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8C37E3" w14:textId="77777777" w:rsidR="00057A9E" w:rsidRPr="006454D1" w:rsidRDefault="00057A9E" w:rsidP="00E81E43">
      <w:pPr>
        <w:tabs>
          <w:tab w:val="center" w:pos="4676"/>
          <w:tab w:val="left" w:pos="4820"/>
          <w:tab w:val="center" w:pos="6287"/>
        </w:tabs>
        <w:spacing w:after="0" w:line="259" w:lineRule="auto"/>
        <w:ind w:left="4820"/>
        <w:jc w:val="right"/>
        <w:rPr>
          <w:rFonts w:ascii="Times New Roman" w:eastAsia="Times New Roman" w:hAnsi="Times New Roman"/>
          <w:color w:val="000000"/>
          <w:sz w:val="18"/>
          <w:szCs w:val="18"/>
          <w:lang w:eastAsia="ru-RU"/>
        </w:rPr>
      </w:pPr>
      <w:r w:rsidRPr="006454D1">
        <w:rPr>
          <w:rFonts w:ascii="Times New Roman" w:eastAsia="Times New Roman" w:hAnsi="Times New Roman"/>
          <w:b/>
          <w:color w:val="000000"/>
          <w:sz w:val="18"/>
          <w:szCs w:val="18"/>
          <w:lang w:eastAsia="ru-RU"/>
        </w:rPr>
        <w:t>Утверждено</w:t>
      </w:r>
    </w:p>
    <w:p w14:paraId="6848D04F" w14:textId="77777777" w:rsidR="00057A9E" w:rsidRPr="006454D1" w:rsidRDefault="00057A9E" w:rsidP="001F5D81">
      <w:pPr>
        <w:spacing w:after="0" w:line="259" w:lineRule="auto"/>
        <w:ind w:left="4820" w:hanging="10"/>
        <w:jc w:val="right"/>
        <w:rPr>
          <w:rFonts w:ascii="Times New Roman" w:eastAsia="Times New Roman" w:hAnsi="Times New Roman"/>
          <w:b/>
          <w:color w:val="000000"/>
          <w:sz w:val="18"/>
          <w:szCs w:val="18"/>
          <w:vertAlign w:val="subscript"/>
          <w:lang w:eastAsia="ru-RU"/>
        </w:rPr>
      </w:pPr>
      <w:r w:rsidRPr="006454D1">
        <w:rPr>
          <w:rFonts w:ascii="Times New Roman" w:eastAsia="Times New Roman" w:hAnsi="Times New Roman"/>
          <w:b/>
          <w:color w:val="000000"/>
          <w:sz w:val="18"/>
          <w:szCs w:val="18"/>
          <w:lang w:eastAsia="ru-RU"/>
        </w:rPr>
        <w:t>решением Попечительского совета</w:t>
      </w:r>
    </w:p>
    <w:p w14:paraId="4C6C6687" w14:textId="77777777" w:rsidR="00057A9E" w:rsidRPr="006454D1" w:rsidRDefault="00057A9E" w:rsidP="001F5D81">
      <w:pPr>
        <w:spacing w:after="0" w:line="259" w:lineRule="auto"/>
        <w:ind w:left="4820" w:hanging="10"/>
        <w:jc w:val="right"/>
        <w:rPr>
          <w:rFonts w:ascii="Times New Roman" w:eastAsia="Times New Roman" w:hAnsi="Times New Roman"/>
          <w:b/>
          <w:color w:val="000000"/>
          <w:sz w:val="18"/>
          <w:szCs w:val="18"/>
          <w:lang w:eastAsia="ru-RU"/>
        </w:rPr>
      </w:pPr>
      <w:r w:rsidRPr="006454D1">
        <w:rPr>
          <w:rFonts w:ascii="Times New Roman" w:eastAsia="Times New Roman" w:hAnsi="Times New Roman"/>
          <w:b/>
          <w:color w:val="000000"/>
          <w:sz w:val="18"/>
          <w:szCs w:val="18"/>
          <w:lang w:eastAsia="ru-RU"/>
        </w:rPr>
        <w:t>Государственного фонда</w:t>
      </w:r>
    </w:p>
    <w:p w14:paraId="75A61E3C" w14:textId="77777777" w:rsidR="00057A9E" w:rsidRPr="006454D1" w:rsidRDefault="00057A9E" w:rsidP="001F5D81">
      <w:pPr>
        <w:spacing w:after="0" w:line="259" w:lineRule="auto"/>
        <w:ind w:left="4820" w:hanging="10"/>
        <w:jc w:val="right"/>
        <w:rPr>
          <w:rFonts w:ascii="Times New Roman" w:eastAsia="Times New Roman" w:hAnsi="Times New Roman"/>
          <w:b/>
          <w:color w:val="000000"/>
          <w:sz w:val="18"/>
          <w:szCs w:val="18"/>
          <w:lang w:eastAsia="ru-RU"/>
        </w:rPr>
      </w:pPr>
      <w:r w:rsidRPr="006454D1">
        <w:rPr>
          <w:rFonts w:ascii="Times New Roman" w:eastAsia="Times New Roman" w:hAnsi="Times New Roman"/>
          <w:b/>
          <w:color w:val="000000"/>
          <w:sz w:val="18"/>
          <w:szCs w:val="18"/>
          <w:lang w:eastAsia="ru-RU"/>
        </w:rPr>
        <w:t>поддержки предпринимательства</w:t>
      </w:r>
    </w:p>
    <w:p w14:paraId="00E2D1CC" w14:textId="77777777" w:rsidR="007247BA" w:rsidRPr="006454D1" w:rsidRDefault="00057A9E" w:rsidP="001F5D81">
      <w:pPr>
        <w:spacing w:after="0" w:line="259" w:lineRule="auto"/>
        <w:ind w:left="4820" w:hanging="10"/>
        <w:jc w:val="right"/>
        <w:rPr>
          <w:rFonts w:ascii="Times New Roman" w:eastAsia="Times New Roman" w:hAnsi="Times New Roman"/>
          <w:b/>
          <w:color w:val="000000"/>
          <w:sz w:val="18"/>
          <w:szCs w:val="18"/>
          <w:lang w:eastAsia="ru-RU"/>
        </w:rPr>
      </w:pPr>
      <w:r w:rsidRPr="006454D1">
        <w:rPr>
          <w:rFonts w:ascii="Times New Roman" w:eastAsia="Times New Roman" w:hAnsi="Times New Roman"/>
          <w:b/>
          <w:color w:val="000000"/>
          <w:sz w:val="18"/>
          <w:szCs w:val="18"/>
          <w:lang w:eastAsia="ru-RU"/>
        </w:rPr>
        <w:t>Калужской обл</w:t>
      </w:r>
      <w:r w:rsidR="0039690A" w:rsidRPr="006454D1">
        <w:rPr>
          <w:rFonts w:ascii="Times New Roman" w:eastAsia="Times New Roman" w:hAnsi="Times New Roman"/>
          <w:b/>
          <w:color w:val="000000"/>
          <w:sz w:val="18"/>
          <w:szCs w:val="18"/>
          <w:lang w:eastAsia="ru-RU"/>
        </w:rPr>
        <w:t xml:space="preserve">асти </w:t>
      </w:r>
    </w:p>
    <w:p w14:paraId="1897251A" w14:textId="77777777" w:rsidR="007247BA" w:rsidRPr="006454D1" w:rsidRDefault="0039690A" w:rsidP="001F5D81">
      <w:pPr>
        <w:spacing w:after="0" w:line="259" w:lineRule="auto"/>
        <w:ind w:left="4820" w:hanging="10"/>
        <w:jc w:val="right"/>
        <w:rPr>
          <w:rFonts w:ascii="Times New Roman" w:eastAsia="Times New Roman" w:hAnsi="Times New Roman"/>
          <w:b/>
          <w:color w:val="000000"/>
          <w:sz w:val="18"/>
          <w:szCs w:val="18"/>
          <w:lang w:eastAsia="ru-RU"/>
        </w:rPr>
      </w:pPr>
      <w:r w:rsidRPr="006454D1">
        <w:rPr>
          <w:rFonts w:ascii="Times New Roman" w:eastAsia="Times New Roman" w:hAnsi="Times New Roman"/>
          <w:b/>
          <w:color w:val="000000"/>
          <w:sz w:val="18"/>
          <w:szCs w:val="18"/>
          <w:lang w:eastAsia="ru-RU"/>
        </w:rPr>
        <w:t xml:space="preserve">(микрокредитной компании) </w:t>
      </w:r>
    </w:p>
    <w:p w14:paraId="79770D71" w14:textId="3864CF72" w:rsidR="00057A9E" w:rsidRPr="006454D1" w:rsidRDefault="00057A9E" w:rsidP="001F5D81">
      <w:pPr>
        <w:spacing w:after="0" w:line="259" w:lineRule="auto"/>
        <w:ind w:left="4820" w:hanging="10"/>
        <w:jc w:val="right"/>
        <w:rPr>
          <w:rFonts w:ascii="Times New Roman" w:eastAsia="Times New Roman" w:hAnsi="Times New Roman"/>
          <w:color w:val="000000"/>
          <w:sz w:val="18"/>
          <w:szCs w:val="18"/>
          <w:lang w:eastAsia="ru-RU"/>
        </w:rPr>
      </w:pPr>
      <w:r w:rsidRPr="006454D1">
        <w:rPr>
          <w:rFonts w:ascii="Times New Roman" w:eastAsia="Times New Roman" w:hAnsi="Times New Roman"/>
          <w:b/>
          <w:color w:val="000000"/>
          <w:sz w:val="18"/>
          <w:szCs w:val="18"/>
          <w:lang w:eastAsia="ru-RU"/>
        </w:rPr>
        <w:t>от «</w:t>
      </w:r>
      <w:r w:rsidR="006024B1" w:rsidRPr="006454D1">
        <w:rPr>
          <w:rFonts w:ascii="Times New Roman" w:eastAsia="Times New Roman" w:hAnsi="Times New Roman"/>
          <w:b/>
          <w:color w:val="000000"/>
          <w:sz w:val="18"/>
          <w:szCs w:val="18"/>
          <w:lang w:eastAsia="ru-RU"/>
        </w:rPr>
        <w:t>_</w:t>
      </w:r>
      <w:r w:rsidR="00376B27">
        <w:rPr>
          <w:rFonts w:ascii="Times New Roman" w:eastAsia="Times New Roman" w:hAnsi="Times New Roman"/>
          <w:b/>
          <w:color w:val="000000"/>
          <w:sz w:val="18"/>
          <w:szCs w:val="18"/>
          <w:lang w:eastAsia="ru-RU"/>
        </w:rPr>
        <w:t>15</w:t>
      </w:r>
      <w:r w:rsidR="006024B1" w:rsidRPr="006454D1">
        <w:rPr>
          <w:rFonts w:ascii="Times New Roman" w:eastAsia="Times New Roman" w:hAnsi="Times New Roman"/>
          <w:b/>
          <w:color w:val="000000"/>
          <w:sz w:val="18"/>
          <w:szCs w:val="18"/>
          <w:lang w:eastAsia="ru-RU"/>
        </w:rPr>
        <w:t>_</w:t>
      </w:r>
      <w:r w:rsidRPr="006454D1">
        <w:rPr>
          <w:rFonts w:ascii="Times New Roman" w:eastAsia="Times New Roman" w:hAnsi="Times New Roman"/>
          <w:b/>
          <w:color w:val="000000"/>
          <w:sz w:val="18"/>
          <w:szCs w:val="18"/>
          <w:lang w:eastAsia="ru-RU"/>
        </w:rPr>
        <w:t>»</w:t>
      </w:r>
      <w:r w:rsidR="002B2D6A" w:rsidRPr="006454D1">
        <w:rPr>
          <w:rFonts w:ascii="Times New Roman" w:eastAsia="Times New Roman" w:hAnsi="Times New Roman"/>
          <w:b/>
          <w:color w:val="000000"/>
          <w:sz w:val="18"/>
          <w:szCs w:val="18"/>
          <w:lang w:eastAsia="ru-RU"/>
        </w:rPr>
        <w:t xml:space="preserve"> </w:t>
      </w:r>
      <w:r w:rsidR="006024B1" w:rsidRPr="006454D1">
        <w:rPr>
          <w:rFonts w:ascii="Times New Roman" w:eastAsia="Times New Roman" w:hAnsi="Times New Roman"/>
          <w:b/>
          <w:color w:val="000000"/>
          <w:sz w:val="18"/>
          <w:szCs w:val="18"/>
          <w:lang w:eastAsia="ru-RU"/>
        </w:rPr>
        <w:t>_</w:t>
      </w:r>
      <w:r w:rsidR="00376B27">
        <w:rPr>
          <w:rFonts w:ascii="Times New Roman" w:eastAsia="Times New Roman" w:hAnsi="Times New Roman"/>
          <w:b/>
          <w:color w:val="000000"/>
          <w:sz w:val="18"/>
          <w:szCs w:val="18"/>
          <w:lang w:eastAsia="ru-RU"/>
        </w:rPr>
        <w:t>марта</w:t>
      </w:r>
      <w:r w:rsidR="006024B1" w:rsidRPr="006454D1">
        <w:rPr>
          <w:rFonts w:ascii="Times New Roman" w:eastAsia="Times New Roman" w:hAnsi="Times New Roman"/>
          <w:b/>
          <w:color w:val="000000"/>
          <w:sz w:val="18"/>
          <w:szCs w:val="18"/>
          <w:lang w:eastAsia="ru-RU"/>
        </w:rPr>
        <w:t>_</w:t>
      </w:r>
      <w:r w:rsidR="00546703" w:rsidRPr="006454D1">
        <w:rPr>
          <w:rFonts w:ascii="Times New Roman" w:eastAsia="Times New Roman" w:hAnsi="Times New Roman"/>
          <w:b/>
          <w:sz w:val="18"/>
          <w:szCs w:val="18"/>
          <w:lang w:eastAsia="ru-RU"/>
        </w:rPr>
        <w:t xml:space="preserve"> 20</w:t>
      </w:r>
      <w:r w:rsidR="00954319" w:rsidRPr="006454D1">
        <w:rPr>
          <w:rFonts w:ascii="Times New Roman" w:eastAsia="Times New Roman" w:hAnsi="Times New Roman"/>
          <w:b/>
          <w:sz w:val="18"/>
          <w:szCs w:val="18"/>
          <w:lang w:eastAsia="ru-RU"/>
        </w:rPr>
        <w:t>2</w:t>
      </w:r>
      <w:r w:rsidR="006024B1" w:rsidRPr="006454D1">
        <w:rPr>
          <w:rFonts w:ascii="Times New Roman" w:eastAsia="Times New Roman" w:hAnsi="Times New Roman"/>
          <w:b/>
          <w:sz w:val="18"/>
          <w:szCs w:val="18"/>
          <w:lang w:eastAsia="ru-RU"/>
        </w:rPr>
        <w:t>4</w:t>
      </w:r>
      <w:r w:rsidRPr="006454D1">
        <w:rPr>
          <w:rFonts w:ascii="Times New Roman" w:eastAsia="Times New Roman" w:hAnsi="Times New Roman"/>
          <w:b/>
          <w:sz w:val="18"/>
          <w:szCs w:val="18"/>
          <w:lang w:eastAsia="ru-RU"/>
        </w:rPr>
        <w:t xml:space="preserve"> </w:t>
      </w:r>
      <w:r w:rsidRPr="006454D1">
        <w:rPr>
          <w:rFonts w:ascii="Times New Roman" w:eastAsia="Times New Roman" w:hAnsi="Times New Roman"/>
          <w:b/>
          <w:color w:val="000000"/>
          <w:sz w:val="18"/>
          <w:szCs w:val="18"/>
          <w:lang w:eastAsia="ru-RU"/>
        </w:rPr>
        <w:t xml:space="preserve">года </w:t>
      </w:r>
    </w:p>
    <w:p w14:paraId="674B99D4" w14:textId="77777777" w:rsidR="0039690A" w:rsidRPr="006454D1" w:rsidRDefault="0039690A" w:rsidP="00FF3DA2">
      <w:pPr>
        <w:spacing w:after="31" w:line="259" w:lineRule="auto"/>
        <w:ind w:left="1984" w:right="2330" w:hanging="10"/>
        <w:jc w:val="both"/>
        <w:rPr>
          <w:rFonts w:ascii="Times New Roman" w:eastAsia="Times New Roman" w:hAnsi="Times New Roman"/>
          <w:b/>
          <w:color w:val="000000"/>
          <w:sz w:val="20"/>
          <w:szCs w:val="20"/>
          <w:lang w:eastAsia="ru-RU"/>
        </w:rPr>
      </w:pPr>
    </w:p>
    <w:p w14:paraId="5A59404B" w14:textId="77777777" w:rsidR="00407DDD" w:rsidRPr="006454D1" w:rsidRDefault="00407DDD" w:rsidP="00407DDD">
      <w:pPr>
        <w:spacing w:after="28" w:line="259" w:lineRule="auto"/>
        <w:ind w:left="709" w:hanging="709"/>
        <w:jc w:val="center"/>
        <w:rPr>
          <w:rFonts w:ascii="Times New Roman" w:hAnsi="Times New Roman"/>
          <w:b/>
          <w:sz w:val="26"/>
          <w:szCs w:val="26"/>
        </w:rPr>
      </w:pPr>
      <w:r w:rsidRPr="006454D1">
        <w:rPr>
          <w:rFonts w:ascii="Times New Roman" w:hAnsi="Times New Roman"/>
          <w:b/>
          <w:sz w:val="26"/>
          <w:szCs w:val="26"/>
        </w:rPr>
        <w:t xml:space="preserve">Правила предоставления </w:t>
      </w:r>
    </w:p>
    <w:p w14:paraId="2D0454C4" w14:textId="77777777" w:rsidR="00407DDD" w:rsidRPr="006454D1" w:rsidRDefault="00407DDD" w:rsidP="00407DDD">
      <w:pPr>
        <w:spacing w:after="28" w:line="259" w:lineRule="auto"/>
        <w:ind w:left="709" w:hanging="709"/>
        <w:jc w:val="center"/>
        <w:rPr>
          <w:rFonts w:ascii="Times New Roman" w:hAnsi="Times New Roman"/>
          <w:b/>
          <w:sz w:val="26"/>
          <w:szCs w:val="26"/>
        </w:rPr>
      </w:pPr>
      <w:r w:rsidRPr="006454D1">
        <w:rPr>
          <w:rFonts w:ascii="Times New Roman" w:hAnsi="Times New Roman"/>
          <w:b/>
          <w:sz w:val="26"/>
          <w:szCs w:val="26"/>
        </w:rPr>
        <w:t xml:space="preserve">Государственным фондом поддержки предпринимательства </w:t>
      </w:r>
    </w:p>
    <w:p w14:paraId="1A349CAD" w14:textId="77777777" w:rsidR="00A86E12" w:rsidRPr="006454D1" w:rsidRDefault="00407DDD" w:rsidP="00407DDD">
      <w:pPr>
        <w:spacing w:after="31" w:line="259" w:lineRule="auto"/>
        <w:jc w:val="center"/>
        <w:rPr>
          <w:rFonts w:ascii="Times New Roman" w:eastAsia="Times New Roman" w:hAnsi="Times New Roman"/>
          <w:b/>
          <w:color w:val="000000"/>
          <w:sz w:val="20"/>
          <w:szCs w:val="20"/>
          <w:lang w:eastAsia="ru-RU"/>
        </w:rPr>
      </w:pPr>
      <w:r w:rsidRPr="006454D1">
        <w:rPr>
          <w:rFonts w:ascii="Times New Roman" w:hAnsi="Times New Roman"/>
          <w:b/>
          <w:sz w:val="26"/>
          <w:szCs w:val="26"/>
        </w:rPr>
        <w:t>Калужской области (микрокредитной компании) микрозаймов</w:t>
      </w:r>
    </w:p>
    <w:p w14:paraId="6F6B5889" w14:textId="77777777" w:rsidR="001472F4" w:rsidRPr="006454D1" w:rsidRDefault="001472F4" w:rsidP="001472F4">
      <w:pPr>
        <w:spacing w:after="28" w:line="259" w:lineRule="auto"/>
        <w:jc w:val="center"/>
        <w:rPr>
          <w:rFonts w:ascii="Times New Roman" w:eastAsia="Times New Roman" w:hAnsi="Times New Roman"/>
          <w:b/>
          <w:i/>
          <w:color w:val="000000"/>
          <w:sz w:val="20"/>
          <w:szCs w:val="20"/>
          <w:lang w:eastAsia="ru-RU"/>
        </w:rPr>
      </w:pPr>
    </w:p>
    <w:p w14:paraId="043068C0" w14:textId="77777777" w:rsidR="00057A9E" w:rsidRPr="006454D1" w:rsidRDefault="00057A9E" w:rsidP="00FF3DA2">
      <w:pPr>
        <w:keepNext/>
        <w:keepLines/>
        <w:spacing w:after="0" w:line="259" w:lineRule="auto"/>
        <w:ind w:left="72" w:hanging="10"/>
        <w:jc w:val="center"/>
        <w:outlineLvl w:val="0"/>
        <w:rPr>
          <w:rFonts w:ascii="Times New Roman" w:eastAsia="Times New Roman" w:hAnsi="Times New Roman"/>
          <w:b/>
          <w:color w:val="000000"/>
          <w:sz w:val="20"/>
          <w:szCs w:val="20"/>
          <w:lang w:eastAsia="ru-RU"/>
        </w:rPr>
      </w:pPr>
      <w:r w:rsidRPr="006454D1">
        <w:rPr>
          <w:rFonts w:ascii="Times New Roman" w:eastAsia="Times New Roman" w:hAnsi="Times New Roman"/>
          <w:b/>
          <w:color w:val="000000"/>
          <w:sz w:val="20"/>
          <w:szCs w:val="20"/>
          <w:lang w:eastAsia="ru-RU"/>
        </w:rPr>
        <w:t>1. Общие положения</w:t>
      </w:r>
    </w:p>
    <w:p w14:paraId="502F2D4B" w14:textId="77777777" w:rsidR="00057A9E" w:rsidRPr="006454D1" w:rsidRDefault="00057A9E" w:rsidP="00FF3DA2">
      <w:pPr>
        <w:spacing w:after="18" w:line="259" w:lineRule="auto"/>
        <w:ind w:right="303"/>
        <w:jc w:val="both"/>
        <w:rPr>
          <w:rFonts w:ascii="Times New Roman" w:eastAsia="Times New Roman" w:hAnsi="Times New Roman"/>
          <w:color w:val="000000"/>
          <w:sz w:val="20"/>
          <w:szCs w:val="20"/>
          <w:lang w:eastAsia="ru-RU"/>
        </w:rPr>
      </w:pPr>
      <w:r w:rsidRPr="006454D1">
        <w:rPr>
          <w:rFonts w:ascii="Times New Roman" w:eastAsia="Times New Roman" w:hAnsi="Times New Roman"/>
          <w:b/>
          <w:color w:val="000000"/>
          <w:sz w:val="20"/>
          <w:szCs w:val="20"/>
          <w:lang w:eastAsia="ru-RU"/>
        </w:rPr>
        <w:t xml:space="preserve"> </w:t>
      </w:r>
    </w:p>
    <w:p w14:paraId="7EE925CE" w14:textId="77777777" w:rsidR="00F0137D" w:rsidRPr="006454D1" w:rsidRDefault="00057A9E" w:rsidP="00EB10AF">
      <w:pPr>
        <w:pStyle w:val="a3"/>
        <w:numPr>
          <w:ilvl w:val="1"/>
          <w:numId w:val="53"/>
        </w:numPr>
        <w:autoSpaceDE w:val="0"/>
        <w:autoSpaceDN w:val="0"/>
        <w:adjustRightInd w:val="0"/>
        <w:ind w:left="0" w:firstLine="360"/>
        <w:jc w:val="both"/>
        <w:rPr>
          <w:color w:val="000000"/>
          <w:sz w:val="20"/>
          <w:szCs w:val="20"/>
        </w:rPr>
      </w:pPr>
      <w:r w:rsidRPr="006454D1">
        <w:rPr>
          <w:color w:val="000000"/>
          <w:sz w:val="20"/>
          <w:szCs w:val="20"/>
        </w:rPr>
        <w:t xml:space="preserve">Настоящие Правила разработаны в соответствии с Гражданским кодексом Российской Федерации, Федеральным законом от 24 июля 2007 г. N 209-ФЗ «О развитии малого и среднего предпринимательства в Российской Федерации», Федеральным законом от 02.07.2010 г. № 151-ФЗ «О микрофинансовой деятельности и микрофинансовых организациях», нормативными правовыми документами </w:t>
      </w:r>
      <w:r w:rsidR="00A77F8C" w:rsidRPr="006454D1">
        <w:rPr>
          <w:color w:val="000000"/>
          <w:sz w:val="20"/>
          <w:szCs w:val="20"/>
        </w:rPr>
        <w:t>Правительства Российской Федерации, министерства экономического развития Российской Федерации,</w:t>
      </w:r>
      <w:r w:rsidR="0078298A" w:rsidRPr="006454D1">
        <w:rPr>
          <w:color w:val="000000"/>
          <w:sz w:val="20"/>
          <w:szCs w:val="20"/>
        </w:rPr>
        <w:t xml:space="preserve"> </w:t>
      </w:r>
      <w:r w:rsidRPr="006454D1">
        <w:rPr>
          <w:color w:val="000000"/>
          <w:sz w:val="20"/>
          <w:szCs w:val="20"/>
        </w:rPr>
        <w:t>Уставом Государственного фонда поддержки предпринимательства Калужской области (микрокредитной компании) и определяют порядок и условия предоставления микрозаймов</w:t>
      </w:r>
      <w:r w:rsidR="00FD59B5" w:rsidRPr="006454D1">
        <w:rPr>
          <w:color w:val="000000"/>
          <w:sz w:val="20"/>
          <w:szCs w:val="20"/>
        </w:rPr>
        <w:t xml:space="preserve"> </w:t>
      </w:r>
      <w:r w:rsidRPr="006454D1">
        <w:rPr>
          <w:color w:val="000000"/>
          <w:sz w:val="20"/>
          <w:szCs w:val="20"/>
        </w:rPr>
        <w:t xml:space="preserve">из средств Государственного фонда поддержки предпринимательства Калужской области (микрокредитной компании). </w:t>
      </w:r>
      <w:bookmarkStart w:id="0" w:name="_Hlk21420939"/>
    </w:p>
    <w:p w14:paraId="766B0EA4" w14:textId="77777777" w:rsidR="00F0137D" w:rsidRPr="006454D1" w:rsidRDefault="00057A9E" w:rsidP="00EB10AF">
      <w:pPr>
        <w:pStyle w:val="a3"/>
        <w:numPr>
          <w:ilvl w:val="1"/>
          <w:numId w:val="53"/>
        </w:numPr>
        <w:tabs>
          <w:tab w:val="left" w:pos="567"/>
        </w:tabs>
        <w:autoSpaceDE w:val="0"/>
        <w:autoSpaceDN w:val="0"/>
        <w:adjustRightInd w:val="0"/>
        <w:ind w:left="284" w:firstLine="0"/>
        <w:jc w:val="both"/>
        <w:rPr>
          <w:color w:val="000000"/>
          <w:sz w:val="20"/>
          <w:szCs w:val="20"/>
        </w:rPr>
      </w:pPr>
      <w:r w:rsidRPr="006454D1">
        <w:rPr>
          <w:color w:val="000000"/>
          <w:sz w:val="20"/>
          <w:szCs w:val="20"/>
        </w:rPr>
        <w:t xml:space="preserve"> В настоящих Правилах используются следующие понятия: </w:t>
      </w:r>
      <w:bookmarkEnd w:id="0"/>
    </w:p>
    <w:p w14:paraId="4F0073C4" w14:textId="35863923" w:rsidR="00E81E43" w:rsidRPr="006454D1" w:rsidRDefault="00057A9E" w:rsidP="00177865">
      <w:pPr>
        <w:pStyle w:val="a3"/>
        <w:numPr>
          <w:ilvl w:val="2"/>
          <w:numId w:val="53"/>
        </w:numPr>
        <w:tabs>
          <w:tab w:val="left" w:pos="426"/>
          <w:tab w:val="left" w:pos="709"/>
          <w:tab w:val="left" w:pos="851"/>
          <w:tab w:val="left" w:pos="1134"/>
        </w:tabs>
        <w:autoSpaceDE w:val="0"/>
        <w:autoSpaceDN w:val="0"/>
        <w:adjustRightInd w:val="0"/>
        <w:ind w:left="284" w:firstLine="0"/>
        <w:jc w:val="both"/>
        <w:rPr>
          <w:color w:val="000000"/>
          <w:sz w:val="20"/>
          <w:szCs w:val="20"/>
        </w:rPr>
      </w:pPr>
      <w:r w:rsidRPr="006454D1">
        <w:rPr>
          <w:b/>
          <w:color w:val="000000"/>
          <w:sz w:val="20"/>
          <w:szCs w:val="20"/>
        </w:rPr>
        <w:t>«Фонд»</w:t>
      </w:r>
      <w:r w:rsidRPr="006454D1">
        <w:rPr>
          <w:color w:val="000000"/>
          <w:sz w:val="20"/>
          <w:szCs w:val="20"/>
        </w:rPr>
        <w:t xml:space="preserve"> - Государственный фонд поддержки предпринимательства Калужской области (микрокредитная компания); </w:t>
      </w:r>
    </w:p>
    <w:p w14:paraId="077F2FD9" w14:textId="77777777" w:rsidR="00E81E43" w:rsidRPr="006454D1" w:rsidRDefault="00F0137D" w:rsidP="00177865">
      <w:pPr>
        <w:pStyle w:val="a3"/>
        <w:numPr>
          <w:ilvl w:val="2"/>
          <w:numId w:val="53"/>
        </w:numPr>
        <w:tabs>
          <w:tab w:val="left" w:pos="567"/>
          <w:tab w:val="left" w:pos="709"/>
          <w:tab w:val="left" w:pos="851"/>
          <w:tab w:val="left" w:pos="993"/>
        </w:tabs>
        <w:autoSpaceDE w:val="0"/>
        <w:autoSpaceDN w:val="0"/>
        <w:adjustRightInd w:val="0"/>
        <w:ind w:left="284" w:firstLine="0"/>
        <w:jc w:val="both"/>
        <w:rPr>
          <w:color w:val="000000"/>
          <w:sz w:val="20"/>
          <w:szCs w:val="20"/>
        </w:rPr>
      </w:pPr>
      <w:r w:rsidRPr="006454D1">
        <w:rPr>
          <w:b/>
          <w:color w:val="000000"/>
          <w:sz w:val="20"/>
          <w:szCs w:val="20"/>
        </w:rPr>
        <w:t xml:space="preserve"> </w:t>
      </w:r>
      <w:r w:rsidR="00057A9E" w:rsidRPr="006454D1">
        <w:rPr>
          <w:b/>
          <w:color w:val="000000"/>
          <w:sz w:val="20"/>
          <w:szCs w:val="20"/>
        </w:rPr>
        <w:t>«Микрофинансирование»</w:t>
      </w:r>
      <w:r w:rsidR="00057A9E" w:rsidRPr="006454D1">
        <w:rPr>
          <w:color w:val="000000"/>
          <w:sz w:val="20"/>
          <w:szCs w:val="20"/>
        </w:rPr>
        <w:t xml:space="preserve"> – деятельность Фонда по предо</w:t>
      </w:r>
      <w:r w:rsidR="00E81E43" w:rsidRPr="006454D1">
        <w:rPr>
          <w:color w:val="000000"/>
          <w:sz w:val="20"/>
          <w:szCs w:val="20"/>
        </w:rPr>
        <w:t>ставлению микрозаймов;</w:t>
      </w:r>
    </w:p>
    <w:p w14:paraId="1E61C182" w14:textId="1D8BB5B9" w:rsidR="00E81E43" w:rsidRPr="006454D1" w:rsidRDefault="003F748C" w:rsidP="00177865">
      <w:pPr>
        <w:pStyle w:val="a3"/>
        <w:numPr>
          <w:ilvl w:val="2"/>
          <w:numId w:val="53"/>
        </w:numPr>
        <w:tabs>
          <w:tab w:val="left" w:pos="709"/>
          <w:tab w:val="left" w:pos="851"/>
        </w:tabs>
        <w:autoSpaceDE w:val="0"/>
        <w:autoSpaceDN w:val="0"/>
        <w:adjustRightInd w:val="0"/>
        <w:ind w:left="142" w:firstLine="142"/>
        <w:jc w:val="both"/>
        <w:rPr>
          <w:color w:val="000000"/>
          <w:sz w:val="20"/>
          <w:szCs w:val="20"/>
        </w:rPr>
      </w:pPr>
      <w:r w:rsidRPr="006454D1">
        <w:rPr>
          <w:bCs/>
          <w:sz w:val="20"/>
          <w:szCs w:val="20"/>
        </w:rPr>
        <w:t>«</w:t>
      </w:r>
      <w:r w:rsidRPr="006454D1">
        <w:rPr>
          <w:b/>
          <w:bCs/>
          <w:sz w:val="20"/>
          <w:szCs w:val="20"/>
        </w:rPr>
        <w:t>Микроза</w:t>
      </w:r>
      <w:r w:rsidR="000D5DCC" w:rsidRPr="006454D1">
        <w:rPr>
          <w:b/>
          <w:bCs/>
          <w:sz w:val="20"/>
          <w:szCs w:val="20"/>
        </w:rPr>
        <w:t>ё</w:t>
      </w:r>
      <w:r w:rsidRPr="006454D1">
        <w:rPr>
          <w:b/>
          <w:bCs/>
          <w:sz w:val="20"/>
          <w:szCs w:val="20"/>
        </w:rPr>
        <w:t>м</w:t>
      </w:r>
      <w:r w:rsidRPr="006454D1">
        <w:rPr>
          <w:bCs/>
          <w:sz w:val="20"/>
          <w:szCs w:val="20"/>
        </w:rPr>
        <w:t xml:space="preserve">» - предоставление Фондом финансовых средств на условиях, предусмотренных Договором (-ами) микрозайма, </w:t>
      </w:r>
      <w:r w:rsidR="00410C20" w:rsidRPr="006454D1">
        <w:rPr>
          <w:bCs/>
          <w:sz w:val="20"/>
          <w:szCs w:val="20"/>
        </w:rPr>
        <w:t>субъектам малого и среднего предпринимательства</w:t>
      </w:r>
      <w:bookmarkStart w:id="1" w:name="_GoBack"/>
      <w:bookmarkEnd w:id="1"/>
      <w:r w:rsidR="00410C20" w:rsidRPr="006454D1">
        <w:rPr>
          <w:bCs/>
          <w:sz w:val="20"/>
          <w:szCs w:val="20"/>
        </w:rPr>
        <w:t xml:space="preserve"> </w:t>
      </w:r>
      <w:r w:rsidRPr="006454D1">
        <w:rPr>
          <w:bCs/>
          <w:sz w:val="20"/>
          <w:szCs w:val="20"/>
        </w:rPr>
        <w:t xml:space="preserve">в сумме, не превышающей </w:t>
      </w:r>
      <w:r w:rsidR="005753AD" w:rsidRPr="006454D1">
        <w:rPr>
          <w:bCs/>
          <w:sz w:val="20"/>
          <w:szCs w:val="20"/>
        </w:rPr>
        <w:t>5 миллионов</w:t>
      </w:r>
      <w:r w:rsidRPr="006454D1">
        <w:rPr>
          <w:bCs/>
          <w:sz w:val="20"/>
          <w:szCs w:val="20"/>
        </w:rPr>
        <w:t xml:space="preserve"> рублей на одного Заёмщика</w:t>
      </w:r>
      <w:r w:rsidRPr="006454D1">
        <w:rPr>
          <w:sz w:val="20"/>
          <w:szCs w:val="20"/>
        </w:rPr>
        <w:t>;</w:t>
      </w:r>
      <w:r w:rsidR="00410C20" w:rsidRPr="006454D1">
        <w:rPr>
          <w:sz w:val="20"/>
          <w:szCs w:val="20"/>
        </w:rPr>
        <w:t xml:space="preserve"> </w:t>
      </w:r>
      <w:r w:rsidR="00410C20" w:rsidRPr="006454D1">
        <w:rPr>
          <w:bCs/>
          <w:sz w:val="20"/>
          <w:szCs w:val="20"/>
        </w:rPr>
        <w:t xml:space="preserve">физическим лицам, применяющим специальный налоговый режим "Налог на профессиональный доход" </w:t>
      </w:r>
      <w:r w:rsidR="00E31609" w:rsidRPr="006454D1">
        <w:rPr>
          <w:bCs/>
          <w:sz w:val="20"/>
          <w:szCs w:val="20"/>
        </w:rPr>
        <w:t xml:space="preserve">не превышающей </w:t>
      </w:r>
      <w:r w:rsidR="00410C20" w:rsidRPr="006454D1">
        <w:rPr>
          <w:bCs/>
          <w:sz w:val="20"/>
          <w:szCs w:val="20"/>
        </w:rPr>
        <w:t xml:space="preserve">500 </w:t>
      </w:r>
      <w:r w:rsidR="00E31609" w:rsidRPr="006454D1">
        <w:rPr>
          <w:bCs/>
          <w:sz w:val="20"/>
          <w:szCs w:val="20"/>
        </w:rPr>
        <w:t>тысяч</w:t>
      </w:r>
      <w:r w:rsidR="00410C20" w:rsidRPr="006454D1">
        <w:rPr>
          <w:bCs/>
          <w:sz w:val="20"/>
          <w:szCs w:val="20"/>
        </w:rPr>
        <w:t xml:space="preserve"> рублей</w:t>
      </w:r>
      <w:r w:rsidR="00E31609" w:rsidRPr="006454D1">
        <w:rPr>
          <w:bCs/>
          <w:sz w:val="20"/>
          <w:szCs w:val="20"/>
        </w:rPr>
        <w:t xml:space="preserve"> на одного Заёмщика.</w:t>
      </w:r>
    </w:p>
    <w:p w14:paraId="3783C77E" w14:textId="77777777" w:rsidR="00E81E43" w:rsidRPr="006454D1" w:rsidRDefault="00057A9E" w:rsidP="00177865">
      <w:pPr>
        <w:pStyle w:val="a3"/>
        <w:numPr>
          <w:ilvl w:val="2"/>
          <w:numId w:val="53"/>
        </w:numPr>
        <w:tabs>
          <w:tab w:val="left" w:pos="567"/>
          <w:tab w:val="left" w:pos="709"/>
          <w:tab w:val="left" w:pos="851"/>
        </w:tabs>
        <w:autoSpaceDE w:val="0"/>
        <w:autoSpaceDN w:val="0"/>
        <w:adjustRightInd w:val="0"/>
        <w:ind w:left="142" w:firstLine="142"/>
        <w:jc w:val="both"/>
        <w:rPr>
          <w:color w:val="000000"/>
          <w:sz w:val="20"/>
          <w:szCs w:val="20"/>
        </w:rPr>
      </w:pPr>
      <w:r w:rsidRPr="006454D1">
        <w:rPr>
          <w:b/>
          <w:color w:val="000000"/>
          <w:sz w:val="20"/>
          <w:szCs w:val="20"/>
        </w:rPr>
        <w:t>«Договор микрозайма»</w:t>
      </w:r>
      <w:r w:rsidRPr="006454D1">
        <w:rPr>
          <w:color w:val="FF0000"/>
          <w:sz w:val="20"/>
          <w:szCs w:val="20"/>
        </w:rPr>
        <w:t xml:space="preserve"> </w:t>
      </w:r>
      <w:r w:rsidRPr="006454D1">
        <w:rPr>
          <w:color w:val="000000"/>
          <w:sz w:val="20"/>
          <w:szCs w:val="20"/>
        </w:rPr>
        <w:t xml:space="preserve">- оформленный в соответствии с нормами действующего законодательства Договор, заключённый между Заёмщиком и Фондом, в соответствии с которым Фонд передаёт Заёмщику денежные средства, а Заёмщик обязуется возвратить данные денежные средства в соответствии с условиями Договора и нормами </w:t>
      </w:r>
      <w:r w:rsidR="00E81E43" w:rsidRPr="006454D1">
        <w:rPr>
          <w:color w:val="000000"/>
          <w:sz w:val="20"/>
          <w:szCs w:val="20"/>
        </w:rPr>
        <w:t>действующего законодательства.</w:t>
      </w:r>
    </w:p>
    <w:p w14:paraId="1D99497B" w14:textId="77777777" w:rsidR="00E81E43" w:rsidRPr="006454D1" w:rsidRDefault="00057A9E" w:rsidP="00177865">
      <w:pPr>
        <w:pStyle w:val="a3"/>
        <w:numPr>
          <w:ilvl w:val="2"/>
          <w:numId w:val="53"/>
        </w:numPr>
        <w:tabs>
          <w:tab w:val="left" w:pos="567"/>
          <w:tab w:val="left" w:pos="709"/>
          <w:tab w:val="left" w:pos="851"/>
        </w:tabs>
        <w:autoSpaceDE w:val="0"/>
        <w:autoSpaceDN w:val="0"/>
        <w:adjustRightInd w:val="0"/>
        <w:ind w:left="142" w:firstLine="142"/>
        <w:jc w:val="both"/>
        <w:rPr>
          <w:color w:val="000000"/>
          <w:sz w:val="20"/>
          <w:szCs w:val="20"/>
        </w:rPr>
      </w:pPr>
      <w:r w:rsidRPr="006454D1">
        <w:rPr>
          <w:b/>
          <w:color w:val="000000"/>
          <w:sz w:val="20"/>
          <w:szCs w:val="20"/>
        </w:rPr>
        <w:t>«Заёмщик</w:t>
      </w:r>
      <w:r w:rsidRPr="006454D1">
        <w:rPr>
          <w:color w:val="000000"/>
          <w:sz w:val="20"/>
          <w:szCs w:val="20"/>
        </w:rPr>
        <w:t>» - субъект малого или среднего предпринимательства,</w:t>
      </w:r>
      <w:r w:rsidR="00F57460" w:rsidRPr="006454D1">
        <w:rPr>
          <w:color w:val="000000"/>
          <w:sz w:val="20"/>
          <w:szCs w:val="20"/>
        </w:rPr>
        <w:t xml:space="preserve"> </w:t>
      </w:r>
      <w:r w:rsidR="007B50BA" w:rsidRPr="006454D1">
        <w:rPr>
          <w:color w:val="000000"/>
          <w:sz w:val="20"/>
          <w:szCs w:val="20"/>
        </w:rPr>
        <w:t>самозанятый гражданин</w:t>
      </w:r>
      <w:r w:rsidR="00F57460" w:rsidRPr="006454D1">
        <w:rPr>
          <w:color w:val="000000"/>
          <w:sz w:val="20"/>
          <w:szCs w:val="20"/>
        </w:rPr>
        <w:t xml:space="preserve">, </w:t>
      </w:r>
      <w:r w:rsidRPr="006454D1">
        <w:rPr>
          <w:color w:val="000000"/>
          <w:sz w:val="20"/>
          <w:szCs w:val="20"/>
        </w:rPr>
        <w:t xml:space="preserve">заключивший или намеревающийся заключить Договор микрозайма с Фондом; </w:t>
      </w:r>
    </w:p>
    <w:p w14:paraId="61873988" w14:textId="77777777" w:rsidR="00E81E43" w:rsidRPr="006454D1" w:rsidRDefault="00057A9E" w:rsidP="00177865">
      <w:pPr>
        <w:pStyle w:val="a3"/>
        <w:numPr>
          <w:ilvl w:val="2"/>
          <w:numId w:val="53"/>
        </w:numPr>
        <w:tabs>
          <w:tab w:val="left" w:pos="709"/>
          <w:tab w:val="left" w:pos="993"/>
        </w:tabs>
        <w:autoSpaceDE w:val="0"/>
        <w:autoSpaceDN w:val="0"/>
        <w:adjustRightInd w:val="0"/>
        <w:ind w:left="142" w:firstLine="142"/>
        <w:jc w:val="both"/>
        <w:rPr>
          <w:color w:val="000000"/>
          <w:sz w:val="20"/>
          <w:szCs w:val="20"/>
        </w:rPr>
      </w:pPr>
      <w:r w:rsidRPr="006454D1">
        <w:rPr>
          <w:b/>
          <w:color w:val="000000"/>
          <w:sz w:val="20"/>
          <w:szCs w:val="20"/>
        </w:rPr>
        <w:t>«Субъекты малого и среднего предпринимательства»</w:t>
      </w:r>
      <w:r w:rsidRPr="006454D1">
        <w:rPr>
          <w:color w:val="000000"/>
          <w:sz w:val="20"/>
          <w:szCs w:val="20"/>
        </w:rPr>
        <w:t xml:space="preserve"> – хозяйствующие субъекты (юридические лица и индивидуальные предприниматели), отнесенные в соответствии с условиями, установленными Федеральным законом от 24 июля 2007 г. № 209-ФЗ «О развитии малого и среднего предпринимательства в Российской Федерации», к малым предприятиям, в том числе к микропредприятиям, и средним предприятиям; </w:t>
      </w:r>
    </w:p>
    <w:p w14:paraId="3B7146A8" w14:textId="21F6C631" w:rsidR="00E81E43" w:rsidRPr="006454D1" w:rsidRDefault="00A6586C" w:rsidP="00177865">
      <w:pPr>
        <w:pStyle w:val="a3"/>
        <w:numPr>
          <w:ilvl w:val="2"/>
          <w:numId w:val="53"/>
        </w:numPr>
        <w:tabs>
          <w:tab w:val="left" w:pos="709"/>
          <w:tab w:val="left" w:pos="993"/>
        </w:tabs>
        <w:autoSpaceDE w:val="0"/>
        <w:autoSpaceDN w:val="0"/>
        <w:adjustRightInd w:val="0"/>
        <w:ind w:left="142" w:firstLine="142"/>
        <w:jc w:val="both"/>
        <w:rPr>
          <w:color w:val="000000"/>
          <w:sz w:val="20"/>
          <w:szCs w:val="20"/>
        </w:rPr>
      </w:pPr>
      <w:r w:rsidRPr="006454D1">
        <w:rPr>
          <w:b/>
          <w:color w:val="000000"/>
          <w:sz w:val="20"/>
          <w:szCs w:val="20"/>
        </w:rPr>
        <w:t>«</w:t>
      </w:r>
      <w:r w:rsidR="007B50BA" w:rsidRPr="006454D1">
        <w:rPr>
          <w:b/>
          <w:color w:val="000000"/>
          <w:sz w:val="20"/>
          <w:szCs w:val="20"/>
        </w:rPr>
        <w:t>Самозанятый гражданин</w:t>
      </w:r>
      <w:r w:rsidRPr="006454D1">
        <w:rPr>
          <w:b/>
          <w:color w:val="000000"/>
          <w:sz w:val="20"/>
          <w:szCs w:val="20"/>
        </w:rPr>
        <w:t>»</w:t>
      </w:r>
      <w:r w:rsidR="007B50BA" w:rsidRPr="006454D1">
        <w:rPr>
          <w:b/>
          <w:sz w:val="20"/>
          <w:szCs w:val="20"/>
        </w:rPr>
        <w:t xml:space="preserve"> </w:t>
      </w:r>
      <w:r w:rsidR="007B50BA" w:rsidRPr="006454D1">
        <w:rPr>
          <w:sz w:val="20"/>
          <w:szCs w:val="20"/>
        </w:rPr>
        <w:t>- физическое лицо, не являющееся индивидуальным предпринимателем и применяющ</w:t>
      </w:r>
      <w:r w:rsidR="001642AD" w:rsidRPr="006454D1">
        <w:rPr>
          <w:sz w:val="20"/>
          <w:szCs w:val="20"/>
        </w:rPr>
        <w:t>ее</w:t>
      </w:r>
      <w:r w:rsidR="007B50BA" w:rsidRPr="006454D1">
        <w:rPr>
          <w:sz w:val="20"/>
          <w:szCs w:val="20"/>
        </w:rPr>
        <w:t xml:space="preserve"> специальный налоговый режим «Налог на профессиональный доход» в соответствии с положениями Федерального закона от 27 ноября 2018 г. № 422-ФЗ «О проведении эксперимента по установлению специального налогового режима «Налог на профессиональный доход».</w:t>
      </w:r>
    </w:p>
    <w:p w14:paraId="65732D8D" w14:textId="77777777" w:rsidR="00E81E43" w:rsidRPr="006454D1" w:rsidRDefault="00057A9E" w:rsidP="00177865">
      <w:pPr>
        <w:pStyle w:val="a3"/>
        <w:numPr>
          <w:ilvl w:val="2"/>
          <w:numId w:val="53"/>
        </w:numPr>
        <w:tabs>
          <w:tab w:val="left" w:pos="709"/>
          <w:tab w:val="left" w:pos="851"/>
        </w:tabs>
        <w:autoSpaceDE w:val="0"/>
        <w:autoSpaceDN w:val="0"/>
        <w:adjustRightInd w:val="0"/>
        <w:ind w:left="142" w:firstLine="142"/>
        <w:jc w:val="both"/>
        <w:rPr>
          <w:color w:val="000000"/>
          <w:sz w:val="20"/>
          <w:szCs w:val="20"/>
        </w:rPr>
      </w:pPr>
      <w:r w:rsidRPr="006454D1">
        <w:rPr>
          <w:b/>
          <w:color w:val="000000"/>
          <w:sz w:val="20"/>
          <w:szCs w:val="20"/>
        </w:rPr>
        <w:t>«Исполнительный директор»</w:t>
      </w:r>
      <w:r w:rsidRPr="006454D1">
        <w:rPr>
          <w:color w:val="000000"/>
          <w:sz w:val="20"/>
          <w:szCs w:val="20"/>
        </w:rPr>
        <w:t xml:space="preserve"> - единоличный исполнительный орган Фонда, осуществляющий текущее руководство деятельностью Фонда; </w:t>
      </w:r>
    </w:p>
    <w:p w14:paraId="31B26EB5" w14:textId="77777777" w:rsidR="00D7737F" w:rsidRPr="006454D1" w:rsidRDefault="00057A9E" w:rsidP="00177865">
      <w:pPr>
        <w:pStyle w:val="a3"/>
        <w:numPr>
          <w:ilvl w:val="2"/>
          <w:numId w:val="53"/>
        </w:numPr>
        <w:tabs>
          <w:tab w:val="left" w:pos="709"/>
          <w:tab w:val="left" w:pos="851"/>
        </w:tabs>
        <w:autoSpaceDE w:val="0"/>
        <w:autoSpaceDN w:val="0"/>
        <w:adjustRightInd w:val="0"/>
        <w:ind w:left="142" w:firstLine="142"/>
        <w:jc w:val="both"/>
        <w:rPr>
          <w:color w:val="000000"/>
          <w:sz w:val="20"/>
          <w:szCs w:val="20"/>
        </w:rPr>
      </w:pPr>
      <w:r w:rsidRPr="006454D1">
        <w:rPr>
          <w:b/>
          <w:color w:val="000000"/>
          <w:sz w:val="20"/>
          <w:szCs w:val="20"/>
        </w:rPr>
        <w:t>«Попечительский совет» –</w:t>
      </w:r>
      <w:r w:rsidRPr="006454D1">
        <w:rPr>
          <w:color w:val="000000"/>
          <w:sz w:val="20"/>
          <w:szCs w:val="20"/>
        </w:rPr>
        <w:t xml:space="preserve"> постоянно действующий</w:t>
      </w:r>
      <w:r w:rsidRPr="006454D1">
        <w:rPr>
          <w:color w:val="FF0000"/>
          <w:sz w:val="20"/>
          <w:szCs w:val="20"/>
        </w:rPr>
        <w:t xml:space="preserve"> </w:t>
      </w:r>
      <w:r w:rsidRPr="006454D1">
        <w:rPr>
          <w:color w:val="000000"/>
          <w:sz w:val="20"/>
          <w:szCs w:val="20"/>
        </w:rPr>
        <w:t xml:space="preserve">орган Фонда, осуществляющий надзор за его деятельностью, принятием решений его органами и обеспечением их исполнения, использованием средств Фонда и соблюдением Фондом действующего законодательства; </w:t>
      </w:r>
    </w:p>
    <w:p w14:paraId="0CE2D441" w14:textId="51A13D1D" w:rsidR="00D7737F" w:rsidRPr="006454D1" w:rsidRDefault="00D7737F" w:rsidP="00177865">
      <w:pPr>
        <w:pStyle w:val="a3"/>
        <w:numPr>
          <w:ilvl w:val="2"/>
          <w:numId w:val="53"/>
        </w:numPr>
        <w:tabs>
          <w:tab w:val="left" w:pos="709"/>
          <w:tab w:val="left" w:pos="851"/>
        </w:tabs>
        <w:autoSpaceDE w:val="0"/>
        <w:autoSpaceDN w:val="0"/>
        <w:adjustRightInd w:val="0"/>
        <w:ind w:left="142" w:firstLine="142"/>
        <w:jc w:val="both"/>
        <w:rPr>
          <w:color w:val="000000"/>
          <w:sz w:val="20"/>
          <w:szCs w:val="20"/>
        </w:rPr>
      </w:pPr>
      <w:r w:rsidRPr="006454D1">
        <w:rPr>
          <w:b/>
          <w:sz w:val="20"/>
          <w:szCs w:val="20"/>
          <w:shd w:val="clear" w:color="auto" w:fill="FFFFFF"/>
        </w:rPr>
        <w:t xml:space="preserve">«Приоритетные проекты» – </w:t>
      </w:r>
      <w:r w:rsidRPr="006454D1">
        <w:rPr>
          <w:sz w:val="20"/>
          <w:szCs w:val="20"/>
          <w:shd w:val="clear" w:color="auto" w:fill="FFFFFF"/>
        </w:rPr>
        <w:t>это</w:t>
      </w:r>
      <w:r w:rsidRPr="006454D1">
        <w:rPr>
          <w:b/>
          <w:sz w:val="20"/>
          <w:szCs w:val="20"/>
          <w:shd w:val="clear" w:color="auto" w:fill="FFFFFF"/>
        </w:rPr>
        <w:t xml:space="preserve"> </w:t>
      </w:r>
      <w:r w:rsidRPr="006454D1">
        <w:rPr>
          <w:sz w:val="20"/>
          <w:szCs w:val="20"/>
        </w:rPr>
        <w:t>проекты, которые удовлетворяют одному или нескольким условиям:</w:t>
      </w:r>
    </w:p>
    <w:p w14:paraId="74F58652" w14:textId="77777777" w:rsidR="00D7737F" w:rsidRPr="006454D1" w:rsidRDefault="00D7737F" w:rsidP="00D7737F">
      <w:pPr>
        <w:pStyle w:val="ConsPlusNormal"/>
        <w:ind w:firstLine="540"/>
        <w:jc w:val="both"/>
        <w:rPr>
          <w:rFonts w:ascii="Times New Roman" w:hAnsi="Times New Roman" w:cs="Times New Roman"/>
        </w:rPr>
      </w:pPr>
      <w:r w:rsidRPr="006454D1">
        <w:rPr>
          <w:rFonts w:ascii="Times New Roman" w:hAnsi="Times New Roman" w:cs="Times New Roman"/>
        </w:rPr>
        <w:t>а) субъект малого и среднего предпринимательства является резидентом индустриального (промышленного) парка, агропромышленного парка, бизнес-парка, технопарка, промышленного технопарка, бизнес-инкубатора, коворкинга, расположенного в помещениях центра "Мой бизнес", и включен в реестр резидентов таких организаций, образующих инфраструктуру поддержки субъектов малого и среднего предпринимательства;</w:t>
      </w:r>
    </w:p>
    <w:p w14:paraId="0A2EE749" w14:textId="77777777" w:rsidR="00D7737F" w:rsidRPr="006454D1" w:rsidRDefault="00D7737F" w:rsidP="00D7737F">
      <w:pPr>
        <w:pStyle w:val="ConsPlusNormal"/>
        <w:ind w:firstLine="540"/>
        <w:jc w:val="both"/>
        <w:rPr>
          <w:rFonts w:ascii="Times New Roman" w:hAnsi="Times New Roman" w:cs="Times New Roman"/>
        </w:rPr>
      </w:pPr>
      <w:r w:rsidRPr="006454D1">
        <w:rPr>
          <w:rFonts w:ascii="Times New Roman" w:hAnsi="Times New Roman" w:cs="Times New Roman"/>
        </w:rPr>
        <w:t>б) субъект малого и среднего предпринимательства осуществляет экспортную деятельность;</w:t>
      </w:r>
    </w:p>
    <w:p w14:paraId="446B99C9" w14:textId="77777777" w:rsidR="00D7737F" w:rsidRPr="006454D1" w:rsidRDefault="00D7737F" w:rsidP="00D7737F">
      <w:pPr>
        <w:pStyle w:val="ConsPlusNormal"/>
        <w:ind w:firstLine="540"/>
        <w:jc w:val="both"/>
        <w:rPr>
          <w:rFonts w:ascii="Times New Roman" w:hAnsi="Times New Roman" w:cs="Times New Roman"/>
        </w:rPr>
      </w:pPr>
      <w:r w:rsidRPr="006454D1">
        <w:rPr>
          <w:rFonts w:ascii="Times New Roman" w:hAnsi="Times New Roman" w:cs="Times New Roman"/>
        </w:rPr>
        <w:t>в) субъект малого и среднего предпринимательства создан женщиной, зарегистрированной в качестве индивидуального предпринимателя или являющейся единоличным исполнительным органом юридического лица, и (или) женщинами, являющимися учредителями (участниками) юридического лица, а их доля в уставном капитале общества с ограниченной ответственностью или складочном капитале хозяйственного товарищества составляет не менее 50% либо не менее чем 50% голосующих акций акционерного общества;</w:t>
      </w:r>
    </w:p>
    <w:p w14:paraId="6EF78BAF" w14:textId="74773DD3" w:rsidR="00D7737F" w:rsidRPr="006454D1" w:rsidRDefault="00D7737F" w:rsidP="00D7737F">
      <w:pPr>
        <w:pStyle w:val="ConsPlusNormal"/>
        <w:ind w:firstLine="540"/>
        <w:jc w:val="both"/>
        <w:rPr>
          <w:rFonts w:ascii="Times New Roman" w:hAnsi="Times New Roman" w:cs="Times New Roman"/>
        </w:rPr>
      </w:pPr>
      <w:r w:rsidRPr="006454D1">
        <w:rPr>
          <w:rFonts w:ascii="Times New Roman" w:hAnsi="Times New Roman" w:cs="Times New Roman"/>
        </w:rPr>
        <w:t xml:space="preserve">г) субъект малого и среднего предпринимательства является сельскохозяйственным производственным или </w:t>
      </w:r>
      <w:r w:rsidRPr="006454D1">
        <w:rPr>
          <w:rFonts w:ascii="Times New Roman" w:hAnsi="Times New Roman" w:cs="Times New Roman"/>
        </w:rPr>
        <w:lastRenderedPageBreak/>
        <w:t>потребит</w:t>
      </w:r>
      <w:r w:rsidR="005831CE">
        <w:rPr>
          <w:rFonts w:ascii="Times New Roman" w:hAnsi="Times New Roman" w:cs="Times New Roman"/>
        </w:rPr>
        <w:t xml:space="preserve">ельским </w:t>
      </w:r>
      <w:r w:rsidRPr="006454D1">
        <w:rPr>
          <w:rFonts w:ascii="Times New Roman" w:hAnsi="Times New Roman" w:cs="Times New Roman"/>
        </w:rPr>
        <w:t xml:space="preserve">кооперативом или членом сельскохозяйственного потребительского кооператива крестьянским (фермерским) хозяйством в соответствии с Федеральным </w:t>
      </w:r>
      <w:hyperlink r:id="rId8" w:history="1">
        <w:r w:rsidRPr="006454D1">
          <w:rPr>
            <w:rFonts w:ascii="Times New Roman" w:hAnsi="Times New Roman" w:cs="Times New Roman"/>
          </w:rPr>
          <w:t>законом</w:t>
        </w:r>
      </w:hyperlink>
      <w:r w:rsidRPr="006454D1">
        <w:rPr>
          <w:rFonts w:ascii="Times New Roman" w:hAnsi="Times New Roman" w:cs="Times New Roman"/>
        </w:rPr>
        <w:t xml:space="preserve"> от 8 декабря 1995 г. N 193-ФЗ "О сельскохозяйственной кооперации";</w:t>
      </w:r>
    </w:p>
    <w:p w14:paraId="29B6A659" w14:textId="77777777" w:rsidR="00D7737F" w:rsidRPr="006454D1" w:rsidRDefault="00D7737F" w:rsidP="00D7737F">
      <w:pPr>
        <w:pStyle w:val="ConsPlusNormal"/>
        <w:ind w:firstLine="540"/>
        <w:jc w:val="both"/>
        <w:rPr>
          <w:rFonts w:ascii="Times New Roman" w:hAnsi="Times New Roman" w:cs="Times New Roman"/>
        </w:rPr>
      </w:pPr>
      <w:r w:rsidRPr="006454D1">
        <w:rPr>
          <w:rFonts w:ascii="Times New Roman" w:hAnsi="Times New Roman" w:cs="Times New Roman"/>
        </w:rPr>
        <w:t xml:space="preserve">д) субъект малого и среднего предпринимательства относится к молодежному предпринимательству (физическое лицо до 35 лет зарегистрировано в качестве индивидуального предпринимателя; в состав учредителей (участников) или акционеров юридического лица входит физическое лицо до 35 лет, владеющее не менее чем 50% доли в уставном капитале общества с ограниченной ответственностью или складочном капитале хозяйственного товарищества либо не менее чем 50% голосующих акций акционерного общества); </w:t>
      </w:r>
    </w:p>
    <w:p w14:paraId="5F185BDA" w14:textId="049F6B09" w:rsidR="00D7737F" w:rsidRPr="006454D1" w:rsidRDefault="00AF29A6" w:rsidP="003E3D19">
      <w:pPr>
        <w:pStyle w:val="ConsPlusNormal"/>
        <w:ind w:firstLine="540"/>
        <w:jc w:val="both"/>
        <w:rPr>
          <w:rFonts w:ascii="Times New Roman" w:hAnsi="Times New Roman" w:cs="Times New Roman"/>
        </w:rPr>
      </w:pPr>
      <w:r w:rsidRPr="006454D1">
        <w:rPr>
          <w:rFonts w:ascii="Times New Roman" w:hAnsi="Times New Roman"/>
        </w:rPr>
        <w:t xml:space="preserve">   </w:t>
      </w:r>
      <w:r w:rsidR="00D7737F" w:rsidRPr="006454D1">
        <w:rPr>
          <w:rFonts w:ascii="Times New Roman" w:hAnsi="Times New Roman"/>
        </w:rPr>
        <w:t xml:space="preserve">е) субъект малого и среднего предпринимательства создан физическим лицом старше 55 лет (физическое лицо старше 55 лет зарегистрировано в качестве индивидуального предпринимателя; в состав учредителей (участников) или акционеров юридического лица входит физическое лицо старше 55 лет, владеющее не менее чем 50% доли в </w:t>
      </w:r>
      <w:r w:rsidR="00D7737F" w:rsidRPr="006454D1">
        <w:rPr>
          <w:rFonts w:ascii="Times New Roman" w:hAnsi="Times New Roman" w:cs="Times New Roman"/>
        </w:rPr>
        <w:t xml:space="preserve">уставном капитале общества с ограниченной ответственностью или складочном капитале хозяйственного товарищества либо не менее чем 50% голосующих акций акционерного общества); </w:t>
      </w:r>
    </w:p>
    <w:p w14:paraId="4A10A77F" w14:textId="4593DEC2" w:rsidR="00D7737F" w:rsidRPr="006454D1" w:rsidRDefault="00AF29A6" w:rsidP="00D7737F">
      <w:pPr>
        <w:pStyle w:val="ConsPlusNormal"/>
        <w:ind w:firstLine="540"/>
        <w:jc w:val="both"/>
        <w:rPr>
          <w:rFonts w:ascii="Times New Roman" w:hAnsi="Times New Roman" w:cs="Times New Roman"/>
        </w:rPr>
      </w:pPr>
      <w:r w:rsidRPr="006454D1">
        <w:rPr>
          <w:rFonts w:ascii="Times New Roman" w:hAnsi="Times New Roman" w:cs="Times New Roman"/>
        </w:rPr>
        <w:t>ж</w:t>
      </w:r>
      <w:r w:rsidR="00D7737F" w:rsidRPr="006454D1">
        <w:rPr>
          <w:rFonts w:ascii="Times New Roman" w:hAnsi="Times New Roman" w:cs="Times New Roman"/>
        </w:rPr>
        <w:t>) субъект малого и среднего предпринимательства является вновь зарегистрированным и действующим менее 2 (двух) лет на дату принятия решения о предоставлении микрозайма;</w:t>
      </w:r>
    </w:p>
    <w:p w14:paraId="7BF69597" w14:textId="50F98025" w:rsidR="00D7737F" w:rsidRPr="006454D1" w:rsidRDefault="00AF29A6" w:rsidP="00D7737F">
      <w:pPr>
        <w:pStyle w:val="ConsPlusNormal"/>
        <w:ind w:firstLine="540"/>
        <w:jc w:val="both"/>
        <w:rPr>
          <w:rFonts w:ascii="Times New Roman" w:hAnsi="Times New Roman" w:cs="Times New Roman"/>
        </w:rPr>
      </w:pPr>
      <w:r w:rsidRPr="006454D1">
        <w:rPr>
          <w:rFonts w:ascii="Times New Roman" w:hAnsi="Times New Roman" w:cs="Times New Roman"/>
        </w:rPr>
        <w:t>з</w:t>
      </w:r>
      <w:r w:rsidR="00D7737F" w:rsidRPr="006454D1">
        <w:rPr>
          <w:rFonts w:ascii="Times New Roman" w:hAnsi="Times New Roman" w:cs="Times New Roman"/>
        </w:rPr>
        <w:t xml:space="preserve">) субъект малого и среднего предпринимательства осуществляет один из видов деятельности в качестве основного в соответствии с Общероссийским </w:t>
      </w:r>
      <w:hyperlink r:id="rId9" w:history="1">
        <w:r w:rsidR="00D7737F" w:rsidRPr="006454D1">
          <w:rPr>
            <w:rFonts w:ascii="Times New Roman" w:hAnsi="Times New Roman" w:cs="Times New Roman"/>
          </w:rPr>
          <w:t>классификатором</w:t>
        </w:r>
      </w:hyperlink>
      <w:r w:rsidR="00D7737F" w:rsidRPr="006454D1">
        <w:rPr>
          <w:rFonts w:ascii="Times New Roman" w:hAnsi="Times New Roman" w:cs="Times New Roman"/>
        </w:rPr>
        <w:t xml:space="preserve"> видов экономической деятельности (ОК 029-2014 (КДЕС Ред. 2) (далее - Общероссийский классификатор видов экономической деятельности) согласно выписке из ЕГРЮЛ/ЕГРИП:</w:t>
      </w:r>
    </w:p>
    <w:p w14:paraId="3DD5B59F" w14:textId="77777777" w:rsidR="00D7737F" w:rsidRPr="006454D1" w:rsidRDefault="00D7737F" w:rsidP="00D7737F">
      <w:pPr>
        <w:pStyle w:val="ConsPlusNormal"/>
        <w:ind w:firstLine="540"/>
        <w:jc w:val="both"/>
        <w:rPr>
          <w:rFonts w:ascii="Times New Roman" w:hAnsi="Times New Roman" w:cs="Times New Roman"/>
        </w:rPr>
      </w:pPr>
      <w:r w:rsidRPr="006454D1">
        <w:rPr>
          <w:rFonts w:ascii="Times New Roman" w:hAnsi="Times New Roman" w:cs="Times New Roman"/>
        </w:rPr>
        <w:t xml:space="preserve">- обрабатывающие производства (в рамках </w:t>
      </w:r>
      <w:hyperlink r:id="rId10" w:history="1">
        <w:r w:rsidRPr="006454D1">
          <w:rPr>
            <w:rFonts w:ascii="Times New Roman" w:hAnsi="Times New Roman" w:cs="Times New Roman"/>
          </w:rPr>
          <w:t>раздела C</w:t>
        </w:r>
      </w:hyperlink>
      <w:r w:rsidRPr="006454D1">
        <w:rPr>
          <w:rFonts w:ascii="Times New Roman" w:hAnsi="Times New Roman" w:cs="Times New Roman"/>
        </w:rPr>
        <w:t xml:space="preserve"> "Обрабатывающие производства" Общероссийского классификатора видов экономической деятельности);</w:t>
      </w:r>
    </w:p>
    <w:p w14:paraId="4AA560AA" w14:textId="77777777" w:rsidR="00D7737F" w:rsidRPr="006454D1" w:rsidRDefault="00D7737F" w:rsidP="00D7737F">
      <w:pPr>
        <w:pStyle w:val="ConsPlusNormal"/>
        <w:ind w:firstLine="540"/>
        <w:jc w:val="both"/>
        <w:rPr>
          <w:rFonts w:ascii="Times New Roman" w:hAnsi="Times New Roman" w:cs="Times New Roman"/>
        </w:rPr>
      </w:pPr>
      <w:r w:rsidRPr="006454D1">
        <w:rPr>
          <w:rFonts w:ascii="Times New Roman" w:hAnsi="Times New Roman" w:cs="Times New Roman"/>
        </w:rPr>
        <w:t xml:space="preserve">- деятельность гостиниц и предприятий общественного питания (в рамках </w:t>
      </w:r>
      <w:hyperlink r:id="rId11" w:history="1">
        <w:r w:rsidRPr="006454D1">
          <w:rPr>
            <w:rFonts w:ascii="Times New Roman" w:hAnsi="Times New Roman" w:cs="Times New Roman"/>
          </w:rPr>
          <w:t>раздела I</w:t>
        </w:r>
      </w:hyperlink>
      <w:r w:rsidRPr="006454D1">
        <w:rPr>
          <w:rFonts w:ascii="Times New Roman" w:hAnsi="Times New Roman" w:cs="Times New Roman"/>
        </w:rPr>
        <w:t xml:space="preserve"> "Деятельность гостиниц и предприятий общественного питания" Общероссийского классификатора видов экономической деятельности);</w:t>
      </w:r>
    </w:p>
    <w:p w14:paraId="457A33AC" w14:textId="77777777" w:rsidR="00D7737F" w:rsidRPr="006454D1" w:rsidRDefault="00D7737F" w:rsidP="00D7737F">
      <w:pPr>
        <w:pStyle w:val="ConsPlusNormal"/>
        <w:ind w:firstLine="540"/>
        <w:jc w:val="both"/>
        <w:rPr>
          <w:rFonts w:ascii="Times New Roman" w:hAnsi="Times New Roman" w:cs="Times New Roman"/>
        </w:rPr>
      </w:pPr>
      <w:r w:rsidRPr="006454D1">
        <w:rPr>
          <w:rFonts w:ascii="Times New Roman" w:hAnsi="Times New Roman" w:cs="Times New Roman"/>
        </w:rPr>
        <w:t xml:space="preserve">- деятельность в области информации и связи (в рамках </w:t>
      </w:r>
      <w:hyperlink r:id="rId12" w:history="1">
        <w:r w:rsidRPr="006454D1">
          <w:rPr>
            <w:rFonts w:ascii="Times New Roman" w:hAnsi="Times New Roman" w:cs="Times New Roman"/>
          </w:rPr>
          <w:t>раздела J</w:t>
        </w:r>
      </w:hyperlink>
      <w:r w:rsidRPr="006454D1">
        <w:rPr>
          <w:rFonts w:ascii="Times New Roman" w:hAnsi="Times New Roman" w:cs="Times New Roman"/>
        </w:rPr>
        <w:t xml:space="preserve"> "Деятельность в области информации и связи" Общероссийского классификатора видов экономической деятельности);</w:t>
      </w:r>
    </w:p>
    <w:p w14:paraId="7C1D261F" w14:textId="77777777" w:rsidR="00D7737F" w:rsidRPr="006454D1" w:rsidRDefault="00D7737F" w:rsidP="00D7737F">
      <w:pPr>
        <w:pStyle w:val="ConsPlusNormal"/>
        <w:ind w:firstLine="540"/>
        <w:jc w:val="both"/>
        <w:rPr>
          <w:rFonts w:ascii="Times New Roman" w:hAnsi="Times New Roman" w:cs="Times New Roman"/>
        </w:rPr>
      </w:pPr>
      <w:r w:rsidRPr="006454D1">
        <w:rPr>
          <w:rFonts w:ascii="Times New Roman" w:hAnsi="Times New Roman" w:cs="Times New Roman"/>
        </w:rPr>
        <w:t xml:space="preserve">- деятельность профессиональная, научная и техническая (в рамках </w:t>
      </w:r>
      <w:hyperlink r:id="rId13" w:history="1">
        <w:r w:rsidRPr="006454D1">
          <w:rPr>
            <w:rFonts w:ascii="Times New Roman" w:hAnsi="Times New Roman" w:cs="Times New Roman"/>
          </w:rPr>
          <w:t>раздела M</w:t>
        </w:r>
      </w:hyperlink>
      <w:r w:rsidRPr="006454D1">
        <w:rPr>
          <w:rFonts w:ascii="Times New Roman" w:hAnsi="Times New Roman" w:cs="Times New Roman"/>
        </w:rPr>
        <w:t xml:space="preserve"> "Деятельность профессиональная, научная и техническая" Общероссийского классификатора видов экономической деятельности);</w:t>
      </w:r>
    </w:p>
    <w:p w14:paraId="054C6EE6" w14:textId="77777777" w:rsidR="00D7737F" w:rsidRPr="006454D1" w:rsidRDefault="00D7737F" w:rsidP="00D7737F">
      <w:pPr>
        <w:pStyle w:val="ConsPlusNormal"/>
        <w:ind w:firstLine="540"/>
        <w:jc w:val="both"/>
        <w:rPr>
          <w:rFonts w:ascii="Times New Roman" w:hAnsi="Times New Roman" w:cs="Times New Roman"/>
        </w:rPr>
      </w:pPr>
      <w:r w:rsidRPr="006454D1">
        <w:rPr>
          <w:rFonts w:ascii="Times New Roman" w:hAnsi="Times New Roman" w:cs="Times New Roman"/>
        </w:rPr>
        <w:t xml:space="preserve">- в сфере туризма (в рамках </w:t>
      </w:r>
      <w:hyperlink r:id="rId14" w:history="1">
        <w:r w:rsidRPr="006454D1">
          <w:rPr>
            <w:rFonts w:ascii="Times New Roman" w:hAnsi="Times New Roman" w:cs="Times New Roman"/>
          </w:rPr>
          <w:t>раздела N</w:t>
        </w:r>
      </w:hyperlink>
      <w:r w:rsidRPr="006454D1">
        <w:rPr>
          <w:rFonts w:ascii="Times New Roman" w:hAnsi="Times New Roman" w:cs="Times New Roman"/>
        </w:rPr>
        <w:t xml:space="preserve"> "Деятельность административная и сопутствующие услуги" Общероссийского классификатора видов экономической деятельности);</w:t>
      </w:r>
    </w:p>
    <w:p w14:paraId="604715F0" w14:textId="1923ECF4" w:rsidR="00D7737F" w:rsidRPr="006454D1" w:rsidRDefault="00AF29A6" w:rsidP="00D7737F">
      <w:pPr>
        <w:pStyle w:val="ConsPlusNormal"/>
        <w:ind w:firstLine="540"/>
        <w:jc w:val="both"/>
        <w:rPr>
          <w:rFonts w:ascii="Times New Roman" w:hAnsi="Times New Roman" w:cs="Times New Roman"/>
        </w:rPr>
      </w:pPr>
      <w:r w:rsidRPr="006454D1">
        <w:rPr>
          <w:rFonts w:ascii="Times New Roman" w:hAnsi="Times New Roman" w:cs="Times New Roman"/>
        </w:rPr>
        <w:t>и</w:t>
      </w:r>
      <w:r w:rsidR="00D7737F" w:rsidRPr="006454D1">
        <w:rPr>
          <w:rFonts w:ascii="Times New Roman" w:hAnsi="Times New Roman" w:cs="Times New Roman"/>
        </w:rPr>
        <w:t>) приоритетные проекты, определенные субъектом Российской Федерации (Калужской областью)</w:t>
      </w:r>
      <w:r w:rsidR="00746DC3" w:rsidRPr="006454D1">
        <w:rPr>
          <w:rFonts w:ascii="Times New Roman" w:hAnsi="Times New Roman" w:cs="Times New Roman"/>
        </w:rPr>
        <w:t>:</w:t>
      </w:r>
    </w:p>
    <w:p w14:paraId="222194B8" w14:textId="7D235ED1" w:rsidR="00D7737F" w:rsidRPr="006454D1" w:rsidRDefault="00D7737F" w:rsidP="00D7737F">
      <w:pPr>
        <w:pStyle w:val="ConsPlusNormal"/>
        <w:ind w:firstLine="540"/>
        <w:jc w:val="both"/>
        <w:rPr>
          <w:rFonts w:ascii="Times New Roman" w:hAnsi="Times New Roman" w:cs="Times New Roman"/>
        </w:rPr>
      </w:pPr>
      <w:r w:rsidRPr="006454D1">
        <w:rPr>
          <w:rFonts w:ascii="Times New Roman" w:hAnsi="Times New Roman" w:cs="Times New Roman"/>
        </w:rPr>
        <w:t xml:space="preserve">- субъекты малого и среднего предпринимательства, осуществляют виды деятельности в соответствии Общероссийский классификатор видов экономической деятельности) сельское, лесное хозяйство, охота, рыболовство и рыбоводство (в рамках </w:t>
      </w:r>
      <w:hyperlink r:id="rId15" w:history="1">
        <w:r w:rsidRPr="006454D1">
          <w:rPr>
            <w:rFonts w:ascii="Times New Roman" w:hAnsi="Times New Roman" w:cs="Times New Roman"/>
          </w:rPr>
          <w:t xml:space="preserve">раздела </w:t>
        </w:r>
      </w:hyperlink>
      <w:r w:rsidRPr="006454D1">
        <w:rPr>
          <w:rFonts w:ascii="Times New Roman" w:hAnsi="Times New Roman" w:cs="Times New Roman"/>
        </w:rPr>
        <w:t>А «Сельское, лесное хозяйство, охота, рыболовство и рыбоводство»);</w:t>
      </w:r>
    </w:p>
    <w:p w14:paraId="32FF7B2D" w14:textId="24431A64" w:rsidR="00D7737F" w:rsidRPr="006454D1" w:rsidRDefault="00D7737F" w:rsidP="00D7737F">
      <w:pPr>
        <w:pStyle w:val="a3"/>
        <w:numPr>
          <w:ilvl w:val="2"/>
          <w:numId w:val="53"/>
        </w:numPr>
        <w:tabs>
          <w:tab w:val="left" w:pos="426"/>
          <w:tab w:val="left" w:pos="709"/>
          <w:tab w:val="left" w:pos="993"/>
        </w:tabs>
        <w:autoSpaceDE w:val="0"/>
        <w:autoSpaceDN w:val="0"/>
        <w:adjustRightInd w:val="0"/>
        <w:ind w:left="142" w:firstLine="142"/>
        <w:jc w:val="both"/>
        <w:rPr>
          <w:color w:val="000000"/>
          <w:sz w:val="20"/>
          <w:szCs w:val="20"/>
        </w:rPr>
      </w:pPr>
      <w:r w:rsidRPr="006454D1">
        <w:rPr>
          <w:b/>
          <w:sz w:val="20"/>
          <w:szCs w:val="20"/>
        </w:rPr>
        <w:t xml:space="preserve">Программы микрофинансирования «Микрозаём Стандартный», «Микрозаём Оборотный», «Микрозаём Самозанятый» - </w:t>
      </w:r>
      <w:r w:rsidRPr="006454D1">
        <w:rPr>
          <w:sz w:val="20"/>
          <w:szCs w:val="20"/>
        </w:rPr>
        <w:t>система условий предоставления микрозаймов субъектам малого и среднего предпринимательства, самозанятым гражданам в соответствии с настоящими Правилами.</w:t>
      </w:r>
    </w:p>
    <w:p w14:paraId="0E253F19" w14:textId="54B0F8BC" w:rsidR="00D7737F" w:rsidRPr="006454D1" w:rsidRDefault="00D7737F" w:rsidP="00D7737F">
      <w:pPr>
        <w:spacing w:after="11" w:line="269" w:lineRule="auto"/>
        <w:ind w:left="-5" w:hanging="10"/>
        <w:jc w:val="both"/>
        <w:rPr>
          <w:rFonts w:ascii="Times New Roman" w:eastAsia="Times New Roman" w:hAnsi="Times New Roman"/>
          <w:bCs/>
          <w:sz w:val="20"/>
          <w:szCs w:val="20"/>
          <w:lang w:eastAsia="ru-RU"/>
        </w:rPr>
      </w:pPr>
      <w:r w:rsidRPr="006454D1">
        <w:rPr>
          <w:rFonts w:ascii="Times New Roman" w:eastAsia="Times New Roman" w:hAnsi="Times New Roman"/>
          <w:bCs/>
          <w:sz w:val="20"/>
          <w:szCs w:val="20"/>
          <w:lang w:eastAsia="ru-RU"/>
        </w:rPr>
        <w:t xml:space="preserve">      Программа микрофинансирований «Микрозаём Оборотный» действует при введении режима повышенной готовности или режима чрезвычайной ситуации на территории Калужской области </w:t>
      </w:r>
      <w:r w:rsidRPr="006454D1">
        <w:rPr>
          <w:rFonts w:ascii="Times New Roman" w:eastAsia="Times New Roman" w:hAnsi="Times New Roman"/>
          <w:color w:val="000000"/>
          <w:sz w:val="20"/>
          <w:szCs w:val="20"/>
          <w:lang w:eastAsia="ru-RU"/>
        </w:rPr>
        <w:t xml:space="preserve">в соответствии с Федеральным </w:t>
      </w:r>
      <w:hyperlink r:id="rId16" w:history="1">
        <w:r w:rsidRPr="006454D1">
          <w:rPr>
            <w:rFonts w:ascii="Times New Roman" w:eastAsia="Times New Roman" w:hAnsi="Times New Roman"/>
            <w:color w:val="000000"/>
            <w:sz w:val="20"/>
            <w:szCs w:val="20"/>
            <w:lang w:eastAsia="ru-RU"/>
          </w:rPr>
          <w:t>законом</w:t>
        </w:r>
      </w:hyperlink>
      <w:r w:rsidRPr="006454D1">
        <w:rPr>
          <w:rFonts w:ascii="Times New Roman" w:eastAsia="Times New Roman" w:hAnsi="Times New Roman"/>
          <w:color w:val="000000"/>
          <w:sz w:val="20"/>
          <w:szCs w:val="20"/>
          <w:lang w:eastAsia="ru-RU"/>
        </w:rPr>
        <w:t xml:space="preserve"> от 21.12.1994 № 68-ФЗ "О защите населения и территорий от чрезвычайных ситуаций природного и техногенного характера"</w:t>
      </w:r>
      <w:r w:rsidRPr="006454D1">
        <w:rPr>
          <w:rFonts w:ascii="Times New Roman" w:eastAsia="Times New Roman" w:hAnsi="Times New Roman"/>
          <w:bCs/>
          <w:sz w:val="20"/>
          <w:szCs w:val="20"/>
          <w:lang w:eastAsia="ru-RU"/>
        </w:rPr>
        <w:t>.</w:t>
      </w:r>
    </w:p>
    <w:p w14:paraId="3E70A776" w14:textId="77777777" w:rsidR="00D7737F" w:rsidRPr="006454D1" w:rsidRDefault="00D7737F" w:rsidP="00D7737F">
      <w:pPr>
        <w:pStyle w:val="a3"/>
        <w:numPr>
          <w:ilvl w:val="2"/>
          <w:numId w:val="53"/>
        </w:numPr>
        <w:tabs>
          <w:tab w:val="left" w:pos="426"/>
          <w:tab w:val="left" w:pos="709"/>
          <w:tab w:val="left" w:pos="993"/>
        </w:tabs>
        <w:autoSpaceDE w:val="0"/>
        <w:autoSpaceDN w:val="0"/>
        <w:adjustRightInd w:val="0"/>
        <w:ind w:left="142" w:firstLine="142"/>
        <w:jc w:val="both"/>
        <w:rPr>
          <w:sz w:val="20"/>
          <w:szCs w:val="20"/>
        </w:rPr>
      </w:pPr>
      <w:r w:rsidRPr="006454D1">
        <w:rPr>
          <w:b/>
          <w:sz w:val="20"/>
          <w:szCs w:val="20"/>
        </w:rPr>
        <w:t>«Социальное предпринимательство» - предпринимательская деятельность, направленная на достижение</w:t>
      </w:r>
      <w:r w:rsidRPr="006454D1">
        <w:rPr>
          <w:sz w:val="20"/>
          <w:szCs w:val="20"/>
        </w:rPr>
        <w:t xml:space="preserve"> общественно полезных целей, способствующая решению социальных проблем граждан и общества, деятельность в сфере социального предпринимательства, осуществляемая в соответствии с условиями, предусмотренными частью 1 статьи 24.1 Федерального закона от 24.07.2007 N 209-ФЗ (ред. от 02.07.2021) «О развитии малого и среднего предпринимательства в Российской Федерации».</w:t>
      </w:r>
    </w:p>
    <w:p w14:paraId="1123A879" w14:textId="77777777" w:rsidR="00D7737F" w:rsidRPr="006454D1" w:rsidRDefault="00D7737F" w:rsidP="00D7737F">
      <w:pPr>
        <w:pStyle w:val="a3"/>
        <w:numPr>
          <w:ilvl w:val="2"/>
          <w:numId w:val="53"/>
        </w:numPr>
        <w:tabs>
          <w:tab w:val="left" w:pos="426"/>
          <w:tab w:val="left" w:pos="709"/>
          <w:tab w:val="left" w:pos="993"/>
        </w:tabs>
        <w:autoSpaceDE w:val="0"/>
        <w:autoSpaceDN w:val="0"/>
        <w:adjustRightInd w:val="0"/>
        <w:ind w:left="142" w:firstLine="142"/>
        <w:jc w:val="both"/>
        <w:rPr>
          <w:sz w:val="20"/>
          <w:szCs w:val="20"/>
        </w:rPr>
      </w:pPr>
      <w:r w:rsidRPr="006454D1">
        <w:rPr>
          <w:b/>
          <w:sz w:val="20"/>
          <w:szCs w:val="20"/>
        </w:rPr>
        <w:t>«Социальное предприятие»</w:t>
      </w:r>
      <w:r w:rsidRPr="006454D1">
        <w:rPr>
          <w:sz w:val="20"/>
          <w:szCs w:val="20"/>
        </w:rPr>
        <w:t xml:space="preserve"> - субъект малого или среднего предпринимательства, осуществляющий деятельность в сфере социального предпринимательства, с внесением в единый реестр субъектов малого и среднего предпринимательства сведений о том, что субъект МСП является социальным предприятием</w:t>
      </w:r>
    </w:p>
    <w:p w14:paraId="19030F79" w14:textId="25754E81" w:rsidR="00D7737F" w:rsidRPr="006454D1" w:rsidRDefault="00D7737F" w:rsidP="00D7737F">
      <w:pPr>
        <w:pStyle w:val="a3"/>
        <w:numPr>
          <w:ilvl w:val="2"/>
          <w:numId w:val="53"/>
        </w:numPr>
        <w:tabs>
          <w:tab w:val="left" w:pos="426"/>
          <w:tab w:val="left" w:pos="709"/>
          <w:tab w:val="left" w:pos="993"/>
        </w:tabs>
        <w:autoSpaceDE w:val="0"/>
        <w:autoSpaceDN w:val="0"/>
        <w:adjustRightInd w:val="0"/>
        <w:ind w:left="142" w:firstLine="142"/>
        <w:jc w:val="both"/>
        <w:rPr>
          <w:sz w:val="20"/>
          <w:szCs w:val="20"/>
        </w:rPr>
      </w:pPr>
      <w:r w:rsidRPr="006454D1">
        <w:rPr>
          <w:b/>
          <w:color w:val="000000"/>
          <w:sz w:val="20"/>
          <w:szCs w:val="20"/>
        </w:rPr>
        <w:t>«Обеспечение»</w:t>
      </w:r>
      <w:r w:rsidRPr="006454D1">
        <w:rPr>
          <w:color w:val="000000"/>
          <w:sz w:val="20"/>
          <w:szCs w:val="20"/>
        </w:rPr>
        <w:t xml:space="preserve"> - способы защиты имущественных интересов Фонда в соответствии с нормами действующего законодательства в случае неисполнения или ненадлежащего исполнения Заёмщиком обязательств по Договору микрозайма</w:t>
      </w:r>
      <w:r w:rsidRPr="006454D1">
        <w:rPr>
          <w:sz w:val="20"/>
          <w:szCs w:val="20"/>
        </w:rPr>
        <w:t>.</w:t>
      </w:r>
    </w:p>
    <w:p w14:paraId="51A1FA2E" w14:textId="77777777" w:rsidR="00D7737F" w:rsidRPr="006454D1" w:rsidRDefault="00D7737F" w:rsidP="00D7737F">
      <w:pPr>
        <w:pStyle w:val="a3"/>
        <w:numPr>
          <w:ilvl w:val="2"/>
          <w:numId w:val="53"/>
        </w:numPr>
        <w:tabs>
          <w:tab w:val="left" w:pos="426"/>
          <w:tab w:val="left" w:pos="709"/>
          <w:tab w:val="left" w:pos="993"/>
        </w:tabs>
        <w:autoSpaceDE w:val="0"/>
        <w:autoSpaceDN w:val="0"/>
        <w:adjustRightInd w:val="0"/>
        <w:ind w:left="142" w:firstLine="142"/>
        <w:jc w:val="both"/>
        <w:rPr>
          <w:sz w:val="20"/>
          <w:szCs w:val="20"/>
        </w:rPr>
      </w:pPr>
      <w:r w:rsidRPr="006454D1">
        <w:rPr>
          <w:b/>
          <w:color w:val="000000"/>
          <w:sz w:val="20"/>
          <w:szCs w:val="20"/>
        </w:rPr>
        <w:t xml:space="preserve">«Залоговое обеспечение» - </w:t>
      </w:r>
      <w:r w:rsidRPr="006454D1">
        <w:rPr>
          <w:color w:val="000000"/>
          <w:sz w:val="20"/>
          <w:szCs w:val="20"/>
        </w:rPr>
        <w:t>движимое и/или недвижимое имущество, передаваемое Фонду в качестве обеспечения обязательств Заемщика.</w:t>
      </w:r>
    </w:p>
    <w:p w14:paraId="2F14891C" w14:textId="0537EDB0" w:rsidR="00D7737F" w:rsidRPr="006454D1" w:rsidRDefault="00D7737F" w:rsidP="00D7737F">
      <w:pPr>
        <w:pStyle w:val="a3"/>
        <w:numPr>
          <w:ilvl w:val="2"/>
          <w:numId w:val="53"/>
        </w:numPr>
        <w:tabs>
          <w:tab w:val="left" w:pos="426"/>
          <w:tab w:val="left" w:pos="709"/>
          <w:tab w:val="left" w:pos="993"/>
        </w:tabs>
        <w:autoSpaceDE w:val="0"/>
        <w:autoSpaceDN w:val="0"/>
        <w:adjustRightInd w:val="0"/>
        <w:ind w:left="142" w:firstLine="142"/>
        <w:jc w:val="both"/>
        <w:rPr>
          <w:sz w:val="20"/>
          <w:szCs w:val="20"/>
        </w:rPr>
      </w:pPr>
      <w:r w:rsidRPr="006454D1">
        <w:rPr>
          <w:b/>
          <w:sz w:val="20"/>
          <w:szCs w:val="20"/>
        </w:rPr>
        <w:t>«Поручительство»</w:t>
      </w:r>
      <w:r w:rsidRPr="006454D1">
        <w:rPr>
          <w:sz w:val="20"/>
          <w:szCs w:val="20"/>
        </w:rPr>
        <w:t xml:space="preserve"> - </w:t>
      </w:r>
      <w:r w:rsidR="00A6586C" w:rsidRPr="006454D1">
        <w:rPr>
          <w:sz w:val="20"/>
          <w:szCs w:val="20"/>
        </w:rPr>
        <w:t>с</w:t>
      </w:r>
      <w:r w:rsidRPr="006454D1">
        <w:rPr>
          <w:sz w:val="20"/>
          <w:szCs w:val="20"/>
        </w:rPr>
        <w:t>пособ обеспечения исполнения обязательств Заемщика перед Фондом по договору микрозайма.</w:t>
      </w:r>
    </w:p>
    <w:p w14:paraId="308E3AAB" w14:textId="77777777" w:rsidR="00D7737F" w:rsidRPr="006454D1" w:rsidRDefault="00D7737F" w:rsidP="00D7737F">
      <w:pPr>
        <w:pStyle w:val="a3"/>
        <w:numPr>
          <w:ilvl w:val="2"/>
          <w:numId w:val="53"/>
        </w:numPr>
        <w:tabs>
          <w:tab w:val="left" w:pos="426"/>
          <w:tab w:val="left" w:pos="709"/>
          <w:tab w:val="left" w:pos="993"/>
        </w:tabs>
        <w:autoSpaceDE w:val="0"/>
        <w:autoSpaceDN w:val="0"/>
        <w:adjustRightInd w:val="0"/>
        <w:ind w:left="142" w:firstLine="142"/>
        <w:jc w:val="both"/>
        <w:rPr>
          <w:sz w:val="20"/>
          <w:szCs w:val="20"/>
        </w:rPr>
      </w:pPr>
      <w:r w:rsidRPr="006454D1">
        <w:rPr>
          <w:b/>
          <w:sz w:val="20"/>
          <w:szCs w:val="20"/>
        </w:rPr>
        <w:t xml:space="preserve">«Поручитель» </w:t>
      </w:r>
      <w:r w:rsidRPr="006454D1">
        <w:rPr>
          <w:sz w:val="20"/>
          <w:szCs w:val="20"/>
        </w:rPr>
        <w:noBreakHyphen/>
        <w:t xml:space="preserve"> юридическое или физическое лицо, индивидуальный предприниматель, соответствующий требованиям настоящих Правил, заключивший с Фондом договор о солидарной ответственности за полное или частичное исполнение Заёмщиком его обязательств перед Фондом по договору микрозайма.</w:t>
      </w:r>
    </w:p>
    <w:p w14:paraId="1CE7E294" w14:textId="2E8772AF" w:rsidR="00D7737F" w:rsidRPr="006454D1" w:rsidRDefault="00552A23" w:rsidP="00D7737F">
      <w:pPr>
        <w:pStyle w:val="a3"/>
        <w:numPr>
          <w:ilvl w:val="2"/>
          <w:numId w:val="53"/>
        </w:numPr>
        <w:tabs>
          <w:tab w:val="left" w:pos="426"/>
          <w:tab w:val="left" w:pos="709"/>
          <w:tab w:val="left" w:pos="993"/>
        </w:tabs>
        <w:autoSpaceDE w:val="0"/>
        <w:autoSpaceDN w:val="0"/>
        <w:adjustRightInd w:val="0"/>
        <w:ind w:left="142" w:firstLine="142"/>
        <w:jc w:val="both"/>
        <w:rPr>
          <w:sz w:val="20"/>
          <w:szCs w:val="20"/>
        </w:rPr>
      </w:pPr>
      <w:r w:rsidRPr="006454D1">
        <w:rPr>
          <w:b/>
          <w:sz w:val="20"/>
          <w:szCs w:val="20"/>
        </w:rPr>
        <w:t>«</w:t>
      </w:r>
      <w:r w:rsidR="00D7737F" w:rsidRPr="006454D1">
        <w:rPr>
          <w:b/>
          <w:sz w:val="20"/>
          <w:szCs w:val="20"/>
        </w:rPr>
        <w:t>Залогодатель</w:t>
      </w:r>
      <w:r w:rsidRPr="006454D1">
        <w:rPr>
          <w:b/>
          <w:sz w:val="20"/>
          <w:szCs w:val="20"/>
        </w:rPr>
        <w:t>»</w:t>
      </w:r>
      <w:r w:rsidR="00D7737F" w:rsidRPr="006454D1">
        <w:rPr>
          <w:sz w:val="20"/>
          <w:szCs w:val="20"/>
        </w:rPr>
        <w:t xml:space="preserve"> – юридическое или физическое лицо, которое имеет в собственности или хозяйственном ведении обособленное имущество, либо соответствующие права на него и который имеет право от своего имени заключить договор Залога данного имущества.</w:t>
      </w:r>
    </w:p>
    <w:p w14:paraId="59D5BA8F" w14:textId="77777777" w:rsidR="00D7737F" w:rsidRPr="006454D1" w:rsidRDefault="00D7737F" w:rsidP="00D7737F">
      <w:pPr>
        <w:pStyle w:val="a3"/>
        <w:numPr>
          <w:ilvl w:val="2"/>
          <w:numId w:val="53"/>
        </w:numPr>
        <w:tabs>
          <w:tab w:val="left" w:pos="426"/>
          <w:tab w:val="left" w:pos="709"/>
          <w:tab w:val="left" w:pos="993"/>
        </w:tabs>
        <w:autoSpaceDE w:val="0"/>
        <w:autoSpaceDN w:val="0"/>
        <w:adjustRightInd w:val="0"/>
        <w:ind w:left="142" w:firstLine="142"/>
        <w:jc w:val="both"/>
        <w:rPr>
          <w:sz w:val="20"/>
          <w:szCs w:val="20"/>
        </w:rPr>
      </w:pPr>
      <w:r w:rsidRPr="006454D1">
        <w:rPr>
          <w:b/>
          <w:color w:val="000000"/>
          <w:sz w:val="20"/>
          <w:szCs w:val="20"/>
        </w:rPr>
        <w:lastRenderedPageBreak/>
        <w:t>«Мониторинг»</w:t>
      </w:r>
      <w:r w:rsidRPr="006454D1">
        <w:rPr>
          <w:color w:val="000000"/>
          <w:sz w:val="20"/>
          <w:szCs w:val="20"/>
        </w:rPr>
        <w:t xml:space="preserve"> – исследование состояния Заёмщика после получения Микрозайма в сравнении с положением до получения Заёмщиком Микрозайма, позволяющее прогнозировать развитие событий в будущем.</w:t>
      </w:r>
    </w:p>
    <w:p w14:paraId="3313FE99" w14:textId="77777777" w:rsidR="00D7737F" w:rsidRPr="006454D1" w:rsidRDefault="00D7737F" w:rsidP="00D7737F">
      <w:pPr>
        <w:pStyle w:val="a3"/>
        <w:numPr>
          <w:ilvl w:val="2"/>
          <w:numId w:val="53"/>
        </w:numPr>
        <w:tabs>
          <w:tab w:val="left" w:pos="426"/>
          <w:tab w:val="left" w:pos="709"/>
          <w:tab w:val="left" w:pos="993"/>
        </w:tabs>
        <w:autoSpaceDE w:val="0"/>
        <w:autoSpaceDN w:val="0"/>
        <w:adjustRightInd w:val="0"/>
        <w:ind w:left="142" w:firstLine="142"/>
        <w:jc w:val="both"/>
        <w:rPr>
          <w:sz w:val="20"/>
          <w:szCs w:val="20"/>
        </w:rPr>
      </w:pPr>
      <w:r w:rsidRPr="006454D1">
        <w:rPr>
          <w:b/>
          <w:color w:val="000000"/>
          <w:sz w:val="20"/>
          <w:szCs w:val="20"/>
        </w:rPr>
        <w:t>«Бенефициарный владелец»</w:t>
      </w:r>
      <w:r w:rsidRPr="006454D1">
        <w:rPr>
          <w:color w:val="000000"/>
          <w:sz w:val="20"/>
          <w:szCs w:val="20"/>
        </w:rPr>
        <w:t xml:space="preserve"> - физическое лицо, которое прямо или косвенно (через третьих лиц) владеет (имеет преобладающее участие более 25 процентов в капитале) клиентом - юридическим лицом либо имеет возможность контролировать действия клиента.</w:t>
      </w:r>
    </w:p>
    <w:p w14:paraId="1111C535" w14:textId="77777777" w:rsidR="00D7737F" w:rsidRPr="006454D1" w:rsidRDefault="00D7737F" w:rsidP="00D7737F">
      <w:pPr>
        <w:pStyle w:val="a3"/>
        <w:numPr>
          <w:ilvl w:val="2"/>
          <w:numId w:val="53"/>
        </w:numPr>
        <w:tabs>
          <w:tab w:val="left" w:pos="426"/>
          <w:tab w:val="left" w:pos="709"/>
          <w:tab w:val="left" w:pos="993"/>
        </w:tabs>
        <w:autoSpaceDE w:val="0"/>
        <w:autoSpaceDN w:val="0"/>
        <w:adjustRightInd w:val="0"/>
        <w:ind w:left="142" w:firstLine="142"/>
        <w:jc w:val="both"/>
        <w:rPr>
          <w:sz w:val="20"/>
          <w:szCs w:val="20"/>
        </w:rPr>
      </w:pPr>
      <w:r w:rsidRPr="006454D1">
        <w:rPr>
          <w:b/>
          <w:color w:val="000000"/>
          <w:sz w:val="20"/>
          <w:szCs w:val="20"/>
        </w:rPr>
        <w:t xml:space="preserve">«Режим повышенной готовности или режим чрезвычайной ситуации» - </w:t>
      </w:r>
      <w:r w:rsidRPr="006454D1">
        <w:rPr>
          <w:color w:val="000000"/>
          <w:sz w:val="20"/>
          <w:szCs w:val="20"/>
        </w:rPr>
        <w:t xml:space="preserve">режим повышенной готовности или режим чрезвычайной ситуации в соответствии с Федеральным </w:t>
      </w:r>
      <w:hyperlink r:id="rId17" w:history="1">
        <w:r w:rsidRPr="006454D1">
          <w:rPr>
            <w:color w:val="000000"/>
            <w:sz w:val="20"/>
            <w:szCs w:val="20"/>
          </w:rPr>
          <w:t>законом</w:t>
        </w:r>
      </w:hyperlink>
      <w:r w:rsidRPr="006454D1">
        <w:rPr>
          <w:color w:val="000000"/>
          <w:sz w:val="20"/>
          <w:szCs w:val="20"/>
        </w:rPr>
        <w:t xml:space="preserve"> от 21.12.1994 № 68-ФЗ "О защите населения и территорий от чрезвычайных ситуаций природного и техногенного характера"</w:t>
      </w:r>
    </w:p>
    <w:p w14:paraId="7F39C967" w14:textId="77777777" w:rsidR="00D7737F" w:rsidRPr="006454D1" w:rsidRDefault="00D7737F" w:rsidP="00D7737F">
      <w:pPr>
        <w:pStyle w:val="a3"/>
        <w:numPr>
          <w:ilvl w:val="2"/>
          <w:numId w:val="53"/>
        </w:numPr>
        <w:tabs>
          <w:tab w:val="left" w:pos="426"/>
          <w:tab w:val="left" w:pos="709"/>
          <w:tab w:val="left" w:pos="993"/>
        </w:tabs>
        <w:autoSpaceDE w:val="0"/>
        <w:autoSpaceDN w:val="0"/>
        <w:adjustRightInd w:val="0"/>
        <w:ind w:left="142" w:firstLine="142"/>
        <w:jc w:val="both"/>
        <w:rPr>
          <w:sz w:val="20"/>
          <w:szCs w:val="20"/>
        </w:rPr>
      </w:pPr>
      <w:r w:rsidRPr="006454D1">
        <w:rPr>
          <w:b/>
          <w:bCs/>
          <w:sz w:val="20"/>
          <w:szCs w:val="20"/>
        </w:rPr>
        <w:t>«Рефинансирование»</w:t>
      </w:r>
      <w:r w:rsidRPr="006454D1">
        <w:rPr>
          <w:sz w:val="20"/>
          <w:szCs w:val="20"/>
        </w:rPr>
        <w:t xml:space="preserve"> - погашение Заёмщиком в полном объеме остатка основного долга по кредитам Заемщика в российских банках, за исключением потребительских кредитов Заемщика, в том числе за счет средств предоставленного микрозайма.</w:t>
      </w:r>
    </w:p>
    <w:p w14:paraId="00A62BC6" w14:textId="59ACC93C" w:rsidR="00D7737F" w:rsidRPr="006454D1" w:rsidRDefault="00552A23" w:rsidP="00D7737F">
      <w:pPr>
        <w:pStyle w:val="a3"/>
        <w:numPr>
          <w:ilvl w:val="2"/>
          <w:numId w:val="53"/>
        </w:numPr>
        <w:tabs>
          <w:tab w:val="left" w:pos="426"/>
          <w:tab w:val="left" w:pos="709"/>
          <w:tab w:val="left" w:pos="993"/>
        </w:tabs>
        <w:autoSpaceDE w:val="0"/>
        <w:autoSpaceDN w:val="0"/>
        <w:adjustRightInd w:val="0"/>
        <w:ind w:left="142" w:firstLine="142"/>
        <w:jc w:val="both"/>
        <w:rPr>
          <w:sz w:val="20"/>
          <w:szCs w:val="20"/>
        </w:rPr>
      </w:pPr>
      <w:r w:rsidRPr="006454D1">
        <w:rPr>
          <w:b/>
          <w:color w:val="000000"/>
          <w:sz w:val="20"/>
          <w:szCs w:val="20"/>
        </w:rPr>
        <w:t>«</w:t>
      </w:r>
      <w:r w:rsidR="00D7737F" w:rsidRPr="006454D1">
        <w:rPr>
          <w:b/>
          <w:color w:val="000000"/>
          <w:sz w:val="20"/>
          <w:szCs w:val="20"/>
        </w:rPr>
        <w:t>Отчёт о целевом использовании заёмных средств</w:t>
      </w:r>
      <w:r w:rsidRPr="006454D1">
        <w:rPr>
          <w:b/>
          <w:color w:val="000000"/>
          <w:sz w:val="20"/>
          <w:szCs w:val="20"/>
        </w:rPr>
        <w:t>»</w:t>
      </w:r>
      <w:r w:rsidR="00D7737F" w:rsidRPr="006454D1">
        <w:rPr>
          <w:b/>
          <w:color w:val="000000"/>
          <w:sz w:val="20"/>
          <w:szCs w:val="20"/>
        </w:rPr>
        <w:t xml:space="preserve"> (целевой отчёт) </w:t>
      </w:r>
      <w:r w:rsidR="00D7737F" w:rsidRPr="006454D1">
        <w:rPr>
          <w:color w:val="000000"/>
          <w:sz w:val="20"/>
          <w:szCs w:val="20"/>
        </w:rPr>
        <w:t>– перечень документов, предоставляемых Заёмщиком, в подтверждение факта расходования заёмных денежных средств, полученных по договору микрозайма, на цели, указанные в договоре.</w:t>
      </w:r>
    </w:p>
    <w:p w14:paraId="3EE1653D" w14:textId="1FB9AD87" w:rsidR="00D7737F" w:rsidRPr="006454D1" w:rsidRDefault="004811FD" w:rsidP="00D7737F">
      <w:pPr>
        <w:pStyle w:val="a3"/>
        <w:numPr>
          <w:ilvl w:val="2"/>
          <w:numId w:val="53"/>
        </w:numPr>
        <w:tabs>
          <w:tab w:val="left" w:pos="426"/>
          <w:tab w:val="left" w:pos="709"/>
          <w:tab w:val="left" w:pos="993"/>
        </w:tabs>
        <w:autoSpaceDE w:val="0"/>
        <w:autoSpaceDN w:val="0"/>
        <w:adjustRightInd w:val="0"/>
        <w:ind w:left="142" w:firstLine="142"/>
        <w:jc w:val="both"/>
        <w:rPr>
          <w:sz w:val="20"/>
          <w:szCs w:val="20"/>
        </w:rPr>
      </w:pPr>
      <w:r w:rsidRPr="006454D1">
        <w:rPr>
          <w:b/>
          <w:color w:val="000000"/>
          <w:sz w:val="20"/>
          <w:szCs w:val="20"/>
        </w:rPr>
        <w:t xml:space="preserve"> </w:t>
      </w:r>
      <w:r w:rsidR="00552A23" w:rsidRPr="006454D1">
        <w:rPr>
          <w:b/>
          <w:color w:val="000000"/>
          <w:sz w:val="20"/>
          <w:szCs w:val="20"/>
        </w:rPr>
        <w:t>«</w:t>
      </w:r>
      <w:r w:rsidR="00D7737F" w:rsidRPr="006454D1">
        <w:rPr>
          <w:b/>
          <w:color w:val="000000"/>
          <w:sz w:val="20"/>
          <w:szCs w:val="20"/>
        </w:rPr>
        <w:t>Договоры обеспечения</w:t>
      </w:r>
      <w:r w:rsidR="00552A23" w:rsidRPr="006454D1">
        <w:rPr>
          <w:b/>
          <w:color w:val="000000"/>
          <w:sz w:val="20"/>
          <w:szCs w:val="20"/>
        </w:rPr>
        <w:t>»</w:t>
      </w:r>
      <w:r w:rsidR="00D7737F" w:rsidRPr="006454D1">
        <w:rPr>
          <w:color w:val="000000"/>
          <w:sz w:val="20"/>
          <w:szCs w:val="20"/>
        </w:rPr>
        <w:t xml:space="preserve"> -</w:t>
      </w:r>
      <w:r w:rsidR="00681B9A" w:rsidRPr="006454D1">
        <w:rPr>
          <w:color w:val="000000"/>
          <w:sz w:val="20"/>
          <w:szCs w:val="20"/>
        </w:rPr>
        <w:t xml:space="preserve"> совокупность документов (договоры залога (ипотеки), договоры поручительства и т.д.), которые сопровождают сделку по предоставлению микрозайма</w:t>
      </w:r>
      <w:r w:rsidR="00681B9A" w:rsidRPr="006454D1">
        <w:t>.</w:t>
      </w:r>
      <w:r w:rsidR="00D7737F" w:rsidRPr="006454D1">
        <w:rPr>
          <w:color w:val="000000"/>
          <w:sz w:val="20"/>
          <w:szCs w:val="20"/>
        </w:rPr>
        <w:t xml:space="preserve"> </w:t>
      </w:r>
    </w:p>
    <w:p w14:paraId="11C95F77" w14:textId="6C0692CD" w:rsidR="00D7737F" w:rsidRPr="006454D1" w:rsidRDefault="00552A23" w:rsidP="00D7737F">
      <w:pPr>
        <w:pStyle w:val="a3"/>
        <w:numPr>
          <w:ilvl w:val="2"/>
          <w:numId w:val="53"/>
        </w:numPr>
        <w:tabs>
          <w:tab w:val="left" w:pos="426"/>
          <w:tab w:val="left" w:pos="709"/>
          <w:tab w:val="left" w:pos="993"/>
        </w:tabs>
        <w:autoSpaceDE w:val="0"/>
        <w:autoSpaceDN w:val="0"/>
        <w:adjustRightInd w:val="0"/>
        <w:ind w:left="142" w:firstLine="142"/>
        <w:jc w:val="both"/>
        <w:rPr>
          <w:sz w:val="20"/>
          <w:szCs w:val="20"/>
        </w:rPr>
      </w:pPr>
      <w:r w:rsidRPr="006454D1">
        <w:rPr>
          <w:b/>
          <w:sz w:val="20"/>
          <w:szCs w:val="20"/>
        </w:rPr>
        <w:t>«</w:t>
      </w:r>
      <w:r w:rsidR="00D7737F" w:rsidRPr="006454D1">
        <w:rPr>
          <w:b/>
          <w:sz w:val="20"/>
          <w:szCs w:val="20"/>
        </w:rPr>
        <w:t>Рыночная стоимость обеспечения</w:t>
      </w:r>
      <w:r w:rsidRPr="006454D1">
        <w:rPr>
          <w:b/>
          <w:sz w:val="20"/>
          <w:szCs w:val="20"/>
        </w:rPr>
        <w:t>»</w:t>
      </w:r>
      <w:r w:rsidR="00D7737F" w:rsidRPr="006454D1">
        <w:rPr>
          <w:b/>
          <w:sz w:val="20"/>
          <w:szCs w:val="20"/>
        </w:rPr>
        <w:t xml:space="preserve"> </w:t>
      </w:r>
      <w:r w:rsidR="00D7737F" w:rsidRPr="006454D1">
        <w:rPr>
          <w:sz w:val="20"/>
          <w:szCs w:val="20"/>
        </w:rPr>
        <w:t>–</w:t>
      </w:r>
      <w:r w:rsidR="00D7737F" w:rsidRPr="006454D1">
        <w:rPr>
          <w:b/>
          <w:sz w:val="20"/>
          <w:szCs w:val="20"/>
        </w:rPr>
        <w:t xml:space="preserve"> </w:t>
      </w:r>
      <w:r w:rsidR="00D7737F" w:rsidRPr="006454D1">
        <w:rPr>
          <w:sz w:val="20"/>
          <w:szCs w:val="20"/>
        </w:rPr>
        <w:t>наиболее вероятная цена, по которой имущество, передаваемое в залог, может быть отчуждено на открытом рынке в условиях конкуренции, когда стороны сделки действуют разумно, располагая всей необходимой информацией, а на величине цены сделки не отражаются какие-либо чрезвычайные обстоятельства.</w:t>
      </w:r>
    </w:p>
    <w:p w14:paraId="1F6994F7" w14:textId="22CAD07B" w:rsidR="00177865" w:rsidRPr="006454D1" w:rsidRDefault="00552A23" w:rsidP="00177865">
      <w:pPr>
        <w:pStyle w:val="a3"/>
        <w:numPr>
          <w:ilvl w:val="2"/>
          <w:numId w:val="53"/>
        </w:numPr>
        <w:tabs>
          <w:tab w:val="left" w:pos="426"/>
          <w:tab w:val="left" w:pos="709"/>
          <w:tab w:val="left" w:pos="993"/>
        </w:tabs>
        <w:autoSpaceDE w:val="0"/>
        <w:autoSpaceDN w:val="0"/>
        <w:adjustRightInd w:val="0"/>
        <w:ind w:left="142" w:firstLine="142"/>
        <w:jc w:val="both"/>
        <w:rPr>
          <w:sz w:val="20"/>
          <w:szCs w:val="20"/>
        </w:rPr>
      </w:pPr>
      <w:r w:rsidRPr="006454D1">
        <w:rPr>
          <w:b/>
          <w:sz w:val="20"/>
          <w:szCs w:val="20"/>
        </w:rPr>
        <w:t>«</w:t>
      </w:r>
      <w:r w:rsidR="00D7737F" w:rsidRPr="006454D1">
        <w:rPr>
          <w:b/>
          <w:sz w:val="20"/>
          <w:szCs w:val="20"/>
        </w:rPr>
        <w:t>Аварийные повреждения</w:t>
      </w:r>
      <w:r w:rsidRPr="006454D1">
        <w:rPr>
          <w:b/>
          <w:sz w:val="20"/>
          <w:szCs w:val="20"/>
        </w:rPr>
        <w:t>»</w:t>
      </w:r>
      <w:r w:rsidR="00D7737F" w:rsidRPr="006454D1">
        <w:rPr>
          <w:b/>
          <w:sz w:val="20"/>
          <w:szCs w:val="20"/>
        </w:rPr>
        <w:t xml:space="preserve"> – </w:t>
      </w:r>
      <w:r w:rsidR="00D7737F" w:rsidRPr="006454D1">
        <w:rPr>
          <w:sz w:val="20"/>
          <w:szCs w:val="20"/>
        </w:rPr>
        <w:t>все повреждения, отличные от эксплуатационных повреждений, образованные вследствие дорожно-транспортного происшествия, стихийного бедствия, пожара, контакта с агрессивной средой, техногенной катастрофы, противоправных действий третьих лиц, которые приводят к повреждению, разрушению, выходу из строя  и  необходимости ремонта или замены составных частей</w:t>
      </w:r>
    </w:p>
    <w:p w14:paraId="088358ED" w14:textId="100EB605" w:rsidR="00177865" w:rsidRPr="006454D1" w:rsidRDefault="00177865" w:rsidP="00177865">
      <w:pPr>
        <w:pStyle w:val="a3"/>
        <w:numPr>
          <w:ilvl w:val="2"/>
          <w:numId w:val="53"/>
        </w:numPr>
        <w:tabs>
          <w:tab w:val="left" w:pos="426"/>
          <w:tab w:val="left" w:pos="709"/>
          <w:tab w:val="left" w:pos="993"/>
        </w:tabs>
        <w:autoSpaceDE w:val="0"/>
        <w:autoSpaceDN w:val="0"/>
        <w:adjustRightInd w:val="0"/>
        <w:ind w:left="142" w:firstLine="142"/>
        <w:jc w:val="both"/>
        <w:rPr>
          <w:sz w:val="20"/>
          <w:szCs w:val="20"/>
        </w:rPr>
      </w:pPr>
      <w:r w:rsidRPr="006454D1">
        <w:rPr>
          <w:b/>
          <w:sz w:val="20"/>
          <w:szCs w:val="20"/>
        </w:rPr>
        <w:t>«МРОТ»</w:t>
      </w:r>
      <w:r w:rsidRPr="006454D1">
        <w:rPr>
          <w:sz w:val="20"/>
          <w:szCs w:val="20"/>
        </w:rPr>
        <w:t xml:space="preserve"> - минимальный размер оплаты труда, установленный Федеральным законом от 19.06.2000 г. № 82-ФЗ «О минимальном размере оплаты труда</w:t>
      </w:r>
    </w:p>
    <w:p w14:paraId="2598A612" w14:textId="77777777" w:rsidR="00D7737F" w:rsidRPr="006454D1" w:rsidRDefault="00D7737F" w:rsidP="00D7737F">
      <w:pPr>
        <w:pStyle w:val="a3"/>
        <w:tabs>
          <w:tab w:val="left" w:pos="426"/>
          <w:tab w:val="left" w:pos="709"/>
          <w:tab w:val="left" w:pos="993"/>
        </w:tabs>
        <w:autoSpaceDE w:val="0"/>
        <w:autoSpaceDN w:val="0"/>
        <w:adjustRightInd w:val="0"/>
        <w:ind w:left="284"/>
        <w:jc w:val="both"/>
        <w:rPr>
          <w:sz w:val="20"/>
          <w:szCs w:val="20"/>
        </w:rPr>
      </w:pPr>
    </w:p>
    <w:p w14:paraId="51E3DC74" w14:textId="43701051" w:rsidR="00057A9E" w:rsidRPr="006454D1" w:rsidRDefault="00057A9E" w:rsidP="00FF3DA2">
      <w:pPr>
        <w:spacing w:after="11" w:line="269" w:lineRule="auto"/>
        <w:ind w:left="-15" w:firstLine="708"/>
        <w:jc w:val="both"/>
        <w:rPr>
          <w:rFonts w:ascii="Times New Roman" w:eastAsia="Times New Roman" w:hAnsi="Times New Roman"/>
          <w:color w:val="000000"/>
          <w:sz w:val="20"/>
          <w:szCs w:val="20"/>
          <w:lang w:eastAsia="ru-RU"/>
        </w:rPr>
      </w:pPr>
      <w:r w:rsidRPr="00F82858">
        <w:rPr>
          <w:rFonts w:ascii="Times New Roman" w:eastAsia="Times New Roman" w:hAnsi="Times New Roman"/>
          <w:b/>
          <w:color w:val="000000"/>
          <w:sz w:val="20"/>
          <w:szCs w:val="20"/>
          <w:lang w:eastAsia="ru-RU"/>
        </w:rPr>
        <w:t>1.</w:t>
      </w:r>
      <w:r w:rsidR="00F82858" w:rsidRPr="00F82858">
        <w:rPr>
          <w:rFonts w:ascii="Times New Roman" w:eastAsia="Times New Roman" w:hAnsi="Times New Roman"/>
          <w:b/>
          <w:color w:val="000000"/>
          <w:sz w:val="20"/>
          <w:szCs w:val="20"/>
          <w:lang w:eastAsia="ru-RU"/>
        </w:rPr>
        <w:t>3</w:t>
      </w:r>
      <w:r w:rsidRPr="00F82858">
        <w:rPr>
          <w:rFonts w:ascii="Times New Roman" w:eastAsia="Times New Roman" w:hAnsi="Times New Roman"/>
          <w:b/>
          <w:color w:val="000000"/>
          <w:sz w:val="20"/>
          <w:szCs w:val="20"/>
          <w:lang w:eastAsia="ru-RU"/>
        </w:rPr>
        <w:t>.</w:t>
      </w:r>
      <w:r w:rsidRPr="00F82858">
        <w:rPr>
          <w:rFonts w:ascii="Times New Roman" w:eastAsia="Times New Roman" w:hAnsi="Times New Roman"/>
          <w:color w:val="000000"/>
          <w:sz w:val="20"/>
          <w:szCs w:val="20"/>
          <w:lang w:eastAsia="ru-RU"/>
        </w:rPr>
        <w:t xml:space="preserve"> Фонд предоставляет Микрозаймы на условиях срочности, платности, возвратности, ликвидного обеспечения возврата, целевого использования средств.</w:t>
      </w:r>
      <w:r w:rsidRPr="006454D1">
        <w:rPr>
          <w:rFonts w:ascii="Times New Roman" w:eastAsia="Times New Roman" w:hAnsi="Times New Roman"/>
          <w:color w:val="000000"/>
          <w:sz w:val="20"/>
          <w:szCs w:val="20"/>
          <w:lang w:eastAsia="ru-RU"/>
        </w:rPr>
        <w:t xml:space="preserve">  </w:t>
      </w:r>
    </w:p>
    <w:p w14:paraId="2D8D3073" w14:textId="77777777" w:rsidR="00057A9E" w:rsidRPr="006454D1" w:rsidRDefault="00057A9E" w:rsidP="00FF3DA2">
      <w:pPr>
        <w:spacing w:after="23" w:line="259" w:lineRule="auto"/>
        <w:ind w:left="540"/>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 </w:t>
      </w:r>
    </w:p>
    <w:p w14:paraId="1C886B3E" w14:textId="77777777" w:rsidR="00057A9E" w:rsidRPr="006454D1" w:rsidRDefault="00057A9E" w:rsidP="00FF3DA2">
      <w:pPr>
        <w:keepNext/>
        <w:keepLines/>
        <w:spacing w:after="0" w:line="259" w:lineRule="auto"/>
        <w:ind w:left="72" w:hanging="10"/>
        <w:jc w:val="center"/>
        <w:outlineLvl w:val="0"/>
        <w:rPr>
          <w:rFonts w:ascii="Times New Roman" w:eastAsia="Times New Roman" w:hAnsi="Times New Roman"/>
          <w:b/>
          <w:color w:val="000000"/>
          <w:sz w:val="20"/>
          <w:szCs w:val="20"/>
          <w:lang w:eastAsia="ru-RU"/>
        </w:rPr>
      </w:pPr>
      <w:r w:rsidRPr="006454D1">
        <w:rPr>
          <w:rFonts w:ascii="Times New Roman" w:eastAsia="Times New Roman" w:hAnsi="Times New Roman"/>
          <w:b/>
          <w:color w:val="000000"/>
          <w:sz w:val="20"/>
          <w:szCs w:val="20"/>
          <w:lang w:eastAsia="ru-RU"/>
        </w:rPr>
        <w:t>2. Формирование средств Фонда для предоставления Микрозаймов</w:t>
      </w:r>
    </w:p>
    <w:p w14:paraId="3886FD98" w14:textId="77777777" w:rsidR="00057A9E" w:rsidRPr="006454D1" w:rsidRDefault="00057A9E" w:rsidP="00FF3DA2">
      <w:pPr>
        <w:spacing w:after="18" w:line="259" w:lineRule="auto"/>
        <w:ind w:right="303"/>
        <w:jc w:val="both"/>
        <w:rPr>
          <w:rFonts w:ascii="Times New Roman" w:eastAsia="Times New Roman" w:hAnsi="Times New Roman"/>
          <w:color w:val="000000"/>
          <w:sz w:val="20"/>
          <w:szCs w:val="20"/>
          <w:lang w:eastAsia="ru-RU"/>
        </w:rPr>
      </w:pPr>
      <w:r w:rsidRPr="006454D1">
        <w:rPr>
          <w:rFonts w:ascii="Times New Roman" w:eastAsia="Times New Roman" w:hAnsi="Times New Roman"/>
          <w:b/>
          <w:color w:val="000000"/>
          <w:sz w:val="20"/>
          <w:szCs w:val="20"/>
          <w:lang w:eastAsia="ru-RU"/>
        </w:rPr>
        <w:t xml:space="preserve"> </w:t>
      </w:r>
    </w:p>
    <w:p w14:paraId="2DBB826B" w14:textId="77777777" w:rsidR="00584CC6" w:rsidRPr="006454D1" w:rsidRDefault="00057A9E" w:rsidP="00584CC6">
      <w:pPr>
        <w:spacing w:after="11" w:line="269" w:lineRule="auto"/>
        <w:ind w:left="-15" w:right="347" w:firstLine="708"/>
        <w:jc w:val="both"/>
        <w:rPr>
          <w:rFonts w:ascii="Times New Roman" w:eastAsia="Times New Roman" w:hAnsi="Times New Roman"/>
          <w:color w:val="000000"/>
          <w:sz w:val="20"/>
          <w:lang w:eastAsia="ru-RU"/>
        </w:rPr>
      </w:pPr>
      <w:r w:rsidRPr="006454D1">
        <w:rPr>
          <w:rFonts w:ascii="Times New Roman" w:eastAsia="Times New Roman" w:hAnsi="Times New Roman"/>
          <w:b/>
          <w:color w:val="000000"/>
          <w:sz w:val="20"/>
          <w:szCs w:val="20"/>
          <w:lang w:eastAsia="ru-RU"/>
        </w:rPr>
        <w:t>2.1.</w:t>
      </w:r>
      <w:r w:rsidRPr="006454D1">
        <w:rPr>
          <w:rFonts w:ascii="Times New Roman" w:eastAsia="Times New Roman" w:hAnsi="Times New Roman"/>
          <w:color w:val="000000"/>
          <w:sz w:val="20"/>
          <w:szCs w:val="20"/>
          <w:lang w:eastAsia="ru-RU"/>
        </w:rPr>
        <w:t xml:space="preserve"> </w:t>
      </w:r>
      <w:r w:rsidR="00584CC6" w:rsidRPr="006454D1">
        <w:rPr>
          <w:rFonts w:ascii="Times New Roman" w:eastAsia="Times New Roman" w:hAnsi="Times New Roman"/>
          <w:color w:val="000000"/>
          <w:sz w:val="20"/>
          <w:lang w:eastAsia="ru-RU"/>
        </w:rPr>
        <w:t xml:space="preserve">Финансовые средства Фонда, предназначенные для предоставления Микрозаймов формируются за счёт: </w:t>
      </w:r>
    </w:p>
    <w:p w14:paraId="0D870051" w14:textId="77777777" w:rsidR="00584CC6" w:rsidRPr="006454D1" w:rsidRDefault="00584CC6" w:rsidP="0068093D">
      <w:pPr>
        <w:numPr>
          <w:ilvl w:val="0"/>
          <w:numId w:val="33"/>
        </w:numPr>
        <w:spacing w:after="11" w:line="269" w:lineRule="auto"/>
        <w:ind w:right="347" w:hanging="708"/>
        <w:jc w:val="both"/>
        <w:rPr>
          <w:rFonts w:ascii="Times New Roman" w:eastAsia="Times New Roman" w:hAnsi="Times New Roman"/>
          <w:color w:val="000000"/>
          <w:sz w:val="20"/>
          <w:lang w:eastAsia="ru-RU"/>
        </w:rPr>
      </w:pPr>
      <w:r w:rsidRPr="006454D1">
        <w:rPr>
          <w:rFonts w:ascii="Times New Roman" w:eastAsia="Times New Roman" w:hAnsi="Times New Roman"/>
          <w:color w:val="000000"/>
          <w:sz w:val="20"/>
          <w:lang w:eastAsia="ru-RU"/>
        </w:rPr>
        <w:t xml:space="preserve">средств бюджетов всех уровней, выделяемые на соответствующие цели; </w:t>
      </w:r>
    </w:p>
    <w:p w14:paraId="0F23D4CF" w14:textId="77777777" w:rsidR="00584CC6" w:rsidRPr="006454D1" w:rsidRDefault="004605DD" w:rsidP="0068093D">
      <w:pPr>
        <w:numPr>
          <w:ilvl w:val="0"/>
          <w:numId w:val="33"/>
        </w:numPr>
        <w:spacing w:after="11" w:line="269" w:lineRule="auto"/>
        <w:ind w:right="347" w:hanging="708"/>
        <w:jc w:val="both"/>
        <w:rPr>
          <w:rFonts w:ascii="Times New Roman" w:eastAsia="Times New Roman" w:hAnsi="Times New Roman"/>
          <w:color w:val="000000"/>
          <w:sz w:val="20"/>
          <w:lang w:eastAsia="ru-RU"/>
        </w:rPr>
      </w:pPr>
      <w:r w:rsidRPr="006454D1">
        <w:rPr>
          <w:rFonts w:ascii="Times New Roman" w:eastAsia="Times New Roman" w:hAnsi="Times New Roman"/>
          <w:color w:val="000000"/>
          <w:sz w:val="20"/>
          <w:lang w:eastAsia="ru-RU"/>
        </w:rPr>
        <w:t xml:space="preserve">средств </w:t>
      </w:r>
      <w:r w:rsidR="00584CC6" w:rsidRPr="006454D1">
        <w:rPr>
          <w:rFonts w:ascii="Times New Roman" w:eastAsia="Times New Roman" w:hAnsi="Times New Roman"/>
          <w:color w:val="000000"/>
          <w:sz w:val="20"/>
          <w:lang w:eastAsia="ru-RU"/>
        </w:rPr>
        <w:t>Фонда</w:t>
      </w:r>
      <w:r w:rsidRPr="006454D1">
        <w:rPr>
          <w:rFonts w:ascii="Times New Roman" w:eastAsia="Times New Roman" w:hAnsi="Times New Roman"/>
          <w:color w:val="000000"/>
          <w:sz w:val="20"/>
          <w:lang w:eastAsia="ru-RU"/>
        </w:rPr>
        <w:t>, сформированные за счет финансового результата</w:t>
      </w:r>
      <w:r w:rsidR="00584CC6" w:rsidRPr="006454D1">
        <w:rPr>
          <w:rFonts w:ascii="Times New Roman" w:eastAsia="Times New Roman" w:hAnsi="Times New Roman"/>
          <w:color w:val="000000"/>
          <w:sz w:val="20"/>
          <w:lang w:eastAsia="ru-RU"/>
        </w:rPr>
        <w:t xml:space="preserve">; </w:t>
      </w:r>
    </w:p>
    <w:p w14:paraId="6CA7B135" w14:textId="77777777" w:rsidR="00584CC6" w:rsidRPr="006454D1" w:rsidRDefault="00584CC6" w:rsidP="0068093D">
      <w:pPr>
        <w:numPr>
          <w:ilvl w:val="0"/>
          <w:numId w:val="33"/>
        </w:numPr>
        <w:spacing w:after="11" w:line="269" w:lineRule="auto"/>
        <w:ind w:right="347" w:hanging="708"/>
        <w:jc w:val="both"/>
        <w:rPr>
          <w:rFonts w:ascii="Times New Roman" w:eastAsia="Times New Roman" w:hAnsi="Times New Roman"/>
          <w:color w:val="000000"/>
          <w:sz w:val="20"/>
          <w:lang w:eastAsia="ru-RU"/>
        </w:rPr>
      </w:pPr>
      <w:r w:rsidRPr="006454D1">
        <w:rPr>
          <w:rFonts w:ascii="Times New Roman" w:eastAsia="Times New Roman" w:hAnsi="Times New Roman"/>
          <w:color w:val="000000"/>
          <w:sz w:val="20"/>
          <w:lang w:eastAsia="ru-RU"/>
        </w:rPr>
        <w:t xml:space="preserve">заёмных средств; </w:t>
      </w:r>
    </w:p>
    <w:p w14:paraId="78463E4E" w14:textId="77777777" w:rsidR="00584CC6" w:rsidRPr="006454D1" w:rsidRDefault="00584CC6" w:rsidP="0068093D">
      <w:pPr>
        <w:numPr>
          <w:ilvl w:val="0"/>
          <w:numId w:val="33"/>
        </w:numPr>
        <w:spacing w:after="11" w:line="269" w:lineRule="auto"/>
        <w:ind w:right="347" w:hanging="708"/>
        <w:jc w:val="both"/>
        <w:rPr>
          <w:rFonts w:ascii="Times New Roman" w:eastAsia="Times New Roman" w:hAnsi="Times New Roman"/>
          <w:color w:val="000000"/>
          <w:sz w:val="20"/>
          <w:lang w:eastAsia="ru-RU"/>
        </w:rPr>
      </w:pPr>
      <w:r w:rsidRPr="006454D1">
        <w:rPr>
          <w:rFonts w:ascii="Times New Roman" w:eastAsia="Times New Roman" w:hAnsi="Times New Roman"/>
          <w:color w:val="000000"/>
          <w:sz w:val="20"/>
          <w:lang w:eastAsia="ru-RU"/>
        </w:rPr>
        <w:t xml:space="preserve">иных не противоречащих законодательству источников. </w:t>
      </w:r>
    </w:p>
    <w:p w14:paraId="39D12083" w14:textId="77777777" w:rsidR="00057A9E" w:rsidRPr="006454D1" w:rsidRDefault="00057A9E" w:rsidP="00FF3DA2">
      <w:pPr>
        <w:tabs>
          <w:tab w:val="left" w:pos="10065"/>
        </w:tabs>
        <w:spacing w:after="20" w:line="259" w:lineRule="auto"/>
        <w:jc w:val="both"/>
        <w:rPr>
          <w:rFonts w:ascii="Times New Roman" w:eastAsia="Times New Roman" w:hAnsi="Times New Roman"/>
          <w:color w:val="000000"/>
          <w:sz w:val="20"/>
          <w:szCs w:val="20"/>
          <w:lang w:eastAsia="ru-RU"/>
        </w:rPr>
      </w:pPr>
    </w:p>
    <w:p w14:paraId="26D903E7" w14:textId="77777777" w:rsidR="00057A9E" w:rsidRPr="006454D1" w:rsidRDefault="00057A9E" w:rsidP="00FF3DA2">
      <w:pPr>
        <w:keepNext/>
        <w:keepLines/>
        <w:tabs>
          <w:tab w:val="left" w:pos="10065"/>
        </w:tabs>
        <w:spacing w:after="0" w:line="259" w:lineRule="auto"/>
        <w:ind w:left="72" w:hanging="10"/>
        <w:jc w:val="center"/>
        <w:outlineLvl w:val="0"/>
        <w:rPr>
          <w:rFonts w:ascii="Times New Roman" w:eastAsia="Times New Roman" w:hAnsi="Times New Roman"/>
          <w:b/>
          <w:color w:val="000000"/>
          <w:sz w:val="20"/>
          <w:szCs w:val="20"/>
          <w:lang w:eastAsia="ru-RU"/>
        </w:rPr>
      </w:pPr>
      <w:r w:rsidRPr="006454D1">
        <w:rPr>
          <w:rFonts w:ascii="Times New Roman" w:eastAsia="Times New Roman" w:hAnsi="Times New Roman"/>
          <w:b/>
          <w:color w:val="000000"/>
          <w:sz w:val="20"/>
          <w:szCs w:val="20"/>
          <w:lang w:eastAsia="ru-RU"/>
        </w:rPr>
        <w:t>3. Условия предоставления Микрозаймов</w:t>
      </w:r>
    </w:p>
    <w:p w14:paraId="6E77853D" w14:textId="77777777" w:rsidR="00057A9E" w:rsidRPr="006454D1" w:rsidRDefault="00057A9E" w:rsidP="00FF3DA2">
      <w:pPr>
        <w:tabs>
          <w:tab w:val="left" w:pos="10065"/>
        </w:tabs>
        <w:spacing w:after="17" w:line="259" w:lineRule="auto"/>
        <w:jc w:val="both"/>
        <w:rPr>
          <w:rFonts w:ascii="Times New Roman" w:eastAsia="Times New Roman" w:hAnsi="Times New Roman"/>
          <w:color w:val="000000"/>
          <w:sz w:val="20"/>
          <w:szCs w:val="20"/>
          <w:lang w:eastAsia="ru-RU"/>
        </w:rPr>
      </w:pPr>
      <w:r w:rsidRPr="006454D1">
        <w:rPr>
          <w:rFonts w:ascii="Times New Roman" w:eastAsia="Times New Roman" w:hAnsi="Times New Roman"/>
          <w:b/>
          <w:color w:val="000000"/>
          <w:sz w:val="20"/>
          <w:szCs w:val="20"/>
          <w:lang w:eastAsia="ru-RU"/>
        </w:rPr>
        <w:t xml:space="preserve"> </w:t>
      </w:r>
    </w:p>
    <w:p w14:paraId="1F4956E2" w14:textId="4AFB07EA" w:rsidR="00C9636D" w:rsidRPr="006454D1" w:rsidRDefault="00057A9E" w:rsidP="00C9636D">
      <w:pPr>
        <w:spacing w:after="11" w:line="269" w:lineRule="auto"/>
        <w:ind w:left="708" w:right="347"/>
        <w:jc w:val="both"/>
        <w:rPr>
          <w:rFonts w:ascii="Times New Roman" w:eastAsia="Times New Roman" w:hAnsi="Times New Roman"/>
          <w:strike/>
          <w:color w:val="00B050"/>
          <w:sz w:val="20"/>
          <w:lang w:eastAsia="ru-RU"/>
        </w:rPr>
      </w:pPr>
      <w:r w:rsidRPr="006454D1">
        <w:rPr>
          <w:rFonts w:ascii="Times New Roman" w:eastAsia="Times New Roman" w:hAnsi="Times New Roman"/>
          <w:b/>
          <w:color w:val="000000"/>
          <w:sz w:val="20"/>
          <w:szCs w:val="20"/>
          <w:lang w:eastAsia="ru-RU"/>
        </w:rPr>
        <w:t>3.1.</w:t>
      </w:r>
      <w:r w:rsidRPr="006454D1">
        <w:rPr>
          <w:rFonts w:ascii="Times New Roman" w:eastAsia="Times New Roman" w:hAnsi="Times New Roman"/>
          <w:color w:val="000000"/>
          <w:sz w:val="20"/>
          <w:szCs w:val="20"/>
          <w:lang w:eastAsia="ru-RU"/>
        </w:rPr>
        <w:t xml:space="preserve"> Микрозаймы предоставляются </w:t>
      </w:r>
      <w:r w:rsidR="002C031C" w:rsidRPr="006454D1">
        <w:rPr>
          <w:rFonts w:ascii="Times New Roman" w:eastAsia="Times New Roman" w:hAnsi="Times New Roman"/>
          <w:color w:val="000000"/>
          <w:sz w:val="20"/>
          <w:szCs w:val="20"/>
          <w:lang w:eastAsia="ru-RU"/>
        </w:rPr>
        <w:t>субъектам малого</w:t>
      </w:r>
      <w:r w:rsidR="00D7737F" w:rsidRPr="006454D1">
        <w:rPr>
          <w:rFonts w:ascii="Times New Roman" w:eastAsia="Times New Roman" w:hAnsi="Times New Roman"/>
          <w:color w:val="000000"/>
          <w:sz w:val="20"/>
          <w:szCs w:val="20"/>
          <w:lang w:eastAsia="ru-RU"/>
        </w:rPr>
        <w:t xml:space="preserve"> и среднего предпринимательства:</w:t>
      </w:r>
    </w:p>
    <w:p w14:paraId="5D54F634" w14:textId="01670A54" w:rsidR="00C9636D" w:rsidRPr="006454D1" w:rsidRDefault="004811FD" w:rsidP="00C9636D">
      <w:pPr>
        <w:pStyle w:val="a3"/>
        <w:numPr>
          <w:ilvl w:val="0"/>
          <w:numId w:val="32"/>
        </w:numPr>
        <w:spacing w:after="11" w:line="269" w:lineRule="auto"/>
        <w:jc w:val="both"/>
        <w:rPr>
          <w:color w:val="000000"/>
          <w:sz w:val="20"/>
          <w:szCs w:val="20"/>
        </w:rPr>
      </w:pPr>
      <w:r w:rsidRPr="006454D1">
        <w:rPr>
          <w:color w:val="000000"/>
          <w:sz w:val="20"/>
          <w:szCs w:val="20"/>
        </w:rPr>
        <w:t>зарегистрированных на территории Калужской области</w:t>
      </w:r>
      <w:r w:rsidR="00541255" w:rsidRPr="006454D1">
        <w:rPr>
          <w:color w:val="000000"/>
          <w:sz w:val="20"/>
          <w:szCs w:val="20"/>
        </w:rPr>
        <w:t xml:space="preserve">, </w:t>
      </w:r>
    </w:p>
    <w:p w14:paraId="0517AB96" w14:textId="700AFEE7" w:rsidR="00B16F1B" w:rsidRPr="006454D1" w:rsidRDefault="00746DC3" w:rsidP="00C9636D">
      <w:pPr>
        <w:pStyle w:val="a3"/>
        <w:numPr>
          <w:ilvl w:val="0"/>
          <w:numId w:val="32"/>
        </w:numPr>
        <w:spacing w:after="11" w:line="269" w:lineRule="auto"/>
        <w:jc w:val="both"/>
        <w:rPr>
          <w:color w:val="000000"/>
          <w:sz w:val="20"/>
          <w:szCs w:val="20"/>
        </w:rPr>
      </w:pPr>
      <w:r w:rsidRPr="006454D1">
        <w:rPr>
          <w:color w:val="000000"/>
          <w:sz w:val="20"/>
          <w:szCs w:val="20"/>
        </w:rPr>
        <w:t>с</w:t>
      </w:r>
      <w:r w:rsidR="00541255" w:rsidRPr="006454D1">
        <w:rPr>
          <w:color w:val="000000"/>
          <w:sz w:val="20"/>
          <w:szCs w:val="20"/>
        </w:rPr>
        <w:t>остоящим на налоговом учете</w:t>
      </w:r>
      <w:r w:rsidR="007A0279" w:rsidRPr="006454D1">
        <w:rPr>
          <w:color w:val="000000"/>
          <w:sz w:val="20"/>
          <w:szCs w:val="20"/>
        </w:rPr>
        <w:t xml:space="preserve"> </w:t>
      </w:r>
      <w:r w:rsidR="00B16F1B" w:rsidRPr="006454D1">
        <w:rPr>
          <w:color w:val="000000"/>
          <w:sz w:val="20"/>
          <w:szCs w:val="20"/>
        </w:rPr>
        <w:t xml:space="preserve">в Калужской области; </w:t>
      </w:r>
    </w:p>
    <w:p w14:paraId="781E5B0D" w14:textId="24E24C0C" w:rsidR="00057A9E" w:rsidRPr="006454D1" w:rsidRDefault="00746DC3" w:rsidP="0068093D">
      <w:pPr>
        <w:pStyle w:val="a3"/>
        <w:numPr>
          <w:ilvl w:val="0"/>
          <w:numId w:val="32"/>
        </w:numPr>
        <w:spacing w:after="11" w:line="269" w:lineRule="auto"/>
        <w:jc w:val="both"/>
        <w:rPr>
          <w:color w:val="000000"/>
          <w:sz w:val="20"/>
          <w:szCs w:val="20"/>
        </w:rPr>
      </w:pPr>
      <w:r w:rsidRPr="006454D1">
        <w:rPr>
          <w:rFonts w:eastAsia="Calibri"/>
          <w:color w:val="000000"/>
          <w:sz w:val="20"/>
          <w:szCs w:val="20"/>
          <w:lang w:eastAsia="en-US"/>
        </w:rPr>
        <w:t>о</w:t>
      </w:r>
      <w:r w:rsidR="00541255" w:rsidRPr="006454D1">
        <w:rPr>
          <w:rFonts w:eastAsia="Calibri"/>
          <w:color w:val="000000"/>
          <w:sz w:val="20"/>
          <w:szCs w:val="20"/>
          <w:lang w:eastAsia="en-US"/>
        </w:rPr>
        <w:t>существляющим предпринимательскую деятельность на территории</w:t>
      </w:r>
      <w:r w:rsidR="00541255" w:rsidRPr="006454D1">
        <w:rPr>
          <w:rFonts w:ascii="Calibri" w:eastAsia="Calibri" w:hAnsi="Calibri"/>
          <w:sz w:val="20"/>
          <w:szCs w:val="20"/>
          <w:lang w:eastAsia="en-US"/>
        </w:rPr>
        <w:t xml:space="preserve"> </w:t>
      </w:r>
      <w:r w:rsidR="009C7074" w:rsidRPr="006454D1">
        <w:rPr>
          <w:sz w:val="20"/>
          <w:szCs w:val="20"/>
        </w:rPr>
        <w:t>Калужской области</w:t>
      </w:r>
      <w:r w:rsidR="00057A9E" w:rsidRPr="006454D1">
        <w:rPr>
          <w:color w:val="000000"/>
          <w:sz w:val="20"/>
          <w:szCs w:val="20"/>
        </w:rPr>
        <w:t>;</w:t>
      </w:r>
    </w:p>
    <w:p w14:paraId="3F97FF74" w14:textId="74CFFA05" w:rsidR="005F4918" w:rsidRPr="006454D1" w:rsidRDefault="00746DC3" w:rsidP="0068093D">
      <w:pPr>
        <w:pStyle w:val="a3"/>
        <w:numPr>
          <w:ilvl w:val="0"/>
          <w:numId w:val="32"/>
        </w:numPr>
        <w:spacing w:after="11" w:line="269" w:lineRule="auto"/>
        <w:jc w:val="both"/>
        <w:rPr>
          <w:color w:val="000000"/>
          <w:sz w:val="20"/>
          <w:szCs w:val="20"/>
        </w:rPr>
      </w:pPr>
      <w:r w:rsidRPr="006454D1">
        <w:rPr>
          <w:color w:val="000000"/>
          <w:sz w:val="20"/>
          <w:szCs w:val="20"/>
        </w:rPr>
        <w:t>в</w:t>
      </w:r>
      <w:r w:rsidR="00FE4CED" w:rsidRPr="006454D1">
        <w:rPr>
          <w:color w:val="000000"/>
          <w:sz w:val="20"/>
          <w:szCs w:val="20"/>
        </w:rPr>
        <w:t>несённым в единый реестр субъектов малого и среднего предпринимательства</w:t>
      </w:r>
      <w:r w:rsidR="0014556A" w:rsidRPr="006454D1">
        <w:rPr>
          <w:color w:val="000000"/>
          <w:sz w:val="20"/>
          <w:szCs w:val="20"/>
        </w:rPr>
        <w:t>;</w:t>
      </w:r>
    </w:p>
    <w:p w14:paraId="452FD730" w14:textId="003CC89A" w:rsidR="00B16F1B" w:rsidRPr="006454D1" w:rsidRDefault="00746DC3" w:rsidP="0068093D">
      <w:pPr>
        <w:pStyle w:val="a3"/>
        <w:numPr>
          <w:ilvl w:val="0"/>
          <w:numId w:val="32"/>
        </w:numPr>
        <w:spacing w:after="11" w:line="269" w:lineRule="auto"/>
        <w:jc w:val="both"/>
        <w:rPr>
          <w:color w:val="000000"/>
          <w:sz w:val="20"/>
          <w:szCs w:val="20"/>
        </w:rPr>
      </w:pPr>
      <w:r w:rsidRPr="006454D1">
        <w:rPr>
          <w:sz w:val="20"/>
          <w:szCs w:val="20"/>
        </w:rPr>
        <w:t>и</w:t>
      </w:r>
      <w:r w:rsidR="00B16F1B" w:rsidRPr="006454D1">
        <w:rPr>
          <w:sz w:val="20"/>
          <w:szCs w:val="20"/>
        </w:rPr>
        <w:t>меющим наемных работников не менее трех месяцев</w:t>
      </w:r>
      <w:r w:rsidR="00D7737F" w:rsidRPr="006454D1">
        <w:rPr>
          <w:sz w:val="20"/>
          <w:szCs w:val="20"/>
        </w:rPr>
        <w:t>,</w:t>
      </w:r>
      <w:r w:rsidR="00B16F1B" w:rsidRPr="006454D1">
        <w:rPr>
          <w:sz w:val="20"/>
          <w:szCs w:val="20"/>
        </w:rPr>
        <w:t xml:space="preserve"> предшествующих дате подачи заявления на микрозайм</w:t>
      </w:r>
      <w:r w:rsidR="004811FD" w:rsidRPr="006454D1">
        <w:rPr>
          <w:sz w:val="20"/>
          <w:szCs w:val="20"/>
        </w:rPr>
        <w:t>, за исключением предоставления микрозайма субъектам МСП по программе микрофинансирования «Микрозаем Стандартный»;</w:t>
      </w:r>
    </w:p>
    <w:p w14:paraId="575F224E" w14:textId="4C4C3645" w:rsidR="000F1975" w:rsidRPr="006454D1" w:rsidRDefault="00746DC3" w:rsidP="0068093D">
      <w:pPr>
        <w:pStyle w:val="a3"/>
        <w:numPr>
          <w:ilvl w:val="0"/>
          <w:numId w:val="32"/>
        </w:numPr>
        <w:jc w:val="both"/>
        <w:rPr>
          <w:sz w:val="20"/>
          <w:szCs w:val="20"/>
        </w:rPr>
      </w:pPr>
      <w:r w:rsidRPr="006454D1">
        <w:rPr>
          <w:sz w:val="20"/>
          <w:szCs w:val="20"/>
        </w:rPr>
        <w:t>н</w:t>
      </w:r>
      <w:r w:rsidR="000F1975" w:rsidRPr="006454D1">
        <w:rPr>
          <w:sz w:val="20"/>
          <w:szCs w:val="20"/>
        </w:rPr>
        <w:t>е имеющим по состоянию на любую дату в течение периода, равного 30 календарным дням, предшествующего дате заключениядоговора микрозайма, просроченной задолженности по налогам, сборам и иным обязательным платежам в бюджеты бюджетной системы Российской Федерации, превышающей 50 тыс. рублей</w:t>
      </w:r>
      <w:r w:rsidR="004811FD" w:rsidRPr="006454D1">
        <w:rPr>
          <w:sz w:val="20"/>
          <w:szCs w:val="20"/>
        </w:rPr>
        <w:t>, за исключением предоставления микрозайма субъектам МСП по программе микрофинансирования «Микрозаем Оборотный»</w:t>
      </w:r>
      <w:r w:rsidR="004811FD" w:rsidRPr="006454D1">
        <w:rPr>
          <w:b/>
          <w:color w:val="000000"/>
          <w:sz w:val="20"/>
          <w:szCs w:val="20"/>
        </w:rPr>
        <w:t>;</w:t>
      </w:r>
    </w:p>
    <w:p w14:paraId="77B3EA51" w14:textId="2932AA9E" w:rsidR="000F1975" w:rsidRPr="006454D1" w:rsidRDefault="00746DC3" w:rsidP="0068093D">
      <w:pPr>
        <w:pStyle w:val="a3"/>
        <w:numPr>
          <w:ilvl w:val="0"/>
          <w:numId w:val="32"/>
        </w:numPr>
        <w:jc w:val="both"/>
        <w:rPr>
          <w:sz w:val="20"/>
          <w:szCs w:val="20"/>
        </w:rPr>
      </w:pPr>
      <w:r w:rsidRPr="006454D1">
        <w:rPr>
          <w:sz w:val="20"/>
          <w:szCs w:val="20"/>
        </w:rPr>
        <w:t>н</w:t>
      </w:r>
      <w:r w:rsidR="000F1975" w:rsidRPr="006454D1">
        <w:rPr>
          <w:sz w:val="20"/>
          <w:szCs w:val="20"/>
        </w:rPr>
        <w:t>е имеющим задолженности перед работниками (персоналом) по заработной плате более 3 месяцев</w:t>
      </w:r>
      <w:r w:rsidR="0095291C" w:rsidRPr="006454D1">
        <w:rPr>
          <w:sz w:val="20"/>
          <w:szCs w:val="20"/>
        </w:rPr>
        <w:t>;</w:t>
      </w:r>
      <w:r w:rsidR="000F1975" w:rsidRPr="006454D1">
        <w:rPr>
          <w:sz w:val="20"/>
          <w:szCs w:val="20"/>
        </w:rPr>
        <w:t xml:space="preserve"> </w:t>
      </w:r>
    </w:p>
    <w:p w14:paraId="4C31196A" w14:textId="1668C4A2" w:rsidR="000F1975" w:rsidRPr="006454D1" w:rsidRDefault="00746DC3" w:rsidP="0068093D">
      <w:pPr>
        <w:numPr>
          <w:ilvl w:val="0"/>
          <w:numId w:val="32"/>
        </w:numPr>
        <w:tabs>
          <w:tab w:val="left" w:pos="851"/>
          <w:tab w:val="left" w:pos="1134"/>
          <w:tab w:val="left" w:pos="9639"/>
        </w:tabs>
        <w:spacing w:after="11" w:line="269" w:lineRule="auto"/>
        <w:ind w:right="34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н</w:t>
      </w:r>
      <w:r w:rsidR="000F1975" w:rsidRPr="006454D1">
        <w:rPr>
          <w:rFonts w:ascii="Times New Roman" w:eastAsia="Times New Roman" w:hAnsi="Times New Roman"/>
          <w:color w:val="000000"/>
          <w:sz w:val="20"/>
          <w:szCs w:val="20"/>
          <w:lang w:eastAsia="ru-RU"/>
        </w:rPr>
        <w:t>е имеющим отрицательную</w:t>
      </w:r>
      <w:r w:rsidR="00D7737F" w:rsidRPr="006454D1">
        <w:rPr>
          <w:rFonts w:ascii="Times New Roman" w:eastAsia="Times New Roman" w:hAnsi="Times New Roman"/>
          <w:color w:val="000000"/>
          <w:sz w:val="20"/>
          <w:szCs w:val="20"/>
          <w:lang w:eastAsia="ru-RU"/>
        </w:rPr>
        <w:t xml:space="preserve"> </w:t>
      </w:r>
      <w:r w:rsidR="000F1975" w:rsidRPr="006454D1">
        <w:rPr>
          <w:rFonts w:ascii="Times New Roman" w:eastAsia="Times New Roman" w:hAnsi="Times New Roman"/>
          <w:color w:val="000000"/>
          <w:sz w:val="20"/>
          <w:szCs w:val="20"/>
          <w:lang w:eastAsia="ru-RU"/>
        </w:rPr>
        <w:t xml:space="preserve">кредитную историю, а именно: </w:t>
      </w:r>
    </w:p>
    <w:p w14:paraId="12A8D83E" w14:textId="5DC08136" w:rsidR="000F1975" w:rsidRPr="006454D1" w:rsidRDefault="000F1975" w:rsidP="007534C5">
      <w:pPr>
        <w:tabs>
          <w:tab w:val="left" w:pos="851"/>
          <w:tab w:val="left" w:pos="1134"/>
          <w:tab w:val="left" w:pos="9639"/>
        </w:tabs>
        <w:spacing w:after="11" w:line="269" w:lineRule="auto"/>
        <w:ind w:left="567" w:right="34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 на дату подачи </w:t>
      </w:r>
      <w:r w:rsidRPr="006454D1">
        <w:rPr>
          <w:rFonts w:ascii="Times New Roman" w:hAnsi="Times New Roman"/>
          <w:sz w:val="20"/>
          <w:szCs w:val="20"/>
        </w:rPr>
        <w:t>заявления</w:t>
      </w:r>
      <w:r w:rsidRPr="006454D1">
        <w:rPr>
          <w:rFonts w:ascii="Times New Roman" w:eastAsia="Times New Roman" w:hAnsi="Times New Roman"/>
          <w:color w:val="000000"/>
          <w:sz w:val="20"/>
          <w:szCs w:val="20"/>
          <w:lang w:eastAsia="ru-RU"/>
        </w:rPr>
        <w:t xml:space="preserve"> на предоставление Микрозайма не име</w:t>
      </w:r>
      <w:r w:rsidR="00681B9A" w:rsidRPr="006454D1">
        <w:rPr>
          <w:rFonts w:ascii="Times New Roman" w:eastAsia="Times New Roman" w:hAnsi="Times New Roman"/>
          <w:color w:val="000000"/>
          <w:sz w:val="20"/>
          <w:szCs w:val="20"/>
          <w:lang w:eastAsia="ru-RU"/>
        </w:rPr>
        <w:t>ющим</w:t>
      </w:r>
      <w:r w:rsidRPr="006454D1">
        <w:rPr>
          <w:rFonts w:ascii="Times New Roman" w:eastAsia="Times New Roman" w:hAnsi="Times New Roman"/>
          <w:color w:val="000000"/>
          <w:sz w:val="20"/>
          <w:szCs w:val="20"/>
          <w:lang w:eastAsia="ru-RU"/>
        </w:rPr>
        <w:t xml:space="preserve"> действующих просроченных обязательств по </w:t>
      </w:r>
      <w:r w:rsidR="002F5C70" w:rsidRPr="006454D1">
        <w:rPr>
          <w:rFonts w:ascii="Times New Roman" w:eastAsia="Times New Roman" w:hAnsi="Times New Roman"/>
          <w:color w:val="000000"/>
          <w:sz w:val="20"/>
          <w:szCs w:val="20"/>
          <w:lang w:eastAsia="ru-RU"/>
        </w:rPr>
        <w:t xml:space="preserve">ссудам, </w:t>
      </w:r>
      <w:r w:rsidRPr="006454D1">
        <w:rPr>
          <w:rFonts w:ascii="Times New Roman" w:eastAsia="Times New Roman" w:hAnsi="Times New Roman"/>
          <w:color w:val="000000"/>
          <w:sz w:val="20"/>
          <w:szCs w:val="20"/>
          <w:lang w:eastAsia="ru-RU"/>
        </w:rPr>
        <w:t xml:space="preserve">кредитным договорам, договорам займа, поручительства, </w:t>
      </w:r>
      <w:r w:rsidR="00930412" w:rsidRPr="006454D1">
        <w:rPr>
          <w:rFonts w:ascii="Times New Roman" w:eastAsia="Times New Roman" w:hAnsi="Times New Roman"/>
          <w:sz w:val="20"/>
          <w:szCs w:val="20"/>
          <w:lang w:eastAsia="ru-RU"/>
        </w:rPr>
        <w:t>банковской гарантии, лизинга, фак</w:t>
      </w:r>
      <w:r w:rsidR="002F5C70" w:rsidRPr="006454D1">
        <w:rPr>
          <w:rFonts w:ascii="Times New Roman" w:eastAsia="Times New Roman" w:hAnsi="Times New Roman"/>
          <w:sz w:val="20"/>
          <w:szCs w:val="20"/>
          <w:lang w:eastAsia="ru-RU"/>
        </w:rPr>
        <w:t>т</w:t>
      </w:r>
      <w:r w:rsidR="00930412" w:rsidRPr="006454D1">
        <w:rPr>
          <w:rFonts w:ascii="Times New Roman" w:eastAsia="Times New Roman" w:hAnsi="Times New Roman"/>
          <w:sz w:val="20"/>
          <w:szCs w:val="20"/>
          <w:lang w:eastAsia="ru-RU"/>
        </w:rPr>
        <w:t xml:space="preserve">оринга, </w:t>
      </w:r>
      <w:r w:rsidRPr="006454D1">
        <w:rPr>
          <w:rFonts w:ascii="Times New Roman" w:eastAsia="Times New Roman" w:hAnsi="Times New Roman"/>
          <w:color w:val="000000"/>
          <w:sz w:val="20"/>
          <w:szCs w:val="20"/>
          <w:lang w:eastAsia="ru-RU"/>
        </w:rPr>
        <w:t>в том числе по действующим заёмным обязательствам перед Фондом;</w:t>
      </w:r>
      <w:r w:rsidRPr="006454D1">
        <w:rPr>
          <w:rFonts w:ascii="Times New Roman" w:eastAsia="Times New Roman" w:hAnsi="Times New Roman"/>
          <w:b/>
          <w:i/>
          <w:color w:val="000000"/>
          <w:sz w:val="20"/>
          <w:szCs w:val="20"/>
          <w:lang w:eastAsia="ru-RU"/>
        </w:rPr>
        <w:t xml:space="preserve"> </w:t>
      </w:r>
    </w:p>
    <w:p w14:paraId="727C891A" w14:textId="4A6B6E06" w:rsidR="000F1975" w:rsidRPr="006454D1" w:rsidRDefault="000F1975" w:rsidP="007534C5">
      <w:pPr>
        <w:tabs>
          <w:tab w:val="left" w:pos="9639"/>
        </w:tabs>
        <w:spacing w:after="11" w:line="269" w:lineRule="auto"/>
        <w:ind w:left="567" w:right="34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lastRenderedPageBreak/>
        <w:t xml:space="preserve">- на дату подачи </w:t>
      </w:r>
      <w:r w:rsidRPr="006454D1">
        <w:rPr>
          <w:rFonts w:ascii="Times New Roman" w:hAnsi="Times New Roman"/>
          <w:sz w:val="20"/>
          <w:szCs w:val="20"/>
        </w:rPr>
        <w:t>заявления</w:t>
      </w:r>
      <w:r w:rsidRPr="006454D1">
        <w:rPr>
          <w:rFonts w:ascii="Times New Roman" w:eastAsia="Times New Roman" w:hAnsi="Times New Roman"/>
          <w:color w:val="000000"/>
          <w:sz w:val="20"/>
          <w:szCs w:val="20"/>
          <w:lang w:eastAsia="ru-RU"/>
        </w:rPr>
        <w:t xml:space="preserve"> на предоставление Микрозайма </w:t>
      </w:r>
      <w:r w:rsidRPr="006454D1">
        <w:rPr>
          <w:rFonts w:ascii="Times New Roman" w:eastAsia="Times New Roman" w:hAnsi="Times New Roman"/>
          <w:sz w:val="20"/>
          <w:szCs w:val="20"/>
          <w:lang w:eastAsia="ru-RU"/>
        </w:rPr>
        <w:t>юридическ</w:t>
      </w:r>
      <w:r w:rsidR="008567C2" w:rsidRPr="006454D1">
        <w:rPr>
          <w:rFonts w:ascii="Times New Roman" w:eastAsia="Times New Roman" w:hAnsi="Times New Roman"/>
          <w:sz w:val="20"/>
          <w:szCs w:val="20"/>
          <w:lang w:eastAsia="ru-RU"/>
        </w:rPr>
        <w:t>им</w:t>
      </w:r>
      <w:r w:rsidRPr="006454D1">
        <w:rPr>
          <w:rFonts w:ascii="Times New Roman" w:eastAsia="Times New Roman" w:hAnsi="Times New Roman"/>
          <w:sz w:val="20"/>
          <w:szCs w:val="20"/>
          <w:lang w:eastAsia="ru-RU"/>
        </w:rPr>
        <w:t xml:space="preserve"> лиц</w:t>
      </w:r>
      <w:r w:rsidR="008567C2" w:rsidRPr="006454D1">
        <w:rPr>
          <w:rFonts w:ascii="Times New Roman" w:eastAsia="Times New Roman" w:hAnsi="Times New Roman"/>
          <w:sz w:val="20"/>
          <w:szCs w:val="20"/>
          <w:lang w:eastAsia="ru-RU"/>
        </w:rPr>
        <w:t>ом</w:t>
      </w:r>
      <w:r w:rsidRPr="006454D1">
        <w:rPr>
          <w:rFonts w:ascii="Times New Roman" w:eastAsia="Times New Roman" w:hAnsi="Times New Roman"/>
          <w:sz w:val="20"/>
          <w:szCs w:val="20"/>
          <w:lang w:eastAsia="ru-RU"/>
        </w:rPr>
        <w:t>, не име</w:t>
      </w:r>
      <w:r w:rsidR="008567C2" w:rsidRPr="006454D1">
        <w:rPr>
          <w:rFonts w:ascii="Times New Roman" w:eastAsia="Times New Roman" w:hAnsi="Times New Roman"/>
          <w:sz w:val="20"/>
          <w:szCs w:val="20"/>
          <w:lang w:eastAsia="ru-RU"/>
        </w:rPr>
        <w:t>ющим</w:t>
      </w:r>
      <w:r w:rsidRPr="006454D1">
        <w:rPr>
          <w:rFonts w:ascii="Times New Roman" w:eastAsia="Times New Roman" w:hAnsi="Times New Roman"/>
          <w:sz w:val="20"/>
          <w:szCs w:val="20"/>
          <w:lang w:eastAsia="ru-RU"/>
        </w:rPr>
        <w:t xml:space="preserve"> </w:t>
      </w:r>
      <w:r w:rsidRPr="006454D1">
        <w:rPr>
          <w:rFonts w:ascii="Times New Roman" w:eastAsia="Times New Roman" w:hAnsi="Times New Roman"/>
          <w:color w:val="000000"/>
          <w:sz w:val="20"/>
          <w:szCs w:val="20"/>
          <w:lang w:eastAsia="ru-RU"/>
        </w:rPr>
        <w:t xml:space="preserve">просроченных платежей </w:t>
      </w:r>
      <w:r w:rsidRPr="006454D1">
        <w:rPr>
          <w:rFonts w:ascii="Times New Roman" w:eastAsia="Times New Roman" w:hAnsi="Times New Roman"/>
          <w:sz w:val="20"/>
          <w:szCs w:val="20"/>
          <w:lang w:eastAsia="ru-RU"/>
        </w:rPr>
        <w:t xml:space="preserve">по </w:t>
      </w:r>
      <w:r w:rsidR="0036516F" w:rsidRPr="006454D1">
        <w:rPr>
          <w:rFonts w:ascii="Times New Roman" w:eastAsia="Times New Roman" w:hAnsi="Times New Roman"/>
          <w:sz w:val="20"/>
          <w:szCs w:val="20"/>
          <w:lang w:eastAsia="ru-RU"/>
        </w:rPr>
        <w:t xml:space="preserve">ссудам, </w:t>
      </w:r>
      <w:r w:rsidRPr="006454D1">
        <w:rPr>
          <w:rFonts w:ascii="Times New Roman" w:eastAsia="Times New Roman" w:hAnsi="Times New Roman"/>
          <w:sz w:val="20"/>
          <w:szCs w:val="20"/>
          <w:lang w:eastAsia="ru-RU"/>
        </w:rPr>
        <w:t>кредитным договорам, договорам займа, поручительства</w:t>
      </w:r>
      <w:r w:rsidR="00930412" w:rsidRPr="006454D1">
        <w:rPr>
          <w:rFonts w:ascii="Times New Roman" w:eastAsia="Times New Roman" w:hAnsi="Times New Roman"/>
          <w:sz w:val="20"/>
          <w:szCs w:val="20"/>
          <w:lang w:eastAsia="ru-RU"/>
        </w:rPr>
        <w:t>, банковской гарантии, лизинга, фак</w:t>
      </w:r>
      <w:r w:rsidR="002F5C70" w:rsidRPr="006454D1">
        <w:rPr>
          <w:rFonts w:ascii="Times New Roman" w:eastAsia="Times New Roman" w:hAnsi="Times New Roman"/>
          <w:sz w:val="20"/>
          <w:szCs w:val="20"/>
          <w:lang w:eastAsia="ru-RU"/>
        </w:rPr>
        <w:t>т</w:t>
      </w:r>
      <w:r w:rsidR="00930412" w:rsidRPr="006454D1">
        <w:rPr>
          <w:rFonts w:ascii="Times New Roman" w:eastAsia="Times New Roman" w:hAnsi="Times New Roman"/>
          <w:sz w:val="20"/>
          <w:szCs w:val="20"/>
          <w:lang w:eastAsia="ru-RU"/>
        </w:rPr>
        <w:t xml:space="preserve">оринга </w:t>
      </w:r>
      <w:r w:rsidRPr="006454D1">
        <w:rPr>
          <w:rFonts w:ascii="Times New Roman" w:eastAsia="Times New Roman" w:hAnsi="Times New Roman"/>
          <w:color w:val="000000"/>
          <w:sz w:val="20"/>
          <w:szCs w:val="20"/>
          <w:lang w:eastAsia="ru-RU"/>
        </w:rPr>
        <w:t xml:space="preserve">свыше 30 календарных дней по основному долгу и (или) по процентам в течение 180 календарных дней, предшествующих дате подачи заявления на предоставление Микрозайма;  </w:t>
      </w:r>
    </w:p>
    <w:p w14:paraId="2EA4AEB2" w14:textId="378D7FC5" w:rsidR="000F1975" w:rsidRPr="006454D1" w:rsidRDefault="000F1975" w:rsidP="007534C5">
      <w:pPr>
        <w:tabs>
          <w:tab w:val="left" w:pos="851"/>
          <w:tab w:val="left" w:pos="9639"/>
        </w:tabs>
        <w:spacing w:after="11" w:line="269" w:lineRule="auto"/>
        <w:ind w:left="567" w:right="34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 на дату подачи </w:t>
      </w:r>
      <w:r w:rsidRPr="006454D1">
        <w:rPr>
          <w:rFonts w:ascii="Times New Roman" w:hAnsi="Times New Roman"/>
          <w:sz w:val="20"/>
          <w:szCs w:val="20"/>
        </w:rPr>
        <w:t>заявления</w:t>
      </w:r>
      <w:r w:rsidRPr="006454D1">
        <w:rPr>
          <w:rFonts w:ascii="Times New Roman" w:eastAsia="Times New Roman" w:hAnsi="Times New Roman"/>
          <w:color w:val="000000"/>
          <w:sz w:val="20"/>
          <w:szCs w:val="20"/>
          <w:lang w:eastAsia="ru-RU"/>
        </w:rPr>
        <w:t xml:space="preserve"> на предоставление Микрозайма физически</w:t>
      </w:r>
      <w:r w:rsidR="008567C2" w:rsidRPr="006454D1">
        <w:rPr>
          <w:rFonts w:ascii="Times New Roman" w:eastAsia="Times New Roman" w:hAnsi="Times New Roman"/>
          <w:color w:val="000000"/>
          <w:sz w:val="20"/>
          <w:szCs w:val="20"/>
          <w:lang w:eastAsia="ru-RU"/>
        </w:rPr>
        <w:t>м</w:t>
      </w:r>
      <w:r w:rsidRPr="006454D1">
        <w:rPr>
          <w:rFonts w:ascii="Times New Roman" w:eastAsia="Times New Roman" w:hAnsi="Times New Roman"/>
          <w:color w:val="000000"/>
          <w:sz w:val="20"/>
          <w:szCs w:val="20"/>
          <w:lang w:eastAsia="ru-RU"/>
        </w:rPr>
        <w:t xml:space="preserve"> лиц</w:t>
      </w:r>
      <w:r w:rsidR="008567C2" w:rsidRPr="006454D1">
        <w:rPr>
          <w:rFonts w:ascii="Times New Roman" w:eastAsia="Times New Roman" w:hAnsi="Times New Roman"/>
          <w:color w:val="000000"/>
          <w:sz w:val="20"/>
          <w:szCs w:val="20"/>
          <w:lang w:eastAsia="ru-RU"/>
        </w:rPr>
        <w:t>ом</w:t>
      </w:r>
      <w:r w:rsidR="00552A23" w:rsidRPr="006454D1">
        <w:rPr>
          <w:rFonts w:ascii="Times New Roman" w:eastAsia="Times New Roman" w:hAnsi="Times New Roman"/>
          <w:color w:val="000000"/>
          <w:sz w:val="20"/>
          <w:szCs w:val="20"/>
          <w:lang w:eastAsia="ru-RU"/>
        </w:rPr>
        <w:t>, не име</w:t>
      </w:r>
      <w:r w:rsidR="008567C2" w:rsidRPr="006454D1">
        <w:rPr>
          <w:rFonts w:ascii="Times New Roman" w:eastAsia="Times New Roman" w:hAnsi="Times New Roman"/>
          <w:color w:val="000000"/>
          <w:sz w:val="20"/>
          <w:szCs w:val="20"/>
          <w:lang w:eastAsia="ru-RU"/>
        </w:rPr>
        <w:t>ющим</w:t>
      </w:r>
      <w:r w:rsidRPr="006454D1">
        <w:rPr>
          <w:rFonts w:ascii="Times New Roman" w:eastAsia="Times New Roman" w:hAnsi="Times New Roman"/>
          <w:color w:val="000000"/>
          <w:sz w:val="20"/>
          <w:szCs w:val="20"/>
          <w:lang w:eastAsia="ru-RU"/>
        </w:rPr>
        <w:t xml:space="preserve"> просроченных платежей </w:t>
      </w:r>
      <w:r w:rsidRPr="006454D1">
        <w:rPr>
          <w:rFonts w:ascii="Times New Roman" w:eastAsia="Times New Roman" w:hAnsi="Times New Roman"/>
          <w:sz w:val="20"/>
          <w:szCs w:val="20"/>
          <w:lang w:eastAsia="ru-RU"/>
        </w:rPr>
        <w:t xml:space="preserve">по </w:t>
      </w:r>
      <w:r w:rsidR="0036516F" w:rsidRPr="006454D1">
        <w:rPr>
          <w:rFonts w:ascii="Times New Roman" w:eastAsia="Times New Roman" w:hAnsi="Times New Roman"/>
          <w:sz w:val="20"/>
          <w:szCs w:val="20"/>
          <w:lang w:eastAsia="ru-RU"/>
        </w:rPr>
        <w:t xml:space="preserve">ссудам, </w:t>
      </w:r>
      <w:r w:rsidRPr="006454D1">
        <w:rPr>
          <w:rFonts w:ascii="Times New Roman" w:eastAsia="Times New Roman" w:hAnsi="Times New Roman"/>
          <w:sz w:val="20"/>
          <w:szCs w:val="20"/>
          <w:lang w:eastAsia="ru-RU"/>
        </w:rPr>
        <w:t>кредитным договорам, договорам займа, поручительства</w:t>
      </w:r>
      <w:r w:rsidR="002F5C70" w:rsidRPr="006454D1">
        <w:rPr>
          <w:rFonts w:ascii="Times New Roman" w:eastAsia="Times New Roman" w:hAnsi="Times New Roman"/>
          <w:sz w:val="20"/>
          <w:szCs w:val="20"/>
          <w:lang w:eastAsia="ru-RU"/>
        </w:rPr>
        <w:t>,</w:t>
      </w:r>
      <w:r w:rsidRPr="006454D1">
        <w:rPr>
          <w:rFonts w:ascii="Times New Roman" w:eastAsia="Times New Roman" w:hAnsi="Times New Roman"/>
          <w:sz w:val="20"/>
          <w:szCs w:val="20"/>
          <w:lang w:eastAsia="ru-RU"/>
        </w:rPr>
        <w:t xml:space="preserve"> </w:t>
      </w:r>
      <w:r w:rsidR="00930412" w:rsidRPr="006454D1">
        <w:rPr>
          <w:rFonts w:ascii="Times New Roman" w:eastAsia="Times New Roman" w:hAnsi="Times New Roman"/>
          <w:sz w:val="20"/>
          <w:szCs w:val="20"/>
          <w:lang w:eastAsia="ru-RU"/>
        </w:rPr>
        <w:t>банковской гарантии, лизинга, фак</w:t>
      </w:r>
      <w:r w:rsidR="002F5C70" w:rsidRPr="006454D1">
        <w:rPr>
          <w:rFonts w:ascii="Times New Roman" w:eastAsia="Times New Roman" w:hAnsi="Times New Roman"/>
          <w:sz w:val="20"/>
          <w:szCs w:val="20"/>
          <w:lang w:eastAsia="ru-RU"/>
        </w:rPr>
        <w:t>т</w:t>
      </w:r>
      <w:r w:rsidR="00930412" w:rsidRPr="006454D1">
        <w:rPr>
          <w:rFonts w:ascii="Times New Roman" w:eastAsia="Times New Roman" w:hAnsi="Times New Roman"/>
          <w:sz w:val="20"/>
          <w:szCs w:val="20"/>
          <w:lang w:eastAsia="ru-RU"/>
        </w:rPr>
        <w:t xml:space="preserve">оринга </w:t>
      </w:r>
      <w:r w:rsidRPr="006454D1">
        <w:rPr>
          <w:rFonts w:ascii="Times New Roman" w:eastAsia="Times New Roman" w:hAnsi="Times New Roman"/>
          <w:color w:val="000000"/>
          <w:sz w:val="20"/>
          <w:szCs w:val="20"/>
          <w:lang w:eastAsia="ru-RU"/>
        </w:rPr>
        <w:t xml:space="preserve">свыше 60 календарных дней по основному долгу и (или) по процентам в течение 180 календарных дней, предшествующих дате подачи </w:t>
      </w:r>
      <w:r w:rsidRPr="006454D1">
        <w:rPr>
          <w:rFonts w:ascii="Times New Roman" w:hAnsi="Times New Roman"/>
          <w:sz w:val="20"/>
          <w:szCs w:val="20"/>
        </w:rPr>
        <w:t>заявления</w:t>
      </w:r>
      <w:r w:rsidRPr="006454D1">
        <w:rPr>
          <w:rFonts w:ascii="Times New Roman" w:eastAsia="Times New Roman" w:hAnsi="Times New Roman"/>
          <w:color w:val="000000"/>
          <w:sz w:val="20"/>
          <w:szCs w:val="20"/>
          <w:lang w:eastAsia="ru-RU"/>
        </w:rPr>
        <w:t xml:space="preserve"> на предоставление Микрозайма; </w:t>
      </w:r>
    </w:p>
    <w:p w14:paraId="7ECEAD10" w14:textId="0901D336" w:rsidR="00571301" w:rsidRPr="006454D1" w:rsidRDefault="000520D3" w:rsidP="0068093D">
      <w:pPr>
        <w:numPr>
          <w:ilvl w:val="0"/>
          <w:numId w:val="32"/>
        </w:numPr>
        <w:tabs>
          <w:tab w:val="left" w:pos="851"/>
          <w:tab w:val="left" w:pos="1134"/>
          <w:tab w:val="left" w:pos="1418"/>
        </w:tabs>
        <w:autoSpaceDE w:val="0"/>
        <w:autoSpaceDN w:val="0"/>
        <w:adjustRightInd w:val="0"/>
        <w:spacing w:before="41" w:after="0" w:line="266" w:lineRule="auto"/>
        <w:ind w:right="115"/>
        <w:jc w:val="both"/>
        <w:rPr>
          <w:rFonts w:ascii="Times New Roman" w:hAnsi="Times New Roman"/>
          <w:sz w:val="20"/>
          <w:szCs w:val="20"/>
        </w:rPr>
      </w:pPr>
      <w:r w:rsidRPr="006454D1">
        <w:rPr>
          <w:rFonts w:ascii="Times New Roman" w:hAnsi="Times New Roman"/>
          <w:sz w:val="20"/>
          <w:szCs w:val="20"/>
        </w:rPr>
        <w:t>запрашивающих микрозае</w:t>
      </w:r>
      <w:r w:rsidR="00D7737F" w:rsidRPr="006454D1">
        <w:rPr>
          <w:rFonts w:ascii="Times New Roman" w:hAnsi="Times New Roman"/>
          <w:sz w:val="20"/>
          <w:szCs w:val="20"/>
        </w:rPr>
        <w:t>м</w:t>
      </w:r>
      <w:r w:rsidR="00D7737F" w:rsidRPr="006454D1">
        <w:rPr>
          <w:rFonts w:ascii="Times New Roman" w:eastAsia="Times New Roman" w:hAnsi="Times New Roman"/>
          <w:color w:val="000000"/>
          <w:sz w:val="20"/>
          <w:szCs w:val="20"/>
          <w:lang w:eastAsia="ru-RU"/>
        </w:rPr>
        <w:t>, ц</w:t>
      </w:r>
      <w:r w:rsidR="00541255" w:rsidRPr="006454D1">
        <w:rPr>
          <w:rFonts w:ascii="Times New Roman" w:eastAsia="Times New Roman" w:hAnsi="Times New Roman"/>
          <w:color w:val="000000"/>
          <w:sz w:val="20"/>
          <w:szCs w:val="20"/>
          <w:lang w:eastAsia="ru-RU"/>
        </w:rPr>
        <w:t xml:space="preserve">елевое </w:t>
      </w:r>
      <w:r w:rsidR="00B16F1B" w:rsidRPr="006454D1">
        <w:rPr>
          <w:rFonts w:ascii="Times New Roman" w:eastAsia="Times New Roman" w:hAnsi="Times New Roman"/>
          <w:color w:val="000000"/>
          <w:sz w:val="20"/>
          <w:szCs w:val="20"/>
          <w:lang w:eastAsia="ru-RU"/>
        </w:rPr>
        <w:t>назначение</w:t>
      </w:r>
      <w:r w:rsidR="00541255" w:rsidRPr="006454D1">
        <w:rPr>
          <w:rFonts w:ascii="Times New Roman" w:eastAsia="Times New Roman" w:hAnsi="Times New Roman"/>
          <w:color w:val="000000"/>
          <w:sz w:val="20"/>
          <w:szCs w:val="20"/>
          <w:lang w:eastAsia="ru-RU"/>
        </w:rPr>
        <w:t xml:space="preserve"> </w:t>
      </w:r>
      <w:r w:rsidR="00D7737F" w:rsidRPr="006454D1">
        <w:rPr>
          <w:rFonts w:ascii="Times New Roman" w:eastAsia="Times New Roman" w:hAnsi="Times New Roman"/>
          <w:color w:val="000000"/>
          <w:sz w:val="20"/>
          <w:szCs w:val="20"/>
          <w:lang w:eastAsia="ru-RU"/>
        </w:rPr>
        <w:t xml:space="preserve">которого </w:t>
      </w:r>
      <w:r w:rsidR="00541255" w:rsidRPr="006454D1">
        <w:rPr>
          <w:rFonts w:ascii="Times New Roman" w:eastAsia="Times New Roman" w:hAnsi="Times New Roman"/>
          <w:color w:val="000000"/>
          <w:sz w:val="20"/>
          <w:szCs w:val="20"/>
          <w:lang w:eastAsia="ru-RU"/>
        </w:rPr>
        <w:t>соответствует</w:t>
      </w:r>
      <w:r w:rsidR="00B16F1B" w:rsidRPr="006454D1">
        <w:rPr>
          <w:rFonts w:ascii="Times New Roman" w:eastAsia="Times New Roman" w:hAnsi="Times New Roman"/>
          <w:color w:val="000000"/>
          <w:sz w:val="20"/>
          <w:szCs w:val="20"/>
          <w:lang w:eastAsia="ru-RU"/>
        </w:rPr>
        <w:t xml:space="preserve"> </w:t>
      </w:r>
      <w:r w:rsidR="00C9636D" w:rsidRPr="006454D1">
        <w:rPr>
          <w:rFonts w:ascii="Times New Roman" w:eastAsia="Times New Roman" w:hAnsi="Times New Roman"/>
          <w:color w:val="000000"/>
          <w:sz w:val="20"/>
          <w:szCs w:val="20"/>
          <w:lang w:eastAsia="ru-RU"/>
        </w:rPr>
        <w:t>целям</w:t>
      </w:r>
      <w:r w:rsidR="00B16F1B" w:rsidRPr="006454D1">
        <w:rPr>
          <w:rFonts w:ascii="Times New Roman" w:eastAsia="Times New Roman" w:hAnsi="Times New Roman"/>
          <w:color w:val="000000"/>
          <w:sz w:val="20"/>
          <w:szCs w:val="20"/>
          <w:lang w:eastAsia="ru-RU"/>
        </w:rPr>
        <w:t xml:space="preserve"> использовани</w:t>
      </w:r>
      <w:r w:rsidR="00C9636D" w:rsidRPr="006454D1">
        <w:rPr>
          <w:rFonts w:ascii="Times New Roman" w:eastAsia="Times New Roman" w:hAnsi="Times New Roman"/>
          <w:color w:val="000000"/>
          <w:sz w:val="20"/>
          <w:szCs w:val="20"/>
          <w:lang w:eastAsia="ru-RU"/>
        </w:rPr>
        <w:t>я</w:t>
      </w:r>
      <w:r w:rsidR="00B16F1B" w:rsidRPr="006454D1">
        <w:rPr>
          <w:rFonts w:ascii="Times New Roman" w:eastAsia="Times New Roman" w:hAnsi="Times New Roman"/>
          <w:color w:val="000000"/>
          <w:sz w:val="20"/>
          <w:szCs w:val="20"/>
          <w:lang w:eastAsia="ru-RU"/>
        </w:rPr>
        <w:t xml:space="preserve"> микрозайма, предусмотренн</w:t>
      </w:r>
      <w:r w:rsidR="00C9636D" w:rsidRPr="006454D1">
        <w:rPr>
          <w:rFonts w:ascii="Times New Roman" w:eastAsia="Times New Roman" w:hAnsi="Times New Roman"/>
          <w:color w:val="000000"/>
          <w:sz w:val="20"/>
          <w:szCs w:val="20"/>
          <w:lang w:eastAsia="ru-RU"/>
        </w:rPr>
        <w:t>ы</w:t>
      </w:r>
      <w:r w:rsidR="008567C2" w:rsidRPr="006454D1">
        <w:rPr>
          <w:rFonts w:ascii="Times New Roman" w:eastAsia="Times New Roman" w:hAnsi="Times New Roman"/>
          <w:color w:val="000000"/>
          <w:sz w:val="20"/>
          <w:szCs w:val="20"/>
          <w:lang w:eastAsia="ru-RU"/>
        </w:rPr>
        <w:t>м</w:t>
      </w:r>
      <w:r w:rsidR="00B16F1B" w:rsidRPr="006454D1">
        <w:rPr>
          <w:rFonts w:ascii="Times New Roman" w:eastAsia="Times New Roman" w:hAnsi="Times New Roman"/>
          <w:color w:val="000000"/>
          <w:sz w:val="20"/>
          <w:szCs w:val="20"/>
          <w:lang w:eastAsia="ru-RU"/>
        </w:rPr>
        <w:t xml:space="preserve"> </w:t>
      </w:r>
      <w:r w:rsidR="00541255" w:rsidRPr="006454D1">
        <w:rPr>
          <w:rFonts w:ascii="Times New Roman" w:eastAsia="Times New Roman" w:hAnsi="Times New Roman"/>
          <w:color w:val="000000"/>
          <w:sz w:val="20"/>
          <w:szCs w:val="20"/>
          <w:lang w:eastAsia="ru-RU"/>
        </w:rPr>
        <w:t>программ</w:t>
      </w:r>
      <w:r w:rsidR="00B16F1B" w:rsidRPr="006454D1">
        <w:rPr>
          <w:rFonts w:ascii="Times New Roman" w:eastAsia="Times New Roman" w:hAnsi="Times New Roman"/>
          <w:color w:val="000000"/>
          <w:sz w:val="20"/>
          <w:szCs w:val="20"/>
          <w:lang w:eastAsia="ru-RU"/>
        </w:rPr>
        <w:t>ой</w:t>
      </w:r>
      <w:r w:rsidR="00541255" w:rsidRPr="006454D1">
        <w:rPr>
          <w:rFonts w:ascii="Times New Roman" w:eastAsia="Times New Roman" w:hAnsi="Times New Roman"/>
          <w:color w:val="000000"/>
          <w:sz w:val="20"/>
          <w:szCs w:val="20"/>
          <w:lang w:eastAsia="ru-RU"/>
        </w:rPr>
        <w:t xml:space="preserve"> микрофинансирования</w:t>
      </w:r>
      <w:r w:rsidR="00571301" w:rsidRPr="006454D1">
        <w:rPr>
          <w:rFonts w:ascii="Times New Roman" w:eastAsia="Times New Roman" w:hAnsi="Times New Roman"/>
          <w:color w:val="000000"/>
          <w:sz w:val="20"/>
          <w:szCs w:val="20"/>
          <w:lang w:eastAsia="ru-RU"/>
        </w:rPr>
        <w:t>;</w:t>
      </w:r>
    </w:p>
    <w:p w14:paraId="59D24D2D" w14:textId="77777777" w:rsidR="00546703" w:rsidRPr="006454D1" w:rsidRDefault="00BA2C86" w:rsidP="0068093D">
      <w:pPr>
        <w:pStyle w:val="a3"/>
        <w:numPr>
          <w:ilvl w:val="0"/>
          <w:numId w:val="32"/>
        </w:numPr>
        <w:spacing w:after="11" w:line="269" w:lineRule="auto"/>
        <w:jc w:val="both"/>
        <w:rPr>
          <w:sz w:val="20"/>
          <w:szCs w:val="20"/>
        </w:rPr>
      </w:pPr>
      <w:r w:rsidRPr="006454D1">
        <w:rPr>
          <w:sz w:val="20"/>
          <w:szCs w:val="20"/>
        </w:rPr>
        <w:t>удовлетворяющих</w:t>
      </w:r>
      <w:r w:rsidR="00762D08" w:rsidRPr="006454D1">
        <w:rPr>
          <w:sz w:val="20"/>
          <w:szCs w:val="20"/>
        </w:rPr>
        <w:t xml:space="preserve"> требованиям Фонда по итогам </w:t>
      </w:r>
      <w:r w:rsidR="000C6C36" w:rsidRPr="006454D1">
        <w:rPr>
          <w:sz w:val="20"/>
          <w:szCs w:val="20"/>
        </w:rPr>
        <w:t xml:space="preserve">проведенных процедур оценки и </w:t>
      </w:r>
      <w:r w:rsidR="00762D08" w:rsidRPr="006454D1">
        <w:rPr>
          <w:sz w:val="20"/>
          <w:szCs w:val="20"/>
        </w:rPr>
        <w:t>анализа результатов финансово-хозяйственной деятельности</w:t>
      </w:r>
      <w:r w:rsidRPr="006454D1">
        <w:rPr>
          <w:sz w:val="20"/>
          <w:szCs w:val="20"/>
        </w:rPr>
        <w:t>,</w:t>
      </w:r>
      <w:r w:rsidR="00646D15" w:rsidRPr="006454D1">
        <w:rPr>
          <w:sz w:val="20"/>
          <w:szCs w:val="20"/>
        </w:rPr>
        <w:t xml:space="preserve"> в соответствии с п. 4.</w:t>
      </w:r>
      <w:r w:rsidR="009076D4" w:rsidRPr="006454D1">
        <w:rPr>
          <w:sz w:val="20"/>
          <w:szCs w:val="20"/>
        </w:rPr>
        <w:t>1</w:t>
      </w:r>
      <w:r w:rsidR="00762D08" w:rsidRPr="006454D1">
        <w:rPr>
          <w:sz w:val="20"/>
          <w:szCs w:val="20"/>
        </w:rPr>
        <w:t>. Правил</w:t>
      </w:r>
      <w:r w:rsidR="00057A9E" w:rsidRPr="006454D1">
        <w:rPr>
          <w:color w:val="000000"/>
          <w:sz w:val="20"/>
          <w:szCs w:val="20"/>
        </w:rPr>
        <w:t xml:space="preserve">; </w:t>
      </w:r>
    </w:p>
    <w:p w14:paraId="73E795AE" w14:textId="413BDE96" w:rsidR="00972B21" w:rsidRPr="006454D1" w:rsidRDefault="00972B21" w:rsidP="0068093D">
      <w:pPr>
        <w:pStyle w:val="aa"/>
        <w:numPr>
          <w:ilvl w:val="0"/>
          <w:numId w:val="32"/>
        </w:numPr>
        <w:jc w:val="both"/>
      </w:pPr>
      <w:r w:rsidRPr="006454D1">
        <w:t>предоставившим обеспечение</w:t>
      </w:r>
      <w:r w:rsidRPr="006454D1">
        <w:rPr>
          <w:lang w:val="ru-RU"/>
        </w:rPr>
        <w:t>, соответств</w:t>
      </w:r>
      <w:r w:rsidR="006D6705" w:rsidRPr="006454D1">
        <w:rPr>
          <w:lang w:val="ru-RU"/>
        </w:rPr>
        <w:t>ующее</w:t>
      </w:r>
      <w:r w:rsidRPr="006454D1">
        <w:rPr>
          <w:lang w:val="ru-RU"/>
        </w:rPr>
        <w:t xml:space="preserve">  требованиям</w:t>
      </w:r>
      <w:r w:rsidR="006D6705" w:rsidRPr="006454D1">
        <w:rPr>
          <w:lang w:val="ru-RU"/>
        </w:rPr>
        <w:t>,</w:t>
      </w:r>
      <w:r w:rsidRPr="006454D1">
        <w:rPr>
          <w:lang w:val="ru-RU"/>
        </w:rPr>
        <w:t xml:space="preserve"> у</w:t>
      </w:r>
      <w:r w:rsidR="006D6705" w:rsidRPr="006454D1">
        <w:rPr>
          <w:lang w:val="ru-RU"/>
        </w:rPr>
        <w:t xml:space="preserve">становленными </w:t>
      </w:r>
      <w:r w:rsidR="001602DC" w:rsidRPr="006454D1">
        <w:rPr>
          <w:lang w:val="ru-RU"/>
        </w:rPr>
        <w:t xml:space="preserve"> в </w:t>
      </w:r>
      <w:r w:rsidR="002848D2" w:rsidRPr="006454D1">
        <w:rPr>
          <w:lang w:val="ru-RU"/>
        </w:rPr>
        <w:t>разделе</w:t>
      </w:r>
      <w:r w:rsidR="001602DC" w:rsidRPr="006454D1">
        <w:rPr>
          <w:lang w:val="ru-RU"/>
        </w:rPr>
        <w:t xml:space="preserve"> 5 Правил;</w:t>
      </w:r>
    </w:p>
    <w:p w14:paraId="1666285A" w14:textId="2610649C" w:rsidR="00057A9E" w:rsidRPr="006454D1" w:rsidRDefault="00057A9E" w:rsidP="0068093D">
      <w:pPr>
        <w:pStyle w:val="a3"/>
        <w:numPr>
          <w:ilvl w:val="0"/>
          <w:numId w:val="32"/>
        </w:numPr>
        <w:spacing w:after="11" w:line="269" w:lineRule="auto"/>
        <w:jc w:val="both"/>
        <w:rPr>
          <w:sz w:val="20"/>
          <w:szCs w:val="20"/>
        </w:rPr>
      </w:pPr>
      <w:r w:rsidRPr="006454D1">
        <w:rPr>
          <w:sz w:val="20"/>
          <w:szCs w:val="20"/>
        </w:rPr>
        <w:t>предостав</w:t>
      </w:r>
      <w:r w:rsidR="00192539" w:rsidRPr="006454D1">
        <w:rPr>
          <w:sz w:val="20"/>
          <w:szCs w:val="20"/>
        </w:rPr>
        <w:t xml:space="preserve">ившим </w:t>
      </w:r>
      <w:r w:rsidRPr="006454D1">
        <w:rPr>
          <w:sz w:val="20"/>
          <w:szCs w:val="20"/>
        </w:rPr>
        <w:t>полн</w:t>
      </w:r>
      <w:r w:rsidR="00192539" w:rsidRPr="006454D1">
        <w:rPr>
          <w:sz w:val="20"/>
          <w:szCs w:val="20"/>
        </w:rPr>
        <w:t>ый</w:t>
      </w:r>
      <w:r w:rsidRPr="006454D1">
        <w:rPr>
          <w:sz w:val="20"/>
          <w:szCs w:val="20"/>
        </w:rPr>
        <w:t xml:space="preserve"> пакет документов в соответствии с </w:t>
      </w:r>
      <w:r w:rsidR="00A6586C" w:rsidRPr="006454D1">
        <w:rPr>
          <w:sz w:val="20"/>
          <w:szCs w:val="20"/>
        </w:rPr>
        <w:t>Приложением № 5</w:t>
      </w:r>
      <w:r w:rsidRPr="006454D1">
        <w:rPr>
          <w:sz w:val="20"/>
          <w:szCs w:val="20"/>
        </w:rPr>
        <w:t xml:space="preserve"> </w:t>
      </w:r>
      <w:r w:rsidR="00A6586C" w:rsidRPr="006454D1">
        <w:rPr>
          <w:sz w:val="20"/>
          <w:szCs w:val="20"/>
        </w:rPr>
        <w:t>– № 6, № 8,9, № 11 - № 25</w:t>
      </w:r>
      <w:r w:rsidR="00801A72" w:rsidRPr="006454D1">
        <w:rPr>
          <w:b/>
          <w:color w:val="000000"/>
          <w:sz w:val="20"/>
          <w:szCs w:val="20"/>
        </w:rPr>
        <w:t>;</w:t>
      </w:r>
      <w:r w:rsidRPr="006454D1">
        <w:rPr>
          <w:sz w:val="20"/>
          <w:szCs w:val="20"/>
        </w:rPr>
        <w:t xml:space="preserve"> </w:t>
      </w:r>
    </w:p>
    <w:p w14:paraId="6826CD26" w14:textId="3FCD768A" w:rsidR="00800793" w:rsidRPr="006454D1" w:rsidRDefault="00AC3430" w:rsidP="0068093D">
      <w:pPr>
        <w:numPr>
          <w:ilvl w:val="0"/>
          <w:numId w:val="32"/>
        </w:numPr>
        <w:tabs>
          <w:tab w:val="left" w:pos="851"/>
          <w:tab w:val="left" w:pos="1134"/>
          <w:tab w:val="left" w:pos="1418"/>
        </w:tabs>
        <w:autoSpaceDE w:val="0"/>
        <w:autoSpaceDN w:val="0"/>
        <w:adjustRightInd w:val="0"/>
        <w:spacing w:before="41" w:after="0" w:line="266" w:lineRule="auto"/>
        <w:ind w:right="115"/>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имеющим </w:t>
      </w:r>
      <w:r w:rsidR="002C3356" w:rsidRPr="006454D1">
        <w:rPr>
          <w:rFonts w:ascii="Times New Roman" w:eastAsia="Times New Roman" w:hAnsi="Times New Roman"/>
          <w:color w:val="000000"/>
          <w:sz w:val="20"/>
          <w:szCs w:val="20"/>
          <w:lang w:eastAsia="ru-RU"/>
        </w:rPr>
        <w:t>наличие положительного заключения инвестиционного совета при министерстве сельского хозяйства Калужской области (за исключением случаев предоставления документа, выданного министерством сельского хозяйства Калужской области, подтверждающего, что сфера деятельности Заемщика не относится к компетенции министерства), по проектам Заёмщиков, занятых в сельскохозяйственной индустрии, претендующих на получение микрозайма в размере, превышающем 500 000 рублей</w:t>
      </w:r>
      <w:r w:rsidR="00193A8F" w:rsidRPr="006454D1">
        <w:rPr>
          <w:rFonts w:ascii="Times New Roman" w:eastAsia="Times New Roman" w:hAnsi="Times New Roman"/>
          <w:color w:val="000000"/>
          <w:sz w:val="20"/>
          <w:szCs w:val="20"/>
          <w:lang w:eastAsia="ru-RU"/>
        </w:rPr>
        <w:t>;</w:t>
      </w:r>
      <w:r w:rsidR="00057A9E" w:rsidRPr="006454D1">
        <w:rPr>
          <w:rFonts w:ascii="Times New Roman" w:eastAsia="Times New Roman" w:hAnsi="Times New Roman"/>
          <w:color w:val="000000"/>
          <w:sz w:val="20"/>
          <w:szCs w:val="20"/>
          <w:lang w:eastAsia="ru-RU"/>
        </w:rPr>
        <w:t xml:space="preserve"> </w:t>
      </w:r>
    </w:p>
    <w:p w14:paraId="33991D72" w14:textId="09279311" w:rsidR="00193A8F" w:rsidRPr="006454D1" w:rsidRDefault="00AC3430" w:rsidP="0068093D">
      <w:pPr>
        <w:pStyle w:val="a3"/>
        <w:numPr>
          <w:ilvl w:val="0"/>
          <w:numId w:val="32"/>
        </w:numPr>
        <w:spacing w:after="11" w:line="269" w:lineRule="auto"/>
        <w:jc w:val="both"/>
        <w:rPr>
          <w:color w:val="000000"/>
          <w:sz w:val="20"/>
          <w:szCs w:val="20"/>
        </w:rPr>
      </w:pPr>
      <w:r w:rsidRPr="006454D1">
        <w:rPr>
          <w:color w:val="000000"/>
          <w:sz w:val="20"/>
          <w:szCs w:val="20"/>
        </w:rPr>
        <w:t>имеющим</w:t>
      </w:r>
      <w:r w:rsidR="00057A9E" w:rsidRPr="006454D1">
        <w:rPr>
          <w:color w:val="000000"/>
          <w:sz w:val="20"/>
          <w:szCs w:val="20"/>
        </w:rPr>
        <w:t xml:space="preserve"> положительн</w:t>
      </w:r>
      <w:r w:rsidRPr="006454D1">
        <w:rPr>
          <w:color w:val="000000"/>
          <w:sz w:val="20"/>
          <w:szCs w:val="20"/>
        </w:rPr>
        <w:t>ую</w:t>
      </w:r>
      <w:r w:rsidR="00057A9E" w:rsidRPr="006454D1">
        <w:rPr>
          <w:color w:val="000000"/>
          <w:sz w:val="20"/>
          <w:szCs w:val="20"/>
        </w:rPr>
        <w:t xml:space="preserve"> делов</w:t>
      </w:r>
      <w:r w:rsidRPr="006454D1">
        <w:rPr>
          <w:color w:val="000000"/>
          <w:sz w:val="20"/>
          <w:szCs w:val="20"/>
        </w:rPr>
        <w:t>ую</w:t>
      </w:r>
      <w:r w:rsidR="00057A9E" w:rsidRPr="006454D1">
        <w:rPr>
          <w:color w:val="000000"/>
          <w:sz w:val="20"/>
          <w:szCs w:val="20"/>
        </w:rPr>
        <w:t xml:space="preserve"> репутац</w:t>
      </w:r>
      <w:r w:rsidR="0095291C" w:rsidRPr="006454D1">
        <w:rPr>
          <w:color w:val="000000"/>
          <w:sz w:val="20"/>
          <w:szCs w:val="20"/>
        </w:rPr>
        <w:t>и</w:t>
      </w:r>
      <w:r w:rsidRPr="006454D1">
        <w:rPr>
          <w:color w:val="000000"/>
          <w:sz w:val="20"/>
          <w:szCs w:val="20"/>
        </w:rPr>
        <w:t>ю</w:t>
      </w:r>
      <w:r w:rsidR="00596A1B" w:rsidRPr="006454D1">
        <w:rPr>
          <w:color w:val="000000"/>
          <w:sz w:val="20"/>
          <w:szCs w:val="20"/>
        </w:rPr>
        <w:t xml:space="preserve"> в соответствии с Приложением № </w:t>
      </w:r>
      <w:r w:rsidR="00A6586C" w:rsidRPr="006454D1">
        <w:rPr>
          <w:color w:val="000000"/>
          <w:sz w:val="20"/>
          <w:szCs w:val="20"/>
        </w:rPr>
        <w:t xml:space="preserve">3 </w:t>
      </w:r>
      <w:r w:rsidR="00596A1B" w:rsidRPr="006454D1">
        <w:rPr>
          <w:color w:val="000000"/>
          <w:sz w:val="20"/>
        </w:rPr>
        <w:t>«Методикой оценки деловой репутации Заемщиков»;</w:t>
      </w:r>
    </w:p>
    <w:p w14:paraId="140B74CF" w14:textId="36E85B0B" w:rsidR="001E1204" w:rsidRPr="006454D1" w:rsidRDefault="00681B9A" w:rsidP="0068093D">
      <w:pPr>
        <w:pStyle w:val="a3"/>
        <w:numPr>
          <w:ilvl w:val="0"/>
          <w:numId w:val="32"/>
        </w:numPr>
        <w:spacing w:after="11" w:line="269" w:lineRule="auto"/>
        <w:ind w:right="142"/>
        <w:jc w:val="both"/>
        <w:rPr>
          <w:sz w:val="20"/>
          <w:szCs w:val="20"/>
        </w:rPr>
      </w:pPr>
      <w:r w:rsidRPr="006454D1">
        <w:rPr>
          <w:sz w:val="20"/>
          <w:szCs w:val="20"/>
        </w:rPr>
        <w:t>предполагающим в проекте социальную значимость, которая предусматривает сохранение</w:t>
      </w:r>
      <w:r w:rsidRPr="006454D1">
        <w:t xml:space="preserve"> </w:t>
      </w:r>
      <w:r w:rsidRPr="006454D1">
        <w:rPr>
          <w:sz w:val="20"/>
          <w:szCs w:val="20"/>
        </w:rPr>
        <w:t>существующих или сохранение существующих и создание новых рабочих мест</w:t>
      </w:r>
      <w:r w:rsidR="004811FD" w:rsidRPr="006454D1">
        <w:rPr>
          <w:sz w:val="20"/>
          <w:szCs w:val="20"/>
        </w:rPr>
        <w:t>, за исключением предоставления микрозайма субъектам МСП по программе микрофинансирования «Микрозаем Стандартный»;</w:t>
      </w:r>
    </w:p>
    <w:p w14:paraId="168CED3D" w14:textId="0C957A2E" w:rsidR="00ED260F" w:rsidRPr="006454D1" w:rsidRDefault="00552A23" w:rsidP="0068093D">
      <w:pPr>
        <w:numPr>
          <w:ilvl w:val="0"/>
          <w:numId w:val="32"/>
        </w:numPr>
        <w:tabs>
          <w:tab w:val="left" w:pos="851"/>
          <w:tab w:val="left" w:pos="1134"/>
          <w:tab w:val="left" w:pos="1276"/>
          <w:tab w:val="left" w:pos="1418"/>
        </w:tabs>
        <w:autoSpaceDE w:val="0"/>
        <w:autoSpaceDN w:val="0"/>
        <w:adjustRightInd w:val="0"/>
        <w:spacing w:before="67" w:after="0" w:line="266" w:lineRule="auto"/>
        <w:ind w:right="114"/>
        <w:jc w:val="both"/>
        <w:rPr>
          <w:rFonts w:ascii="Times New Roman" w:hAnsi="Times New Roman"/>
          <w:sz w:val="20"/>
          <w:szCs w:val="20"/>
        </w:rPr>
      </w:pPr>
      <w:r w:rsidRPr="006454D1">
        <w:rPr>
          <w:rFonts w:ascii="Times New Roman" w:hAnsi="Times New Roman"/>
          <w:sz w:val="20"/>
          <w:szCs w:val="20"/>
        </w:rPr>
        <w:t>запрашивающим</w:t>
      </w:r>
      <w:r w:rsidR="007B5FA1" w:rsidRPr="006454D1">
        <w:rPr>
          <w:rFonts w:ascii="Times New Roman" w:hAnsi="Times New Roman"/>
          <w:sz w:val="20"/>
          <w:szCs w:val="20"/>
        </w:rPr>
        <w:t xml:space="preserve"> </w:t>
      </w:r>
      <w:r w:rsidR="00ED260F" w:rsidRPr="006454D1">
        <w:rPr>
          <w:rFonts w:ascii="Times New Roman" w:hAnsi="Times New Roman"/>
          <w:sz w:val="20"/>
          <w:szCs w:val="20"/>
        </w:rPr>
        <w:t>микроза</w:t>
      </w:r>
      <w:r w:rsidR="007B5FA1" w:rsidRPr="006454D1">
        <w:rPr>
          <w:rFonts w:ascii="Times New Roman" w:hAnsi="Times New Roman"/>
          <w:sz w:val="20"/>
          <w:szCs w:val="20"/>
        </w:rPr>
        <w:t>е</w:t>
      </w:r>
      <w:r w:rsidR="00ED260F" w:rsidRPr="006454D1">
        <w:rPr>
          <w:rFonts w:ascii="Times New Roman" w:hAnsi="Times New Roman"/>
          <w:sz w:val="20"/>
          <w:szCs w:val="20"/>
        </w:rPr>
        <w:t>м</w:t>
      </w:r>
      <w:r w:rsidR="007B5FA1" w:rsidRPr="006454D1">
        <w:rPr>
          <w:rFonts w:ascii="Times New Roman" w:hAnsi="Times New Roman"/>
          <w:sz w:val="20"/>
          <w:szCs w:val="20"/>
        </w:rPr>
        <w:t xml:space="preserve">, в сумме </w:t>
      </w:r>
      <w:r w:rsidR="00ED260F" w:rsidRPr="006454D1">
        <w:rPr>
          <w:rFonts w:ascii="Times New Roman" w:hAnsi="Times New Roman"/>
          <w:sz w:val="20"/>
          <w:szCs w:val="20"/>
        </w:rPr>
        <w:t>не превыша</w:t>
      </w:r>
      <w:r w:rsidR="007B5FA1" w:rsidRPr="006454D1">
        <w:rPr>
          <w:rFonts w:ascii="Times New Roman" w:hAnsi="Times New Roman"/>
          <w:sz w:val="20"/>
          <w:szCs w:val="20"/>
        </w:rPr>
        <w:t>ющей</w:t>
      </w:r>
      <w:r w:rsidR="00ED260F" w:rsidRPr="006454D1">
        <w:rPr>
          <w:rFonts w:ascii="Times New Roman" w:hAnsi="Times New Roman"/>
          <w:sz w:val="20"/>
          <w:szCs w:val="20"/>
        </w:rPr>
        <w:t xml:space="preserve"> максимальный размер микрозайма, установленный пунктом 1.2 настоящих Правил</w:t>
      </w:r>
      <w:r w:rsidR="003E48A5">
        <w:rPr>
          <w:rFonts w:ascii="Times New Roman" w:hAnsi="Times New Roman"/>
          <w:sz w:val="20"/>
          <w:szCs w:val="20"/>
        </w:rPr>
        <w:t>;</w:t>
      </w:r>
    </w:p>
    <w:p w14:paraId="3775EDF0" w14:textId="1F0FB826" w:rsidR="00ED260F" w:rsidRPr="006454D1" w:rsidRDefault="00D76C4F" w:rsidP="0068093D">
      <w:pPr>
        <w:numPr>
          <w:ilvl w:val="0"/>
          <w:numId w:val="32"/>
        </w:numPr>
        <w:tabs>
          <w:tab w:val="left" w:pos="851"/>
          <w:tab w:val="left" w:pos="1134"/>
          <w:tab w:val="left" w:pos="1276"/>
          <w:tab w:val="left" w:pos="1418"/>
        </w:tabs>
        <w:autoSpaceDE w:val="0"/>
        <w:autoSpaceDN w:val="0"/>
        <w:adjustRightInd w:val="0"/>
        <w:spacing w:before="67" w:after="0" w:line="266" w:lineRule="auto"/>
        <w:ind w:right="114"/>
        <w:jc w:val="both"/>
        <w:rPr>
          <w:rFonts w:ascii="Times New Roman" w:hAnsi="Times New Roman"/>
          <w:sz w:val="20"/>
          <w:szCs w:val="20"/>
        </w:rPr>
      </w:pPr>
      <w:r w:rsidRPr="006454D1">
        <w:rPr>
          <w:rFonts w:ascii="Times New Roman" w:hAnsi="Times New Roman"/>
          <w:sz w:val="20"/>
          <w:szCs w:val="20"/>
        </w:rPr>
        <w:t>запрашива</w:t>
      </w:r>
      <w:r w:rsidR="007B5FA1" w:rsidRPr="006454D1">
        <w:rPr>
          <w:rFonts w:ascii="Times New Roman" w:hAnsi="Times New Roman"/>
          <w:sz w:val="20"/>
          <w:szCs w:val="20"/>
        </w:rPr>
        <w:t>ющи</w:t>
      </w:r>
      <w:r w:rsidR="00552A23" w:rsidRPr="006454D1">
        <w:rPr>
          <w:rFonts w:ascii="Times New Roman" w:hAnsi="Times New Roman"/>
          <w:sz w:val="20"/>
          <w:szCs w:val="20"/>
        </w:rPr>
        <w:t>м</w:t>
      </w:r>
      <w:r w:rsidRPr="006454D1">
        <w:rPr>
          <w:rFonts w:ascii="Times New Roman" w:hAnsi="Times New Roman"/>
          <w:sz w:val="20"/>
          <w:szCs w:val="20"/>
        </w:rPr>
        <w:t xml:space="preserve"> микроза</w:t>
      </w:r>
      <w:r w:rsidR="007B5FA1" w:rsidRPr="006454D1">
        <w:rPr>
          <w:rFonts w:ascii="Times New Roman" w:hAnsi="Times New Roman"/>
          <w:sz w:val="20"/>
          <w:szCs w:val="20"/>
        </w:rPr>
        <w:t xml:space="preserve">ем в сумме, </w:t>
      </w:r>
      <w:r w:rsidRPr="006454D1">
        <w:rPr>
          <w:rFonts w:ascii="Times New Roman" w:hAnsi="Times New Roman"/>
          <w:sz w:val="20"/>
          <w:szCs w:val="20"/>
        </w:rPr>
        <w:t>не превыша</w:t>
      </w:r>
      <w:r w:rsidR="007B5FA1" w:rsidRPr="006454D1">
        <w:rPr>
          <w:rFonts w:ascii="Times New Roman" w:hAnsi="Times New Roman"/>
          <w:sz w:val="20"/>
          <w:szCs w:val="20"/>
        </w:rPr>
        <w:t>ющей</w:t>
      </w:r>
      <w:r w:rsidR="005831CE">
        <w:rPr>
          <w:rFonts w:ascii="Times New Roman" w:hAnsi="Times New Roman"/>
          <w:sz w:val="20"/>
          <w:szCs w:val="20"/>
        </w:rPr>
        <w:t xml:space="preserve"> </w:t>
      </w:r>
      <w:r w:rsidRPr="006454D1">
        <w:rPr>
          <w:rFonts w:ascii="Times New Roman" w:hAnsi="Times New Roman"/>
          <w:sz w:val="20"/>
          <w:szCs w:val="20"/>
        </w:rPr>
        <w:t>разниц</w:t>
      </w:r>
      <w:r w:rsidR="002F5C70" w:rsidRPr="006454D1">
        <w:rPr>
          <w:rFonts w:ascii="Times New Roman" w:hAnsi="Times New Roman"/>
          <w:sz w:val="20"/>
          <w:szCs w:val="20"/>
        </w:rPr>
        <w:t>у</w:t>
      </w:r>
      <w:r w:rsidRPr="006454D1">
        <w:rPr>
          <w:rFonts w:ascii="Times New Roman" w:hAnsi="Times New Roman"/>
          <w:sz w:val="20"/>
          <w:szCs w:val="20"/>
        </w:rPr>
        <w:t xml:space="preserve"> между максимальным размером микрозайма, установленным пунктом 1.2 настоящих Правил и </w:t>
      </w:r>
      <w:r w:rsidR="00ED260F" w:rsidRPr="006454D1">
        <w:rPr>
          <w:rFonts w:ascii="Times New Roman" w:hAnsi="Times New Roman"/>
          <w:sz w:val="20"/>
          <w:szCs w:val="20"/>
        </w:rPr>
        <w:t>сумм</w:t>
      </w:r>
      <w:r w:rsidRPr="006454D1">
        <w:rPr>
          <w:rFonts w:ascii="Times New Roman" w:hAnsi="Times New Roman"/>
          <w:sz w:val="20"/>
          <w:szCs w:val="20"/>
        </w:rPr>
        <w:t>ой</w:t>
      </w:r>
      <w:r w:rsidR="00ED260F" w:rsidRPr="006454D1">
        <w:rPr>
          <w:rFonts w:ascii="Times New Roman" w:hAnsi="Times New Roman"/>
          <w:sz w:val="20"/>
          <w:szCs w:val="20"/>
        </w:rPr>
        <w:t xml:space="preserve"> задолженности</w:t>
      </w:r>
      <w:r w:rsidR="00436460" w:rsidRPr="006454D1">
        <w:rPr>
          <w:rFonts w:ascii="Times New Roman" w:hAnsi="Times New Roman"/>
          <w:sz w:val="20"/>
          <w:szCs w:val="20"/>
        </w:rPr>
        <w:t xml:space="preserve"> Заёмщика</w:t>
      </w:r>
      <w:r w:rsidR="00ED260F" w:rsidRPr="006454D1">
        <w:rPr>
          <w:rFonts w:ascii="Times New Roman" w:hAnsi="Times New Roman"/>
          <w:sz w:val="20"/>
          <w:szCs w:val="20"/>
        </w:rPr>
        <w:t xml:space="preserve"> по действующим заключенным</w:t>
      </w:r>
      <w:r w:rsidR="00541255" w:rsidRPr="006454D1">
        <w:rPr>
          <w:rFonts w:ascii="Times New Roman" w:hAnsi="Times New Roman"/>
          <w:sz w:val="20"/>
          <w:szCs w:val="20"/>
        </w:rPr>
        <w:t xml:space="preserve"> договорам микрозайма с Фондом</w:t>
      </w:r>
      <w:r w:rsidRPr="006454D1">
        <w:rPr>
          <w:rStyle w:val="af8"/>
          <w:rFonts w:ascii="Times New Roman" w:eastAsia="Times New Roman" w:hAnsi="Times New Roman"/>
          <w:lang w:eastAsia="x-none"/>
        </w:rPr>
        <w:t>.</w:t>
      </w:r>
    </w:p>
    <w:p w14:paraId="4235F38B" w14:textId="77777777" w:rsidR="00571301" w:rsidRPr="006454D1" w:rsidRDefault="00571301" w:rsidP="00571301">
      <w:pPr>
        <w:pStyle w:val="a3"/>
        <w:tabs>
          <w:tab w:val="left" w:pos="851"/>
          <w:tab w:val="left" w:pos="1134"/>
          <w:tab w:val="left" w:pos="1418"/>
        </w:tabs>
        <w:autoSpaceDE w:val="0"/>
        <w:autoSpaceDN w:val="0"/>
        <w:adjustRightInd w:val="0"/>
        <w:spacing w:before="14" w:line="264" w:lineRule="auto"/>
        <w:ind w:right="122"/>
        <w:jc w:val="both"/>
        <w:rPr>
          <w:sz w:val="20"/>
          <w:szCs w:val="20"/>
        </w:rPr>
      </w:pPr>
    </w:p>
    <w:p w14:paraId="15AC0747" w14:textId="0E5675F5" w:rsidR="001E1204" w:rsidRPr="006454D1" w:rsidRDefault="00002008" w:rsidP="00AC5243">
      <w:pPr>
        <w:spacing w:after="11" w:line="269" w:lineRule="auto"/>
        <w:ind w:firstLine="299"/>
        <w:jc w:val="both"/>
        <w:rPr>
          <w:rFonts w:ascii="Times New Roman" w:eastAsia="Times New Roman" w:hAnsi="Times New Roman"/>
          <w:color w:val="000000"/>
          <w:sz w:val="20"/>
          <w:szCs w:val="20"/>
          <w:lang w:eastAsia="ru-RU"/>
        </w:rPr>
      </w:pPr>
      <w:r w:rsidRPr="006454D1">
        <w:rPr>
          <w:rFonts w:ascii="Times New Roman" w:eastAsia="Times New Roman" w:hAnsi="Times New Roman"/>
          <w:b/>
          <w:color w:val="000000"/>
          <w:sz w:val="20"/>
          <w:szCs w:val="20"/>
          <w:lang w:eastAsia="ru-RU"/>
        </w:rPr>
        <w:t>3.2.</w:t>
      </w:r>
      <w:r w:rsidRPr="006454D1">
        <w:rPr>
          <w:rFonts w:ascii="Times New Roman" w:eastAsia="Times New Roman" w:hAnsi="Times New Roman"/>
          <w:color w:val="000000"/>
          <w:sz w:val="20"/>
          <w:szCs w:val="20"/>
          <w:lang w:eastAsia="ru-RU"/>
        </w:rPr>
        <w:t xml:space="preserve"> Микрозаймы предоставляются самозанятым гражданам:</w:t>
      </w:r>
    </w:p>
    <w:p w14:paraId="39B60D9C" w14:textId="7DEE05BF" w:rsidR="00353A0A" w:rsidRPr="006454D1" w:rsidRDefault="00746DC3" w:rsidP="007534C5">
      <w:pPr>
        <w:pStyle w:val="a3"/>
        <w:numPr>
          <w:ilvl w:val="0"/>
          <w:numId w:val="39"/>
        </w:numPr>
        <w:tabs>
          <w:tab w:val="left" w:pos="851"/>
          <w:tab w:val="left" w:pos="993"/>
        </w:tabs>
        <w:spacing w:after="11" w:line="269" w:lineRule="auto"/>
        <w:ind w:left="851" w:hanging="284"/>
        <w:jc w:val="both"/>
        <w:rPr>
          <w:color w:val="000000"/>
          <w:sz w:val="20"/>
          <w:szCs w:val="20"/>
        </w:rPr>
      </w:pPr>
      <w:r w:rsidRPr="006454D1">
        <w:rPr>
          <w:color w:val="000000"/>
          <w:sz w:val="20"/>
          <w:szCs w:val="20"/>
        </w:rPr>
        <w:t>и</w:t>
      </w:r>
      <w:r w:rsidR="00353A0A" w:rsidRPr="006454D1">
        <w:rPr>
          <w:color w:val="000000"/>
          <w:sz w:val="20"/>
          <w:szCs w:val="20"/>
        </w:rPr>
        <w:t xml:space="preserve">меющим </w:t>
      </w:r>
      <w:r w:rsidR="00681B9A" w:rsidRPr="006454D1">
        <w:rPr>
          <w:color w:val="000000"/>
          <w:sz w:val="20"/>
          <w:szCs w:val="20"/>
        </w:rPr>
        <w:t>адрес</w:t>
      </w:r>
      <w:r w:rsidR="00353A0A" w:rsidRPr="006454D1">
        <w:rPr>
          <w:color w:val="000000"/>
          <w:sz w:val="20"/>
          <w:szCs w:val="20"/>
        </w:rPr>
        <w:t xml:space="preserve"> постоянной регистрации</w:t>
      </w:r>
      <w:r w:rsidRPr="006454D1">
        <w:rPr>
          <w:color w:val="000000"/>
          <w:sz w:val="20"/>
          <w:szCs w:val="20"/>
        </w:rPr>
        <w:t>,</w:t>
      </w:r>
      <w:r w:rsidR="00017411" w:rsidRPr="006454D1">
        <w:rPr>
          <w:color w:val="000000"/>
          <w:sz w:val="20"/>
          <w:szCs w:val="20"/>
        </w:rPr>
        <w:t xml:space="preserve"> </w:t>
      </w:r>
      <w:r w:rsidR="00353A0A" w:rsidRPr="006454D1">
        <w:rPr>
          <w:color w:val="000000"/>
          <w:sz w:val="20"/>
          <w:szCs w:val="20"/>
        </w:rPr>
        <w:t>временн</w:t>
      </w:r>
      <w:r w:rsidRPr="006454D1">
        <w:rPr>
          <w:color w:val="000000"/>
          <w:sz w:val="20"/>
          <w:szCs w:val="20"/>
        </w:rPr>
        <w:t>ую</w:t>
      </w:r>
      <w:r w:rsidR="00353A0A" w:rsidRPr="006454D1">
        <w:rPr>
          <w:color w:val="000000"/>
          <w:sz w:val="20"/>
          <w:szCs w:val="20"/>
        </w:rPr>
        <w:t xml:space="preserve"> регистраци</w:t>
      </w:r>
      <w:r w:rsidRPr="006454D1">
        <w:rPr>
          <w:color w:val="000000"/>
          <w:sz w:val="20"/>
          <w:szCs w:val="20"/>
        </w:rPr>
        <w:t>ю</w:t>
      </w:r>
      <w:r w:rsidR="00353A0A" w:rsidRPr="006454D1">
        <w:rPr>
          <w:color w:val="000000"/>
          <w:sz w:val="20"/>
          <w:szCs w:val="20"/>
        </w:rPr>
        <w:t>,</w:t>
      </w:r>
      <w:r w:rsidR="009F662C" w:rsidRPr="006454D1">
        <w:rPr>
          <w:color w:val="000000"/>
          <w:sz w:val="20"/>
          <w:szCs w:val="20"/>
        </w:rPr>
        <w:t xml:space="preserve"> </w:t>
      </w:r>
      <w:r w:rsidRPr="006454D1">
        <w:rPr>
          <w:color w:val="000000"/>
          <w:sz w:val="20"/>
          <w:szCs w:val="20"/>
        </w:rPr>
        <w:t>сроком</w:t>
      </w:r>
      <w:r w:rsidR="00AF29A6" w:rsidRPr="006454D1">
        <w:rPr>
          <w:color w:val="000000"/>
          <w:sz w:val="20"/>
          <w:szCs w:val="20"/>
        </w:rPr>
        <w:t>,</w:t>
      </w:r>
      <w:r w:rsidR="009F662C" w:rsidRPr="006454D1">
        <w:rPr>
          <w:color w:val="000000"/>
          <w:sz w:val="20"/>
          <w:szCs w:val="20"/>
        </w:rPr>
        <w:t xml:space="preserve"> равны</w:t>
      </w:r>
      <w:r w:rsidR="00017411" w:rsidRPr="006454D1">
        <w:rPr>
          <w:color w:val="000000"/>
          <w:sz w:val="20"/>
          <w:szCs w:val="20"/>
        </w:rPr>
        <w:t>м</w:t>
      </w:r>
      <w:r w:rsidR="009F662C" w:rsidRPr="006454D1">
        <w:rPr>
          <w:color w:val="000000"/>
          <w:sz w:val="20"/>
          <w:szCs w:val="20"/>
        </w:rPr>
        <w:t xml:space="preserve"> ил</w:t>
      </w:r>
      <w:r w:rsidR="00017411" w:rsidRPr="006454D1">
        <w:rPr>
          <w:color w:val="000000"/>
          <w:sz w:val="20"/>
          <w:szCs w:val="20"/>
        </w:rPr>
        <w:t>и</w:t>
      </w:r>
      <w:r w:rsidR="009F662C" w:rsidRPr="006454D1">
        <w:rPr>
          <w:color w:val="000000"/>
          <w:sz w:val="20"/>
          <w:szCs w:val="20"/>
        </w:rPr>
        <w:t xml:space="preserve"> превышаю</w:t>
      </w:r>
      <w:r w:rsidR="00017411" w:rsidRPr="006454D1">
        <w:rPr>
          <w:color w:val="000000"/>
          <w:sz w:val="20"/>
          <w:szCs w:val="20"/>
        </w:rPr>
        <w:t>щим</w:t>
      </w:r>
      <w:r w:rsidR="00353A0A" w:rsidRPr="006454D1">
        <w:rPr>
          <w:color w:val="000000"/>
          <w:sz w:val="20"/>
          <w:szCs w:val="20"/>
        </w:rPr>
        <w:t xml:space="preserve"> </w:t>
      </w:r>
      <w:r w:rsidR="00017411" w:rsidRPr="006454D1">
        <w:rPr>
          <w:color w:val="000000"/>
          <w:sz w:val="20"/>
          <w:szCs w:val="20"/>
        </w:rPr>
        <w:t>срок предоставляемого микрозайма</w:t>
      </w:r>
      <w:r w:rsidR="00AF29A6" w:rsidRPr="006454D1">
        <w:rPr>
          <w:color w:val="000000"/>
          <w:sz w:val="20"/>
          <w:szCs w:val="20"/>
        </w:rPr>
        <w:t>, на территории Калужской области</w:t>
      </w:r>
      <w:r w:rsidR="00017411" w:rsidRPr="006454D1">
        <w:rPr>
          <w:color w:val="000000"/>
          <w:sz w:val="20"/>
          <w:szCs w:val="20"/>
        </w:rPr>
        <w:t>.</w:t>
      </w:r>
    </w:p>
    <w:p w14:paraId="2A2AE68C" w14:textId="32D4D4DD" w:rsidR="00596A1B" w:rsidRPr="006454D1" w:rsidRDefault="00746DC3" w:rsidP="007534C5">
      <w:pPr>
        <w:numPr>
          <w:ilvl w:val="0"/>
          <w:numId w:val="39"/>
        </w:numPr>
        <w:tabs>
          <w:tab w:val="left" w:pos="851"/>
          <w:tab w:val="left" w:pos="1134"/>
        </w:tabs>
        <w:spacing w:after="11" w:line="269" w:lineRule="auto"/>
        <w:ind w:left="851" w:right="347" w:hanging="284"/>
        <w:jc w:val="both"/>
        <w:rPr>
          <w:rFonts w:ascii="Times New Roman" w:eastAsia="Times New Roman" w:hAnsi="Times New Roman"/>
          <w:color w:val="000000"/>
          <w:sz w:val="20"/>
          <w:szCs w:val="20"/>
          <w:lang w:eastAsia="ru-RU"/>
        </w:rPr>
      </w:pPr>
      <w:r w:rsidRPr="006454D1">
        <w:rPr>
          <w:rFonts w:ascii="Times New Roman" w:hAnsi="Times New Roman"/>
          <w:color w:val="000000"/>
          <w:sz w:val="20"/>
          <w:szCs w:val="20"/>
        </w:rPr>
        <w:t>с</w:t>
      </w:r>
      <w:r w:rsidR="00D2039B" w:rsidRPr="006454D1">
        <w:rPr>
          <w:rFonts w:ascii="Times New Roman" w:hAnsi="Times New Roman"/>
          <w:color w:val="000000"/>
          <w:sz w:val="20"/>
          <w:szCs w:val="20"/>
        </w:rPr>
        <w:t xml:space="preserve">остоящим на налоговом учете </w:t>
      </w:r>
      <w:r w:rsidR="00596A1B" w:rsidRPr="006454D1">
        <w:rPr>
          <w:rFonts w:ascii="Times New Roman" w:hAnsi="Times New Roman"/>
          <w:color w:val="000000"/>
          <w:sz w:val="20"/>
          <w:szCs w:val="20"/>
        </w:rPr>
        <w:t>на территории</w:t>
      </w:r>
      <w:r w:rsidR="00596A1B" w:rsidRPr="006454D1">
        <w:rPr>
          <w:rFonts w:ascii="Times New Roman" w:hAnsi="Times New Roman"/>
          <w:sz w:val="20"/>
          <w:szCs w:val="20"/>
        </w:rPr>
        <w:t xml:space="preserve"> Калужской области</w:t>
      </w:r>
      <w:r w:rsidR="00596A1B" w:rsidRPr="006454D1">
        <w:rPr>
          <w:rFonts w:ascii="Times New Roman" w:hAnsi="Times New Roman"/>
          <w:color w:val="000000"/>
          <w:sz w:val="20"/>
          <w:szCs w:val="20"/>
        </w:rPr>
        <w:t xml:space="preserve"> </w:t>
      </w:r>
    </w:p>
    <w:p w14:paraId="4ADB5237" w14:textId="01981BCB" w:rsidR="00002008" w:rsidRPr="006454D1" w:rsidRDefault="00746DC3" w:rsidP="007534C5">
      <w:pPr>
        <w:numPr>
          <w:ilvl w:val="0"/>
          <w:numId w:val="39"/>
        </w:numPr>
        <w:tabs>
          <w:tab w:val="left" w:pos="851"/>
          <w:tab w:val="left" w:pos="1134"/>
        </w:tabs>
        <w:spacing w:after="11" w:line="269" w:lineRule="auto"/>
        <w:ind w:left="851" w:right="347" w:hanging="284"/>
        <w:jc w:val="both"/>
        <w:rPr>
          <w:rFonts w:ascii="Times New Roman" w:eastAsia="Times New Roman" w:hAnsi="Times New Roman"/>
          <w:color w:val="000000"/>
          <w:sz w:val="20"/>
          <w:szCs w:val="20"/>
          <w:lang w:eastAsia="ru-RU"/>
        </w:rPr>
      </w:pPr>
      <w:r w:rsidRPr="006454D1">
        <w:rPr>
          <w:rFonts w:ascii="Times New Roman" w:hAnsi="Times New Roman"/>
          <w:color w:val="000000"/>
          <w:sz w:val="20"/>
          <w:szCs w:val="20"/>
        </w:rPr>
        <w:t>о</w:t>
      </w:r>
      <w:r w:rsidR="00D2039B" w:rsidRPr="006454D1">
        <w:rPr>
          <w:rFonts w:ascii="Times New Roman" w:hAnsi="Times New Roman"/>
          <w:color w:val="000000"/>
          <w:sz w:val="20"/>
          <w:szCs w:val="20"/>
        </w:rPr>
        <w:t>существляющим профессиональную деятельность на территории</w:t>
      </w:r>
      <w:r w:rsidR="00D2039B" w:rsidRPr="006454D1">
        <w:rPr>
          <w:rFonts w:ascii="Times New Roman" w:hAnsi="Times New Roman"/>
          <w:sz w:val="20"/>
          <w:szCs w:val="20"/>
        </w:rPr>
        <w:t xml:space="preserve"> Калужской области</w:t>
      </w:r>
      <w:r w:rsidR="00002008" w:rsidRPr="006454D1">
        <w:rPr>
          <w:rFonts w:ascii="Times New Roman" w:eastAsia="Times New Roman" w:hAnsi="Times New Roman"/>
          <w:color w:val="000000"/>
          <w:sz w:val="20"/>
          <w:szCs w:val="20"/>
          <w:lang w:eastAsia="ru-RU"/>
        </w:rPr>
        <w:t>;</w:t>
      </w:r>
    </w:p>
    <w:p w14:paraId="5AEDDB26" w14:textId="13598F0F" w:rsidR="00BA2C86" w:rsidRPr="006454D1" w:rsidRDefault="00746DC3" w:rsidP="007534C5">
      <w:pPr>
        <w:numPr>
          <w:ilvl w:val="0"/>
          <w:numId w:val="39"/>
        </w:numPr>
        <w:tabs>
          <w:tab w:val="left" w:pos="851"/>
          <w:tab w:val="left" w:pos="1134"/>
          <w:tab w:val="left" w:pos="1418"/>
        </w:tabs>
        <w:autoSpaceDE w:val="0"/>
        <w:autoSpaceDN w:val="0"/>
        <w:adjustRightInd w:val="0"/>
        <w:spacing w:before="41" w:after="0" w:line="266" w:lineRule="auto"/>
        <w:ind w:left="851" w:right="115" w:hanging="284"/>
        <w:jc w:val="both"/>
        <w:rPr>
          <w:rFonts w:ascii="Times New Roman" w:hAnsi="Times New Roman"/>
          <w:sz w:val="20"/>
          <w:szCs w:val="20"/>
        </w:rPr>
      </w:pPr>
      <w:r w:rsidRPr="006454D1">
        <w:rPr>
          <w:rFonts w:ascii="Times New Roman" w:hAnsi="Times New Roman"/>
          <w:sz w:val="20"/>
          <w:szCs w:val="20"/>
        </w:rPr>
        <w:t>запрашивающи</w:t>
      </w:r>
      <w:r w:rsidR="00C96E24" w:rsidRPr="006454D1">
        <w:rPr>
          <w:rFonts w:ascii="Times New Roman" w:hAnsi="Times New Roman"/>
          <w:sz w:val="20"/>
          <w:szCs w:val="20"/>
        </w:rPr>
        <w:t>м</w:t>
      </w:r>
      <w:r w:rsidRPr="006454D1">
        <w:rPr>
          <w:rFonts w:ascii="Times New Roman" w:hAnsi="Times New Roman"/>
          <w:sz w:val="20"/>
          <w:szCs w:val="20"/>
        </w:rPr>
        <w:t xml:space="preserve"> микрозаем</w:t>
      </w:r>
      <w:r w:rsidRPr="006454D1">
        <w:rPr>
          <w:rFonts w:ascii="Times New Roman" w:eastAsia="Times New Roman" w:hAnsi="Times New Roman"/>
          <w:color w:val="000000"/>
          <w:sz w:val="20"/>
          <w:szCs w:val="20"/>
          <w:lang w:eastAsia="ru-RU"/>
        </w:rPr>
        <w:t>, целевое назначение которого соответствует целям использования микрозайма, предусмотренны</w:t>
      </w:r>
      <w:r w:rsidR="00C96E24" w:rsidRPr="006454D1">
        <w:rPr>
          <w:rFonts w:ascii="Times New Roman" w:eastAsia="Times New Roman" w:hAnsi="Times New Roman"/>
          <w:color w:val="000000"/>
          <w:sz w:val="20"/>
          <w:szCs w:val="20"/>
          <w:lang w:eastAsia="ru-RU"/>
        </w:rPr>
        <w:t>м</w:t>
      </w:r>
      <w:r w:rsidRPr="006454D1">
        <w:rPr>
          <w:rFonts w:ascii="Times New Roman" w:eastAsia="Times New Roman" w:hAnsi="Times New Roman"/>
          <w:color w:val="000000"/>
          <w:sz w:val="20"/>
          <w:szCs w:val="20"/>
          <w:lang w:eastAsia="ru-RU"/>
        </w:rPr>
        <w:t xml:space="preserve"> программой микрофинансирования</w:t>
      </w:r>
      <w:r w:rsidR="00BA2C86" w:rsidRPr="006454D1">
        <w:rPr>
          <w:rFonts w:ascii="Times New Roman" w:eastAsia="Times New Roman" w:hAnsi="Times New Roman"/>
          <w:color w:val="000000"/>
          <w:sz w:val="20"/>
          <w:szCs w:val="20"/>
          <w:lang w:eastAsia="ru-RU"/>
        </w:rPr>
        <w:t>;</w:t>
      </w:r>
    </w:p>
    <w:p w14:paraId="71FD3278" w14:textId="1876AEEB" w:rsidR="00002008" w:rsidRPr="006454D1" w:rsidRDefault="00746DC3" w:rsidP="007534C5">
      <w:pPr>
        <w:numPr>
          <w:ilvl w:val="0"/>
          <w:numId w:val="39"/>
        </w:numPr>
        <w:tabs>
          <w:tab w:val="left" w:pos="851"/>
          <w:tab w:val="left" w:pos="1134"/>
        </w:tabs>
        <w:spacing w:after="11" w:line="269" w:lineRule="auto"/>
        <w:ind w:left="851" w:right="347" w:hanging="284"/>
        <w:jc w:val="both"/>
        <w:rPr>
          <w:rFonts w:ascii="Times New Roman" w:eastAsia="Times New Roman" w:hAnsi="Times New Roman"/>
          <w:b/>
          <w:sz w:val="20"/>
          <w:szCs w:val="20"/>
          <w:lang w:eastAsia="ru-RU"/>
        </w:rPr>
      </w:pPr>
      <w:r w:rsidRPr="006454D1">
        <w:rPr>
          <w:rFonts w:ascii="Times New Roman" w:hAnsi="Times New Roman"/>
          <w:sz w:val="20"/>
          <w:szCs w:val="20"/>
        </w:rPr>
        <w:t>у</w:t>
      </w:r>
      <w:r w:rsidR="00BA2C86" w:rsidRPr="006454D1">
        <w:rPr>
          <w:rFonts w:ascii="Times New Roman" w:hAnsi="Times New Roman"/>
          <w:sz w:val="20"/>
          <w:szCs w:val="20"/>
        </w:rPr>
        <w:t>довлетворяющим требованиям Фонда по итогам проведенных процедур оценки и анализа результатов профессиональной деятельности, в соответствии с п. 4.1. Правил</w:t>
      </w:r>
      <w:r w:rsidR="00002008" w:rsidRPr="006454D1">
        <w:rPr>
          <w:rFonts w:ascii="Times New Roman" w:eastAsia="Times New Roman" w:hAnsi="Times New Roman"/>
          <w:b/>
          <w:color w:val="000000"/>
          <w:sz w:val="20"/>
          <w:szCs w:val="20"/>
          <w:lang w:eastAsia="ru-RU"/>
        </w:rPr>
        <w:t xml:space="preserve">; </w:t>
      </w:r>
    </w:p>
    <w:p w14:paraId="1986147E" w14:textId="2F5F7370" w:rsidR="00002008" w:rsidRPr="006454D1" w:rsidRDefault="00746DC3" w:rsidP="007534C5">
      <w:pPr>
        <w:numPr>
          <w:ilvl w:val="0"/>
          <w:numId w:val="39"/>
        </w:numPr>
        <w:tabs>
          <w:tab w:val="left" w:pos="851"/>
          <w:tab w:val="left" w:pos="1134"/>
          <w:tab w:val="left" w:pos="1276"/>
        </w:tabs>
        <w:spacing w:after="11" w:line="269" w:lineRule="auto"/>
        <w:ind w:left="851" w:right="347" w:hanging="284"/>
        <w:jc w:val="both"/>
        <w:rPr>
          <w:rFonts w:ascii="Times New Roman" w:eastAsia="Times New Roman" w:hAnsi="Times New Roman"/>
          <w:sz w:val="20"/>
          <w:szCs w:val="20"/>
          <w:lang w:eastAsia="ru-RU"/>
        </w:rPr>
      </w:pPr>
      <w:r w:rsidRPr="006454D1">
        <w:rPr>
          <w:rFonts w:ascii="Times New Roman" w:hAnsi="Times New Roman"/>
          <w:sz w:val="20"/>
          <w:szCs w:val="20"/>
        </w:rPr>
        <w:t>п</w:t>
      </w:r>
      <w:r w:rsidR="00855D07" w:rsidRPr="006454D1">
        <w:rPr>
          <w:rFonts w:ascii="Times New Roman" w:hAnsi="Times New Roman"/>
          <w:sz w:val="20"/>
          <w:szCs w:val="20"/>
        </w:rPr>
        <w:t xml:space="preserve">редоставившим обеспечение, соответствующее требованиям, установленными в </w:t>
      </w:r>
      <w:r w:rsidR="002848D2" w:rsidRPr="006454D1">
        <w:rPr>
          <w:rFonts w:ascii="Times New Roman" w:hAnsi="Times New Roman"/>
          <w:sz w:val="20"/>
          <w:szCs w:val="20"/>
        </w:rPr>
        <w:t>разделе 5</w:t>
      </w:r>
      <w:r w:rsidR="00855D07" w:rsidRPr="006454D1">
        <w:rPr>
          <w:rFonts w:ascii="Times New Roman" w:hAnsi="Times New Roman"/>
          <w:sz w:val="20"/>
          <w:szCs w:val="20"/>
        </w:rPr>
        <w:t xml:space="preserve"> Правил</w:t>
      </w:r>
      <w:r w:rsidR="00002008" w:rsidRPr="006454D1">
        <w:rPr>
          <w:rFonts w:ascii="Times New Roman" w:eastAsia="Times New Roman" w:hAnsi="Times New Roman"/>
          <w:sz w:val="20"/>
          <w:szCs w:val="20"/>
          <w:lang w:eastAsia="ru-RU"/>
        </w:rPr>
        <w:t xml:space="preserve">; </w:t>
      </w:r>
    </w:p>
    <w:p w14:paraId="47CCD2A8" w14:textId="6083F9AD" w:rsidR="00002008" w:rsidRPr="006454D1" w:rsidRDefault="00746DC3" w:rsidP="007534C5">
      <w:pPr>
        <w:numPr>
          <w:ilvl w:val="0"/>
          <w:numId w:val="39"/>
        </w:numPr>
        <w:tabs>
          <w:tab w:val="left" w:pos="851"/>
          <w:tab w:val="left" w:pos="1134"/>
        </w:tabs>
        <w:spacing w:after="11" w:line="269" w:lineRule="auto"/>
        <w:ind w:left="851" w:right="347" w:hanging="284"/>
        <w:jc w:val="both"/>
        <w:rPr>
          <w:rFonts w:ascii="Times New Roman" w:eastAsia="Times New Roman" w:hAnsi="Times New Roman"/>
          <w:sz w:val="20"/>
          <w:lang w:eastAsia="ru-RU"/>
        </w:rPr>
      </w:pPr>
      <w:r w:rsidRPr="006454D1">
        <w:rPr>
          <w:rFonts w:ascii="Times New Roman" w:eastAsia="Times New Roman" w:hAnsi="Times New Roman"/>
          <w:sz w:val="20"/>
          <w:szCs w:val="20"/>
          <w:lang w:eastAsia="ru-RU"/>
        </w:rPr>
        <w:t>п</w:t>
      </w:r>
      <w:r w:rsidR="00002008" w:rsidRPr="006454D1">
        <w:rPr>
          <w:rFonts w:ascii="Times New Roman" w:eastAsia="Times New Roman" w:hAnsi="Times New Roman"/>
          <w:sz w:val="20"/>
          <w:szCs w:val="20"/>
          <w:lang w:eastAsia="ru-RU"/>
        </w:rPr>
        <w:t>редоставившим полный пакет документов, предусмотренных Приложением №</w:t>
      </w:r>
      <w:r w:rsidR="00A6586C" w:rsidRPr="006454D1">
        <w:rPr>
          <w:rFonts w:ascii="Times New Roman" w:eastAsia="Times New Roman" w:hAnsi="Times New Roman"/>
          <w:sz w:val="20"/>
          <w:szCs w:val="20"/>
          <w:lang w:eastAsia="ru-RU"/>
        </w:rPr>
        <w:t xml:space="preserve"> 7, 8, 10, № </w:t>
      </w:r>
      <w:r w:rsidR="00A6586C" w:rsidRPr="006454D1">
        <w:rPr>
          <w:rFonts w:ascii="Times New Roman" w:eastAsia="Times New Roman" w:hAnsi="Times New Roman"/>
          <w:sz w:val="20"/>
          <w:lang w:eastAsia="ru-RU"/>
        </w:rPr>
        <w:t>1</w:t>
      </w:r>
      <w:r w:rsidR="00002008" w:rsidRPr="006454D1">
        <w:rPr>
          <w:rFonts w:ascii="Times New Roman" w:eastAsia="Times New Roman" w:hAnsi="Times New Roman"/>
          <w:sz w:val="20"/>
          <w:lang w:eastAsia="ru-RU"/>
        </w:rPr>
        <w:t>5</w:t>
      </w:r>
      <w:r w:rsidR="002848D2" w:rsidRPr="006454D1">
        <w:rPr>
          <w:rFonts w:ascii="Times New Roman" w:eastAsia="Times New Roman" w:hAnsi="Times New Roman"/>
          <w:sz w:val="20"/>
          <w:lang w:eastAsia="ru-RU"/>
        </w:rPr>
        <w:t>, 16, 18, 19, 20, 22-24</w:t>
      </w:r>
      <w:r w:rsidR="00002008" w:rsidRPr="006454D1">
        <w:rPr>
          <w:rFonts w:ascii="Times New Roman" w:eastAsia="Times New Roman" w:hAnsi="Times New Roman"/>
          <w:b/>
          <w:color w:val="000000"/>
          <w:sz w:val="20"/>
          <w:szCs w:val="20"/>
          <w:lang w:eastAsia="ru-RU"/>
        </w:rPr>
        <w:t>;</w:t>
      </w:r>
      <w:r w:rsidR="00002008" w:rsidRPr="006454D1">
        <w:rPr>
          <w:rFonts w:ascii="Times New Roman" w:eastAsia="Times New Roman" w:hAnsi="Times New Roman"/>
          <w:sz w:val="20"/>
          <w:lang w:eastAsia="ru-RU"/>
        </w:rPr>
        <w:t xml:space="preserve"> </w:t>
      </w:r>
    </w:p>
    <w:p w14:paraId="17BA494E" w14:textId="77777777" w:rsidR="00002008" w:rsidRPr="006454D1" w:rsidRDefault="00002008" w:rsidP="007534C5">
      <w:pPr>
        <w:numPr>
          <w:ilvl w:val="0"/>
          <w:numId w:val="39"/>
        </w:numPr>
        <w:tabs>
          <w:tab w:val="left" w:pos="851"/>
          <w:tab w:val="left" w:pos="1134"/>
        </w:tabs>
        <w:spacing w:after="11" w:line="269" w:lineRule="auto"/>
        <w:ind w:left="851" w:right="347" w:hanging="284"/>
        <w:jc w:val="both"/>
        <w:rPr>
          <w:rFonts w:ascii="Times New Roman" w:eastAsia="Times New Roman" w:hAnsi="Times New Roman"/>
          <w:color w:val="000000"/>
          <w:sz w:val="20"/>
          <w:lang w:eastAsia="ru-RU"/>
        </w:rPr>
      </w:pPr>
      <w:r w:rsidRPr="006454D1">
        <w:rPr>
          <w:rFonts w:ascii="Times New Roman" w:eastAsia="Times New Roman" w:hAnsi="Times New Roman"/>
          <w:color w:val="000000"/>
          <w:sz w:val="20"/>
          <w:lang w:eastAsia="ru-RU"/>
        </w:rPr>
        <w:t xml:space="preserve">имеющим положительную деловую репутацию в соответствии с приложением № 3 «Методикой оценки деловой репутации Заемщиков»; </w:t>
      </w:r>
    </w:p>
    <w:p w14:paraId="609AF9BE" w14:textId="77777777" w:rsidR="00002008" w:rsidRPr="006454D1" w:rsidRDefault="00002008" w:rsidP="007534C5">
      <w:pPr>
        <w:numPr>
          <w:ilvl w:val="0"/>
          <w:numId w:val="39"/>
        </w:numPr>
        <w:tabs>
          <w:tab w:val="left" w:pos="851"/>
          <w:tab w:val="left" w:pos="1134"/>
        </w:tabs>
        <w:spacing w:after="11" w:line="269" w:lineRule="auto"/>
        <w:ind w:left="851" w:right="347" w:hanging="284"/>
        <w:jc w:val="both"/>
        <w:rPr>
          <w:rFonts w:ascii="Times New Roman" w:eastAsia="Times New Roman" w:hAnsi="Times New Roman"/>
          <w:color w:val="000000"/>
          <w:sz w:val="20"/>
          <w:lang w:eastAsia="ru-RU"/>
        </w:rPr>
      </w:pPr>
      <w:r w:rsidRPr="006454D1">
        <w:rPr>
          <w:rFonts w:ascii="Times New Roman" w:eastAsia="Times New Roman" w:hAnsi="Times New Roman"/>
          <w:color w:val="000000"/>
          <w:sz w:val="20"/>
          <w:lang w:eastAsia="ru-RU"/>
        </w:rPr>
        <w:t xml:space="preserve">не имеющим отрицательную кредитную историю, а именно: </w:t>
      </w:r>
    </w:p>
    <w:p w14:paraId="346BE802" w14:textId="270A16CF" w:rsidR="00002008" w:rsidRPr="006454D1" w:rsidRDefault="00002008" w:rsidP="007534C5">
      <w:pPr>
        <w:tabs>
          <w:tab w:val="left" w:pos="993"/>
          <w:tab w:val="left" w:pos="1134"/>
        </w:tabs>
        <w:spacing w:after="11" w:line="269" w:lineRule="auto"/>
        <w:ind w:left="851" w:right="347"/>
        <w:jc w:val="both"/>
        <w:rPr>
          <w:rFonts w:ascii="Times New Roman" w:eastAsia="Times New Roman" w:hAnsi="Times New Roman"/>
          <w:color w:val="000000"/>
          <w:sz w:val="20"/>
          <w:lang w:eastAsia="ru-RU"/>
        </w:rPr>
      </w:pPr>
      <w:r w:rsidRPr="006454D1">
        <w:rPr>
          <w:rFonts w:ascii="Times New Roman" w:eastAsia="Times New Roman" w:hAnsi="Times New Roman"/>
          <w:color w:val="000000"/>
          <w:sz w:val="20"/>
          <w:lang w:eastAsia="ru-RU"/>
        </w:rPr>
        <w:t xml:space="preserve">- на дату подачи </w:t>
      </w:r>
      <w:r w:rsidRPr="006454D1">
        <w:rPr>
          <w:rFonts w:ascii="Times New Roman" w:hAnsi="Times New Roman"/>
          <w:sz w:val="20"/>
          <w:szCs w:val="20"/>
        </w:rPr>
        <w:t>заявления</w:t>
      </w:r>
      <w:r w:rsidRPr="006454D1">
        <w:rPr>
          <w:rFonts w:ascii="Times New Roman" w:eastAsia="Times New Roman" w:hAnsi="Times New Roman"/>
          <w:color w:val="000000"/>
          <w:sz w:val="20"/>
          <w:lang w:eastAsia="ru-RU"/>
        </w:rPr>
        <w:t xml:space="preserve"> на предоставление Микрозайма не име</w:t>
      </w:r>
      <w:r w:rsidR="00C96E24" w:rsidRPr="006454D1">
        <w:rPr>
          <w:rFonts w:ascii="Times New Roman" w:eastAsia="Times New Roman" w:hAnsi="Times New Roman"/>
          <w:color w:val="000000"/>
          <w:sz w:val="20"/>
          <w:lang w:eastAsia="ru-RU"/>
        </w:rPr>
        <w:t>ющим</w:t>
      </w:r>
      <w:r w:rsidRPr="006454D1">
        <w:rPr>
          <w:rFonts w:ascii="Times New Roman" w:eastAsia="Times New Roman" w:hAnsi="Times New Roman"/>
          <w:color w:val="000000"/>
          <w:sz w:val="20"/>
          <w:lang w:eastAsia="ru-RU"/>
        </w:rPr>
        <w:t xml:space="preserve"> действующих просроченных обязательств по кредитным договорам, договорам займа, поручительства, в том числе по действующим заёмным обязательствам перед Фондом;</w:t>
      </w:r>
      <w:r w:rsidRPr="006454D1">
        <w:rPr>
          <w:rFonts w:ascii="Times New Roman" w:eastAsia="Times New Roman" w:hAnsi="Times New Roman"/>
          <w:b/>
          <w:i/>
          <w:color w:val="000000"/>
          <w:sz w:val="20"/>
          <w:lang w:eastAsia="ru-RU"/>
        </w:rPr>
        <w:t xml:space="preserve"> </w:t>
      </w:r>
    </w:p>
    <w:p w14:paraId="2AB0637A" w14:textId="5A22CAD7" w:rsidR="00002008" w:rsidRPr="006454D1" w:rsidRDefault="00002008" w:rsidP="007534C5">
      <w:pPr>
        <w:tabs>
          <w:tab w:val="left" w:pos="993"/>
        </w:tabs>
        <w:spacing w:after="11" w:line="269" w:lineRule="auto"/>
        <w:ind w:left="851" w:right="347"/>
        <w:jc w:val="both"/>
        <w:rPr>
          <w:rFonts w:ascii="Times New Roman" w:eastAsia="Times New Roman" w:hAnsi="Times New Roman"/>
          <w:color w:val="000000"/>
          <w:sz w:val="20"/>
          <w:lang w:eastAsia="ru-RU"/>
        </w:rPr>
      </w:pPr>
      <w:r w:rsidRPr="006454D1">
        <w:rPr>
          <w:rFonts w:ascii="Times New Roman" w:eastAsia="Times New Roman" w:hAnsi="Times New Roman"/>
          <w:color w:val="000000"/>
          <w:sz w:val="20"/>
          <w:lang w:eastAsia="ru-RU"/>
        </w:rPr>
        <w:t xml:space="preserve">- на дату подачи </w:t>
      </w:r>
      <w:r w:rsidRPr="006454D1">
        <w:rPr>
          <w:rFonts w:ascii="Times New Roman" w:hAnsi="Times New Roman"/>
          <w:sz w:val="20"/>
          <w:szCs w:val="20"/>
        </w:rPr>
        <w:t>заявления</w:t>
      </w:r>
      <w:r w:rsidRPr="006454D1">
        <w:rPr>
          <w:rFonts w:ascii="Times New Roman" w:eastAsia="Times New Roman" w:hAnsi="Times New Roman"/>
          <w:color w:val="000000"/>
          <w:sz w:val="20"/>
          <w:lang w:eastAsia="ru-RU"/>
        </w:rPr>
        <w:t xml:space="preserve"> на предоставление Микрозайма не име</w:t>
      </w:r>
      <w:r w:rsidR="00C96E24" w:rsidRPr="006454D1">
        <w:rPr>
          <w:rFonts w:ascii="Times New Roman" w:eastAsia="Times New Roman" w:hAnsi="Times New Roman"/>
          <w:color w:val="000000"/>
          <w:sz w:val="20"/>
          <w:lang w:eastAsia="ru-RU"/>
        </w:rPr>
        <w:t>ющим</w:t>
      </w:r>
      <w:r w:rsidRPr="006454D1">
        <w:rPr>
          <w:rFonts w:ascii="Times New Roman" w:eastAsia="Times New Roman" w:hAnsi="Times New Roman"/>
          <w:color w:val="000000"/>
          <w:sz w:val="20"/>
          <w:lang w:eastAsia="ru-RU"/>
        </w:rPr>
        <w:t xml:space="preserve"> просроченных платежей </w:t>
      </w:r>
      <w:r w:rsidRPr="006454D1">
        <w:rPr>
          <w:rFonts w:ascii="Times New Roman" w:eastAsia="Times New Roman" w:hAnsi="Times New Roman"/>
          <w:sz w:val="20"/>
          <w:lang w:eastAsia="ru-RU"/>
        </w:rPr>
        <w:t xml:space="preserve">по </w:t>
      </w:r>
      <w:r w:rsidR="00C52F91" w:rsidRPr="006454D1">
        <w:rPr>
          <w:rFonts w:ascii="Times New Roman" w:eastAsia="Times New Roman" w:hAnsi="Times New Roman"/>
          <w:sz w:val="20"/>
          <w:szCs w:val="20"/>
          <w:lang w:eastAsia="ru-RU"/>
        </w:rPr>
        <w:t xml:space="preserve">ссудам, кредитным договорам, договорам займа, поручительства, банковской гарантии, лизинга, факторинга </w:t>
      </w:r>
      <w:r w:rsidRPr="006454D1">
        <w:rPr>
          <w:rFonts w:ascii="Times New Roman" w:eastAsia="Times New Roman" w:hAnsi="Times New Roman"/>
          <w:color w:val="000000"/>
          <w:sz w:val="20"/>
          <w:lang w:eastAsia="ru-RU"/>
        </w:rPr>
        <w:t xml:space="preserve">свыше 60 календарных дней по основному долгу и (или) по процентам в течение 180 календарных дней, предшествующих дате подачи </w:t>
      </w:r>
      <w:r w:rsidRPr="006454D1">
        <w:rPr>
          <w:rFonts w:ascii="Times New Roman" w:hAnsi="Times New Roman"/>
          <w:sz w:val="20"/>
          <w:szCs w:val="20"/>
        </w:rPr>
        <w:t>заявления</w:t>
      </w:r>
      <w:r w:rsidRPr="006454D1">
        <w:rPr>
          <w:rFonts w:ascii="Times New Roman" w:eastAsia="Times New Roman" w:hAnsi="Times New Roman"/>
          <w:color w:val="000000"/>
          <w:sz w:val="20"/>
          <w:lang w:eastAsia="ru-RU"/>
        </w:rPr>
        <w:t xml:space="preserve"> на предоставление Микрозайма; </w:t>
      </w:r>
    </w:p>
    <w:p w14:paraId="4BE5157D" w14:textId="77777777" w:rsidR="00002008" w:rsidRPr="006454D1" w:rsidRDefault="00002008" w:rsidP="00AC5243">
      <w:pPr>
        <w:spacing w:after="11" w:line="269" w:lineRule="auto"/>
        <w:ind w:firstLine="299"/>
        <w:jc w:val="both"/>
        <w:rPr>
          <w:rFonts w:ascii="Times New Roman" w:eastAsia="Times New Roman" w:hAnsi="Times New Roman"/>
          <w:color w:val="000000"/>
          <w:sz w:val="20"/>
          <w:szCs w:val="20"/>
          <w:lang w:eastAsia="ru-RU"/>
        </w:rPr>
      </w:pPr>
    </w:p>
    <w:p w14:paraId="2E7631E8" w14:textId="77777777" w:rsidR="00057A9E" w:rsidRPr="006454D1" w:rsidRDefault="00057A9E" w:rsidP="00AC5243">
      <w:pPr>
        <w:tabs>
          <w:tab w:val="center" w:pos="859"/>
          <w:tab w:val="center" w:pos="3398"/>
        </w:tabs>
        <w:spacing w:after="11" w:line="269" w:lineRule="auto"/>
        <w:ind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b/>
          <w:color w:val="000000"/>
          <w:sz w:val="20"/>
          <w:szCs w:val="20"/>
          <w:lang w:eastAsia="ru-RU"/>
        </w:rPr>
        <w:t>3.</w:t>
      </w:r>
      <w:r w:rsidR="00352225" w:rsidRPr="006454D1">
        <w:rPr>
          <w:rFonts w:ascii="Times New Roman" w:eastAsia="Times New Roman" w:hAnsi="Times New Roman"/>
          <w:b/>
          <w:color w:val="000000"/>
          <w:sz w:val="20"/>
          <w:szCs w:val="20"/>
          <w:lang w:eastAsia="ru-RU"/>
        </w:rPr>
        <w:t>3</w:t>
      </w:r>
      <w:r w:rsidRPr="006454D1">
        <w:rPr>
          <w:rFonts w:ascii="Times New Roman" w:eastAsia="Times New Roman" w:hAnsi="Times New Roman"/>
          <w:b/>
          <w:color w:val="000000"/>
          <w:sz w:val="20"/>
          <w:szCs w:val="20"/>
          <w:lang w:eastAsia="ru-RU"/>
        </w:rPr>
        <w:t>.</w:t>
      </w:r>
      <w:r w:rsidRPr="006454D1">
        <w:rPr>
          <w:rFonts w:ascii="Times New Roman" w:eastAsia="Times New Roman" w:hAnsi="Times New Roman"/>
          <w:color w:val="000000"/>
          <w:sz w:val="20"/>
          <w:szCs w:val="20"/>
          <w:lang w:eastAsia="ru-RU"/>
        </w:rPr>
        <w:t xml:space="preserve"> </w:t>
      </w:r>
      <w:r w:rsidRPr="006454D1">
        <w:rPr>
          <w:rFonts w:ascii="Times New Roman" w:eastAsia="Times New Roman" w:hAnsi="Times New Roman"/>
          <w:color w:val="000000"/>
          <w:sz w:val="20"/>
          <w:szCs w:val="20"/>
          <w:lang w:eastAsia="ru-RU"/>
        </w:rPr>
        <w:tab/>
        <w:t xml:space="preserve">Микрозаймы не предоставляются Заёмщикам: </w:t>
      </w:r>
    </w:p>
    <w:p w14:paraId="07654E6D" w14:textId="77777777" w:rsidR="00057A9E" w:rsidRPr="006454D1" w:rsidRDefault="00057A9E" w:rsidP="001602DC">
      <w:pPr>
        <w:numPr>
          <w:ilvl w:val="0"/>
          <w:numId w:val="1"/>
        </w:numPr>
        <w:spacing w:after="11" w:line="269" w:lineRule="auto"/>
        <w:ind w:left="0" w:firstLine="299"/>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lastRenderedPageBreak/>
        <w:t xml:space="preserve">являющимся кредитными и страховыми организациями, инвестиционными фондами, негосударственными пенсионными фондами, профессиональными участниками рынка ценных бумаг, ломбардами; </w:t>
      </w:r>
    </w:p>
    <w:p w14:paraId="547E6777" w14:textId="77777777" w:rsidR="00057A9E" w:rsidRPr="006454D1" w:rsidRDefault="00057A9E" w:rsidP="001602DC">
      <w:pPr>
        <w:numPr>
          <w:ilvl w:val="0"/>
          <w:numId w:val="1"/>
        </w:numPr>
        <w:spacing w:after="11" w:line="269" w:lineRule="auto"/>
        <w:ind w:left="0" w:right="347" w:firstLine="299"/>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являющимся участниками соглашений о разделе продукции; </w:t>
      </w:r>
    </w:p>
    <w:p w14:paraId="10541F18" w14:textId="79E8CB7C" w:rsidR="00057A9E" w:rsidRPr="006454D1" w:rsidRDefault="00057A9E" w:rsidP="001602DC">
      <w:pPr>
        <w:numPr>
          <w:ilvl w:val="0"/>
          <w:numId w:val="1"/>
        </w:numPr>
        <w:spacing w:after="11" w:line="269" w:lineRule="auto"/>
        <w:ind w:left="0" w:right="347" w:firstLine="299"/>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осуществляющим</w:t>
      </w:r>
      <w:r w:rsidR="00D72FE4" w:rsidRPr="006454D1">
        <w:rPr>
          <w:rFonts w:ascii="Times New Roman" w:eastAsia="Times New Roman" w:hAnsi="Times New Roman"/>
          <w:color w:val="000000"/>
          <w:sz w:val="20"/>
          <w:szCs w:val="20"/>
          <w:lang w:eastAsia="ru-RU"/>
        </w:rPr>
        <w:t>и</w:t>
      </w:r>
      <w:r w:rsidRPr="006454D1">
        <w:rPr>
          <w:rFonts w:ascii="Times New Roman" w:eastAsia="Times New Roman" w:hAnsi="Times New Roman"/>
          <w:color w:val="000000"/>
          <w:sz w:val="20"/>
          <w:szCs w:val="20"/>
          <w:lang w:eastAsia="ru-RU"/>
        </w:rPr>
        <w:t xml:space="preserve"> предпринимательскую деятельность в сфере игорного бизнеса; </w:t>
      </w:r>
    </w:p>
    <w:p w14:paraId="06398D8D" w14:textId="77777777" w:rsidR="00057A9E" w:rsidRPr="006454D1" w:rsidRDefault="00057A9E" w:rsidP="001602DC">
      <w:pPr>
        <w:numPr>
          <w:ilvl w:val="0"/>
          <w:numId w:val="1"/>
        </w:numPr>
        <w:spacing w:after="11" w:line="269" w:lineRule="auto"/>
        <w:ind w:left="0" w:firstLine="299"/>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 </w:t>
      </w:r>
    </w:p>
    <w:p w14:paraId="68F805AE" w14:textId="77777777" w:rsidR="00002008" w:rsidRPr="006454D1" w:rsidRDefault="00352225" w:rsidP="00002008">
      <w:pPr>
        <w:numPr>
          <w:ilvl w:val="0"/>
          <w:numId w:val="1"/>
        </w:numPr>
        <w:tabs>
          <w:tab w:val="left" w:pos="709"/>
          <w:tab w:val="left" w:pos="851"/>
          <w:tab w:val="left" w:pos="1134"/>
        </w:tabs>
        <w:spacing w:after="11" w:line="269" w:lineRule="auto"/>
        <w:ind w:right="347" w:hanging="360"/>
        <w:contextualSpacing/>
        <w:jc w:val="both"/>
        <w:rPr>
          <w:rFonts w:ascii="Times New Roman" w:hAnsi="Times New Roman"/>
          <w:color w:val="000000"/>
          <w:sz w:val="20"/>
          <w:szCs w:val="20"/>
        </w:rPr>
      </w:pPr>
      <w:r w:rsidRPr="006454D1">
        <w:rPr>
          <w:rFonts w:ascii="Times New Roman" w:hAnsi="Times New Roman"/>
          <w:color w:val="000000"/>
          <w:sz w:val="20"/>
          <w:szCs w:val="20"/>
        </w:rPr>
        <w:t>самозанятым гражданам и индивидуальным предпринимателям</w:t>
      </w:r>
      <w:r w:rsidR="00002008" w:rsidRPr="006454D1">
        <w:rPr>
          <w:rFonts w:ascii="Times New Roman" w:hAnsi="Times New Roman"/>
          <w:color w:val="000000"/>
          <w:sz w:val="20"/>
          <w:szCs w:val="20"/>
        </w:rPr>
        <w:t>,</w:t>
      </w:r>
      <w:r w:rsidRPr="006454D1">
        <w:rPr>
          <w:rFonts w:ascii="Times New Roman" w:hAnsi="Times New Roman"/>
          <w:color w:val="000000"/>
          <w:sz w:val="20"/>
          <w:szCs w:val="20"/>
        </w:rPr>
        <w:t xml:space="preserve"> не достигшим возраста 18 лет.</w:t>
      </w:r>
    </w:p>
    <w:p w14:paraId="0DFECB8A" w14:textId="77777777" w:rsidR="00002008" w:rsidRPr="006454D1" w:rsidRDefault="00002008" w:rsidP="00AC5243">
      <w:pPr>
        <w:spacing w:after="0" w:line="240" w:lineRule="auto"/>
        <w:ind w:right="347" w:firstLine="2588"/>
        <w:jc w:val="both"/>
        <w:rPr>
          <w:rFonts w:ascii="Times New Roman" w:eastAsia="Times New Roman" w:hAnsi="Times New Roman"/>
          <w:sz w:val="20"/>
          <w:szCs w:val="20"/>
          <w:lang w:eastAsia="ru-RU"/>
        </w:rPr>
      </w:pPr>
    </w:p>
    <w:p w14:paraId="02D3331F" w14:textId="34A65DD5" w:rsidR="00057A9E" w:rsidRPr="006454D1" w:rsidRDefault="00057A9E" w:rsidP="00AC5243">
      <w:pPr>
        <w:tabs>
          <w:tab w:val="center" w:pos="0"/>
          <w:tab w:val="center" w:pos="5167"/>
        </w:tabs>
        <w:spacing w:after="11" w:line="269" w:lineRule="auto"/>
        <w:ind w:firstLine="567"/>
        <w:jc w:val="both"/>
        <w:rPr>
          <w:rFonts w:ascii="Times New Roman" w:eastAsia="Times New Roman" w:hAnsi="Times New Roman"/>
          <w:color w:val="000000"/>
          <w:sz w:val="20"/>
          <w:szCs w:val="20"/>
          <w:lang w:eastAsia="ru-RU"/>
        </w:rPr>
      </w:pPr>
      <w:bookmarkStart w:id="2" w:name="_Hlk21419750"/>
      <w:r w:rsidRPr="006454D1">
        <w:rPr>
          <w:rFonts w:ascii="Times New Roman" w:eastAsia="Times New Roman" w:hAnsi="Times New Roman"/>
          <w:b/>
          <w:color w:val="000000"/>
          <w:sz w:val="20"/>
          <w:szCs w:val="20"/>
          <w:lang w:eastAsia="ru-RU"/>
        </w:rPr>
        <w:t>3.</w:t>
      </w:r>
      <w:r w:rsidR="00352225" w:rsidRPr="006454D1">
        <w:rPr>
          <w:rFonts w:ascii="Times New Roman" w:eastAsia="Times New Roman" w:hAnsi="Times New Roman"/>
          <w:b/>
          <w:color w:val="000000"/>
          <w:sz w:val="20"/>
          <w:szCs w:val="20"/>
          <w:lang w:eastAsia="ru-RU"/>
        </w:rPr>
        <w:t>4</w:t>
      </w:r>
      <w:r w:rsidRPr="006454D1">
        <w:rPr>
          <w:rFonts w:ascii="Times New Roman" w:eastAsia="Times New Roman" w:hAnsi="Times New Roman"/>
          <w:b/>
          <w:color w:val="000000"/>
          <w:sz w:val="20"/>
          <w:szCs w:val="20"/>
          <w:lang w:eastAsia="ru-RU"/>
        </w:rPr>
        <w:t>.</w:t>
      </w:r>
      <w:r w:rsidRPr="006454D1">
        <w:rPr>
          <w:rFonts w:ascii="Times New Roman" w:eastAsia="Times New Roman" w:hAnsi="Times New Roman"/>
          <w:color w:val="000000"/>
          <w:sz w:val="20"/>
          <w:szCs w:val="20"/>
          <w:lang w:eastAsia="ru-RU"/>
        </w:rPr>
        <w:t xml:space="preserve"> </w:t>
      </w:r>
      <w:r w:rsidR="00AC5243" w:rsidRPr="006454D1">
        <w:rPr>
          <w:rFonts w:ascii="Times New Roman" w:eastAsia="Times New Roman" w:hAnsi="Times New Roman"/>
          <w:color w:val="000000"/>
          <w:sz w:val="20"/>
          <w:szCs w:val="20"/>
          <w:lang w:eastAsia="ru-RU"/>
        </w:rPr>
        <w:t xml:space="preserve"> </w:t>
      </w:r>
      <w:r w:rsidRPr="006454D1">
        <w:rPr>
          <w:rFonts w:ascii="Times New Roman" w:eastAsia="Times New Roman" w:hAnsi="Times New Roman"/>
          <w:color w:val="000000"/>
          <w:sz w:val="20"/>
          <w:szCs w:val="20"/>
          <w:lang w:eastAsia="ru-RU"/>
        </w:rPr>
        <w:t xml:space="preserve">В предоставлении Микрозайма </w:t>
      </w:r>
      <w:r w:rsidR="00D7737F" w:rsidRPr="006454D1">
        <w:rPr>
          <w:rFonts w:ascii="Times New Roman" w:eastAsia="Times New Roman" w:hAnsi="Times New Roman"/>
          <w:color w:val="000000"/>
          <w:sz w:val="20"/>
          <w:szCs w:val="20"/>
          <w:lang w:eastAsia="ru-RU"/>
        </w:rPr>
        <w:t xml:space="preserve">должно быть отказано </w:t>
      </w:r>
      <w:r w:rsidR="00352225" w:rsidRPr="006454D1">
        <w:rPr>
          <w:rFonts w:ascii="Times New Roman" w:eastAsia="Times New Roman" w:hAnsi="Times New Roman"/>
          <w:color w:val="000000"/>
          <w:sz w:val="20"/>
          <w:szCs w:val="20"/>
          <w:lang w:eastAsia="ru-RU"/>
        </w:rPr>
        <w:t>субъектам малого и среднего предпринимательства</w:t>
      </w:r>
      <w:r w:rsidRPr="006454D1">
        <w:rPr>
          <w:rFonts w:ascii="Times New Roman" w:eastAsia="Times New Roman" w:hAnsi="Times New Roman"/>
          <w:color w:val="000000"/>
          <w:sz w:val="20"/>
          <w:szCs w:val="20"/>
          <w:lang w:eastAsia="ru-RU"/>
        </w:rPr>
        <w:t xml:space="preserve">: </w:t>
      </w:r>
    </w:p>
    <w:bookmarkEnd w:id="2"/>
    <w:p w14:paraId="11D64348" w14:textId="03CB90EC" w:rsidR="007B5FA1" w:rsidRPr="006454D1" w:rsidRDefault="004811FD" w:rsidP="00353A0A">
      <w:pPr>
        <w:pStyle w:val="a3"/>
        <w:numPr>
          <w:ilvl w:val="0"/>
          <w:numId w:val="5"/>
        </w:numPr>
        <w:spacing w:after="11" w:line="269" w:lineRule="auto"/>
        <w:ind w:left="426"/>
        <w:jc w:val="both"/>
        <w:rPr>
          <w:color w:val="000000"/>
          <w:sz w:val="20"/>
          <w:szCs w:val="20"/>
        </w:rPr>
      </w:pPr>
      <w:r w:rsidRPr="006454D1">
        <w:rPr>
          <w:color w:val="000000"/>
          <w:sz w:val="20"/>
          <w:szCs w:val="20"/>
        </w:rPr>
        <w:t>не</w:t>
      </w:r>
      <w:r w:rsidR="009C3A85">
        <w:rPr>
          <w:color w:val="000000"/>
          <w:sz w:val="20"/>
          <w:szCs w:val="20"/>
        </w:rPr>
        <w:t xml:space="preserve"> </w:t>
      </w:r>
      <w:r w:rsidRPr="006454D1">
        <w:rPr>
          <w:color w:val="000000"/>
          <w:sz w:val="20"/>
          <w:szCs w:val="20"/>
        </w:rPr>
        <w:t>зарегистрированным на территории Калужской области</w:t>
      </w:r>
      <w:r w:rsidR="007B5FA1" w:rsidRPr="006454D1">
        <w:rPr>
          <w:color w:val="000000"/>
          <w:sz w:val="20"/>
          <w:szCs w:val="20"/>
        </w:rPr>
        <w:t xml:space="preserve">, </w:t>
      </w:r>
    </w:p>
    <w:p w14:paraId="33007E5B" w14:textId="2062C0BA" w:rsidR="008B6C6E" w:rsidRPr="006454D1" w:rsidRDefault="001B6733" w:rsidP="00AC3430">
      <w:pPr>
        <w:numPr>
          <w:ilvl w:val="0"/>
          <w:numId w:val="5"/>
        </w:numPr>
        <w:tabs>
          <w:tab w:val="center" w:pos="0"/>
        </w:tabs>
        <w:spacing w:after="11" w:line="269" w:lineRule="auto"/>
        <w:ind w:left="0" w:firstLine="426"/>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не состоящим</w:t>
      </w:r>
      <w:r w:rsidR="00C52F91" w:rsidRPr="006454D1">
        <w:rPr>
          <w:rFonts w:ascii="Times New Roman" w:eastAsia="Times New Roman" w:hAnsi="Times New Roman"/>
          <w:color w:val="000000"/>
          <w:sz w:val="20"/>
          <w:szCs w:val="20"/>
          <w:lang w:eastAsia="ru-RU"/>
        </w:rPr>
        <w:t xml:space="preserve"> на налоговом учете</w:t>
      </w:r>
      <w:r w:rsidR="008B6C6E" w:rsidRPr="006454D1">
        <w:rPr>
          <w:rFonts w:ascii="Times New Roman" w:eastAsia="Times New Roman" w:hAnsi="Times New Roman"/>
          <w:color w:val="000000"/>
          <w:sz w:val="20"/>
          <w:szCs w:val="20"/>
          <w:lang w:eastAsia="ru-RU"/>
        </w:rPr>
        <w:t xml:space="preserve"> на территории Калужской области;</w:t>
      </w:r>
      <w:r w:rsidR="00C52F91" w:rsidRPr="006454D1">
        <w:rPr>
          <w:rFonts w:ascii="Times New Roman" w:eastAsia="Times New Roman" w:hAnsi="Times New Roman"/>
          <w:color w:val="000000"/>
          <w:sz w:val="20"/>
          <w:szCs w:val="20"/>
          <w:lang w:eastAsia="ru-RU"/>
        </w:rPr>
        <w:t xml:space="preserve"> </w:t>
      </w:r>
    </w:p>
    <w:p w14:paraId="34FC37CF" w14:textId="34739E1B" w:rsidR="00EA69AB" w:rsidRPr="006454D1" w:rsidRDefault="00C52F91" w:rsidP="00AC3430">
      <w:pPr>
        <w:numPr>
          <w:ilvl w:val="0"/>
          <w:numId w:val="5"/>
        </w:numPr>
        <w:tabs>
          <w:tab w:val="center" w:pos="0"/>
        </w:tabs>
        <w:spacing w:after="11" w:line="269" w:lineRule="auto"/>
        <w:ind w:left="0" w:firstLine="426"/>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не осуществля</w:t>
      </w:r>
      <w:r w:rsidR="001B6733" w:rsidRPr="006454D1">
        <w:rPr>
          <w:rFonts w:ascii="Times New Roman" w:eastAsia="Times New Roman" w:hAnsi="Times New Roman"/>
          <w:color w:val="000000"/>
          <w:sz w:val="20"/>
          <w:szCs w:val="20"/>
          <w:lang w:eastAsia="ru-RU"/>
        </w:rPr>
        <w:t>ющим</w:t>
      </w:r>
      <w:r w:rsidRPr="006454D1">
        <w:rPr>
          <w:rFonts w:ascii="Times New Roman" w:eastAsia="Times New Roman" w:hAnsi="Times New Roman"/>
          <w:color w:val="000000"/>
          <w:sz w:val="20"/>
          <w:szCs w:val="20"/>
          <w:lang w:eastAsia="ru-RU"/>
        </w:rPr>
        <w:t xml:space="preserve"> предпринимательскую деятельность на территории Калужской области</w:t>
      </w:r>
      <w:r w:rsidR="0014556A" w:rsidRPr="006454D1">
        <w:rPr>
          <w:rFonts w:ascii="Times New Roman" w:eastAsia="Times New Roman" w:hAnsi="Times New Roman"/>
          <w:color w:val="000000"/>
          <w:sz w:val="20"/>
          <w:szCs w:val="20"/>
          <w:lang w:eastAsia="ru-RU"/>
        </w:rPr>
        <w:t>;</w:t>
      </w:r>
    </w:p>
    <w:p w14:paraId="4AF5D65E" w14:textId="19EF225A" w:rsidR="00EA69AB" w:rsidRPr="006454D1" w:rsidRDefault="00EA69AB" w:rsidP="0068093D">
      <w:pPr>
        <w:numPr>
          <w:ilvl w:val="0"/>
          <w:numId w:val="5"/>
        </w:numPr>
        <w:tabs>
          <w:tab w:val="center" w:pos="0"/>
        </w:tabs>
        <w:spacing w:after="11" w:line="269" w:lineRule="auto"/>
        <w:ind w:left="0" w:firstLine="426"/>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не внесё</w:t>
      </w:r>
      <w:r w:rsidR="00552A23" w:rsidRPr="006454D1">
        <w:rPr>
          <w:rFonts w:ascii="Times New Roman" w:eastAsia="Times New Roman" w:hAnsi="Times New Roman"/>
          <w:color w:val="000000"/>
          <w:sz w:val="20"/>
          <w:szCs w:val="20"/>
          <w:lang w:eastAsia="ru-RU"/>
        </w:rPr>
        <w:t>н</w:t>
      </w:r>
      <w:r w:rsidRPr="006454D1">
        <w:rPr>
          <w:rFonts w:ascii="Times New Roman" w:eastAsia="Times New Roman" w:hAnsi="Times New Roman"/>
          <w:color w:val="000000"/>
          <w:sz w:val="20"/>
          <w:szCs w:val="20"/>
          <w:lang w:eastAsia="ru-RU"/>
        </w:rPr>
        <w:t>н</w:t>
      </w:r>
      <w:r w:rsidR="001B6733" w:rsidRPr="006454D1">
        <w:rPr>
          <w:rFonts w:ascii="Times New Roman" w:eastAsia="Times New Roman" w:hAnsi="Times New Roman"/>
          <w:color w:val="000000"/>
          <w:sz w:val="20"/>
          <w:szCs w:val="20"/>
          <w:lang w:eastAsia="ru-RU"/>
        </w:rPr>
        <w:t>ым</w:t>
      </w:r>
      <w:r w:rsidRPr="006454D1">
        <w:rPr>
          <w:rFonts w:ascii="Times New Roman" w:eastAsia="Times New Roman" w:hAnsi="Times New Roman"/>
          <w:color w:val="000000"/>
          <w:sz w:val="20"/>
          <w:szCs w:val="20"/>
          <w:lang w:eastAsia="ru-RU"/>
        </w:rPr>
        <w:t xml:space="preserve"> в единый реестр субъектов малого и среднего предпринимательства</w:t>
      </w:r>
      <w:r w:rsidR="0014556A" w:rsidRPr="006454D1">
        <w:rPr>
          <w:rFonts w:ascii="Times New Roman" w:eastAsia="Times New Roman" w:hAnsi="Times New Roman"/>
          <w:color w:val="000000"/>
          <w:sz w:val="20"/>
          <w:szCs w:val="20"/>
          <w:lang w:eastAsia="ru-RU"/>
        </w:rPr>
        <w:t>;</w:t>
      </w:r>
    </w:p>
    <w:p w14:paraId="542DA9A4" w14:textId="103377D0" w:rsidR="00D514CB" w:rsidRPr="006454D1" w:rsidRDefault="00D514CB" w:rsidP="00D514CB">
      <w:pPr>
        <w:numPr>
          <w:ilvl w:val="0"/>
          <w:numId w:val="5"/>
        </w:numPr>
        <w:tabs>
          <w:tab w:val="center" w:pos="0"/>
        </w:tabs>
        <w:spacing w:after="11" w:line="269" w:lineRule="auto"/>
        <w:ind w:left="0" w:firstLine="426"/>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не имеющим наемных работников </w:t>
      </w:r>
      <w:r w:rsidR="003E48A5" w:rsidRPr="006454D1">
        <w:rPr>
          <w:rFonts w:ascii="Times New Roman" w:eastAsia="Times New Roman" w:hAnsi="Times New Roman"/>
          <w:color w:val="000000"/>
          <w:sz w:val="20"/>
          <w:szCs w:val="20"/>
          <w:lang w:eastAsia="ru-RU"/>
        </w:rPr>
        <w:t>или имеющим</w:t>
      </w:r>
      <w:r w:rsidRPr="006454D1">
        <w:rPr>
          <w:rFonts w:ascii="Times New Roman" w:eastAsia="Times New Roman" w:hAnsi="Times New Roman"/>
          <w:color w:val="000000"/>
          <w:sz w:val="20"/>
          <w:szCs w:val="20"/>
          <w:lang w:eastAsia="ru-RU"/>
        </w:rPr>
        <w:t xml:space="preserve"> наемных работников менее трех месяцев</w:t>
      </w:r>
      <w:r w:rsidR="003E48A5">
        <w:rPr>
          <w:rFonts w:ascii="Times New Roman" w:eastAsia="Times New Roman" w:hAnsi="Times New Roman"/>
          <w:color w:val="000000"/>
          <w:sz w:val="20"/>
          <w:szCs w:val="20"/>
          <w:lang w:eastAsia="ru-RU"/>
        </w:rPr>
        <w:t>,</w:t>
      </w:r>
      <w:r w:rsidRPr="006454D1">
        <w:rPr>
          <w:rFonts w:ascii="Times New Roman" w:eastAsia="Times New Roman" w:hAnsi="Times New Roman"/>
          <w:color w:val="000000"/>
          <w:sz w:val="20"/>
          <w:szCs w:val="20"/>
          <w:lang w:eastAsia="ru-RU"/>
        </w:rPr>
        <w:t xml:space="preserve"> предшествующих дате подачи заявления на микрозайм</w:t>
      </w:r>
      <w:r w:rsidR="004811FD" w:rsidRPr="006454D1">
        <w:rPr>
          <w:rFonts w:ascii="Times New Roman" w:eastAsia="Times New Roman" w:hAnsi="Times New Roman"/>
          <w:color w:val="000000"/>
          <w:sz w:val="20"/>
          <w:szCs w:val="20"/>
          <w:lang w:eastAsia="ru-RU"/>
        </w:rPr>
        <w:t>, за исключением предоставления микрозайма субъектам МСП по программе микрофинансирования «Микрозаем Стандартный»</w:t>
      </w:r>
      <w:r w:rsidRPr="006454D1">
        <w:rPr>
          <w:rFonts w:ascii="Times New Roman" w:eastAsia="Times New Roman" w:hAnsi="Times New Roman"/>
          <w:color w:val="000000"/>
          <w:sz w:val="20"/>
          <w:szCs w:val="20"/>
          <w:lang w:eastAsia="ru-RU"/>
        </w:rPr>
        <w:t>;</w:t>
      </w:r>
    </w:p>
    <w:p w14:paraId="76D1DC14" w14:textId="79F9A94B" w:rsidR="00571301" w:rsidRPr="006454D1" w:rsidRDefault="005B62F7" w:rsidP="009F6EA6">
      <w:pPr>
        <w:numPr>
          <w:ilvl w:val="0"/>
          <w:numId w:val="5"/>
        </w:numPr>
        <w:spacing w:after="11" w:line="269" w:lineRule="auto"/>
        <w:ind w:left="0" w:firstLine="426"/>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име</w:t>
      </w:r>
      <w:r w:rsidR="001B6733" w:rsidRPr="006454D1">
        <w:rPr>
          <w:rFonts w:ascii="Times New Roman" w:eastAsia="Times New Roman" w:hAnsi="Times New Roman"/>
          <w:color w:val="000000"/>
          <w:sz w:val="20"/>
          <w:szCs w:val="20"/>
          <w:lang w:eastAsia="ru-RU"/>
        </w:rPr>
        <w:t>ющим</w:t>
      </w:r>
      <w:r w:rsidR="00571301" w:rsidRPr="006454D1">
        <w:rPr>
          <w:rFonts w:ascii="Times New Roman" w:eastAsia="Times New Roman" w:hAnsi="Times New Roman"/>
          <w:color w:val="000000"/>
          <w:sz w:val="20"/>
          <w:szCs w:val="20"/>
          <w:lang w:eastAsia="ru-RU"/>
        </w:rPr>
        <w:t xml:space="preserve"> по состоянию на любую дату в течение периода, равного 30 календарным дням, предшествующего дате заключения договора микрозайма, просроченн</w:t>
      </w:r>
      <w:r w:rsidR="00BA7258" w:rsidRPr="006454D1">
        <w:rPr>
          <w:rFonts w:ascii="Times New Roman" w:eastAsia="Times New Roman" w:hAnsi="Times New Roman"/>
          <w:color w:val="000000"/>
          <w:sz w:val="20"/>
          <w:szCs w:val="20"/>
          <w:lang w:eastAsia="ru-RU"/>
        </w:rPr>
        <w:t>ую</w:t>
      </w:r>
      <w:r w:rsidR="00571301" w:rsidRPr="006454D1">
        <w:rPr>
          <w:rFonts w:ascii="Times New Roman" w:eastAsia="Times New Roman" w:hAnsi="Times New Roman"/>
          <w:color w:val="000000"/>
          <w:sz w:val="20"/>
          <w:szCs w:val="20"/>
          <w:lang w:eastAsia="ru-RU"/>
        </w:rPr>
        <w:t xml:space="preserve"> задолженност</w:t>
      </w:r>
      <w:r w:rsidR="00BA7258" w:rsidRPr="006454D1">
        <w:rPr>
          <w:rFonts w:ascii="Times New Roman" w:eastAsia="Times New Roman" w:hAnsi="Times New Roman"/>
          <w:color w:val="000000"/>
          <w:sz w:val="20"/>
          <w:szCs w:val="20"/>
          <w:lang w:eastAsia="ru-RU"/>
        </w:rPr>
        <w:t>ь</w:t>
      </w:r>
      <w:r w:rsidR="00571301" w:rsidRPr="006454D1">
        <w:rPr>
          <w:rFonts w:ascii="Times New Roman" w:eastAsia="Times New Roman" w:hAnsi="Times New Roman"/>
          <w:color w:val="000000"/>
          <w:sz w:val="20"/>
          <w:szCs w:val="20"/>
          <w:lang w:eastAsia="ru-RU"/>
        </w:rPr>
        <w:t xml:space="preserve"> по налогам, сборам и иным обязательным платежам в бюджеты бюджетной системы Российской Федерации, превышающ</w:t>
      </w:r>
      <w:r w:rsidR="00BA7258" w:rsidRPr="006454D1">
        <w:rPr>
          <w:rFonts w:ascii="Times New Roman" w:eastAsia="Times New Roman" w:hAnsi="Times New Roman"/>
          <w:color w:val="000000"/>
          <w:sz w:val="20"/>
          <w:szCs w:val="20"/>
          <w:lang w:eastAsia="ru-RU"/>
        </w:rPr>
        <w:t>ую</w:t>
      </w:r>
      <w:r w:rsidR="004811FD" w:rsidRPr="006454D1">
        <w:rPr>
          <w:rFonts w:ascii="Times New Roman" w:eastAsia="Times New Roman" w:hAnsi="Times New Roman"/>
          <w:color w:val="000000"/>
          <w:sz w:val="20"/>
          <w:szCs w:val="20"/>
          <w:lang w:eastAsia="ru-RU"/>
        </w:rPr>
        <w:t xml:space="preserve"> 50 тыс. рублей, за исключением предоставления микрозайма субъектам МСП по программе микрофинансирования «Микрозаем Оборотный»;</w:t>
      </w:r>
    </w:p>
    <w:p w14:paraId="6BF4F3DC" w14:textId="14FE1A99" w:rsidR="00571301" w:rsidRPr="006454D1" w:rsidRDefault="00571301" w:rsidP="0068093D">
      <w:pPr>
        <w:numPr>
          <w:ilvl w:val="0"/>
          <w:numId w:val="5"/>
        </w:numPr>
        <w:tabs>
          <w:tab w:val="center" w:pos="0"/>
        </w:tabs>
        <w:spacing w:after="11" w:line="269" w:lineRule="auto"/>
        <w:ind w:left="0" w:firstLine="426"/>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име</w:t>
      </w:r>
      <w:r w:rsidR="001B6733" w:rsidRPr="006454D1">
        <w:rPr>
          <w:rFonts w:ascii="Times New Roman" w:eastAsia="Times New Roman" w:hAnsi="Times New Roman"/>
          <w:color w:val="000000"/>
          <w:sz w:val="20"/>
          <w:szCs w:val="20"/>
          <w:lang w:eastAsia="ru-RU"/>
        </w:rPr>
        <w:t>ющим</w:t>
      </w:r>
      <w:r w:rsidRPr="006454D1">
        <w:rPr>
          <w:rFonts w:ascii="Times New Roman" w:eastAsia="Times New Roman" w:hAnsi="Times New Roman"/>
          <w:color w:val="000000"/>
          <w:sz w:val="20"/>
          <w:szCs w:val="20"/>
          <w:lang w:eastAsia="ru-RU"/>
        </w:rPr>
        <w:t xml:space="preserve"> задолженност</w:t>
      </w:r>
      <w:r w:rsidR="005B62F7" w:rsidRPr="006454D1">
        <w:rPr>
          <w:rFonts w:ascii="Times New Roman" w:eastAsia="Times New Roman" w:hAnsi="Times New Roman"/>
          <w:color w:val="000000"/>
          <w:sz w:val="20"/>
          <w:szCs w:val="20"/>
          <w:lang w:eastAsia="ru-RU"/>
        </w:rPr>
        <w:t>ь</w:t>
      </w:r>
      <w:r w:rsidRPr="006454D1">
        <w:rPr>
          <w:rFonts w:ascii="Times New Roman" w:eastAsia="Times New Roman" w:hAnsi="Times New Roman"/>
          <w:color w:val="000000"/>
          <w:sz w:val="20"/>
          <w:szCs w:val="20"/>
          <w:lang w:eastAsia="ru-RU"/>
        </w:rPr>
        <w:t xml:space="preserve"> перед работниками (персоналом) по з</w:t>
      </w:r>
      <w:r w:rsidR="005B62F7" w:rsidRPr="006454D1">
        <w:rPr>
          <w:rFonts w:ascii="Times New Roman" w:eastAsia="Times New Roman" w:hAnsi="Times New Roman"/>
          <w:color w:val="000000"/>
          <w:sz w:val="20"/>
          <w:szCs w:val="20"/>
          <w:lang w:eastAsia="ru-RU"/>
        </w:rPr>
        <w:t>аработной плате более 3 месяцев;</w:t>
      </w:r>
    </w:p>
    <w:p w14:paraId="2F3C1DDB" w14:textId="70A15AE1" w:rsidR="00571301" w:rsidRPr="006454D1" w:rsidRDefault="00762B6A" w:rsidP="0068093D">
      <w:pPr>
        <w:numPr>
          <w:ilvl w:val="0"/>
          <w:numId w:val="5"/>
        </w:numPr>
        <w:tabs>
          <w:tab w:val="center" w:pos="0"/>
          <w:tab w:val="left" w:pos="822"/>
        </w:tabs>
        <w:autoSpaceDE w:val="0"/>
        <w:autoSpaceDN w:val="0"/>
        <w:adjustRightInd w:val="0"/>
        <w:spacing w:before="14" w:after="0" w:line="264" w:lineRule="auto"/>
        <w:ind w:left="0" w:firstLine="426"/>
        <w:jc w:val="both"/>
        <w:rPr>
          <w:rFonts w:ascii="Times New Roman" w:hAnsi="Times New Roman"/>
          <w:sz w:val="20"/>
          <w:szCs w:val="20"/>
        </w:rPr>
      </w:pPr>
      <w:r w:rsidRPr="006454D1">
        <w:rPr>
          <w:rFonts w:ascii="Times New Roman" w:hAnsi="Times New Roman"/>
          <w:sz w:val="20"/>
          <w:szCs w:val="20"/>
        </w:rPr>
        <w:t xml:space="preserve">имеющим </w:t>
      </w:r>
      <w:r w:rsidR="00571301" w:rsidRPr="006454D1">
        <w:rPr>
          <w:rFonts w:ascii="Times New Roman" w:hAnsi="Times New Roman"/>
          <w:sz w:val="20"/>
          <w:szCs w:val="20"/>
        </w:rPr>
        <w:t>по данным бюро кредитных историй отрицательную кредитную историю, а</w:t>
      </w:r>
      <w:r w:rsidR="00571301" w:rsidRPr="006454D1">
        <w:rPr>
          <w:rFonts w:ascii="Times New Roman" w:hAnsi="Times New Roman"/>
          <w:spacing w:val="-7"/>
          <w:sz w:val="20"/>
          <w:szCs w:val="20"/>
        </w:rPr>
        <w:t xml:space="preserve"> </w:t>
      </w:r>
      <w:r w:rsidR="00571301" w:rsidRPr="006454D1">
        <w:rPr>
          <w:rFonts w:ascii="Times New Roman" w:hAnsi="Times New Roman"/>
          <w:sz w:val="20"/>
          <w:szCs w:val="20"/>
        </w:rPr>
        <w:t>именно:</w:t>
      </w:r>
    </w:p>
    <w:p w14:paraId="305239CB" w14:textId="7E28299C" w:rsidR="00571301" w:rsidRPr="006454D1" w:rsidRDefault="00571301" w:rsidP="001602DC">
      <w:pPr>
        <w:tabs>
          <w:tab w:val="left" w:pos="851"/>
          <w:tab w:val="left" w:pos="9639"/>
        </w:tabs>
        <w:spacing w:after="11" w:line="269" w:lineRule="auto"/>
        <w:ind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на дату подачи заявления на предоставление Микрозайма имею</w:t>
      </w:r>
      <w:r w:rsidR="00762B6A" w:rsidRPr="006454D1">
        <w:rPr>
          <w:rFonts w:ascii="Times New Roman" w:eastAsia="Times New Roman" w:hAnsi="Times New Roman"/>
          <w:color w:val="000000"/>
          <w:sz w:val="20"/>
          <w:szCs w:val="20"/>
          <w:lang w:eastAsia="ru-RU"/>
        </w:rPr>
        <w:t>щим</w:t>
      </w:r>
      <w:r w:rsidRPr="006454D1">
        <w:rPr>
          <w:rFonts w:ascii="Times New Roman" w:eastAsia="Times New Roman" w:hAnsi="Times New Roman"/>
          <w:color w:val="000000"/>
          <w:sz w:val="20"/>
          <w:szCs w:val="20"/>
          <w:lang w:eastAsia="ru-RU"/>
        </w:rPr>
        <w:t xml:space="preserve"> действующие просроченные обязательства по </w:t>
      </w:r>
      <w:r w:rsidR="002F5C70" w:rsidRPr="006454D1">
        <w:rPr>
          <w:rFonts w:ascii="Times New Roman" w:eastAsia="Times New Roman" w:hAnsi="Times New Roman"/>
          <w:color w:val="000000"/>
          <w:sz w:val="20"/>
          <w:szCs w:val="20"/>
          <w:lang w:eastAsia="ru-RU"/>
        </w:rPr>
        <w:t xml:space="preserve">ссудам, </w:t>
      </w:r>
      <w:r w:rsidRPr="006454D1">
        <w:rPr>
          <w:rFonts w:ascii="Times New Roman" w:eastAsia="Times New Roman" w:hAnsi="Times New Roman"/>
          <w:color w:val="000000"/>
          <w:sz w:val="20"/>
          <w:szCs w:val="20"/>
          <w:lang w:eastAsia="ru-RU"/>
        </w:rPr>
        <w:t xml:space="preserve">кредитным договорам, договорам займа, поручительства, </w:t>
      </w:r>
      <w:r w:rsidR="00930412" w:rsidRPr="006454D1">
        <w:rPr>
          <w:rFonts w:ascii="Times New Roman" w:eastAsia="Times New Roman" w:hAnsi="Times New Roman"/>
          <w:sz w:val="20"/>
          <w:szCs w:val="20"/>
          <w:lang w:eastAsia="ru-RU"/>
        </w:rPr>
        <w:t>банковской гарантии, лизинга, фак</w:t>
      </w:r>
      <w:r w:rsidR="002F5C70" w:rsidRPr="006454D1">
        <w:rPr>
          <w:rFonts w:ascii="Times New Roman" w:eastAsia="Times New Roman" w:hAnsi="Times New Roman"/>
          <w:sz w:val="20"/>
          <w:szCs w:val="20"/>
          <w:lang w:eastAsia="ru-RU"/>
        </w:rPr>
        <w:t>т</w:t>
      </w:r>
      <w:r w:rsidR="00930412" w:rsidRPr="006454D1">
        <w:rPr>
          <w:rFonts w:ascii="Times New Roman" w:eastAsia="Times New Roman" w:hAnsi="Times New Roman"/>
          <w:sz w:val="20"/>
          <w:szCs w:val="20"/>
          <w:lang w:eastAsia="ru-RU"/>
        </w:rPr>
        <w:t xml:space="preserve">оринга, </w:t>
      </w:r>
      <w:r w:rsidRPr="006454D1">
        <w:rPr>
          <w:rFonts w:ascii="Times New Roman" w:eastAsia="Times New Roman" w:hAnsi="Times New Roman"/>
          <w:color w:val="000000"/>
          <w:sz w:val="20"/>
          <w:szCs w:val="20"/>
          <w:lang w:eastAsia="ru-RU"/>
        </w:rPr>
        <w:t xml:space="preserve">в том числе по действующим заёмным обязательствам перед Фондом; </w:t>
      </w:r>
    </w:p>
    <w:p w14:paraId="5D7FF56A" w14:textId="2BDAD6DA" w:rsidR="00571301" w:rsidRPr="006454D1" w:rsidRDefault="00571301" w:rsidP="001602DC">
      <w:pPr>
        <w:tabs>
          <w:tab w:val="left" w:pos="851"/>
          <w:tab w:val="left" w:pos="9639"/>
        </w:tabs>
        <w:spacing w:after="11" w:line="269" w:lineRule="auto"/>
        <w:ind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юридическ</w:t>
      </w:r>
      <w:r w:rsidR="00762B6A" w:rsidRPr="006454D1">
        <w:rPr>
          <w:rFonts w:ascii="Times New Roman" w:eastAsia="Times New Roman" w:hAnsi="Times New Roman"/>
          <w:color w:val="000000"/>
          <w:sz w:val="20"/>
          <w:szCs w:val="20"/>
          <w:lang w:eastAsia="ru-RU"/>
        </w:rPr>
        <w:t>им</w:t>
      </w:r>
      <w:r w:rsidRPr="006454D1">
        <w:rPr>
          <w:rFonts w:ascii="Times New Roman" w:eastAsia="Times New Roman" w:hAnsi="Times New Roman"/>
          <w:color w:val="000000"/>
          <w:sz w:val="20"/>
          <w:szCs w:val="20"/>
          <w:lang w:eastAsia="ru-RU"/>
        </w:rPr>
        <w:t xml:space="preserve"> лиц</w:t>
      </w:r>
      <w:r w:rsidR="00762B6A" w:rsidRPr="006454D1">
        <w:rPr>
          <w:rFonts w:ascii="Times New Roman" w:eastAsia="Times New Roman" w:hAnsi="Times New Roman"/>
          <w:color w:val="000000"/>
          <w:sz w:val="20"/>
          <w:szCs w:val="20"/>
          <w:lang w:eastAsia="ru-RU"/>
        </w:rPr>
        <w:t>ом</w:t>
      </w:r>
      <w:r w:rsidRPr="006454D1">
        <w:rPr>
          <w:rFonts w:ascii="Times New Roman" w:eastAsia="Times New Roman" w:hAnsi="Times New Roman"/>
          <w:color w:val="000000"/>
          <w:sz w:val="20"/>
          <w:szCs w:val="20"/>
          <w:lang w:eastAsia="ru-RU"/>
        </w:rPr>
        <w:t>, имею</w:t>
      </w:r>
      <w:r w:rsidR="00762B6A" w:rsidRPr="006454D1">
        <w:rPr>
          <w:rFonts w:ascii="Times New Roman" w:eastAsia="Times New Roman" w:hAnsi="Times New Roman"/>
          <w:color w:val="000000"/>
          <w:sz w:val="20"/>
          <w:szCs w:val="20"/>
          <w:lang w:eastAsia="ru-RU"/>
        </w:rPr>
        <w:t>щим</w:t>
      </w:r>
      <w:r w:rsidRPr="006454D1">
        <w:rPr>
          <w:rFonts w:ascii="Times New Roman" w:eastAsia="Times New Roman" w:hAnsi="Times New Roman"/>
          <w:color w:val="000000"/>
          <w:sz w:val="20"/>
          <w:szCs w:val="20"/>
          <w:lang w:eastAsia="ru-RU"/>
        </w:rPr>
        <w:t xml:space="preserve"> просроченные платежи </w:t>
      </w:r>
      <w:r w:rsidR="00930412" w:rsidRPr="006454D1">
        <w:rPr>
          <w:rFonts w:ascii="Times New Roman" w:eastAsia="Times New Roman" w:hAnsi="Times New Roman"/>
          <w:sz w:val="20"/>
          <w:szCs w:val="20"/>
          <w:lang w:eastAsia="ru-RU"/>
        </w:rPr>
        <w:t xml:space="preserve">по </w:t>
      </w:r>
      <w:r w:rsidR="0036516F" w:rsidRPr="006454D1">
        <w:rPr>
          <w:rFonts w:ascii="Times New Roman" w:eastAsia="Times New Roman" w:hAnsi="Times New Roman"/>
          <w:sz w:val="20"/>
          <w:szCs w:val="20"/>
          <w:lang w:eastAsia="ru-RU"/>
        </w:rPr>
        <w:t xml:space="preserve">ссудам, </w:t>
      </w:r>
      <w:r w:rsidR="00930412" w:rsidRPr="006454D1">
        <w:rPr>
          <w:rFonts w:ascii="Times New Roman" w:eastAsia="Times New Roman" w:hAnsi="Times New Roman"/>
          <w:sz w:val="20"/>
          <w:szCs w:val="20"/>
          <w:lang w:eastAsia="ru-RU"/>
        </w:rPr>
        <w:t>кредитным договорам, договорам займа, поручительства, банковской гарантии, лизинга, фак</w:t>
      </w:r>
      <w:r w:rsidR="002F5C70" w:rsidRPr="006454D1">
        <w:rPr>
          <w:rFonts w:ascii="Times New Roman" w:eastAsia="Times New Roman" w:hAnsi="Times New Roman"/>
          <w:sz w:val="20"/>
          <w:szCs w:val="20"/>
          <w:lang w:eastAsia="ru-RU"/>
        </w:rPr>
        <w:t>т</w:t>
      </w:r>
      <w:r w:rsidR="005831CE">
        <w:rPr>
          <w:rFonts w:ascii="Times New Roman" w:eastAsia="Times New Roman" w:hAnsi="Times New Roman"/>
          <w:sz w:val="20"/>
          <w:szCs w:val="20"/>
          <w:lang w:eastAsia="ru-RU"/>
        </w:rPr>
        <w:t xml:space="preserve">оринга </w:t>
      </w:r>
      <w:r w:rsidRPr="006454D1">
        <w:rPr>
          <w:rFonts w:ascii="Times New Roman" w:eastAsia="Times New Roman" w:hAnsi="Times New Roman"/>
          <w:color w:val="000000"/>
          <w:sz w:val="20"/>
          <w:szCs w:val="20"/>
          <w:lang w:eastAsia="ru-RU"/>
        </w:rPr>
        <w:t>свыше 30 календарных дней по основному долгу и (или) по процентам в течение 180 календарных дней, предшествующих дате подачи заявления на предоставление Микрозайма;</w:t>
      </w:r>
    </w:p>
    <w:p w14:paraId="10F6C717" w14:textId="38DA8E70" w:rsidR="00571301" w:rsidRPr="006454D1" w:rsidRDefault="00571301" w:rsidP="001602DC">
      <w:pPr>
        <w:tabs>
          <w:tab w:val="left" w:pos="851"/>
          <w:tab w:val="left" w:pos="9639"/>
        </w:tabs>
        <w:spacing w:after="11" w:line="269" w:lineRule="auto"/>
        <w:ind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физическ</w:t>
      </w:r>
      <w:r w:rsidR="00762B6A" w:rsidRPr="006454D1">
        <w:rPr>
          <w:rFonts w:ascii="Times New Roman" w:eastAsia="Times New Roman" w:hAnsi="Times New Roman"/>
          <w:color w:val="000000"/>
          <w:sz w:val="20"/>
          <w:szCs w:val="20"/>
          <w:lang w:eastAsia="ru-RU"/>
        </w:rPr>
        <w:t>им</w:t>
      </w:r>
      <w:r w:rsidRPr="006454D1">
        <w:rPr>
          <w:rFonts w:ascii="Times New Roman" w:eastAsia="Times New Roman" w:hAnsi="Times New Roman"/>
          <w:color w:val="000000"/>
          <w:sz w:val="20"/>
          <w:szCs w:val="20"/>
          <w:lang w:eastAsia="ru-RU"/>
        </w:rPr>
        <w:t xml:space="preserve"> лиц</w:t>
      </w:r>
      <w:r w:rsidR="00681B9A" w:rsidRPr="006454D1">
        <w:rPr>
          <w:rFonts w:ascii="Times New Roman" w:eastAsia="Times New Roman" w:hAnsi="Times New Roman"/>
          <w:color w:val="000000"/>
          <w:sz w:val="20"/>
          <w:szCs w:val="20"/>
          <w:lang w:eastAsia="ru-RU"/>
        </w:rPr>
        <w:t>ом</w:t>
      </w:r>
      <w:r w:rsidRPr="006454D1">
        <w:rPr>
          <w:rFonts w:ascii="Times New Roman" w:eastAsia="Times New Roman" w:hAnsi="Times New Roman"/>
          <w:color w:val="000000"/>
          <w:sz w:val="20"/>
          <w:szCs w:val="20"/>
          <w:lang w:eastAsia="ru-RU"/>
        </w:rPr>
        <w:t>, имею</w:t>
      </w:r>
      <w:r w:rsidR="00762B6A" w:rsidRPr="006454D1">
        <w:rPr>
          <w:rFonts w:ascii="Times New Roman" w:eastAsia="Times New Roman" w:hAnsi="Times New Roman"/>
          <w:color w:val="000000"/>
          <w:sz w:val="20"/>
          <w:szCs w:val="20"/>
          <w:lang w:eastAsia="ru-RU"/>
        </w:rPr>
        <w:t>щим</w:t>
      </w:r>
      <w:r w:rsidRPr="006454D1">
        <w:rPr>
          <w:rFonts w:ascii="Times New Roman" w:eastAsia="Times New Roman" w:hAnsi="Times New Roman"/>
          <w:color w:val="000000"/>
          <w:sz w:val="20"/>
          <w:szCs w:val="20"/>
          <w:lang w:eastAsia="ru-RU"/>
        </w:rPr>
        <w:t xml:space="preserve"> просроченные платежи </w:t>
      </w:r>
      <w:r w:rsidR="00930412" w:rsidRPr="006454D1">
        <w:rPr>
          <w:rFonts w:ascii="Times New Roman" w:eastAsia="Times New Roman" w:hAnsi="Times New Roman"/>
          <w:sz w:val="20"/>
          <w:szCs w:val="20"/>
          <w:lang w:eastAsia="ru-RU"/>
        </w:rPr>
        <w:t xml:space="preserve">по </w:t>
      </w:r>
      <w:r w:rsidR="0036516F" w:rsidRPr="006454D1">
        <w:rPr>
          <w:rFonts w:ascii="Times New Roman" w:eastAsia="Times New Roman" w:hAnsi="Times New Roman"/>
          <w:sz w:val="20"/>
          <w:szCs w:val="20"/>
          <w:lang w:eastAsia="ru-RU"/>
        </w:rPr>
        <w:t xml:space="preserve">ссудам, </w:t>
      </w:r>
      <w:r w:rsidR="00930412" w:rsidRPr="006454D1">
        <w:rPr>
          <w:rFonts w:ascii="Times New Roman" w:eastAsia="Times New Roman" w:hAnsi="Times New Roman"/>
          <w:sz w:val="20"/>
          <w:szCs w:val="20"/>
          <w:lang w:eastAsia="ru-RU"/>
        </w:rPr>
        <w:t>кредитным договорам, договорам займа, поручительства, банковской гарантии, лизинга, фак</w:t>
      </w:r>
      <w:r w:rsidR="002F5C70" w:rsidRPr="006454D1">
        <w:rPr>
          <w:rFonts w:ascii="Times New Roman" w:eastAsia="Times New Roman" w:hAnsi="Times New Roman"/>
          <w:sz w:val="20"/>
          <w:szCs w:val="20"/>
          <w:lang w:eastAsia="ru-RU"/>
        </w:rPr>
        <w:t>т</w:t>
      </w:r>
      <w:r w:rsidR="005831CE">
        <w:rPr>
          <w:rFonts w:ascii="Times New Roman" w:eastAsia="Times New Roman" w:hAnsi="Times New Roman"/>
          <w:sz w:val="20"/>
          <w:szCs w:val="20"/>
          <w:lang w:eastAsia="ru-RU"/>
        </w:rPr>
        <w:t>оринга</w:t>
      </w:r>
      <w:r w:rsidR="00930412" w:rsidRPr="006454D1">
        <w:rPr>
          <w:rFonts w:ascii="Times New Roman" w:eastAsia="Times New Roman" w:hAnsi="Times New Roman"/>
          <w:sz w:val="20"/>
          <w:szCs w:val="20"/>
          <w:lang w:eastAsia="ru-RU"/>
        </w:rPr>
        <w:t xml:space="preserve"> </w:t>
      </w:r>
      <w:r w:rsidRPr="006454D1">
        <w:rPr>
          <w:rFonts w:ascii="Times New Roman" w:eastAsia="Times New Roman" w:hAnsi="Times New Roman"/>
          <w:color w:val="000000"/>
          <w:sz w:val="20"/>
          <w:szCs w:val="20"/>
          <w:lang w:eastAsia="ru-RU"/>
        </w:rPr>
        <w:t>свыше 60 календарных дней по основному долгу и (или) по процентам в течение 180 календарных дней, предшествующих дате подачи заявления на предоставление Микрозайма;</w:t>
      </w:r>
    </w:p>
    <w:p w14:paraId="66408031" w14:textId="41F2B97D" w:rsidR="00352225" w:rsidRPr="006454D1" w:rsidRDefault="00D7737F" w:rsidP="0068093D">
      <w:pPr>
        <w:numPr>
          <w:ilvl w:val="0"/>
          <w:numId w:val="5"/>
        </w:numPr>
        <w:tabs>
          <w:tab w:val="center" w:pos="0"/>
        </w:tabs>
        <w:spacing w:after="11" w:line="269" w:lineRule="auto"/>
        <w:ind w:left="0" w:firstLine="426"/>
        <w:jc w:val="both"/>
        <w:rPr>
          <w:rFonts w:ascii="Times New Roman" w:eastAsia="Times New Roman" w:hAnsi="Times New Roman"/>
          <w:b/>
          <w:i/>
          <w:color w:val="000000" w:themeColor="text1"/>
          <w:sz w:val="18"/>
          <w:szCs w:val="18"/>
          <w:lang w:eastAsia="ru-RU"/>
        </w:rPr>
      </w:pPr>
      <w:r w:rsidRPr="006454D1">
        <w:rPr>
          <w:rFonts w:ascii="Times New Roman" w:eastAsia="Times New Roman" w:hAnsi="Times New Roman"/>
          <w:color w:val="000000" w:themeColor="text1"/>
          <w:sz w:val="20"/>
          <w:szCs w:val="20"/>
          <w:lang w:eastAsia="ru-RU"/>
        </w:rPr>
        <w:t>за</w:t>
      </w:r>
      <w:r w:rsidR="007601BE" w:rsidRPr="006454D1">
        <w:rPr>
          <w:rFonts w:ascii="Times New Roman" w:eastAsia="Times New Roman" w:hAnsi="Times New Roman"/>
          <w:color w:val="000000" w:themeColor="text1"/>
          <w:sz w:val="20"/>
          <w:szCs w:val="20"/>
          <w:lang w:eastAsia="ru-RU"/>
        </w:rPr>
        <w:t>прашива</w:t>
      </w:r>
      <w:r w:rsidRPr="006454D1">
        <w:rPr>
          <w:rFonts w:ascii="Times New Roman" w:eastAsia="Times New Roman" w:hAnsi="Times New Roman"/>
          <w:color w:val="000000" w:themeColor="text1"/>
          <w:sz w:val="20"/>
          <w:szCs w:val="20"/>
          <w:lang w:eastAsia="ru-RU"/>
        </w:rPr>
        <w:t>ющим</w:t>
      </w:r>
      <w:r w:rsidR="007601BE" w:rsidRPr="006454D1">
        <w:rPr>
          <w:rFonts w:ascii="Times New Roman" w:eastAsia="Times New Roman" w:hAnsi="Times New Roman"/>
          <w:color w:val="000000" w:themeColor="text1"/>
          <w:sz w:val="20"/>
          <w:szCs w:val="20"/>
          <w:lang w:eastAsia="ru-RU"/>
        </w:rPr>
        <w:t xml:space="preserve"> </w:t>
      </w:r>
      <w:r w:rsidRPr="006454D1">
        <w:rPr>
          <w:rFonts w:ascii="Times New Roman" w:eastAsia="Times New Roman" w:hAnsi="Times New Roman"/>
          <w:color w:val="000000" w:themeColor="text1"/>
          <w:sz w:val="20"/>
          <w:szCs w:val="20"/>
          <w:lang w:eastAsia="ru-RU"/>
        </w:rPr>
        <w:t xml:space="preserve">микрозаём </w:t>
      </w:r>
      <w:r w:rsidR="007601BE" w:rsidRPr="006454D1">
        <w:rPr>
          <w:rFonts w:ascii="Times New Roman" w:eastAsia="Times New Roman" w:hAnsi="Times New Roman"/>
          <w:color w:val="000000" w:themeColor="text1"/>
          <w:sz w:val="20"/>
          <w:szCs w:val="20"/>
          <w:lang w:eastAsia="ru-RU"/>
        </w:rPr>
        <w:t>на цели</w:t>
      </w:r>
      <w:r w:rsidRPr="006454D1">
        <w:rPr>
          <w:rFonts w:ascii="Times New Roman" w:eastAsia="Times New Roman" w:hAnsi="Times New Roman"/>
          <w:color w:val="000000" w:themeColor="text1"/>
          <w:sz w:val="20"/>
          <w:szCs w:val="20"/>
          <w:lang w:eastAsia="ru-RU"/>
        </w:rPr>
        <w:t>,</w:t>
      </w:r>
      <w:r w:rsidR="007601BE" w:rsidRPr="006454D1">
        <w:rPr>
          <w:rFonts w:ascii="Times New Roman" w:eastAsia="Times New Roman" w:hAnsi="Times New Roman"/>
          <w:color w:val="000000" w:themeColor="text1"/>
          <w:sz w:val="20"/>
          <w:szCs w:val="20"/>
          <w:lang w:eastAsia="ru-RU"/>
        </w:rPr>
        <w:t xml:space="preserve"> </w:t>
      </w:r>
      <w:r w:rsidR="00762B6A" w:rsidRPr="006454D1">
        <w:rPr>
          <w:rFonts w:ascii="Times New Roman" w:eastAsia="Times New Roman" w:hAnsi="Times New Roman"/>
          <w:color w:val="000000" w:themeColor="text1"/>
          <w:sz w:val="20"/>
          <w:szCs w:val="20"/>
          <w:lang w:eastAsia="ru-RU"/>
        </w:rPr>
        <w:t xml:space="preserve">которые </w:t>
      </w:r>
      <w:r w:rsidR="00352225" w:rsidRPr="006454D1">
        <w:rPr>
          <w:rFonts w:ascii="Times New Roman" w:eastAsia="Times New Roman" w:hAnsi="Times New Roman"/>
          <w:color w:val="000000" w:themeColor="text1"/>
          <w:sz w:val="20"/>
          <w:szCs w:val="20"/>
          <w:lang w:eastAsia="ru-RU"/>
        </w:rPr>
        <w:t>не соответствую</w:t>
      </w:r>
      <w:r w:rsidR="00762B6A" w:rsidRPr="006454D1">
        <w:rPr>
          <w:rFonts w:ascii="Times New Roman" w:eastAsia="Times New Roman" w:hAnsi="Times New Roman"/>
          <w:color w:val="000000" w:themeColor="text1"/>
          <w:sz w:val="20"/>
          <w:szCs w:val="20"/>
          <w:lang w:eastAsia="ru-RU"/>
        </w:rPr>
        <w:t xml:space="preserve">т целям использования </w:t>
      </w:r>
      <w:r w:rsidR="00986B57" w:rsidRPr="006454D1">
        <w:rPr>
          <w:rFonts w:ascii="Times New Roman" w:eastAsia="Times New Roman" w:hAnsi="Times New Roman"/>
          <w:color w:val="000000" w:themeColor="text1"/>
          <w:sz w:val="20"/>
          <w:szCs w:val="20"/>
          <w:lang w:eastAsia="ru-RU"/>
        </w:rPr>
        <w:t>м</w:t>
      </w:r>
      <w:r w:rsidR="00762B6A" w:rsidRPr="006454D1">
        <w:rPr>
          <w:rFonts w:ascii="Times New Roman" w:eastAsia="Times New Roman" w:hAnsi="Times New Roman"/>
          <w:color w:val="000000" w:themeColor="text1"/>
          <w:sz w:val="20"/>
          <w:szCs w:val="20"/>
          <w:lang w:eastAsia="ru-RU"/>
        </w:rPr>
        <w:t xml:space="preserve">икрозайма, предусмотренным </w:t>
      </w:r>
      <w:r w:rsidRPr="006454D1">
        <w:rPr>
          <w:rFonts w:ascii="Times New Roman" w:eastAsia="Times New Roman" w:hAnsi="Times New Roman"/>
          <w:color w:val="000000" w:themeColor="text1"/>
          <w:sz w:val="20"/>
          <w:szCs w:val="20"/>
          <w:lang w:eastAsia="ru-RU"/>
        </w:rPr>
        <w:t>программ</w:t>
      </w:r>
      <w:r w:rsidR="00762B6A" w:rsidRPr="006454D1">
        <w:rPr>
          <w:rFonts w:ascii="Times New Roman" w:eastAsia="Times New Roman" w:hAnsi="Times New Roman"/>
          <w:color w:val="000000" w:themeColor="text1"/>
          <w:sz w:val="20"/>
          <w:szCs w:val="20"/>
          <w:lang w:eastAsia="ru-RU"/>
        </w:rPr>
        <w:t xml:space="preserve">ой </w:t>
      </w:r>
      <w:r w:rsidRPr="006454D1">
        <w:rPr>
          <w:rFonts w:ascii="Times New Roman" w:eastAsia="Times New Roman" w:hAnsi="Times New Roman"/>
          <w:color w:val="000000" w:themeColor="text1"/>
          <w:sz w:val="20"/>
          <w:szCs w:val="20"/>
          <w:lang w:eastAsia="ru-RU"/>
        </w:rPr>
        <w:t>микрофинансирования;</w:t>
      </w:r>
    </w:p>
    <w:p w14:paraId="5382B28A" w14:textId="7E50184F" w:rsidR="00A560C2" w:rsidRPr="006454D1" w:rsidRDefault="00746DC3" w:rsidP="001B6733">
      <w:pPr>
        <w:numPr>
          <w:ilvl w:val="0"/>
          <w:numId w:val="5"/>
        </w:numPr>
        <w:spacing w:after="11" w:line="269" w:lineRule="auto"/>
        <w:ind w:left="0" w:firstLine="426"/>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 не удовлетворяющи</w:t>
      </w:r>
      <w:r w:rsidR="00762B6A" w:rsidRPr="006454D1">
        <w:rPr>
          <w:rFonts w:ascii="Times New Roman" w:eastAsia="Times New Roman" w:hAnsi="Times New Roman"/>
          <w:color w:val="000000"/>
          <w:sz w:val="20"/>
          <w:szCs w:val="20"/>
          <w:lang w:eastAsia="ru-RU"/>
        </w:rPr>
        <w:t>м</w:t>
      </w:r>
      <w:r w:rsidRPr="006454D1">
        <w:rPr>
          <w:rFonts w:ascii="Times New Roman" w:eastAsia="Times New Roman" w:hAnsi="Times New Roman"/>
          <w:color w:val="000000"/>
          <w:sz w:val="20"/>
          <w:szCs w:val="20"/>
          <w:lang w:eastAsia="ru-RU"/>
        </w:rPr>
        <w:t xml:space="preserve"> требованиям Фонда по итогам проведенных процедур оценки и анализа результатов финансово-хозяйственной деятельности, в соответствии с п. 4.1. Правил</w:t>
      </w:r>
      <w:r w:rsidR="003E48A5">
        <w:rPr>
          <w:rFonts w:ascii="Times New Roman" w:eastAsia="Times New Roman" w:hAnsi="Times New Roman"/>
          <w:color w:val="000000"/>
          <w:sz w:val="20"/>
          <w:szCs w:val="20"/>
          <w:lang w:eastAsia="ru-RU"/>
        </w:rPr>
        <w:t>;</w:t>
      </w:r>
    </w:p>
    <w:p w14:paraId="6B4EE8FA" w14:textId="77777777" w:rsidR="00681B9A" w:rsidRPr="006454D1" w:rsidRDefault="00D514CB" w:rsidP="00681B9A">
      <w:pPr>
        <w:numPr>
          <w:ilvl w:val="0"/>
          <w:numId w:val="5"/>
        </w:numPr>
        <w:spacing w:after="11" w:line="269" w:lineRule="auto"/>
        <w:ind w:left="0" w:firstLine="426"/>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 </w:t>
      </w:r>
      <w:r w:rsidR="009076D4" w:rsidRPr="006454D1">
        <w:rPr>
          <w:rFonts w:ascii="Times New Roman" w:eastAsia="Times New Roman" w:hAnsi="Times New Roman"/>
          <w:color w:val="000000"/>
          <w:sz w:val="20"/>
          <w:szCs w:val="20"/>
          <w:lang w:eastAsia="ru-RU"/>
        </w:rPr>
        <w:t>не предостав</w:t>
      </w:r>
      <w:r w:rsidR="00746DC3" w:rsidRPr="006454D1">
        <w:rPr>
          <w:rFonts w:ascii="Times New Roman" w:eastAsia="Times New Roman" w:hAnsi="Times New Roman"/>
          <w:color w:val="000000"/>
          <w:sz w:val="20"/>
          <w:szCs w:val="20"/>
          <w:lang w:eastAsia="ru-RU"/>
        </w:rPr>
        <w:t>ившим</w:t>
      </w:r>
      <w:r w:rsidR="009076D4" w:rsidRPr="006454D1">
        <w:rPr>
          <w:rFonts w:ascii="Times New Roman" w:eastAsia="Times New Roman" w:hAnsi="Times New Roman"/>
          <w:color w:val="000000"/>
          <w:sz w:val="20"/>
          <w:szCs w:val="20"/>
          <w:lang w:eastAsia="ru-RU"/>
        </w:rPr>
        <w:t xml:space="preserve"> обеспечение Микрозайма</w:t>
      </w:r>
      <w:r w:rsidR="006D6705" w:rsidRPr="006454D1">
        <w:rPr>
          <w:rFonts w:ascii="Times New Roman" w:eastAsia="Times New Roman" w:hAnsi="Times New Roman"/>
          <w:color w:val="000000"/>
          <w:sz w:val="20"/>
          <w:szCs w:val="20"/>
          <w:lang w:eastAsia="ru-RU"/>
        </w:rPr>
        <w:t>,</w:t>
      </w:r>
      <w:r w:rsidR="001602DC" w:rsidRPr="006454D1">
        <w:rPr>
          <w:rFonts w:ascii="Times New Roman" w:eastAsia="Times New Roman" w:hAnsi="Times New Roman"/>
          <w:color w:val="000000"/>
          <w:sz w:val="20"/>
          <w:szCs w:val="20"/>
          <w:lang w:eastAsia="ru-RU"/>
        </w:rPr>
        <w:t xml:space="preserve"> </w:t>
      </w:r>
      <w:r w:rsidR="006D6705" w:rsidRPr="006454D1">
        <w:rPr>
          <w:rFonts w:ascii="Times New Roman" w:hAnsi="Times New Roman"/>
          <w:sz w:val="20"/>
          <w:szCs w:val="20"/>
        </w:rPr>
        <w:t xml:space="preserve">соответствующее требованиям, установленными в </w:t>
      </w:r>
      <w:r w:rsidR="002848D2" w:rsidRPr="006454D1">
        <w:rPr>
          <w:rFonts w:ascii="Times New Roman" w:hAnsi="Times New Roman"/>
          <w:sz w:val="20"/>
          <w:szCs w:val="20"/>
        </w:rPr>
        <w:t>разделе</w:t>
      </w:r>
      <w:r w:rsidR="006D6705" w:rsidRPr="006454D1">
        <w:rPr>
          <w:rFonts w:ascii="Times New Roman" w:hAnsi="Times New Roman"/>
          <w:sz w:val="20"/>
          <w:szCs w:val="20"/>
        </w:rPr>
        <w:t xml:space="preserve"> 5 Правил</w:t>
      </w:r>
      <w:r w:rsidR="00952F8B" w:rsidRPr="006454D1">
        <w:rPr>
          <w:rFonts w:ascii="Times New Roman" w:eastAsia="Times New Roman" w:hAnsi="Times New Roman"/>
          <w:color w:val="000000"/>
          <w:sz w:val="20"/>
          <w:szCs w:val="20"/>
          <w:lang w:eastAsia="ru-RU"/>
        </w:rPr>
        <w:t>;</w:t>
      </w:r>
      <w:r w:rsidR="006D6705" w:rsidRPr="006454D1">
        <w:rPr>
          <w:rFonts w:ascii="Times New Roman" w:hAnsi="Times New Roman"/>
          <w:sz w:val="20"/>
          <w:szCs w:val="20"/>
        </w:rPr>
        <w:t xml:space="preserve"> </w:t>
      </w:r>
    </w:p>
    <w:p w14:paraId="40C0850C" w14:textId="700872F0" w:rsidR="00681B9A" w:rsidRPr="006454D1" w:rsidRDefault="005B62F7" w:rsidP="00681B9A">
      <w:pPr>
        <w:numPr>
          <w:ilvl w:val="0"/>
          <w:numId w:val="5"/>
        </w:numPr>
        <w:spacing w:after="11" w:line="269" w:lineRule="auto"/>
        <w:ind w:left="0" w:firstLine="426"/>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 </w:t>
      </w:r>
      <w:r w:rsidR="00681B9A" w:rsidRPr="006454D1">
        <w:rPr>
          <w:rFonts w:ascii="Times New Roman" w:eastAsia="Times New Roman" w:hAnsi="Times New Roman"/>
          <w:color w:val="000000"/>
          <w:sz w:val="20"/>
          <w:szCs w:val="20"/>
          <w:lang w:eastAsia="ru-RU"/>
        </w:rPr>
        <w:t xml:space="preserve">не предоставившим необходимые документы или предоставившим недостоверные сведения и/или документы на заёмщика, руководителя, бенефициарных владельцев, участников, пайщиков, акционеров, членов коллегиальных органов управления, учредителей, поручителей, </w:t>
      </w:r>
      <w:r w:rsidR="003E48A5">
        <w:rPr>
          <w:rFonts w:ascii="Times New Roman" w:eastAsia="Times New Roman" w:hAnsi="Times New Roman"/>
          <w:color w:val="000000"/>
          <w:sz w:val="20"/>
          <w:szCs w:val="20"/>
          <w:lang w:eastAsia="ru-RU"/>
        </w:rPr>
        <w:t>залогодателей, доверенных лиц;</w:t>
      </w:r>
    </w:p>
    <w:p w14:paraId="198A6A05" w14:textId="0F2E4CB7" w:rsidR="00546703" w:rsidRPr="006454D1" w:rsidRDefault="00762B6A" w:rsidP="0068093D">
      <w:pPr>
        <w:numPr>
          <w:ilvl w:val="0"/>
          <w:numId w:val="5"/>
        </w:numPr>
        <w:spacing w:after="11" w:line="269" w:lineRule="auto"/>
        <w:ind w:left="0" w:firstLine="426"/>
        <w:jc w:val="both"/>
        <w:rPr>
          <w:rFonts w:ascii="Times New Roman" w:eastAsia="Times New Roman" w:hAnsi="Times New Roman"/>
          <w:b/>
          <w:i/>
          <w:color w:val="000000"/>
          <w:sz w:val="20"/>
          <w:szCs w:val="20"/>
          <w:lang w:eastAsia="ru-RU"/>
        </w:rPr>
      </w:pPr>
      <w:r w:rsidRPr="006454D1">
        <w:rPr>
          <w:rFonts w:ascii="Times New Roman" w:hAnsi="Times New Roman"/>
          <w:sz w:val="20"/>
          <w:szCs w:val="20"/>
        </w:rPr>
        <w:t xml:space="preserve"> не предоставившим </w:t>
      </w:r>
      <w:r w:rsidR="00FB10D5" w:rsidRPr="006454D1">
        <w:rPr>
          <w:rFonts w:ascii="Times New Roman" w:hAnsi="Times New Roman"/>
          <w:sz w:val="20"/>
          <w:szCs w:val="20"/>
        </w:rPr>
        <w:t>положительно</w:t>
      </w:r>
      <w:r w:rsidR="00E606FA" w:rsidRPr="006454D1">
        <w:rPr>
          <w:rFonts w:ascii="Times New Roman" w:hAnsi="Times New Roman"/>
          <w:sz w:val="20"/>
          <w:szCs w:val="20"/>
        </w:rPr>
        <w:t>е заключение</w:t>
      </w:r>
      <w:r w:rsidR="00FB10D5" w:rsidRPr="006454D1">
        <w:rPr>
          <w:rFonts w:ascii="Times New Roman" w:hAnsi="Times New Roman"/>
          <w:sz w:val="20"/>
          <w:szCs w:val="20"/>
        </w:rPr>
        <w:t xml:space="preserve"> инвестиционного совета при министерстве сельского хозяйства Калужской области (за исключением случаев предоставления документа, выданного министерством сельского хозяйства Калужской области, подтверждающего, что сфера деятельности Заемщика не относится к компетенции министерства), по проектам Заёмщиков, занятых в сельскохозяйственной индустрии, претендующих на получение микрозайма в размере</w:t>
      </w:r>
      <w:r w:rsidR="005831CE">
        <w:rPr>
          <w:rFonts w:ascii="Times New Roman" w:hAnsi="Times New Roman"/>
          <w:sz w:val="20"/>
          <w:szCs w:val="20"/>
        </w:rPr>
        <w:t>,</w:t>
      </w:r>
      <w:r w:rsidR="00FB10D5" w:rsidRPr="006454D1">
        <w:rPr>
          <w:rFonts w:ascii="Times New Roman" w:hAnsi="Times New Roman"/>
          <w:sz w:val="20"/>
          <w:szCs w:val="20"/>
        </w:rPr>
        <w:t xml:space="preserve"> превышающем 500 000 рублей</w:t>
      </w:r>
      <w:r w:rsidR="003E48A5">
        <w:rPr>
          <w:rFonts w:ascii="Times New Roman" w:hAnsi="Times New Roman"/>
          <w:sz w:val="20"/>
          <w:szCs w:val="20"/>
        </w:rPr>
        <w:t>;</w:t>
      </w:r>
    </w:p>
    <w:p w14:paraId="6E11FCB5" w14:textId="32997F6E" w:rsidR="00546703" w:rsidRPr="006454D1" w:rsidRDefault="00762B6A" w:rsidP="0068093D">
      <w:pPr>
        <w:numPr>
          <w:ilvl w:val="0"/>
          <w:numId w:val="5"/>
        </w:numPr>
        <w:spacing w:after="11" w:line="269" w:lineRule="auto"/>
        <w:ind w:left="0" w:firstLine="426"/>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 </w:t>
      </w:r>
      <w:r w:rsidR="00746DC3" w:rsidRPr="006454D1">
        <w:rPr>
          <w:rFonts w:ascii="Times New Roman" w:eastAsia="Times New Roman" w:hAnsi="Times New Roman"/>
          <w:color w:val="000000"/>
          <w:sz w:val="20"/>
          <w:szCs w:val="20"/>
          <w:lang w:eastAsia="ru-RU"/>
        </w:rPr>
        <w:t>имеющим отрицательную</w:t>
      </w:r>
      <w:r w:rsidR="00057A9E" w:rsidRPr="006454D1">
        <w:rPr>
          <w:rFonts w:ascii="Times New Roman" w:eastAsia="Times New Roman" w:hAnsi="Times New Roman"/>
          <w:color w:val="000000"/>
          <w:sz w:val="20"/>
          <w:szCs w:val="20"/>
          <w:lang w:eastAsia="ru-RU"/>
        </w:rPr>
        <w:t xml:space="preserve"> делов</w:t>
      </w:r>
      <w:r w:rsidR="00746DC3" w:rsidRPr="006454D1">
        <w:rPr>
          <w:rFonts w:ascii="Times New Roman" w:eastAsia="Times New Roman" w:hAnsi="Times New Roman"/>
          <w:color w:val="000000"/>
          <w:sz w:val="20"/>
          <w:szCs w:val="20"/>
          <w:lang w:eastAsia="ru-RU"/>
        </w:rPr>
        <w:t>ую репутацию</w:t>
      </w:r>
      <w:r w:rsidR="00A32B5A" w:rsidRPr="006454D1">
        <w:rPr>
          <w:rFonts w:ascii="Times New Roman" w:eastAsia="Times New Roman" w:hAnsi="Times New Roman"/>
          <w:color w:val="000000"/>
          <w:sz w:val="20"/>
          <w:szCs w:val="20"/>
          <w:lang w:eastAsia="ru-RU"/>
        </w:rPr>
        <w:t xml:space="preserve"> в соответствии с </w:t>
      </w:r>
      <w:r w:rsidR="00A6586C" w:rsidRPr="006454D1">
        <w:rPr>
          <w:rFonts w:ascii="Times New Roman" w:eastAsia="Times New Roman" w:hAnsi="Times New Roman"/>
          <w:color w:val="000000"/>
          <w:sz w:val="20"/>
          <w:szCs w:val="20"/>
          <w:lang w:eastAsia="ru-RU"/>
        </w:rPr>
        <w:t>Приложением № 3</w:t>
      </w:r>
      <w:r w:rsidR="00D72FE4" w:rsidRPr="006454D1">
        <w:rPr>
          <w:rFonts w:ascii="Times New Roman" w:eastAsia="Times New Roman" w:hAnsi="Times New Roman"/>
          <w:color w:val="000000"/>
          <w:sz w:val="20"/>
          <w:szCs w:val="20"/>
          <w:lang w:eastAsia="ru-RU"/>
        </w:rPr>
        <w:t xml:space="preserve"> «Методикой оценки деловой репутации Заемщиков»</w:t>
      </w:r>
      <w:r w:rsidR="003E48A5">
        <w:rPr>
          <w:rFonts w:ascii="Times New Roman" w:eastAsia="Times New Roman" w:hAnsi="Times New Roman"/>
          <w:color w:val="000000"/>
          <w:sz w:val="20"/>
          <w:szCs w:val="20"/>
          <w:lang w:eastAsia="ru-RU"/>
        </w:rPr>
        <w:t>;</w:t>
      </w:r>
    </w:p>
    <w:p w14:paraId="4318A31D" w14:textId="4FE7CEBB" w:rsidR="00FB10D5" w:rsidRPr="006454D1" w:rsidRDefault="005B62F7" w:rsidP="0068093D">
      <w:pPr>
        <w:numPr>
          <w:ilvl w:val="0"/>
          <w:numId w:val="5"/>
        </w:numPr>
        <w:spacing w:after="11" w:line="269" w:lineRule="auto"/>
        <w:ind w:left="0" w:firstLine="426"/>
        <w:jc w:val="both"/>
        <w:rPr>
          <w:rFonts w:ascii="Times New Roman" w:eastAsia="Times New Roman" w:hAnsi="Times New Roman"/>
          <w:color w:val="000000"/>
          <w:sz w:val="20"/>
          <w:szCs w:val="20"/>
          <w:lang w:eastAsia="ru-RU"/>
        </w:rPr>
      </w:pPr>
      <w:r w:rsidRPr="006454D1">
        <w:rPr>
          <w:rFonts w:ascii="Times New Roman" w:eastAsia="Times New Roman" w:hAnsi="Times New Roman"/>
          <w:sz w:val="20"/>
          <w:szCs w:val="20"/>
          <w:lang w:eastAsia="ru-RU"/>
        </w:rPr>
        <w:t xml:space="preserve"> </w:t>
      </w:r>
      <w:r w:rsidR="00224DE3" w:rsidRPr="006454D1">
        <w:rPr>
          <w:rFonts w:ascii="Times New Roman" w:eastAsia="Times New Roman" w:hAnsi="Times New Roman"/>
          <w:color w:val="000000"/>
          <w:sz w:val="20"/>
          <w:szCs w:val="20"/>
          <w:lang w:eastAsia="ru-RU"/>
        </w:rPr>
        <w:t xml:space="preserve">не предполагающим в проекте социальную значимость, </w:t>
      </w:r>
      <w:r w:rsidR="00FB10D5" w:rsidRPr="006454D1">
        <w:rPr>
          <w:rFonts w:ascii="Times New Roman" w:eastAsia="Times New Roman" w:hAnsi="Times New Roman"/>
          <w:color w:val="000000"/>
          <w:sz w:val="20"/>
          <w:szCs w:val="20"/>
          <w:lang w:eastAsia="ru-RU"/>
        </w:rPr>
        <w:t>соответству</w:t>
      </w:r>
      <w:r w:rsidR="00224DE3" w:rsidRPr="006454D1">
        <w:rPr>
          <w:rFonts w:ascii="Times New Roman" w:eastAsia="Times New Roman" w:hAnsi="Times New Roman"/>
          <w:color w:val="000000"/>
          <w:sz w:val="20"/>
          <w:szCs w:val="20"/>
          <w:lang w:eastAsia="ru-RU"/>
        </w:rPr>
        <w:t>ющую</w:t>
      </w:r>
      <w:r w:rsidR="00FB10D5" w:rsidRPr="006454D1">
        <w:rPr>
          <w:rFonts w:ascii="Times New Roman" w:eastAsia="Times New Roman" w:hAnsi="Times New Roman"/>
          <w:color w:val="000000"/>
          <w:sz w:val="20"/>
          <w:szCs w:val="20"/>
          <w:lang w:eastAsia="ru-RU"/>
        </w:rPr>
        <w:t xml:space="preserve"> требованиям, указанны</w:t>
      </w:r>
      <w:r w:rsidR="00224DE3" w:rsidRPr="006454D1">
        <w:rPr>
          <w:rFonts w:ascii="Times New Roman" w:eastAsia="Times New Roman" w:hAnsi="Times New Roman"/>
          <w:color w:val="000000"/>
          <w:sz w:val="20"/>
          <w:szCs w:val="20"/>
          <w:lang w:eastAsia="ru-RU"/>
        </w:rPr>
        <w:t>м в</w:t>
      </w:r>
      <w:r w:rsidR="00FB10D5" w:rsidRPr="006454D1">
        <w:rPr>
          <w:rFonts w:ascii="Times New Roman" w:eastAsia="Times New Roman" w:hAnsi="Times New Roman"/>
          <w:color w:val="000000"/>
          <w:sz w:val="20"/>
          <w:szCs w:val="20"/>
          <w:lang w:eastAsia="ru-RU"/>
        </w:rPr>
        <w:t xml:space="preserve"> подпункт</w:t>
      </w:r>
      <w:r w:rsidR="00224DE3" w:rsidRPr="006454D1">
        <w:rPr>
          <w:rFonts w:ascii="Times New Roman" w:eastAsia="Times New Roman" w:hAnsi="Times New Roman"/>
          <w:color w:val="000000"/>
          <w:sz w:val="20"/>
          <w:szCs w:val="20"/>
          <w:lang w:eastAsia="ru-RU"/>
        </w:rPr>
        <w:t>е</w:t>
      </w:r>
      <w:r w:rsidR="00FB10D5" w:rsidRPr="006454D1">
        <w:rPr>
          <w:rFonts w:ascii="Times New Roman" w:eastAsia="Times New Roman" w:hAnsi="Times New Roman"/>
          <w:color w:val="000000"/>
          <w:sz w:val="20"/>
          <w:szCs w:val="20"/>
          <w:lang w:eastAsia="ru-RU"/>
        </w:rPr>
        <w:t xml:space="preserve"> 1</w:t>
      </w:r>
      <w:r w:rsidR="00EC4E90" w:rsidRPr="006454D1">
        <w:rPr>
          <w:rFonts w:ascii="Times New Roman" w:eastAsia="Times New Roman" w:hAnsi="Times New Roman"/>
          <w:color w:val="000000"/>
          <w:sz w:val="20"/>
          <w:szCs w:val="20"/>
          <w:lang w:eastAsia="ru-RU"/>
        </w:rPr>
        <w:t>5</w:t>
      </w:r>
      <w:r w:rsidR="00FB10D5" w:rsidRPr="006454D1">
        <w:rPr>
          <w:rFonts w:ascii="Times New Roman" w:eastAsia="Times New Roman" w:hAnsi="Times New Roman"/>
          <w:color w:val="000000"/>
          <w:sz w:val="20"/>
          <w:szCs w:val="20"/>
          <w:lang w:eastAsia="ru-RU"/>
        </w:rPr>
        <w:t xml:space="preserve"> пункта 3.1</w:t>
      </w:r>
      <w:r w:rsidR="004811FD" w:rsidRPr="006454D1">
        <w:rPr>
          <w:rFonts w:ascii="Times New Roman" w:eastAsia="Times New Roman" w:hAnsi="Times New Roman"/>
          <w:color w:val="000000"/>
          <w:sz w:val="20"/>
          <w:szCs w:val="20"/>
          <w:lang w:eastAsia="ru-RU"/>
        </w:rPr>
        <w:t>, за исключением предоставления микрозайма субъектам МСП по программе микрофинансирования «Микрозаем Стандартный»;</w:t>
      </w:r>
    </w:p>
    <w:p w14:paraId="23367703" w14:textId="45BA676B" w:rsidR="00D76C4F" w:rsidRPr="006454D1" w:rsidRDefault="00746DC3" w:rsidP="0068093D">
      <w:pPr>
        <w:numPr>
          <w:ilvl w:val="0"/>
          <w:numId w:val="5"/>
        </w:numPr>
        <w:tabs>
          <w:tab w:val="left" w:pos="851"/>
          <w:tab w:val="left" w:pos="1134"/>
          <w:tab w:val="left" w:pos="1276"/>
        </w:tabs>
        <w:autoSpaceDE w:val="0"/>
        <w:autoSpaceDN w:val="0"/>
        <w:adjustRightInd w:val="0"/>
        <w:spacing w:before="67" w:after="0" w:line="266" w:lineRule="auto"/>
        <w:ind w:left="0" w:right="114" w:firstLine="426"/>
        <w:jc w:val="both"/>
        <w:rPr>
          <w:rFonts w:ascii="Times New Roman" w:hAnsi="Times New Roman"/>
          <w:sz w:val="20"/>
          <w:szCs w:val="20"/>
        </w:rPr>
      </w:pPr>
      <w:r w:rsidRPr="006454D1">
        <w:rPr>
          <w:rFonts w:ascii="Times New Roman" w:hAnsi="Times New Roman"/>
          <w:sz w:val="20"/>
          <w:szCs w:val="20"/>
        </w:rPr>
        <w:t>запрашивающи</w:t>
      </w:r>
      <w:r w:rsidR="00224DE3" w:rsidRPr="006454D1">
        <w:rPr>
          <w:rFonts w:ascii="Times New Roman" w:hAnsi="Times New Roman"/>
          <w:sz w:val="20"/>
          <w:szCs w:val="20"/>
        </w:rPr>
        <w:t>м</w:t>
      </w:r>
      <w:r w:rsidR="00D76C4F" w:rsidRPr="006454D1">
        <w:rPr>
          <w:rFonts w:ascii="Times New Roman" w:hAnsi="Times New Roman"/>
          <w:sz w:val="20"/>
          <w:szCs w:val="20"/>
        </w:rPr>
        <w:t xml:space="preserve"> </w:t>
      </w:r>
      <w:r w:rsidR="00224DE3" w:rsidRPr="006454D1">
        <w:rPr>
          <w:rFonts w:ascii="Times New Roman" w:hAnsi="Times New Roman"/>
          <w:sz w:val="20"/>
          <w:szCs w:val="20"/>
        </w:rPr>
        <w:t>микрозай</w:t>
      </w:r>
      <w:r w:rsidRPr="006454D1">
        <w:rPr>
          <w:rFonts w:ascii="Times New Roman" w:hAnsi="Times New Roman"/>
          <w:sz w:val="20"/>
          <w:szCs w:val="20"/>
        </w:rPr>
        <w:t xml:space="preserve">м в сумме, </w:t>
      </w:r>
      <w:r w:rsidR="00D76C4F" w:rsidRPr="006454D1">
        <w:rPr>
          <w:rFonts w:ascii="Times New Roman" w:hAnsi="Times New Roman"/>
          <w:sz w:val="20"/>
          <w:szCs w:val="20"/>
        </w:rPr>
        <w:t>превыша</w:t>
      </w:r>
      <w:r w:rsidR="00224DE3" w:rsidRPr="006454D1">
        <w:rPr>
          <w:rFonts w:ascii="Times New Roman" w:hAnsi="Times New Roman"/>
          <w:sz w:val="20"/>
          <w:szCs w:val="20"/>
        </w:rPr>
        <w:t>юще</w:t>
      </w:r>
      <w:r w:rsidRPr="006454D1">
        <w:rPr>
          <w:rFonts w:ascii="Times New Roman" w:hAnsi="Times New Roman"/>
          <w:sz w:val="20"/>
          <w:szCs w:val="20"/>
        </w:rPr>
        <w:t>й</w:t>
      </w:r>
      <w:r w:rsidR="00D76C4F" w:rsidRPr="006454D1">
        <w:rPr>
          <w:rFonts w:ascii="Times New Roman" w:hAnsi="Times New Roman"/>
          <w:sz w:val="20"/>
          <w:szCs w:val="20"/>
        </w:rPr>
        <w:t xml:space="preserve"> максимальный размер микрозайма, установленный пунктом 1.2 настоящих Правил</w:t>
      </w:r>
      <w:r w:rsidR="003E48A5">
        <w:rPr>
          <w:rFonts w:ascii="Times New Roman" w:hAnsi="Times New Roman"/>
          <w:sz w:val="20"/>
          <w:szCs w:val="20"/>
        </w:rPr>
        <w:t>;</w:t>
      </w:r>
    </w:p>
    <w:p w14:paraId="7B808202" w14:textId="485DB0A6" w:rsidR="00D76C4F" w:rsidRPr="006454D1" w:rsidRDefault="00746DC3" w:rsidP="0068093D">
      <w:pPr>
        <w:numPr>
          <w:ilvl w:val="0"/>
          <w:numId w:val="5"/>
        </w:numPr>
        <w:tabs>
          <w:tab w:val="left" w:pos="851"/>
          <w:tab w:val="left" w:pos="1134"/>
          <w:tab w:val="left" w:pos="1276"/>
        </w:tabs>
        <w:autoSpaceDE w:val="0"/>
        <w:autoSpaceDN w:val="0"/>
        <w:adjustRightInd w:val="0"/>
        <w:spacing w:before="67" w:after="0" w:line="266" w:lineRule="auto"/>
        <w:ind w:left="0" w:right="114" w:firstLine="426"/>
        <w:jc w:val="both"/>
        <w:rPr>
          <w:rFonts w:ascii="Times New Roman" w:hAnsi="Times New Roman"/>
          <w:sz w:val="20"/>
          <w:szCs w:val="20"/>
        </w:rPr>
      </w:pPr>
      <w:r w:rsidRPr="006454D1">
        <w:rPr>
          <w:rFonts w:ascii="Times New Roman" w:hAnsi="Times New Roman"/>
          <w:sz w:val="20"/>
          <w:szCs w:val="20"/>
        </w:rPr>
        <w:lastRenderedPageBreak/>
        <w:t>запрашивающи</w:t>
      </w:r>
      <w:r w:rsidR="00224DE3" w:rsidRPr="006454D1">
        <w:rPr>
          <w:rFonts w:ascii="Times New Roman" w:hAnsi="Times New Roman"/>
          <w:sz w:val="20"/>
          <w:szCs w:val="20"/>
        </w:rPr>
        <w:t>м</w:t>
      </w:r>
      <w:r w:rsidR="00A560C2" w:rsidRPr="006454D1">
        <w:rPr>
          <w:rFonts w:ascii="Times New Roman" w:hAnsi="Times New Roman"/>
          <w:sz w:val="20"/>
          <w:szCs w:val="20"/>
        </w:rPr>
        <w:t xml:space="preserve"> </w:t>
      </w:r>
      <w:r w:rsidRPr="006454D1">
        <w:rPr>
          <w:rFonts w:ascii="Times New Roman" w:hAnsi="Times New Roman"/>
          <w:sz w:val="20"/>
          <w:szCs w:val="20"/>
        </w:rPr>
        <w:t>микрозаем в</w:t>
      </w:r>
      <w:r w:rsidR="00D76C4F" w:rsidRPr="006454D1">
        <w:rPr>
          <w:rFonts w:ascii="Times New Roman" w:hAnsi="Times New Roman"/>
          <w:sz w:val="20"/>
          <w:szCs w:val="20"/>
        </w:rPr>
        <w:t xml:space="preserve"> </w:t>
      </w:r>
      <w:r w:rsidRPr="006454D1">
        <w:rPr>
          <w:rFonts w:ascii="Times New Roman" w:hAnsi="Times New Roman"/>
          <w:sz w:val="20"/>
          <w:szCs w:val="20"/>
        </w:rPr>
        <w:t xml:space="preserve">сумме, </w:t>
      </w:r>
      <w:r w:rsidR="00D76C4F" w:rsidRPr="006454D1">
        <w:rPr>
          <w:rFonts w:ascii="Times New Roman" w:hAnsi="Times New Roman"/>
          <w:sz w:val="20"/>
          <w:szCs w:val="20"/>
        </w:rPr>
        <w:t>превыша</w:t>
      </w:r>
      <w:r w:rsidRPr="006454D1">
        <w:rPr>
          <w:rFonts w:ascii="Times New Roman" w:hAnsi="Times New Roman"/>
          <w:sz w:val="20"/>
          <w:szCs w:val="20"/>
        </w:rPr>
        <w:t>ющей</w:t>
      </w:r>
      <w:r w:rsidR="00D76C4F" w:rsidRPr="006454D1">
        <w:rPr>
          <w:rFonts w:ascii="Times New Roman" w:hAnsi="Times New Roman"/>
          <w:sz w:val="20"/>
          <w:szCs w:val="20"/>
        </w:rPr>
        <w:t xml:space="preserve"> разниц</w:t>
      </w:r>
      <w:r w:rsidR="002F5C70" w:rsidRPr="006454D1">
        <w:rPr>
          <w:rFonts w:ascii="Times New Roman" w:hAnsi="Times New Roman"/>
          <w:sz w:val="20"/>
          <w:szCs w:val="20"/>
        </w:rPr>
        <w:t>у</w:t>
      </w:r>
      <w:r w:rsidR="00D76C4F" w:rsidRPr="006454D1">
        <w:rPr>
          <w:rFonts w:ascii="Times New Roman" w:hAnsi="Times New Roman"/>
          <w:sz w:val="20"/>
          <w:szCs w:val="20"/>
        </w:rPr>
        <w:t xml:space="preserve"> между максимальным размером микрозайма, установленным пунктом 1.2 настоящих Правил и суммой задолженности</w:t>
      </w:r>
      <w:r w:rsidR="00436460" w:rsidRPr="006454D1">
        <w:rPr>
          <w:rFonts w:ascii="Times New Roman" w:hAnsi="Times New Roman"/>
          <w:sz w:val="20"/>
          <w:szCs w:val="20"/>
        </w:rPr>
        <w:t xml:space="preserve"> Заёмщика</w:t>
      </w:r>
      <w:r w:rsidR="00D76C4F" w:rsidRPr="006454D1">
        <w:rPr>
          <w:rFonts w:ascii="Times New Roman" w:hAnsi="Times New Roman"/>
          <w:sz w:val="20"/>
          <w:szCs w:val="20"/>
        </w:rPr>
        <w:t xml:space="preserve"> по действующим заключенным</w:t>
      </w:r>
      <w:r w:rsidR="00352225" w:rsidRPr="006454D1">
        <w:rPr>
          <w:rFonts w:ascii="Times New Roman" w:hAnsi="Times New Roman"/>
          <w:sz w:val="20"/>
          <w:szCs w:val="20"/>
        </w:rPr>
        <w:t xml:space="preserve"> договорам микрозайма с Фондом</w:t>
      </w:r>
      <w:r w:rsidR="00D76C4F" w:rsidRPr="006454D1">
        <w:rPr>
          <w:rStyle w:val="af8"/>
          <w:rFonts w:ascii="Times New Roman" w:eastAsia="Times New Roman" w:hAnsi="Times New Roman"/>
          <w:lang w:eastAsia="x-none"/>
        </w:rPr>
        <w:t>.</w:t>
      </w:r>
    </w:p>
    <w:p w14:paraId="1072D13C" w14:textId="77777777" w:rsidR="004811FD" w:rsidRPr="006454D1" w:rsidRDefault="004811FD" w:rsidP="00855D07">
      <w:pPr>
        <w:pStyle w:val="a3"/>
        <w:tabs>
          <w:tab w:val="left" w:pos="0"/>
          <w:tab w:val="left" w:pos="851"/>
          <w:tab w:val="left" w:pos="1134"/>
        </w:tabs>
        <w:autoSpaceDE w:val="0"/>
        <w:autoSpaceDN w:val="0"/>
        <w:adjustRightInd w:val="0"/>
        <w:spacing w:before="14" w:line="264" w:lineRule="auto"/>
        <w:ind w:left="0" w:right="122" w:firstLine="567"/>
        <w:jc w:val="both"/>
        <w:rPr>
          <w:strike/>
          <w:sz w:val="20"/>
          <w:szCs w:val="20"/>
        </w:rPr>
      </w:pPr>
    </w:p>
    <w:p w14:paraId="5681F31A" w14:textId="028F0F43" w:rsidR="00352225" w:rsidRPr="006454D1" w:rsidRDefault="00352225" w:rsidP="00352225">
      <w:pPr>
        <w:tabs>
          <w:tab w:val="left" w:pos="709"/>
          <w:tab w:val="center" w:pos="993"/>
          <w:tab w:val="left" w:pos="1276"/>
          <w:tab w:val="left" w:pos="1418"/>
          <w:tab w:val="left" w:pos="1560"/>
          <w:tab w:val="center" w:pos="5167"/>
        </w:tabs>
        <w:spacing w:after="11" w:line="269" w:lineRule="auto"/>
        <w:ind w:firstLine="567"/>
        <w:rPr>
          <w:rFonts w:ascii="Times New Roman" w:eastAsia="Times New Roman" w:hAnsi="Times New Roman"/>
          <w:color w:val="000000"/>
          <w:sz w:val="20"/>
          <w:lang w:eastAsia="ru-RU"/>
        </w:rPr>
      </w:pPr>
      <w:r w:rsidRPr="006454D1">
        <w:rPr>
          <w:rFonts w:ascii="Times New Roman" w:eastAsia="Times New Roman" w:hAnsi="Times New Roman"/>
          <w:b/>
          <w:color w:val="000000"/>
          <w:sz w:val="20"/>
          <w:lang w:eastAsia="ru-RU"/>
        </w:rPr>
        <w:t>3.5.</w:t>
      </w:r>
      <w:r w:rsidRPr="006454D1">
        <w:rPr>
          <w:rFonts w:ascii="Times New Roman" w:eastAsia="Times New Roman" w:hAnsi="Times New Roman"/>
          <w:color w:val="000000"/>
          <w:sz w:val="20"/>
          <w:lang w:eastAsia="ru-RU"/>
        </w:rPr>
        <w:t xml:space="preserve"> </w:t>
      </w:r>
      <w:r w:rsidRPr="006454D1">
        <w:rPr>
          <w:rFonts w:ascii="Times New Roman" w:eastAsia="Times New Roman" w:hAnsi="Times New Roman"/>
          <w:color w:val="000000"/>
          <w:sz w:val="20"/>
          <w:lang w:eastAsia="ru-RU"/>
        </w:rPr>
        <w:tab/>
        <w:t xml:space="preserve">В предоставлении Микрозайма </w:t>
      </w:r>
      <w:r w:rsidR="001B6733" w:rsidRPr="006454D1">
        <w:rPr>
          <w:rFonts w:ascii="Times New Roman" w:eastAsia="Times New Roman" w:hAnsi="Times New Roman"/>
          <w:color w:val="000000"/>
          <w:sz w:val="20"/>
          <w:lang w:eastAsia="ru-RU"/>
        </w:rPr>
        <w:t>должно быть отказано самозанят</w:t>
      </w:r>
      <w:r w:rsidR="00746DC3" w:rsidRPr="006454D1">
        <w:rPr>
          <w:rFonts w:ascii="Times New Roman" w:eastAsia="Times New Roman" w:hAnsi="Times New Roman"/>
          <w:color w:val="000000"/>
          <w:sz w:val="20"/>
          <w:lang w:eastAsia="ru-RU"/>
        </w:rPr>
        <w:t>ы</w:t>
      </w:r>
      <w:r w:rsidR="00AF29A6" w:rsidRPr="006454D1">
        <w:rPr>
          <w:rFonts w:ascii="Times New Roman" w:eastAsia="Times New Roman" w:hAnsi="Times New Roman"/>
          <w:color w:val="000000"/>
          <w:sz w:val="20"/>
          <w:lang w:eastAsia="ru-RU"/>
        </w:rPr>
        <w:t>м гражданам</w:t>
      </w:r>
      <w:r w:rsidRPr="006454D1">
        <w:rPr>
          <w:rFonts w:ascii="Times New Roman" w:eastAsia="Times New Roman" w:hAnsi="Times New Roman"/>
          <w:color w:val="000000"/>
          <w:sz w:val="20"/>
          <w:lang w:eastAsia="ru-RU"/>
        </w:rPr>
        <w:t xml:space="preserve">: </w:t>
      </w:r>
    </w:p>
    <w:p w14:paraId="6EB58F54" w14:textId="277C2E04" w:rsidR="00353A0A" w:rsidRPr="006454D1" w:rsidRDefault="009C3A85" w:rsidP="00353A0A">
      <w:pPr>
        <w:pStyle w:val="a3"/>
        <w:numPr>
          <w:ilvl w:val="0"/>
          <w:numId w:val="40"/>
        </w:numPr>
        <w:tabs>
          <w:tab w:val="left" w:pos="567"/>
          <w:tab w:val="left" w:pos="709"/>
          <w:tab w:val="left" w:pos="851"/>
        </w:tabs>
        <w:spacing w:after="11" w:line="269" w:lineRule="auto"/>
        <w:ind w:left="567" w:firstLine="0"/>
        <w:jc w:val="both"/>
        <w:rPr>
          <w:color w:val="000000"/>
          <w:sz w:val="20"/>
          <w:szCs w:val="20"/>
        </w:rPr>
      </w:pPr>
      <w:r>
        <w:rPr>
          <w:color w:val="000000"/>
          <w:sz w:val="20"/>
          <w:szCs w:val="20"/>
        </w:rPr>
        <w:t xml:space="preserve">не </w:t>
      </w:r>
      <w:r w:rsidRPr="006454D1">
        <w:rPr>
          <w:color w:val="000000"/>
          <w:sz w:val="20"/>
          <w:szCs w:val="20"/>
        </w:rPr>
        <w:t>имеющим адрес</w:t>
      </w:r>
      <w:r w:rsidR="00681B9A" w:rsidRPr="006454D1">
        <w:rPr>
          <w:color w:val="000000"/>
          <w:sz w:val="20"/>
          <w:szCs w:val="20"/>
        </w:rPr>
        <w:t xml:space="preserve"> </w:t>
      </w:r>
      <w:r w:rsidR="00353A0A" w:rsidRPr="006454D1">
        <w:rPr>
          <w:color w:val="000000"/>
          <w:sz w:val="20"/>
          <w:szCs w:val="20"/>
        </w:rPr>
        <w:t>постоянной регистрации, временн</w:t>
      </w:r>
      <w:r w:rsidR="00AF29A6" w:rsidRPr="006454D1">
        <w:rPr>
          <w:color w:val="000000"/>
          <w:sz w:val="20"/>
          <w:szCs w:val="20"/>
        </w:rPr>
        <w:t>ой</w:t>
      </w:r>
      <w:r w:rsidR="00353A0A" w:rsidRPr="006454D1">
        <w:rPr>
          <w:color w:val="000000"/>
          <w:sz w:val="20"/>
          <w:szCs w:val="20"/>
        </w:rPr>
        <w:t xml:space="preserve"> регистраци</w:t>
      </w:r>
      <w:r w:rsidR="00D72FE4" w:rsidRPr="006454D1">
        <w:rPr>
          <w:color w:val="000000"/>
          <w:sz w:val="20"/>
          <w:szCs w:val="20"/>
        </w:rPr>
        <w:t>и</w:t>
      </w:r>
      <w:r w:rsidR="00353A0A" w:rsidRPr="006454D1">
        <w:rPr>
          <w:color w:val="000000"/>
          <w:sz w:val="20"/>
          <w:szCs w:val="20"/>
        </w:rPr>
        <w:t>,</w:t>
      </w:r>
      <w:r w:rsidR="00224DE3" w:rsidRPr="006454D1">
        <w:rPr>
          <w:color w:val="000000"/>
          <w:sz w:val="20"/>
          <w:szCs w:val="20"/>
        </w:rPr>
        <w:t xml:space="preserve"> сроком</w:t>
      </w:r>
      <w:r w:rsidR="00AF29A6" w:rsidRPr="006454D1">
        <w:rPr>
          <w:color w:val="000000"/>
          <w:sz w:val="20"/>
          <w:szCs w:val="20"/>
        </w:rPr>
        <w:t>,</w:t>
      </w:r>
      <w:r w:rsidR="00224DE3" w:rsidRPr="006454D1">
        <w:rPr>
          <w:color w:val="000000"/>
          <w:sz w:val="20"/>
          <w:szCs w:val="20"/>
        </w:rPr>
        <w:t xml:space="preserve"> равным или превышающим срок предоставляемого микрозайма</w:t>
      </w:r>
      <w:r w:rsidR="00AF29A6" w:rsidRPr="006454D1">
        <w:rPr>
          <w:color w:val="000000"/>
          <w:sz w:val="20"/>
          <w:szCs w:val="20"/>
        </w:rPr>
        <w:t>,</w:t>
      </w:r>
      <w:r w:rsidR="00224DE3" w:rsidRPr="006454D1">
        <w:rPr>
          <w:color w:val="000000"/>
          <w:sz w:val="20"/>
          <w:szCs w:val="20"/>
        </w:rPr>
        <w:t xml:space="preserve"> </w:t>
      </w:r>
      <w:r w:rsidR="00AF29A6" w:rsidRPr="006454D1">
        <w:rPr>
          <w:color w:val="000000"/>
          <w:sz w:val="20"/>
          <w:szCs w:val="20"/>
        </w:rPr>
        <w:t>на территории Калужской области</w:t>
      </w:r>
      <w:r w:rsidR="003E48A5">
        <w:rPr>
          <w:color w:val="000000"/>
          <w:sz w:val="20"/>
          <w:szCs w:val="20"/>
        </w:rPr>
        <w:t>;</w:t>
      </w:r>
    </w:p>
    <w:p w14:paraId="14AE3EF0" w14:textId="2446F4F1" w:rsidR="00EC4E90" w:rsidRPr="006454D1" w:rsidRDefault="00362094" w:rsidP="0068093D">
      <w:pPr>
        <w:pStyle w:val="a3"/>
        <w:numPr>
          <w:ilvl w:val="0"/>
          <w:numId w:val="40"/>
        </w:numPr>
        <w:tabs>
          <w:tab w:val="left" w:pos="851"/>
          <w:tab w:val="left" w:pos="993"/>
          <w:tab w:val="left" w:pos="1276"/>
        </w:tabs>
        <w:spacing w:after="11" w:line="269" w:lineRule="auto"/>
        <w:ind w:right="347"/>
        <w:jc w:val="both"/>
        <w:rPr>
          <w:color w:val="000000"/>
          <w:sz w:val="20"/>
          <w:szCs w:val="20"/>
        </w:rPr>
      </w:pPr>
      <w:r w:rsidRPr="006454D1">
        <w:rPr>
          <w:color w:val="000000"/>
          <w:sz w:val="20"/>
          <w:szCs w:val="20"/>
        </w:rPr>
        <w:t>не состо</w:t>
      </w:r>
      <w:r w:rsidR="001B6733" w:rsidRPr="006454D1">
        <w:rPr>
          <w:color w:val="000000"/>
          <w:sz w:val="20"/>
          <w:szCs w:val="20"/>
        </w:rPr>
        <w:t>ящим</w:t>
      </w:r>
      <w:r w:rsidR="00855D07" w:rsidRPr="006454D1">
        <w:rPr>
          <w:color w:val="000000"/>
          <w:sz w:val="20"/>
          <w:szCs w:val="20"/>
        </w:rPr>
        <w:t xml:space="preserve"> на налоговом учете</w:t>
      </w:r>
      <w:r w:rsidR="00EC4E90" w:rsidRPr="006454D1">
        <w:rPr>
          <w:color w:val="000000"/>
          <w:sz w:val="20"/>
          <w:szCs w:val="20"/>
        </w:rPr>
        <w:t xml:space="preserve"> на территории</w:t>
      </w:r>
      <w:r w:rsidR="00EC4E90" w:rsidRPr="006454D1">
        <w:rPr>
          <w:sz w:val="20"/>
          <w:szCs w:val="20"/>
        </w:rPr>
        <w:t xml:space="preserve"> Калужской области;</w:t>
      </w:r>
      <w:r w:rsidR="00855D07" w:rsidRPr="006454D1">
        <w:rPr>
          <w:color w:val="000000"/>
          <w:sz w:val="20"/>
          <w:szCs w:val="20"/>
        </w:rPr>
        <w:t xml:space="preserve">  </w:t>
      </w:r>
    </w:p>
    <w:p w14:paraId="7BB139A7" w14:textId="12991B15" w:rsidR="00352225" w:rsidRPr="006454D1" w:rsidRDefault="00362094" w:rsidP="0068093D">
      <w:pPr>
        <w:pStyle w:val="a3"/>
        <w:numPr>
          <w:ilvl w:val="0"/>
          <w:numId w:val="40"/>
        </w:numPr>
        <w:tabs>
          <w:tab w:val="left" w:pos="851"/>
          <w:tab w:val="left" w:pos="993"/>
          <w:tab w:val="left" w:pos="1276"/>
        </w:tabs>
        <w:spacing w:after="11" w:line="269" w:lineRule="auto"/>
        <w:ind w:right="347"/>
        <w:jc w:val="both"/>
        <w:rPr>
          <w:color w:val="000000"/>
          <w:sz w:val="20"/>
          <w:szCs w:val="20"/>
        </w:rPr>
      </w:pPr>
      <w:r w:rsidRPr="006454D1">
        <w:rPr>
          <w:color w:val="000000"/>
          <w:sz w:val="20"/>
          <w:szCs w:val="20"/>
        </w:rPr>
        <w:t xml:space="preserve">не </w:t>
      </w:r>
      <w:r w:rsidR="00855D07" w:rsidRPr="006454D1">
        <w:rPr>
          <w:color w:val="000000"/>
          <w:sz w:val="20"/>
          <w:szCs w:val="20"/>
        </w:rPr>
        <w:t>осуществля</w:t>
      </w:r>
      <w:r w:rsidR="001B6733" w:rsidRPr="006454D1">
        <w:rPr>
          <w:color w:val="000000"/>
          <w:sz w:val="20"/>
          <w:szCs w:val="20"/>
        </w:rPr>
        <w:t>ющим</w:t>
      </w:r>
      <w:r w:rsidR="00855D07" w:rsidRPr="006454D1">
        <w:rPr>
          <w:color w:val="000000"/>
          <w:sz w:val="20"/>
          <w:szCs w:val="20"/>
        </w:rPr>
        <w:t xml:space="preserve"> профессиональную деятельность на территории</w:t>
      </w:r>
      <w:r w:rsidR="00855D07" w:rsidRPr="006454D1">
        <w:rPr>
          <w:sz w:val="20"/>
          <w:szCs w:val="20"/>
        </w:rPr>
        <w:t xml:space="preserve"> Калужской области</w:t>
      </w:r>
      <w:r w:rsidR="00352225" w:rsidRPr="006454D1">
        <w:rPr>
          <w:color w:val="000000"/>
          <w:sz w:val="20"/>
          <w:szCs w:val="20"/>
        </w:rPr>
        <w:t xml:space="preserve">; </w:t>
      </w:r>
    </w:p>
    <w:p w14:paraId="58FDABE9" w14:textId="33155F71" w:rsidR="00352225" w:rsidRPr="006454D1" w:rsidRDefault="00986B57" w:rsidP="00746DC3">
      <w:pPr>
        <w:pStyle w:val="a3"/>
        <w:numPr>
          <w:ilvl w:val="0"/>
          <w:numId w:val="40"/>
        </w:numPr>
        <w:tabs>
          <w:tab w:val="left" w:pos="567"/>
          <w:tab w:val="left" w:pos="709"/>
          <w:tab w:val="left" w:pos="851"/>
          <w:tab w:val="left" w:pos="1276"/>
        </w:tabs>
        <w:spacing w:after="11" w:line="269" w:lineRule="auto"/>
        <w:ind w:left="567" w:right="347" w:firstLine="0"/>
        <w:jc w:val="both"/>
        <w:rPr>
          <w:sz w:val="20"/>
          <w:szCs w:val="20"/>
        </w:rPr>
      </w:pPr>
      <w:r w:rsidRPr="006454D1">
        <w:rPr>
          <w:color w:val="000000" w:themeColor="text1"/>
          <w:sz w:val="20"/>
          <w:szCs w:val="20"/>
        </w:rPr>
        <w:t>запрашивающим микрозаём на цели, которые не соответствуют целям использования микрозайма, предусмотренным программой микрофинансирования</w:t>
      </w:r>
      <w:r w:rsidR="00EC4E90" w:rsidRPr="006454D1">
        <w:rPr>
          <w:color w:val="000000"/>
          <w:sz w:val="20"/>
          <w:szCs w:val="20"/>
        </w:rPr>
        <w:t>;</w:t>
      </w:r>
    </w:p>
    <w:p w14:paraId="16B8E762" w14:textId="61FE16B5" w:rsidR="00352225" w:rsidRPr="006454D1" w:rsidRDefault="00352225" w:rsidP="0068093D">
      <w:pPr>
        <w:pStyle w:val="a3"/>
        <w:numPr>
          <w:ilvl w:val="0"/>
          <w:numId w:val="40"/>
        </w:numPr>
        <w:tabs>
          <w:tab w:val="left" w:pos="851"/>
          <w:tab w:val="left" w:pos="993"/>
          <w:tab w:val="left" w:pos="1276"/>
        </w:tabs>
        <w:spacing w:after="11" w:line="269" w:lineRule="auto"/>
        <w:ind w:right="347"/>
        <w:jc w:val="both"/>
        <w:rPr>
          <w:color w:val="000000"/>
          <w:sz w:val="20"/>
          <w:szCs w:val="20"/>
        </w:rPr>
      </w:pPr>
      <w:r w:rsidRPr="006454D1">
        <w:rPr>
          <w:color w:val="000000"/>
          <w:sz w:val="20"/>
          <w:szCs w:val="20"/>
        </w:rPr>
        <w:t xml:space="preserve">не </w:t>
      </w:r>
      <w:r w:rsidR="00362094" w:rsidRPr="006454D1">
        <w:rPr>
          <w:sz w:val="20"/>
          <w:szCs w:val="20"/>
        </w:rPr>
        <w:t>удовлетворя</w:t>
      </w:r>
      <w:r w:rsidR="001B6733" w:rsidRPr="006454D1">
        <w:rPr>
          <w:sz w:val="20"/>
          <w:szCs w:val="20"/>
        </w:rPr>
        <w:t>ющим</w:t>
      </w:r>
      <w:r w:rsidR="00362094" w:rsidRPr="006454D1">
        <w:rPr>
          <w:sz w:val="20"/>
          <w:szCs w:val="20"/>
        </w:rPr>
        <w:t xml:space="preserve"> требованиям Фонда по итогам проведенных процедур оценки и анализа результатов профессиональной деятельности, в соответствии с п. 4.1. Правил</w:t>
      </w:r>
      <w:r w:rsidRPr="006454D1">
        <w:rPr>
          <w:color w:val="000000"/>
          <w:sz w:val="20"/>
          <w:szCs w:val="20"/>
        </w:rPr>
        <w:t xml:space="preserve">; </w:t>
      </w:r>
    </w:p>
    <w:p w14:paraId="4E9156FE" w14:textId="5BAB1C83" w:rsidR="00352225" w:rsidRPr="006454D1" w:rsidRDefault="001B6733" w:rsidP="0068093D">
      <w:pPr>
        <w:pStyle w:val="a3"/>
        <w:numPr>
          <w:ilvl w:val="0"/>
          <w:numId w:val="40"/>
        </w:numPr>
        <w:tabs>
          <w:tab w:val="left" w:pos="851"/>
          <w:tab w:val="left" w:pos="993"/>
          <w:tab w:val="left" w:pos="1276"/>
        </w:tabs>
        <w:spacing w:after="11" w:line="269" w:lineRule="auto"/>
        <w:ind w:right="347"/>
        <w:jc w:val="both"/>
        <w:rPr>
          <w:color w:val="000000"/>
          <w:sz w:val="20"/>
          <w:szCs w:val="20"/>
        </w:rPr>
      </w:pPr>
      <w:r w:rsidRPr="006454D1">
        <w:rPr>
          <w:color w:val="000000"/>
          <w:sz w:val="20"/>
          <w:szCs w:val="20"/>
        </w:rPr>
        <w:t xml:space="preserve">имеющим </w:t>
      </w:r>
      <w:r w:rsidR="00352225" w:rsidRPr="006454D1">
        <w:rPr>
          <w:color w:val="000000"/>
          <w:sz w:val="20"/>
          <w:szCs w:val="20"/>
        </w:rPr>
        <w:t xml:space="preserve">по данным бюро кредитных историй отрицательную кредитную историю, а именно: </w:t>
      </w:r>
    </w:p>
    <w:p w14:paraId="38C3378C" w14:textId="00AD2E81" w:rsidR="00352225" w:rsidRPr="006454D1" w:rsidRDefault="00352225" w:rsidP="00352225">
      <w:pPr>
        <w:spacing w:after="11" w:line="269" w:lineRule="auto"/>
        <w:ind w:right="347" w:firstLine="567"/>
        <w:jc w:val="both"/>
        <w:rPr>
          <w:rFonts w:ascii="Times New Roman" w:eastAsia="Times New Roman" w:hAnsi="Times New Roman"/>
          <w:color w:val="000000"/>
          <w:sz w:val="20"/>
          <w:lang w:eastAsia="ru-RU"/>
        </w:rPr>
      </w:pPr>
      <w:r w:rsidRPr="006454D1">
        <w:rPr>
          <w:rFonts w:ascii="Times New Roman" w:eastAsia="Times New Roman" w:hAnsi="Times New Roman"/>
          <w:color w:val="000000"/>
          <w:sz w:val="20"/>
          <w:lang w:eastAsia="ru-RU"/>
        </w:rPr>
        <w:t xml:space="preserve">- на дату подачи </w:t>
      </w:r>
      <w:r w:rsidRPr="006454D1">
        <w:rPr>
          <w:rFonts w:ascii="Times New Roman" w:hAnsi="Times New Roman"/>
          <w:sz w:val="20"/>
          <w:szCs w:val="20"/>
        </w:rPr>
        <w:t>заявления</w:t>
      </w:r>
      <w:r w:rsidRPr="006454D1">
        <w:rPr>
          <w:rFonts w:ascii="Times New Roman" w:eastAsia="Times New Roman" w:hAnsi="Times New Roman"/>
          <w:color w:val="000000"/>
          <w:sz w:val="20"/>
          <w:lang w:eastAsia="ru-RU"/>
        </w:rPr>
        <w:t xml:space="preserve"> на предоставление Микрозайма имею</w:t>
      </w:r>
      <w:r w:rsidR="00986B57" w:rsidRPr="006454D1">
        <w:rPr>
          <w:rFonts w:ascii="Times New Roman" w:eastAsia="Times New Roman" w:hAnsi="Times New Roman"/>
          <w:color w:val="000000"/>
          <w:sz w:val="20"/>
          <w:lang w:eastAsia="ru-RU"/>
        </w:rPr>
        <w:t>щим</w:t>
      </w:r>
      <w:r w:rsidRPr="006454D1">
        <w:rPr>
          <w:rFonts w:ascii="Times New Roman" w:eastAsia="Times New Roman" w:hAnsi="Times New Roman"/>
          <w:color w:val="000000"/>
          <w:sz w:val="20"/>
          <w:lang w:eastAsia="ru-RU"/>
        </w:rPr>
        <w:t xml:space="preserve"> действующие просроченные обязательства по кредитным договорам, договорам займа, поручительства, в том числе по действующим заёмным обязательствам перед Фондом;</w:t>
      </w:r>
      <w:r w:rsidRPr="006454D1">
        <w:rPr>
          <w:rFonts w:ascii="Times New Roman" w:eastAsia="Times New Roman" w:hAnsi="Times New Roman"/>
          <w:b/>
          <w:i/>
          <w:color w:val="000000"/>
          <w:sz w:val="20"/>
          <w:lang w:eastAsia="ru-RU"/>
        </w:rPr>
        <w:t xml:space="preserve"> </w:t>
      </w:r>
    </w:p>
    <w:p w14:paraId="3436D791" w14:textId="4772E699" w:rsidR="00352225" w:rsidRPr="006454D1" w:rsidRDefault="00352225" w:rsidP="00352225">
      <w:pPr>
        <w:spacing w:after="11" w:line="269" w:lineRule="auto"/>
        <w:ind w:right="347"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lang w:eastAsia="ru-RU"/>
        </w:rPr>
        <w:t xml:space="preserve">- на дату подачи </w:t>
      </w:r>
      <w:r w:rsidRPr="006454D1">
        <w:rPr>
          <w:rFonts w:ascii="Times New Roman" w:hAnsi="Times New Roman"/>
          <w:sz w:val="20"/>
          <w:szCs w:val="20"/>
        </w:rPr>
        <w:t>заявления</w:t>
      </w:r>
      <w:r w:rsidRPr="006454D1">
        <w:rPr>
          <w:rFonts w:ascii="Times New Roman" w:eastAsia="Times New Roman" w:hAnsi="Times New Roman"/>
          <w:color w:val="000000"/>
          <w:sz w:val="20"/>
          <w:lang w:eastAsia="ru-RU"/>
        </w:rPr>
        <w:t xml:space="preserve"> на предоставление Микрозайма имею</w:t>
      </w:r>
      <w:r w:rsidR="00986B57" w:rsidRPr="006454D1">
        <w:rPr>
          <w:rFonts w:ascii="Times New Roman" w:eastAsia="Times New Roman" w:hAnsi="Times New Roman"/>
          <w:color w:val="000000"/>
          <w:sz w:val="20"/>
          <w:lang w:eastAsia="ru-RU"/>
        </w:rPr>
        <w:t>щим</w:t>
      </w:r>
      <w:r w:rsidRPr="006454D1">
        <w:rPr>
          <w:rFonts w:ascii="Times New Roman" w:eastAsia="Times New Roman" w:hAnsi="Times New Roman"/>
          <w:color w:val="000000"/>
          <w:sz w:val="20"/>
          <w:lang w:eastAsia="ru-RU"/>
        </w:rPr>
        <w:t xml:space="preserve"> просроченные платежи </w:t>
      </w:r>
      <w:r w:rsidRPr="006454D1">
        <w:rPr>
          <w:rFonts w:ascii="Times New Roman" w:eastAsia="Times New Roman" w:hAnsi="Times New Roman"/>
          <w:sz w:val="20"/>
          <w:lang w:eastAsia="ru-RU"/>
        </w:rPr>
        <w:t xml:space="preserve">по </w:t>
      </w:r>
      <w:r w:rsidR="00F464A9" w:rsidRPr="006454D1">
        <w:rPr>
          <w:rFonts w:ascii="Times New Roman" w:eastAsia="Times New Roman" w:hAnsi="Times New Roman"/>
          <w:sz w:val="20"/>
          <w:szCs w:val="20"/>
          <w:lang w:eastAsia="ru-RU"/>
        </w:rPr>
        <w:t xml:space="preserve">ссудам, кредитным договорам, договорам займа, поручительства, банковской гарантии, лизинга, факторинга </w:t>
      </w:r>
      <w:r w:rsidRPr="006454D1">
        <w:rPr>
          <w:rFonts w:ascii="Times New Roman" w:eastAsia="Times New Roman" w:hAnsi="Times New Roman"/>
          <w:color w:val="000000"/>
          <w:sz w:val="20"/>
          <w:lang w:eastAsia="ru-RU"/>
        </w:rPr>
        <w:t xml:space="preserve">свыше 60 календарных дней по основному долгу и (или) по процентам в течение 180 календарных дней, предшествующих дате подачи </w:t>
      </w:r>
      <w:r w:rsidRPr="006454D1">
        <w:rPr>
          <w:rFonts w:ascii="Times New Roman" w:hAnsi="Times New Roman"/>
          <w:sz w:val="20"/>
          <w:szCs w:val="20"/>
        </w:rPr>
        <w:t>заявления</w:t>
      </w:r>
      <w:r w:rsidRPr="006454D1">
        <w:rPr>
          <w:rFonts w:ascii="Times New Roman" w:eastAsia="Times New Roman" w:hAnsi="Times New Roman"/>
          <w:color w:val="000000"/>
          <w:sz w:val="20"/>
          <w:lang w:eastAsia="ru-RU"/>
        </w:rPr>
        <w:t xml:space="preserve"> на предоставление Микрозайма; </w:t>
      </w:r>
    </w:p>
    <w:p w14:paraId="36F8AA1F" w14:textId="541FA24E" w:rsidR="00352225" w:rsidRPr="006454D1" w:rsidRDefault="00352225" w:rsidP="0068093D">
      <w:pPr>
        <w:numPr>
          <w:ilvl w:val="0"/>
          <w:numId w:val="40"/>
        </w:numPr>
        <w:tabs>
          <w:tab w:val="left" w:pos="709"/>
          <w:tab w:val="left" w:pos="851"/>
        </w:tabs>
        <w:spacing w:after="11" w:line="269" w:lineRule="auto"/>
        <w:ind w:left="0" w:right="347"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не предостав</w:t>
      </w:r>
      <w:r w:rsidR="001B6733" w:rsidRPr="006454D1">
        <w:rPr>
          <w:rFonts w:ascii="Times New Roman" w:eastAsia="Times New Roman" w:hAnsi="Times New Roman"/>
          <w:color w:val="000000"/>
          <w:sz w:val="20"/>
          <w:szCs w:val="20"/>
          <w:lang w:eastAsia="ru-RU"/>
        </w:rPr>
        <w:t>ивш</w:t>
      </w:r>
      <w:r w:rsidR="00986B57" w:rsidRPr="006454D1">
        <w:rPr>
          <w:rFonts w:ascii="Times New Roman" w:eastAsia="Times New Roman" w:hAnsi="Times New Roman"/>
          <w:color w:val="000000"/>
          <w:sz w:val="20"/>
          <w:szCs w:val="20"/>
          <w:lang w:eastAsia="ru-RU"/>
        </w:rPr>
        <w:t>им</w:t>
      </w:r>
      <w:r w:rsidRPr="006454D1">
        <w:rPr>
          <w:rFonts w:ascii="Times New Roman" w:eastAsia="Times New Roman" w:hAnsi="Times New Roman"/>
          <w:color w:val="000000"/>
          <w:sz w:val="20"/>
          <w:szCs w:val="20"/>
          <w:lang w:eastAsia="ru-RU"/>
        </w:rPr>
        <w:t xml:space="preserve"> </w:t>
      </w:r>
      <w:r w:rsidR="00362094" w:rsidRPr="006454D1">
        <w:rPr>
          <w:rFonts w:ascii="Times New Roman" w:eastAsia="Times New Roman" w:hAnsi="Times New Roman"/>
          <w:color w:val="000000"/>
          <w:sz w:val="20"/>
          <w:szCs w:val="20"/>
          <w:lang w:eastAsia="ru-RU"/>
        </w:rPr>
        <w:t xml:space="preserve">обеспечение Микрозайма, </w:t>
      </w:r>
      <w:r w:rsidR="00362094" w:rsidRPr="006454D1">
        <w:rPr>
          <w:rFonts w:ascii="Times New Roman" w:hAnsi="Times New Roman"/>
          <w:sz w:val="20"/>
          <w:szCs w:val="20"/>
        </w:rPr>
        <w:t xml:space="preserve">соответствующее требованиям, установленными в </w:t>
      </w:r>
      <w:r w:rsidR="002848D2" w:rsidRPr="006454D1">
        <w:rPr>
          <w:rFonts w:ascii="Times New Roman" w:hAnsi="Times New Roman"/>
          <w:sz w:val="20"/>
          <w:szCs w:val="20"/>
        </w:rPr>
        <w:t>разделе</w:t>
      </w:r>
      <w:r w:rsidR="00362094" w:rsidRPr="006454D1">
        <w:rPr>
          <w:rFonts w:ascii="Times New Roman" w:hAnsi="Times New Roman"/>
          <w:sz w:val="20"/>
          <w:szCs w:val="20"/>
        </w:rPr>
        <w:t xml:space="preserve"> 5 Правил</w:t>
      </w:r>
      <w:r w:rsidRPr="006454D1">
        <w:rPr>
          <w:rFonts w:ascii="Times New Roman" w:eastAsia="Times New Roman" w:hAnsi="Times New Roman"/>
          <w:color w:val="000000"/>
          <w:sz w:val="20"/>
          <w:szCs w:val="20"/>
          <w:lang w:eastAsia="ru-RU"/>
        </w:rPr>
        <w:t xml:space="preserve">;  </w:t>
      </w:r>
    </w:p>
    <w:p w14:paraId="7CA335EF" w14:textId="2B49EFDB" w:rsidR="00352225" w:rsidRPr="006454D1" w:rsidRDefault="00681B9A" w:rsidP="00681B9A">
      <w:pPr>
        <w:numPr>
          <w:ilvl w:val="0"/>
          <w:numId w:val="40"/>
        </w:numPr>
        <w:tabs>
          <w:tab w:val="left" w:pos="709"/>
          <w:tab w:val="left" w:pos="851"/>
        </w:tabs>
        <w:spacing w:after="11" w:line="269" w:lineRule="auto"/>
        <w:ind w:left="0" w:right="347"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не предоставившим необходимые документы или предоставившим недостоверные сведения и/или документы на заёмщ</w:t>
      </w:r>
      <w:r w:rsidR="009C3A85">
        <w:rPr>
          <w:rFonts w:ascii="Times New Roman" w:eastAsia="Times New Roman" w:hAnsi="Times New Roman"/>
          <w:color w:val="000000"/>
          <w:sz w:val="20"/>
          <w:szCs w:val="20"/>
          <w:lang w:eastAsia="ru-RU"/>
        </w:rPr>
        <w:t xml:space="preserve">ика, бенефициарных владельцев, </w:t>
      </w:r>
      <w:r w:rsidRPr="006454D1">
        <w:rPr>
          <w:rFonts w:ascii="Times New Roman" w:eastAsia="Times New Roman" w:hAnsi="Times New Roman"/>
          <w:color w:val="000000"/>
          <w:sz w:val="20"/>
          <w:szCs w:val="20"/>
          <w:lang w:eastAsia="ru-RU"/>
        </w:rPr>
        <w:t>поручителей, залогодателей, доверенных лиц</w:t>
      </w:r>
      <w:r w:rsidR="00352225" w:rsidRPr="006454D1">
        <w:rPr>
          <w:rFonts w:ascii="Times New Roman" w:eastAsia="Times New Roman" w:hAnsi="Times New Roman"/>
          <w:color w:val="000000"/>
          <w:sz w:val="20"/>
          <w:szCs w:val="20"/>
          <w:lang w:eastAsia="ru-RU"/>
        </w:rPr>
        <w:t>;</w:t>
      </w:r>
    </w:p>
    <w:p w14:paraId="1C590764" w14:textId="4D4C14FA" w:rsidR="00352225" w:rsidRPr="006454D1" w:rsidRDefault="00352225" w:rsidP="00A6586C">
      <w:pPr>
        <w:numPr>
          <w:ilvl w:val="0"/>
          <w:numId w:val="40"/>
        </w:numPr>
        <w:tabs>
          <w:tab w:val="left" w:pos="851"/>
        </w:tabs>
        <w:spacing w:after="11" w:line="269" w:lineRule="auto"/>
        <w:ind w:left="0" w:right="347"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 </w:t>
      </w:r>
      <w:r w:rsidR="001B6733" w:rsidRPr="006454D1">
        <w:rPr>
          <w:rFonts w:ascii="Times New Roman" w:eastAsia="Times New Roman" w:hAnsi="Times New Roman"/>
          <w:color w:val="000000"/>
          <w:sz w:val="20"/>
          <w:szCs w:val="20"/>
          <w:lang w:eastAsia="ru-RU"/>
        </w:rPr>
        <w:t>имеющ</w:t>
      </w:r>
      <w:r w:rsidR="00986B57" w:rsidRPr="006454D1">
        <w:rPr>
          <w:rFonts w:ascii="Times New Roman" w:eastAsia="Times New Roman" w:hAnsi="Times New Roman"/>
          <w:color w:val="000000"/>
          <w:sz w:val="20"/>
          <w:szCs w:val="20"/>
          <w:lang w:eastAsia="ru-RU"/>
        </w:rPr>
        <w:t>им</w:t>
      </w:r>
      <w:r w:rsidRPr="006454D1">
        <w:rPr>
          <w:rFonts w:ascii="Times New Roman" w:eastAsia="Times New Roman" w:hAnsi="Times New Roman"/>
          <w:color w:val="000000"/>
          <w:sz w:val="20"/>
          <w:szCs w:val="20"/>
          <w:lang w:eastAsia="ru-RU"/>
        </w:rPr>
        <w:t xml:space="preserve"> отрицательн</w:t>
      </w:r>
      <w:r w:rsidR="001B6733" w:rsidRPr="006454D1">
        <w:rPr>
          <w:rFonts w:ascii="Times New Roman" w:eastAsia="Times New Roman" w:hAnsi="Times New Roman"/>
          <w:color w:val="000000"/>
          <w:sz w:val="20"/>
          <w:szCs w:val="20"/>
          <w:lang w:eastAsia="ru-RU"/>
        </w:rPr>
        <w:t>ую</w:t>
      </w:r>
      <w:r w:rsidRPr="006454D1">
        <w:rPr>
          <w:rFonts w:ascii="Times New Roman" w:eastAsia="Times New Roman" w:hAnsi="Times New Roman"/>
          <w:color w:val="000000"/>
          <w:sz w:val="20"/>
          <w:szCs w:val="20"/>
          <w:lang w:eastAsia="ru-RU"/>
        </w:rPr>
        <w:t xml:space="preserve"> делов</w:t>
      </w:r>
      <w:r w:rsidR="001B6733" w:rsidRPr="006454D1">
        <w:rPr>
          <w:rFonts w:ascii="Times New Roman" w:eastAsia="Times New Roman" w:hAnsi="Times New Roman"/>
          <w:color w:val="000000"/>
          <w:sz w:val="20"/>
          <w:szCs w:val="20"/>
          <w:lang w:eastAsia="ru-RU"/>
        </w:rPr>
        <w:t>ую репутац</w:t>
      </w:r>
      <w:r w:rsidRPr="006454D1">
        <w:rPr>
          <w:rFonts w:ascii="Times New Roman" w:eastAsia="Times New Roman" w:hAnsi="Times New Roman"/>
          <w:color w:val="000000"/>
          <w:sz w:val="20"/>
          <w:szCs w:val="20"/>
          <w:lang w:eastAsia="ru-RU"/>
        </w:rPr>
        <w:t>и</w:t>
      </w:r>
      <w:r w:rsidR="001B6733" w:rsidRPr="006454D1">
        <w:rPr>
          <w:rFonts w:ascii="Times New Roman" w:eastAsia="Times New Roman" w:hAnsi="Times New Roman"/>
          <w:color w:val="000000"/>
          <w:sz w:val="20"/>
          <w:szCs w:val="20"/>
          <w:lang w:eastAsia="ru-RU"/>
        </w:rPr>
        <w:t>ю</w:t>
      </w:r>
      <w:r w:rsidRPr="006454D1">
        <w:rPr>
          <w:rFonts w:ascii="Times New Roman" w:eastAsia="Times New Roman" w:hAnsi="Times New Roman"/>
          <w:color w:val="000000"/>
          <w:sz w:val="20"/>
          <w:szCs w:val="20"/>
          <w:lang w:eastAsia="ru-RU"/>
        </w:rPr>
        <w:t xml:space="preserve"> в соответствии с приложением № 3 «Методикой оценки деловой репутации Заемщиков». </w:t>
      </w:r>
    </w:p>
    <w:p w14:paraId="1E7D3AA8" w14:textId="522C4755" w:rsidR="00057A9E" w:rsidRPr="006454D1" w:rsidRDefault="00057A9E" w:rsidP="00AC5243">
      <w:pPr>
        <w:spacing w:after="11" w:line="269" w:lineRule="auto"/>
        <w:ind w:left="-5" w:firstLine="572"/>
        <w:jc w:val="both"/>
        <w:rPr>
          <w:rFonts w:ascii="Times New Roman" w:eastAsia="Times New Roman" w:hAnsi="Times New Roman"/>
          <w:color w:val="000000"/>
          <w:sz w:val="20"/>
          <w:szCs w:val="20"/>
          <w:lang w:eastAsia="ru-RU"/>
        </w:rPr>
      </w:pPr>
      <w:r w:rsidRPr="006454D1">
        <w:rPr>
          <w:rFonts w:ascii="Times New Roman" w:eastAsia="Times New Roman" w:hAnsi="Times New Roman"/>
          <w:b/>
          <w:color w:val="000000"/>
          <w:sz w:val="20"/>
          <w:szCs w:val="20"/>
          <w:lang w:eastAsia="ru-RU"/>
        </w:rPr>
        <w:t>3.</w:t>
      </w:r>
      <w:r w:rsidR="00B40F00" w:rsidRPr="006454D1">
        <w:rPr>
          <w:rFonts w:ascii="Times New Roman" w:eastAsia="Times New Roman" w:hAnsi="Times New Roman"/>
          <w:b/>
          <w:color w:val="000000"/>
          <w:sz w:val="20"/>
          <w:szCs w:val="20"/>
          <w:lang w:eastAsia="ru-RU"/>
        </w:rPr>
        <w:t>6</w:t>
      </w:r>
      <w:r w:rsidRPr="006454D1">
        <w:rPr>
          <w:rFonts w:ascii="Times New Roman" w:eastAsia="Times New Roman" w:hAnsi="Times New Roman"/>
          <w:b/>
          <w:color w:val="000000"/>
          <w:sz w:val="20"/>
          <w:szCs w:val="20"/>
          <w:lang w:eastAsia="ru-RU"/>
        </w:rPr>
        <w:t>.</w:t>
      </w:r>
      <w:r w:rsidRPr="006454D1">
        <w:rPr>
          <w:rFonts w:ascii="Times New Roman" w:eastAsia="Times New Roman" w:hAnsi="Times New Roman"/>
          <w:color w:val="000000"/>
          <w:sz w:val="20"/>
          <w:szCs w:val="20"/>
          <w:lang w:eastAsia="ru-RU"/>
        </w:rPr>
        <w:t xml:space="preserve"> При недостаточности у Фонда средств, предусмотренных для предоставления Микрозаймов финансирование одобренных заявок на предоставление Микрозаймов производится в очерёдности в соответствии с датой и временем подачи (регистрации) </w:t>
      </w:r>
      <w:r w:rsidR="004C287C" w:rsidRPr="006454D1">
        <w:rPr>
          <w:rFonts w:ascii="Times New Roman" w:eastAsia="Times New Roman" w:hAnsi="Times New Roman"/>
          <w:color w:val="000000"/>
          <w:sz w:val="20"/>
          <w:szCs w:val="20"/>
          <w:lang w:eastAsia="ru-RU"/>
        </w:rPr>
        <w:t>заявления</w:t>
      </w:r>
      <w:r w:rsidRPr="006454D1">
        <w:rPr>
          <w:rFonts w:ascii="Times New Roman" w:eastAsia="Times New Roman" w:hAnsi="Times New Roman"/>
          <w:color w:val="000000"/>
          <w:sz w:val="20"/>
          <w:szCs w:val="20"/>
          <w:lang w:eastAsia="ru-RU"/>
        </w:rPr>
        <w:t xml:space="preserve"> в соответствии с п. 7.1</w:t>
      </w:r>
      <w:r w:rsidRPr="006454D1">
        <w:rPr>
          <w:rFonts w:ascii="Times New Roman" w:eastAsia="Times New Roman" w:hAnsi="Times New Roman"/>
          <w:i/>
          <w:color w:val="000000"/>
          <w:sz w:val="20"/>
          <w:szCs w:val="20"/>
          <w:lang w:eastAsia="ru-RU"/>
        </w:rPr>
        <w:t>.</w:t>
      </w:r>
      <w:r w:rsidRPr="006454D1">
        <w:rPr>
          <w:rFonts w:ascii="Times New Roman" w:eastAsia="Times New Roman" w:hAnsi="Times New Roman"/>
          <w:b/>
          <w:i/>
          <w:color w:val="000000"/>
          <w:sz w:val="20"/>
          <w:szCs w:val="20"/>
          <w:lang w:eastAsia="ru-RU"/>
        </w:rPr>
        <w:t xml:space="preserve"> </w:t>
      </w:r>
      <w:r w:rsidR="0095291C" w:rsidRPr="006454D1">
        <w:rPr>
          <w:rFonts w:ascii="Times New Roman" w:eastAsia="Times New Roman" w:hAnsi="Times New Roman"/>
          <w:color w:val="000000"/>
          <w:sz w:val="20"/>
          <w:szCs w:val="20"/>
          <w:lang w:eastAsia="ru-RU"/>
        </w:rPr>
        <w:t>Правил</w:t>
      </w:r>
      <w:r w:rsidR="00EC4E90" w:rsidRPr="006454D1">
        <w:rPr>
          <w:rFonts w:ascii="Times New Roman" w:eastAsia="Times New Roman" w:hAnsi="Times New Roman"/>
          <w:color w:val="000000"/>
          <w:sz w:val="20"/>
          <w:szCs w:val="20"/>
          <w:lang w:eastAsia="ru-RU"/>
        </w:rPr>
        <w:t xml:space="preserve">. </w:t>
      </w:r>
    </w:p>
    <w:p w14:paraId="454002C4" w14:textId="77777777" w:rsidR="00546703" w:rsidRPr="006454D1" w:rsidRDefault="00FF0198" w:rsidP="00AC5243">
      <w:pPr>
        <w:spacing w:after="11" w:line="269" w:lineRule="auto"/>
        <w:ind w:left="-5" w:firstLine="572"/>
        <w:jc w:val="both"/>
        <w:rPr>
          <w:rFonts w:ascii="Times New Roman" w:eastAsia="Times New Roman" w:hAnsi="Times New Roman"/>
          <w:color w:val="000000"/>
          <w:sz w:val="20"/>
          <w:szCs w:val="20"/>
          <w:lang w:eastAsia="ru-RU"/>
        </w:rPr>
      </w:pPr>
      <w:r w:rsidRPr="006454D1">
        <w:rPr>
          <w:rFonts w:ascii="Times New Roman" w:eastAsia="Times New Roman" w:hAnsi="Times New Roman"/>
          <w:b/>
          <w:color w:val="000000"/>
          <w:sz w:val="20"/>
          <w:szCs w:val="20"/>
          <w:lang w:eastAsia="ru-RU"/>
        </w:rPr>
        <w:t>3.</w:t>
      </w:r>
      <w:r w:rsidR="00B40F00" w:rsidRPr="006454D1">
        <w:rPr>
          <w:rFonts w:ascii="Times New Roman" w:eastAsia="Times New Roman" w:hAnsi="Times New Roman"/>
          <w:b/>
          <w:color w:val="000000"/>
          <w:sz w:val="20"/>
          <w:szCs w:val="20"/>
          <w:lang w:eastAsia="ru-RU"/>
        </w:rPr>
        <w:t>7</w:t>
      </w:r>
      <w:r w:rsidRPr="006454D1">
        <w:rPr>
          <w:rFonts w:ascii="Times New Roman" w:eastAsia="Times New Roman" w:hAnsi="Times New Roman"/>
          <w:b/>
          <w:color w:val="000000"/>
          <w:sz w:val="20"/>
          <w:szCs w:val="20"/>
          <w:lang w:eastAsia="ru-RU"/>
        </w:rPr>
        <w:t>.</w:t>
      </w:r>
      <w:r w:rsidRPr="006454D1">
        <w:rPr>
          <w:rFonts w:ascii="Times New Roman" w:eastAsia="Times New Roman" w:hAnsi="Times New Roman"/>
          <w:color w:val="000000"/>
          <w:sz w:val="20"/>
          <w:szCs w:val="20"/>
          <w:lang w:eastAsia="ru-RU"/>
        </w:rPr>
        <w:t xml:space="preserve"> С уч</w:t>
      </w:r>
      <w:r w:rsidR="00597025" w:rsidRPr="006454D1">
        <w:rPr>
          <w:rFonts w:ascii="Times New Roman" w:eastAsia="Times New Roman" w:hAnsi="Times New Roman"/>
          <w:color w:val="000000"/>
          <w:sz w:val="20"/>
          <w:szCs w:val="20"/>
          <w:lang w:eastAsia="ru-RU"/>
        </w:rPr>
        <w:t>ё</w:t>
      </w:r>
      <w:r w:rsidRPr="006454D1">
        <w:rPr>
          <w:rFonts w:ascii="Times New Roman" w:eastAsia="Times New Roman" w:hAnsi="Times New Roman"/>
          <w:color w:val="000000"/>
          <w:sz w:val="20"/>
          <w:szCs w:val="20"/>
          <w:lang w:eastAsia="ru-RU"/>
        </w:rPr>
        <w:t>том необходимости ведения раздельного уч</w:t>
      </w:r>
      <w:r w:rsidR="00597025" w:rsidRPr="006454D1">
        <w:rPr>
          <w:rFonts w:ascii="Times New Roman" w:eastAsia="Times New Roman" w:hAnsi="Times New Roman"/>
          <w:color w:val="000000"/>
          <w:sz w:val="20"/>
          <w:szCs w:val="20"/>
          <w:lang w:eastAsia="ru-RU"/>
        </w:rPr>
        <w:t>ё</w:t>
      </w:r>
      <w:r w:rsidRPr="006454D1">
        <w:rPr>
          <w:rFonts w:ascii="Times New Roman" w:eastAsia="Times New Roman" w:hAnsi="Times New Roman"/>
          <w:color w:val="000000"/>
          <w:sz w:val="20"/>
          <w:szCs w:val="20"/>
          <w:lang w:eastAsia="ru-RU"/>
        </w:rPr>
        <w:t>та средств целевого финансирования, предусмотренных для предоставления Микрозаймов, Фонд вправе в рамках одно</w:t>
      </w:r>
      <w:r w:rsidR="00435650" w:rsidRPr="006454D1">
        <w:rPr>
          <w:rFonts w:ascii="Times New Roman" w:eastAsia="Times New Roman" w:hAnsi="Times New Roman"/>
          <w:color w:val="000000"/>
          <w:sz w:val="20"/>
          <w:szCs w:val="20"/>
          <w:lang w:eastAsia="ru-RU"/>
        </w:rPr>
        <w:t>го</w:t>
      </w:r>
      <w:r w:rsidRPr="006454D1">
        <w:rPr>
          <w:rFonts w:ascii="Times New Roman" w:eastAsia="Times New Roman" w:hAnsi="Times New Roman"/>
          <w:color w:val="000000"/>
          <w:sz w:val="20"/>
          <w:szCs w:val="20"/>
          <w:lang w:eastAsia="ru-RU"/>
        </w:rPr>
        <w:t xml:space="preserve"> </w:t>
      </w:r>
      <w:r w:rsidR="004C287C" w:rsidRPr="006454D1">
        <w:rPr>
          <w:rFonts w:ascii="Times New Roman" w:eastAsia="Times New Roman" w:hAnsi="Times New Roman"/>
          <w:color w:val="000000"/>
          <w:sz w:val="20"/>
          <w:szCs w:val="20"/>
          <w:lang w:eastAsia="ru-RU"/>
        </w:rPr>
        <w:t>заявления</w:t>
      </w:r>
      <w:r w:rsidRPr="006454D1">
        <w:rPr>
          <w:rFonts w:ascii="Times New Roman" w:eastAsia="Times New Roman" w:hAnsi="Times New Roman"/>
          <w:color w:val="000000"/>
          <w:sz w:val="20"/>
          <w:szCs w:val="20"/>
          <w:lang w:eastAsia="ru-RU"/>
        </w:rPr>
        <w:t xml:space="preserve"> оформить несколько Договоров микрозайма в пределах запрашиваемой суммы, с уч</w:t>
      </w:r>
      <w:r w:rsidR="00597025" w:rsidRPr="006454D1">
        <w:rPr>
          <w:rFonts w:ascii="Times New Roman" w:eastAsia="Times New Roman" w:hAnsi="Times New Roman"/>
          <w:color w:val="000000"/>
          <w:sz w:val="20"/>
          <w:szCs w:val="20"/>
          <w:lang w:eastAsia="ru-RU"/>
        </w:rPr>
        <w:t>ё</w:t>
      </w:r>
      <w:r w:rsidRPr="006454D1">
        <w:rPr>
          <w:rFonts w:ascii="Times New Roman" w:eastAsia="Times New Roman" w:hAnsi="Times New Roman"/>
          <w:color w:val="000000"/>
          <w:sz w:val="20"/>
          <w:szCs w:val="20"/>
          <w:lang w:eastAsia="ru-RU"/>
        </w:rPr>
        <w:t>том целевого назначения за</w:t>
      </w:r>
      <w:r w:rsidR="00597025" w:rsidRPr="006454D1">
        <w:rPr>
          <w:rFonts w:ascii="Times New Roman" w:eastAsia="Times New Roman" w:hAnsi="Times New Roman"/>
          <w:color w:val="000000"/>
          <w:sz w:val="20"/>
          <w:szCs w:val="20"/>
          <w:lang w:eastAsia="ru-RU"/>
        </w:rPr>
        <w:t>ё</w:t>
      </w:r>
      <w:r w:rsidRPr="006454D1">
        <w:rPr>
          <w:rFonts w:ascii="Times New Roman" w:eastAsia="Times New Roman" w:hAnsi="Times New Roman"/>
          <w:color w:val="000000"/>
          <w:sz w:val="20"/>
          <w:szCs w:val="20"/>
          <w:lang w:eastAsia="ru-RU"/>
        </w:rPr>
        <w:t>мных средств и согласия За</w:t>
      </w:r>
      <w:r w:rsidR="00597025" w:rsidRPr="006454D1">
        <w:rPr>
          <w:rFonts w:ascii="Times New Roman" w:eastAsia="Times New Roman" w:hAnsi="Times New Roman"/>
          <w:color w:val="000000"/>
          <w:sz w:val="20"/>
          <w:szCs w:val="20"/>
          <w:lang w:eastAsia="ru-RU"/>
        </w:rPr>
        <w:t>ё</w:t>
      </w:r>
      <w:r w:rsidRPr="006454D1">
        <w:rPr>
          <w:rFonts w:ascii="Times New Roman" w:eastAsia="Times New Roman" w:hAnsi="Times New Roman"/>
          <w:color w:val="000000"/>
          <w:sz w:val="20"/>
          <w:szCs w:val="20"/>
          <w:lang w:eastAsia="ru-RU"/>
        </w:rPr>
        <w:t>мщика.</w:t>
      </w:r>
    </w:p>
    <w:p w14:paraId="43B6FAD6" w14:textId="77777777" w:rsidR="00A560C2" w:rsidRPr="006454D1" w:rsidRDefault="00A560C2" w:rsidP="00D72C84"/>
    <w:p w14:paraId="5DC1B137" w14:textId="77777777" w:rsidR="00057A9E" w:rsidRPr="006454D1" w:rsidRDefault="00057A9E" w:rsidP="00FF3DA2">
      <w:pPr>
        <w:keepNext/>
        <w:keepLines/>
        <w:spacing w:after="0" w:line="259" w:lineRule="auto"/>
        <w:jc w:val="center"/>
        <w:outlineLvl w:val="0"/>
        <w:rPr>
          <w:rFonts w:ascii="Times New Roman" w:eastAsia="Times New Roman" w:hAnsi="Times New Roman"/>
          <w:b/>
          <w:color w:val="000000"/>
          <w:sz w:val="20"/>
          <w:szCs w:val="20"/>
          <w:lang w:eastAsia="ru-RU"/>
        </w:rPr>
      </w:pPr>
      <w:r w:rsidRPr="006454D1">
        <w:rPr>
          <w:rFonts w:ascii="Times New Roman" w:eastAsia="Times New Roman" w:hAnsi="Times New Roman"/>
          <w:b/>
          <w:color w:val="000000"/>
          <w:sz w:val="20"/>
          <w:szCs w:val="20"/>
          <w:lang w:eastAsia="ru-RU"/>
        </w:rPr>
        <w:t>4. Анализ представленных данных и документов Заёмщика</w:t>
      </w:r>
    </w:p>
    <w:p w14:paraId="6AB88423" w14:textId="77777777" w:rsidR="00057A9E" w:rsidRPr="006454D1" w:rsidRDefault="00057A9E" w:rsidP="00FF3DA2">
      <w:pPr>
        <w:spacing w:after="18" w:line="259" w:lineRule="auto"/>
        <w:jc w:val="both"/>
        <w:rPr>
          <w:rFonts w:ascii="Times New Roman" w:eastAsia="Times New Roman" w:hAnsi="Times New Roman"/>
          <w:color w:val="000000"/>
          <w:sz w:val="20"/>
          <w:szCs w:val="20"/>
          <w:lang w:eastAsia="ru-RU"/>
        </w:rPr>
      </w:pPr>
      <w:r w:rsidRPr="006454D1">
        <w:rPr>
          <w:rFonts w:ascii="Times New Roman" w:eastAsia="Times New Roman" w:hAnsi="Times New Roman"/>
          <w:b/>
          <w:color w:val="000000"/>
          <w:sz w:val="20"/>
          <w:szCs w:val="20"/>
          <w:lang w:eastAsia="ru-RU"/>
        </w:rPr>
        <w:t xml:space="preserve"> </w:t>
      </w:r>
    </w:p>
    <w:p w14:paraId="43B227E7" w14:textId="77777777" w:rsidR="00176573" w:rsidRPr="006454D1" w:rsidRDefault="00D258F7" w:rsidP="00681B9A">
      <w:pPr>
        <w:spacing w:after="11" w:line="269" w:lineRule="auto"/>
        <w:ind w:firstLine="426"/>
        <w:jc w:val="both"/>
        <w:rPr>
          <w:rFonts w:ascii="Times New Roman" w:eastAsia="Times New Roman" w:hAnsi="Times New Roman"/>
          <w:color w:val="000000"/>
          <w:sz w:val="20"/>
          <w:szCs w:val="20"/>
          <w:lang w:eastAsia="ru-RU"/>
        </w:rPr>
      </w:pPr>
      <w:r w:rsidRPr="006454D1">
        <w:rPr>
          <w:rFonts w:ascii="Times New Roman" w:eastAsia="Times New Roman" w:hAnsi="Times New Roman"/>
          <w:b/>
          <w:color w:val="000000"/>
          <w:sz w:val="20"/>
          <w:szCs w:val="20"/>
          <w:lang w:eastAsia="ru-RU"/>
        </w:rPr>
        <w:t>4.1.</w:t>
      </w:r>
      <w:r w:rsidRPr="006454D1">
        <w:rPr>
          <w:rFonts w:ascii="Times New Roman" w:eastAsia="Times New Roman" w:hAnsi="Times New Roman"/>
          <w:color w:val="000000"/>
          <w:sz w:val="20"/>
          <w:szCs w:val="20"/>
          <w:lang w:eastAsia="ru-RU"/>
        </w:rPr>
        <w:t xml:space="preserve"> </w:t>
      </w:r>
      <w:r w:rsidR="00646D15" w:rsidRPr="006454D1">
        <w:rPr>
          <w:rFonts w:ascii="Times New Roman" w:eastAsia="Times New Roman" w:hAnsi="Times New Roman"/>
          <w:color w:val="000000"/>
          <w:sz w:val="20"/>
          <w:szCs w:val="20"/>
          <w:lang w:eastAsia="ru-RU"/>
        </w:rPr>
        <w:t>Для принятия решения о предоставлении Фондом Микрозайма проводится</w:t>
      </w:r>
      <w:r w:rsidR="00176573" w:rsidRPr="006454D1">
        <w:rPr>
          <w:rFonts w:ascii="Times New Roman" w:eastAsia="Times New Roman" w:hAnsi="Times New Roman"/>
          <w:color w:val="000000"/>
          <w:sz w:val="20"/>
          <w:szCs w:val="20"/>
          <w:lang w:eastAsia="ru-RU"/>
        </w:rPr>
        <w:t xml:space="preserve"> </w:t>
      </w:r>
      <w:r w:rsidR="003D725D" w:rsidRPr="006454D1">
        <w:rPr>
          <w:rFonts w:ascii="Times New Roman" w:hAnsi="Times New Roman"/>
          <w:sz w:val="20"/>
          <w:szCs w:val="20"/>
        </w:rPr>
        <w:t xml:space="preserve">оценка правоспособности Заемщика, финансово-экономическая экспертиза, включающая </w:t>
      </w:r>
      <w:r w:rsidR="00646D15" w:rsidRPr="006454D1">
        <w:rPr>
          <w:rFonts w:ascii="Times New Roman" w:eastAsia="Times New Roman" w:hAnsi="Times New Roman"/>
          <w:color w:val="000000"/>
          <w:sz w:val="20"/>
          <w:szCs w:val="20"/>
          <w:lang w:eastAsia="ru-RU"/>
        </w:rPr>
        <w:t>анализ</w:t>
      </w:r>
      <w:r w:rsidR="00176573" w:rsidRPr="006454D1">
        <w:rPr>
          <w:rFonts w:ascii="Times New Roman" w:eastAsia="Times New Roman" w:hAnsi="Times New Roman"/>
          <w:color w:val="000000"/>
          <w:sz w:val="20"/>
          <w:szCs w:val="20"/>
          <w:lang w:eastAsia="ru-RU"/>
        </w:rPr>
        <w:t xml:space="preserve"> платежеспособности (</w:t>
      </w:r>
      <w:r w:rsidR="00176573" w:rsidRPr="006454D1">
        <w:rPr>
          <w:rFonts w:ascii="Times New Roman" w:hAnsi="Times New Roman"/>
          <w:sz w:val="20"/>
          <w:szCs w:val="20"/>
        </w:rPr>
        <w:t>кредитоспособности), и проверка деловой репутации Заёмщика, а также оценка риска возникновения у Фонда потерь (убытков) вследствие неисполнения, несвоевременного либо неполного исполнения обязательств по выданным микрозаймам.</w:t>
      </w:r>
      <w:r w:rsidR="00646D15" w:rsidRPr="006454D1">
        <w:rPr>
          <w:rFonts w:ascii="Times New Roman" w:eastAsia="Times New Roman" w:hAnsi="Times New Roman"/>
          <w:color w:val="000000"/>
          <w:sz w:val="20"/>
          <w:szCs w:val="20"/>
          <w:lang w:eastAsia="ru-RU"/>
        </w:rPr>
        <w:t xml:space="preserve"> </w:t>
      </w:r>
    </w:p>
    <w:p w14:paraId="24B1A60E" w14:textId="4E836E4A" w:rsidR="00646D15" w:rsidRPr="006454D1" w:rsidRDefault="00646D15" w:rsidP="00681B9A">
      <w:pPr>
        <w:spacing w:after="11" w:line="269" w:lineRule="auto"/>
        <w:ind w:firstLine="426"/>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1) </w:t>
      </w:r>
      <w:r w:rsidR="00C06606" w:rsidRPr="006454D1">
        <w:rPr>
          <w:rFonts w:ascii="Times New Roman" w:eastAsia="Times New Roman" w:hAnsi="Times New Roman"/>
          <w:color w:val="000000"/>
          <w:sz w:val="20"/>
          <w:szCs w:val="20"/>
          <w:lang w:eastAsia="ru-RU"/>
        </w:rPr>
        <w:t>А</w:t>
      </w:r>
      <w:r w:rsidR="00E022FD" w:rsidRPr="006454D1">
        <w:rPr>
          <w:rFonts w:ascii="Times New Roman" w:eastAsia="Times New Roman" w:hAnsi="Times New Roman"/>
          <w:color w:val="000000"/>
          <w:sz w:val="20"/>
          <w:szCs w:val="20"/>
          <w:lang w:eastAsia="ru-RU"/>
        </w:rPr>
        <w:t xml:space="preserve">нализ и оценка </w:t>
      </w:r>
      <w:r w:rsidRPr="006454D1">
        <w:rPr>
          <w:rFonts w:ascii="Times New Roman" w:eastAsia="Times New Roman" w:hAnsi="Times New Roman"/>
          <w:color w:val="000000"/>
          <w:sz w:val="20"/>
          <w:szCs w:val="20"/>
          <w:lang w:eastAsia="ru-RU"/>
        </w:rPr>
        <w:t>правоспособност</w:t>
      </w:r>
      <w:r w:rsidR="00E022FD" w:rsidRPr="006454D1">
        <w:rPr>
          <w:rFonts w:ascii="Times New Roman" w:eastAsia="Times New Roman" w:hAnsi="Times New Roman"/>
          <w:color w:val="000000"/>
          <w:sz w:val="20"/>
          <w:szCs w:val="20"/>
          <w:lang w:eastAsia="ru-RU"/>
        </w:rPr>
        <w:t>и</w:t>
      </w:r>
      <w:r w:rsidRPr="006454D1">
        <w:rPr>
          <w:rFonts w:ascii="Times New Roman" w:eastAsia="Times New Roman" w:hAnsi="Times New Roman"/>
          <w:color w:val="000000"/>
          <w:sz w:val="20"/>
          <w:szCs w:val="20"/>
          <w:lang w:eastAsia="ru-RU"/>
        </w:rPr>
        <w:t xml:space="preserve"> Заемщика, Поручителей, Залогодателей, правовые риски</w:t>
      </w:r>
      <w:r w:rsidR="00E022FD" w:rsidRPr="006454D1">
        <w:rPr>
          <w:rFonts w:ascii="Times New Roman" w:eastAsia="Times New Roman" w:hAnsi="Times New Roman"/>
          <w:color w:val="000000"/>
          <w:sz w:val="20"/>
          <w:szCs w:val="20"/>
          <w:lang w:eastAsia="ru-RU"/>
        </w:rPr>
        <w:t>, связанные с заключение сделки осуществляются в соответствии с Приложением №</w:t>
      </w:r>
      <w:r w:rsidR="00A6586C" w:rsidRPr="006454D1">
        <w:rPr>
          <w:rFonts w:ascii="Times New Roman" w:eastAsia="Times New Roman" w:hAnsi="Times New Roman"/>
          <w:color w:val="000000"/>
          <w:sz w:val="20"/>
          <w:szCs w:val="20"/>
          <w:lang w:eastAsia="ru-RU"/>
        </w:rPr>
        <w:t>4</w:t>
      </w:r>
      <w:r w:rsidR="002848D2" w:rsidRPr="006454D1">
        <w:rPr>
          <w:rFonts w:ascii="Times New Roman" w:eastAsia="Times New Roman" w:hAnsi="Times New Roman"/>
          <w:color w:val="000000"/>
          <w:sz w:val="20"/>
          <w:szCs w:val="20"/>
          <w:lang w:eastAsia="ru-RU"/>
        </w:rPr>
        <w:t xml:space="preserve"> Правил</w:t>
      </w:r>
      <w:r w:rsidR="00746DC3" w:rsidRPr="006454D1">
        <w:rPr>
          <w:rFonts w:ascii="Times New Roman" w:eastAsia="Times New Roman" w:hAnsi="Times New Roman"/>
          <w:color w:val="000000"/>
          <w:sz w:val="20"/>
          <w:szCs w:val="20"/>
          <w:lang w:eastAsia="ru-RU"/>
        </w:rPr>
        <w:t>;</w:t>
      </w:r>
    </w:p>
    <w:p w14:paraId="4E3C3875" w14:textId="07B96C36" w:rsidR="003D725D" w:rsidRPr="006454D1" w:rsidRDefault="00C06606" w:rsidP="00681B9A">
      <w:pPr>
        <w:spacing w:after="11" w:line="269" w:lineRule="auto"/>
        <w:ind w:firstLine="426"/>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2) </w:t>
      </w:r>
      <w:r w:rsidR="003D725D" w:rsidRPr="006454D1">
        <w:rPr>
          <w:rFonts w:ascii="Times New Roman" w:eastAsia="Times New Roman" w:hAnsi="Times New Roman"/>
          <w:color w:val="000000"/>
          <w:sz w:val="20"/>
          <w:szCs w:val="20"/>
          <w:lang w:eastAsia="ru-RU"/>
        </w:rPr>
        <w:t>Финансово-экономическая экспертиза включает в себя</w:t>
      </w:r>
      <w:r w:rsidR="001B6733" w:rsidRPr="006454D1">
        <w:rPr>
          <w:rFonts w:ascii="Times New Roman" w:eastAsia="Times New Roman" w:hAnsi="Times New Roman"/>
          <w:color w:val="000000"/>
          <w:sz w:val="20"/>
          <w:szCs w:val="20"/>
          <w:lang w:eastAsia="ru-RU"/>
        </w:rPr>
        <w:t>:</w:t>
      </w:r>
      <w:r w:rsidR="003D725D" w:rsidRPr="006454D1">
        <w:rPr>
          <w:rFonts w:ascii="Times New Roman" w:eastAsia="Times New Roman" w:hAnsi="Times New Roman"/>
          <w:color w:val="000000"/>
          <w:sz w:val="20"/>
          <w:szCs w:val="20"/>
          <w:lang w:eastAsia="ru-RU"/>
        </w:rPr>
        <w:t xml:space="preserve"> </w:t>
      </w:r>
    </w:p>
    <w:p w14:paraId="774EC461" w14:textId="4A883B74" w:rsidR="003D725D" w:rsidRPr="006454D1" w:rsidRDefault="003D725D" w:rsidP="00681B9A">
      <w:pPr>
        <w:tabs>
          <w:tab w:val="left" w:pos="0"/>
        </w:tabs>
        <w:spacing w:after="0" w:line="312" w:lineRule="auto"/>
        <w:ind w:firstLine="709"/>
        <w:jc w:val="both"/>
        <w:rPr>
          <w:rFonts w:ascii="Times New Roman" w:hAnsi="Times New Roman"/>
          <w:sz w:val="20"/>
          <w:szCs w:val="20"/>
        </w:rPr>
      </w:pPr>
      <w:r w:rsidRPr="006454D1">
        <w:rPr>
          <w:rFonts w:ascii="Times New Roman" w:hAnsi="Times New Roman"/>
          <w:sz w:val="20"/>
          <w:szCs w:val="20"/>
        </w:rPr>
        <w:t>а) оценку полноты и достоверности представленных документов Заемщиком, руководителем, бенефициарными владельцами, участниками, пайщиками, акционерами, членами коллегиальных органов управления, учредителями, поручителями, залогодателями, доверенными лицами</w:t>
      </w:r>
      <w:r w:rsidR="003E48A5">
        <w:rPr>
          <w:rFonts w:ascii="Times New Roman" w:hAnsi="Times New Roman"/>
          <w:sz w:val="20"/>
          <w:szCs w:val="20"/>
        </w:rPr>
        <w:t>;</w:t>
      </w:r>
    </w:p>
    <w:p w14:paraId="23D0C250" w14:textId="10E2406F" w:rsidR="003D725D" w:rsidRPr="006454D1" w:rsidRDefault="003D725D" w:rsidP="00681B9A">
      <w:pPr>
        <w:tabs>
          <w:tab w:val="left" w:pos="0"/>
        </w:tabs>
        <w:spacing w:after="0" w:line="312" w:lineRule="auto"/>
        <w:ind w:firstLine="709"/>
        <w:jc w:val="both"/>
        <w:rPr>
          <w:rFonts w:ascii="Times New Roman" w:hAnsi="Times New Roman"/>
          <w:sz w:val="20"/>
          <w:szCs w:val="20"/>
        </w:rPr>
      </w:pPr>
      <w:r w:rsidRPr="006454D1">
        <w:rPr>
          <w:rFonts w:ascii="Times New Roman" w:hAnsi="Times New Roman"/>
          <w:sz w:val="20"/>
          <w:szCs w:val="20"/>
        </w:rPr>
        <w:t xml:space="preserve">б) </w:t>
      </w:r>
      <w:r w:rsidR="00D2233F" w:rsidRPr="006454D1">
        <w:rPr>
          <w:rFonts w:ascii="Times New Roman" w:hAnsi="Times New Roman"/>
          <w:sz w:val="20"/>
          <w:szCs w:val="20"/>
        </w:rPr>
        <w:t>проверку наличия/отсутствия</w:t>
      </w:r>
      <w:r w:rsidRPr="006454D1">
        <w:rPr>
          <w:rFonts w:ascii="Times New Roman" w:hAnsi="Times New Roman"/>
          <w:sz w:val="20"/>
          <w:szCs w:val="20"/>
        </w:rPr>
        <w:t xml:space="preserve"> просроченной задолженности по налогам, сборам и иным обязательным платежам в бюджеты бюджетной системы Российской Федерации, </w:t>
      </w:r>
      <w:r w:rsidR="0064462F" w:rsidRPr="006454D1">
        <w:rPr>
          <w:rFonts w:ascii="Times New Roman" w:hAnsi="Times New Roman"/>
          <w:sz w:val="20"/>
          <w:szCs w:val="20"/>
        </w:rPr>
        <w:t>в соответствии с критерием</w:t>
      </w:r>
      <w:r w:rsidR="00D2233F" w:rsidRPr="006454D1">
        <w:rPr>
          <w:rFonts w:ascii="Times New Roman" w:hAnsi="Times New Roman"/>
          <w:sz w:val="20"/>
          <w:szCs w:val="20"/>
        </w:rPr>
        <w:t xml:space="preserve">, установленным пп. </w:t>
      </w:r>
      <w:r w:rsidR="00754608" w:rsidRPr="006454D1">
        <w:rPr>
          <w:rFonts w:ascii="Times New Roman" w:hAnsi="Times New Roman"/>
          <w:sz w:val="20"/>
          <w:szCs w:val="20"/>
        </w:rPr>
        <w:t>6</w:t>
      </w:r>
      <w:r w:rsidR="00D2233F" w:rsidRPr="006454D1">
        <w:rPr>
          <w:rFonts w:ascii="Times New Roman" w:hAnsi="Times New Roman"/>
          <w:sz w:val="20"/>
          <w:szCs w:val="20"/>
        </w:rPr>
        <w:t xml:space="preserve"> п. 3.1 настоящих </w:t>
      </w:r>
      <w:r w:rsidR="0064462F" w:rsidRPr="006454D1">
        <w:rPr>
          <w:rFonts w:ascii="Times New Roman" w:hAnsi="Times New Roman"/>
          <w:sz w:val="20"/>
          <w:szCs w:val="20"/>
        </w:rPr>
        <w:t>П</w:t>
      </w:r>
      <w:r w:rsidR="003E48A5">
        <w:rPr>
          <w:rFonts w:ascii="Times New Roman" w:hAnsi="Times New Roman"/>
          <w:sz w:val="20"/>
          <w:szCs w:val="20"/>
        </w:rPr>
        <w:t>равил;</w:t>
      </w:r>
    </w:p>
    <w:p w14:paraId="1ABB4152" w14:textId="232ADC89" w:rsidR="003D725D" w:rsidRPr="006454D1" w:rsidRDefault="003D725D" w:rsidP="00681B9A">
      <w:pPr>
        <w:tabs>
          <w:tab w:val="left" w:pos="0"/>
        </w:tabs>
        <w:spacing w:after="0" w:line="312" w:lineRule="auto"/>
        <w:ind w:firstLine="709"/>
        <w:jc w:val="both"/>
        <w:rPr>
          <w:rFonts w:ascii="Times New Roman" w:hAnsi="Times New Roman"/>
          <w:sz w:val="20"/>
          <w:szCs w:val="20"/>
        </w:rPr>
      </w:pPr>
      <w:r w:rsidRPr="006454D1">
        <w:rPr>
          <w:rFonts w:ascii="Times New Roman" w:hAnsi="Times New Roman"/>
          <w:sz w:val="20"/>
          <w:szCs w:val="20"/>
        </w:rPr>
        <w:t xml:space="preserve">в) </w:t>
      </w:r>
      <w:r w:rsidR="0064462F" w:rsidRPr="006454D1">
        <w:rPr>
          <w:rFonts w:ascii="Times New Roman" w:hAnsi="Times New Roman"/>
          <w:sz w:val="20"/>
          <w:szCs w:val="20"/>
        </w:rPr>
        <w:t xml:space="preserve">проверку наличия/отсутствия </w:t>
      </w:r>
      <w:r w:rsidRPr="006454D1">
        <w:rPr>
          <w:rFonts w:ascii="Times New Roman" w:hAnsi="Times New Roman"/>
          <w:sz w:val="20"/>
          <w:szCs w:val="20"/>
        </w:rPr>
        <w:t>задолженности перед работниками (персоналом) по заработной</w:t>
      </w:r>
      <w:r w:rsidR="0064462F" w:rsidRPr="006454D1">
        <w:rPr>
          <w:rFonts w:ascii="Times New Roman" w:hAnsi="Times New Roman"/>
          <w:sz w:val="20"/>
          <w:szCs w:val="20"/>
        </w:rPr>
        <w:t xml:space="preserve"> плате в соответствии с критерием, установленным пп. </w:t>
      </w:r>
      <w:r w:rsidR="00353A0A" w:rsidRPr="006454D1">
        <w:rPr>
          <w:rFonts w:ascii="Times New Roman" w:hAnsi="Times New Roman"/>
          <w:sz w:val="20"/>
          <w:szCs w:val="20"/>
        </w:rPr>
        <w:t>7</w:t>
      </w:r>
      <w:r w:rsidR="003E48A5">
        <w:rPr>
          <w:rFonts w:ascii="Times New Roman" w:hAnsi="Times New Roman"/>
          <w:sz w:val="20"/>
          <w:szCs w:val="20"/>
        </w:rPr>
        <w:t xml:space="preserve"> п. 3.1 настоящих Правил;</w:t>
      </w:r>
    </w:p>
    <w:p w14:paraId="1CC59A7E" w14:textId="6242BA7A" w:rsidR="0064462F" w:rsidRPr="006454D1" w:rsidRDefault="009F7C3A" w:rsidP="00681B9A">
      <w:pPr>
        <w:tabs>
          <w:tab w:val="left" w:pos="0"/>
        </w:tabs>
        <w:spacing w:after="0" w:line="312" w:lineRule="auto"/>
        <w:ind w:firstLine="709"/>
        <w:jc w:val="both"/>
        <w:rPr>
          <w:rFonts w:ascii="Times New Roman" w:hAnsi="Times New Roman"/>
          <w:sz w:val="20"/>
          <w:szCs w:val="20"/>
        </w:rPr>
      </w:pPr>
      <w:r w:rsidRPr="006454D1">
        <w:rPr>
          <w:rFonts w:ascii="Times New Roman" w:hAnsi="Times New Roman"/>
          <w:sz w:val="20"/>
          <w:szCs w:val="20"/>
        </w:rPr>
        <w:t>г</w:t>
      </w:r>
      <w:r w:rsidR="0064462F" w:rsidRPr="006454D1">
        <w:rPr>
          <w:rFonts w:ascii="Times New Roman" w:hAnsi="Times New Roman"/>
          <w:sz w:val="20"/>
          <w:szCs w:val="20"/>
        </w:rPr>
        <w:t>) проверку кредитной истории Заемщика на соответствие   критери</w:t>
      </w:r>
      <w:r w:rsidRPr="006454D1">
        <w:rPr>
          <w:rFonts w:ascii="Times New Roman" w:hAnsi="Times New Roman"/>
          <w:sz w:val="20"/>
          <w:szCs w:val="20"/>
        </w:rPr>
        <w:t>я</w:t>
      </w:r>
      <w:r w:rsidR="0064462F" w:rsidRPr="006454D1">
        <w:rPr>
          <w:rFonts w:ascii="Times New Roman" w:hAnsi="Times New Roman"/>
          <w:sz w:val="20"/>
          <w:szCs w:val="20"/>
        </w:rPr>
        <w:t xml:space="preserve">м, установленным пп. </w:t>
      </w:r>
      <w:r w:rsidR="00353A0A" w:rsidRPr="006454D1">
        <w:rPr>
          <w:rFonts w:ascii="Times New Roman" w:hAnsi="Times New Roman"/>
          <w:sz w:val="20"/>
          <w:szCs w:val="20"/>
        </w:rPr>
        <w:t>8</w:t>
      </w:r>
      <w:r w:rsidR="0064462F" w:rsidRPr="006454D1">
        <w:rPr>
          <w:rFonts w:ascii="Times New Roman" w:hAnsi="Times New Roman"/>
          <w:sz w:val="20"/>
          <w:szCs w:val="20"/>
        </w:rPr>
        <w:t>, п. 3.1 настоящих Правил</w:t>
      </w:r>
      <w:r w:rsidR="003E48A5">
        <w:rPr>
          <w:rFonts w:ascii="Times New Roman" w:hAnsi="Times New Roman"/>
          <w:sz w:val="20"/>
          <w:szCs w:val="20"/>
        </w:rPr>
        <w:t>;</w:t>
      </w:r>
    </w:p>
    <w:p w14:paraId="63C493FC" w14:textId="77777777" w:rsidR="0064462F" w:rsidRPr="006454D1" w:rsidRDefault="009F7C3A" w:rsidP="00681B9A">
      <w:pPr>
        <w:spacing w:after="11" w:line="269" w:lineRule="auto"/>
        <w:ind w:firstLine="709"/>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lastRenderedPageBreak/>
        <w:t>д</w:t>
      </w:r>
      <w:r w:rsidR="0064462F" w:rsidRPr="006454D1">
        <w:rPr>
          <w:rFonts w:ascii="Times New Roman" w:eastAsia="Times New Roman" w:hAnsi="Times New Roman"/>
          <w:color w:val="000000"/>
          <w:sz w:val="20"/>
          <w:szCs w:val="20"/>
          <w:lang w:eastAsia="ru-RU"/>
        </w:rPr>
        <w:t>) проверку наличия материально технической базы, необходимой для ведения деятельности: оборудования, техники, инструмента, помещения (места), или оценку перспективы её создания в рамках реализации финансируемого проекта;</w:t>
      </w:r>
    </w:p>
    <w:p w14:paraId="076E1DF1" w14:textId="77777777" w:rsidR="0064462F" w:rsidRPr="006454D1" w:rsidRDefault="009F7C3A" w:rsidP="00681B9A">
      <w:pPr>
        <w:spacing w:after="11" w:line="269" w:lineRule="auto"/>
        <w:ind w:firstLine="709"/>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е</w:t>
      </w:r>
      <w:r w:rsidR="0064462F" w:rsidRPr="006454D1">
        <w:rPr>
          <w:rFonts w:ascii="Times New Roman" w:eastAsia="Times New Roman" w:hAnsi="Times New Roman"/>
          <w:color w:val="000000"/>
          <w:sz w:val="20"/>
          <w:szCs w:val="20"/>
          <w:lang w:eastAsia="ru-RU"/>
        </w:rPr>
        <w:t>) вероятность реализации показателей и целей, заявленных в проекте;</w:t>
      </w:r>
    </w:p>
    <w:p w14:paraId="267F4F8A" w14:textId="77777777" w:rsidR="0064462F" w:rsidRPr="006454D1" w:rsidRDefault="009F7C3A" w:rsidP="00681B9A">
      <w:pPr>
        <w:spacing w:after="11" w:line="269" w:lineRule="auto"/>
        <w:ind w:firstLine="709"/>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ж</w:t>
      </w:r>
      <w:r w:rsidR="0064462F" w:rsidRPr="006454D1">
        <w:rPr>
          <w:rFonts w:ascii="Times New Roman" w:eastAsia="Times New Roman" w:hAnsi="Times New Roman"/>
          <w:color w:val="000000"/>
          <w:sz w:val="20"/>
          <w:szCs w:val="20"/>
          <w:lang w:eastAsia="ru-RU"/>
        </w:rPr>
        <w:t>) необходимость в привлечении ими заёмных ресурсов;</w:t>
      </w:r>
    </w:p>
    <w:p w14:paraId="7D1B2251" w14:textId="77777777" w:rsidR="0064462F" w:rsidRPr="006454D1" w:rsidRDefault="009F7C3A" w:rsidP="00681B9A">
      <w:pPr>
        <w:spacing w:after="11" w:line="269" w:lineRule="auto"/>
        <w:ind w:firstLine="709"/>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з</w:t>
      </w:r>
      <w:r w:rsidR="0064462F" w:rsidRPr="006454D1">
        <w:rPr>
          <w:rFonts w:ascii="Times New Roman" w:eastAsia="Times New Roman" w:hAnsi="Times New Roman"/>
          <w:color w:val="000000"/>
          <w:sz w:val="20"/>
          <w:szCs w:val="20"/>
          <w:lang w:eastAsia="ru-RU"/>
        </w:rPr>
        <w:t>) возможные источники погашения;</w:t>
      </w:r>
    </w:p>
    <w:p w14:paraId="15007EAE" w14:textId="3E5B2A78" w:rsidR="003D725D" w:rsidRPr="006454D1" w:rsidRDefault="009F7C3A" w:rsidP="00681B9A">
      <w:pPr>
        <w:spacing w:after="11" w:line="269" w:lineRule="auto"/>
        <w:ind w:firstLine="709"/>
        <w:jc w:val="both"/>
        <w:rPr>
          <w:rFonts w:ascii="Times New Roman" w:eastAsia="Times New Roman" w:hAnsi="Times New Roman"/>
          <w:color w:val="000000"/>
          <w:sz w:val="20"/>
          <w:lang w:eastAsia="ru-RU"/>
        </w:rPr>
      </w:pPr>
      <w:r w:rsidRPr="006454D1">
        <w:rPr>
          <w:rFonts w:ascii="Times New Roman" w:hAnsi="Times New Roman"/>
          <w:sz w:val="20"/>
          <w:szCs w:val="20"/>
        </w:rPr>
        <w:t>и</w:t>
      </w:r>
      <w:r w:rsidR="003D725D" w:rsidRPr="006454D1">
        <w:rPr>
          <w:rFonts w:ascii="Times New Roman" w:hAnsi="Times New Roman"/>
          <w:sz w:val="20"/>
          <w:szCs w:val="20"/>
        </w:rPr>
        <w:t>) оценк</w:t>
      </w:r>
      <w:r w:rsidR="0064462F" w:rsidRPr="006454D1">
        <w:rPr>
          <w:rFonts w:ascii="Times New Roman" w:hAnsi="Times New Roman"/>
          <w:sz w:val="20"/>
          <w:szCs w:val="20"/>
        </w:rPr>
        <w:t>у</w:t>
      </w:r>
      <w:r w:rsidR="003D725D" w:rsidRPr="006454D1">
        <w:rPr>
          <w:rFonts w:ascii="Times New Roman" w:hAnsi="Times New Roman"/>
          <w:sz w:val="20"/>
          <w:szCs w:val="20"/>
        </w:rPr>
        <w:t xml:space="preserve"> </w:t>
      </w:r>
      <w:r w:rsidR="0064462F" w:rsidRPr="006454D1">
        <w:rPr>
          <w:rFonts w:ascii="Times New Roman" w:hAnsi="Times New Roman"/>
          <w:sz w:val="20"/>
          <w:szCs w:val="20"/>
        </w:rPr>
        <w:t>к</w:t>
      </w:r>
      <w:r w:rsidR="003D725D" w:rsidRPr="006454D1">
        <w:rPr>
          <w:rFonts w:ascii="Times New Roman" w:hAnsi="Times New Roman"/>
          <w:sz w:val="20"/>
          <w:szCs w:val="20"/>
        </w:rPr>
        <w:t>редитоспособности</w:t>
      </w:r>
      <w:r w:rsidR="0064462F" w:rsidRPr="006454D1">
        <w:rPr>
          <w:rFonts w:ascii="Times New Roman" w:hAnsi="Times New Roman"/>
          <w:sz w:val="20"/>
          <w:szCs w:val="20"/>
        </w:rPr>
        <w:t xml:space="preserve"> (платежеспособности)</w:t>
      </w:r>
      <w:r w:rsidR="003D725D" w:rsidRPr="006454D1">
        <w:rPr>
          <w:rFonts w:ascii="Times New Roman" w:hAnsi="Times New Roman"/>
          <w:sz w:val="20"/>
          <w:szCs w:val="20"/>
        </w:rPr>
        <w:t xml:space="preserve"> За</w:t>
      </w:r>
      <w:r w:rsidR="0064462F" w:rsidRPr="006454D1">
        <w:rPr>
          <w:rFonts w:ascii="Times New Roman" w:hAnsi="Times New Roman"/>
          <w:sz w:val="20"/>
          <w:szCs w:val="20"/>
        </w:rPr>
        <w:t>ёмщика</w:t>
      </w:r>
      <w:r w:rsidR="003D725D" w:rsidRPr="006454D1">
        <w:rPr>
          <w:rFonts w:ascii="Times New Roman" w:hAnsi="Times New Roman"/>
          <w:sz w:val="20"/>
          <w:szCs w:val="20"/>
        </w:rPr>
        <w:t xml:space="preserve"> в соответствии с Приложениями № </w:t>
      </w:r>
      <w:r w:rsidR="00A6586C" w:rsidRPr="006454D1">
        <w:rPr>
          <w:rFonts w:ascii="Times New Roman" w:hAnsi="Times New Roman"/>
          <w:sz w:val="20"/>
          <w:szCs w:val="20"/>
        </w:rPr>
        <w:t>1</w:t>
      </w:r>
      <w:r w:rsidR="00EB124C" w:rsidRPr="006454D1">
        <w:rPr>
          <w:rFonts w:ascii="Times New Roman" w:hAnsi="Times New Roman"/>
          <w:sz w:val="20"/>
          <w:szCs w:val="20"/>
        </w:rPr>
        <w:t xml:space="preserve"> </w:t>
      </w:r>
      <w:r w:rsidR="0064462F" w:rsidRPr="006454D1">
        <w:rPr>
          <w:rFonts w:ascii="Times New Roman" w:eastAsia="Times New Roman" w:hAnsi="Times New Roman"/>
          <w:color w:val="000000"/>
          <w:sz w:val="20"/>
          <w:lang w:eastAsia="ru-RU"/>
        </w:rPr>
        <w:t>«Методика оценки платёжеспособности (кредитоспособности)»</w:t>
      </w:r>
      <w:r w:rsidR="00746DC3" w:rsidRPr="006454D1">
        <w:rPr>
          <w:rFonts w:ascii="Times New Roman" w:eastAsia="Times New Roman" w:hAnsi="Times New Roman"/>
          <w:color w:val="000000"/>
          <w:sz w:val="20"/>
          <w:lang w:eastAsia="ru-RU"/>
        </w:rPr>
        <w:t>.</w:t>
      </w:r>
    </w:p>
    <w:p w14:paraId="4F08996D" w14:textId="77777777" w:rsidR="00646D15" w:rsidRPr="006454D1" w:rsidRDefault="009F7C3A" w:rsidP="00681B9A">
      <w:pPr>
        <w:spacing w:after="11" w:line="269" w:lineRule="auto"/>
        <w:ind w:firstLine="426"/>
        <w:jc w:val="both"/>
        <w:rPr>
          <w:rFonts w:ascii="Times New Roman" w:eastAsia="Times New Roman" w:hAnsi="Times New Roman"/>
          <w:color w:val="000000"/>
          <w:sz w:val="20"/>
          <w:lang w:eastAsia="ru-RU"/>
        </w:rPr>
      </w:pPr>
      <w:r w:rsidRPr="006454D1">
        <w:rPr>
          <w:rFonts w:ascii="Times New Roman" w:eastAsia="Times New Roman" w:hAnsi="Times New Roman"/>
          <w:color w:val="000000"/>
          <w:sz w:val="20"/>
          <w:lang w:eastAsia="ru-RU"/>
        </w:rPr>
        <w:t>3</w:t>
      </w:r>
      <w:r w:rsidR="00646D15" w:rsidRPr="006454D1">
        <w:rPr>
          <w:rFonts w:ascii="Times New Roman" w:eastAsia="Times New Roman" w:hAnsi="Times New Roman"/>
          <w:color w:val="000000"/>
          <w:sz w:val="20"/>
          <w:lang w:eastAsia="ru-RU"/>
        </w:rPr>
        <w:t xml:space="preserve">) </w:t>
      </w:r>
      <w:r w:rsidR="00C06606" w:rsidRPr="006454D1">
        <w:rPr>
          <w:rFonts w:ascii="Times New Roman" w:eastAsia="Times New Roman" w:hAnsi="Times New Roman"/>
          <w:color w:val="000000"/>
          <w:sz w:val="20"/>
          <w:lang w:eastAsia="ru-RU"/>
        </w:rPr>
        <w:t xml:space="preserve">Проверка и оценка </w:t>
      </w:r>
      <w:r w:rsidR="00646D15" w:rsidRPr="006454D1">
        <w:rPr>
          <w:rFonts w:ascii="Times New Roman" w:eastAsia="Times New Roman" w:hAnsi="Times New Roman"/>
          <w:color w:val="000000"/>
          <w:sz w:val="20"/>
          <w:lang w:eastAsia="ru-RU"/>
        </w:rPr>
        <w:t>делов</w:t>
      </w:r>
      <w:r w:rsidR="00C06606" w:rsidRPr="006454D1">
        <w:rPr>
          <w:rFonts w:ascii="Times New Roman" w:eastAsia="Times New Roman" w:hAnsi="Times New Roman"/>
          <w:color w:val="000000"/>
          <w:sz w:val="20"/>
          <w:lang w:eastAsia="ru-RU"/>
        </w:rPr>
        <w:t>ой</w:t>
      </w:r>
      <w:r w:rsidR="00646D15" w:rsidRPr="006454D1">
        <w:rPr>
          <w:rFonts w:ascii="Times New Roman" w:eastAsia="Times New Roman" w:hAnsi="Times New Roman"/>
          <w:color w:val="000000"/>
          <w:sz w:val="20"/>
          <w:lang w:eastAsia="ru-RU"/>
        </w:rPr>
        <w:t xml:space="preserve"> репутаци</w:t>
      </w:r>
      <w:r w:rsidR="00C06606" w:rsidRPr="006454D1">
        <w:rPr>
          <w:rFonts w:ascii="Times New Roman" w:eastAsia="Times New Roman" w:hAnsi="Times New Roman"/>
          <w:color w:val="000000"/>
          <w:sz w:val="20"/>
          <w:lang w:eastAsia="ru-RU"/>
        </w:rPr>
        <w:t>и осуществл</w:t>
      </w:r>
      <w:r w:rsidRPr="006454D1">
        <w:rPr>
          <w:rFonts w:ascii="Times New Roman" w:eastAsia="Times New Roman" w:hAnsi="Times New Roman"/>
          <w:color w:val="000000"/>
          <w:sz w:val="20"/>
          <w:lang w:eastAsia="ru-RU"/>
        </w:rPr>
        <w:t>я</w:t>
      </w:r>
      <w:r w:rsidR="00C06606" w:rsidRPr="006454D1">
        <w:rPr>
          <w:rFonts w:ascii="Times New Roman" w:eastAsia="Times New Roman" w:hAnsi="Times New Roman"/>
          <w:color w:val="000000"/>
          <w:sz w:val="20"/>
          <w:lang w:eastAsia="ru-RU"/>
        </w:rPr>
        <w:t>ется в соответ</w:t>
      </w:r>
      <w:r w:rsidRPr="006454D1">
        <w:rPr>
          <w:rFonts w:ascii="Times New Roman" w:eastAsia="Times New Roman" w:hAnsi="Times New Roman"/>
          <w:color w:val="000000"/>
          <w:sz w:val="20"/>
          <w:lang w:eastAsia="ru-RU"/>
        </w:rPr>
        <w:t>ст</w:t>
      </w:r>
      <w:r w:rsidR="00C06606" w:rsidRPr="006454D1">
        <w:rPr>
          <w:rFonts w:ascii="Times New Roman" w:eastAsia="Times New Roman" w:hAnsi="Times New Roman"/>
          <w:color w:val="000000"/>
          <w:sz w:val="20"/>
          <w:lang w:eastAsia="ru-RU"/>
        </w:rPr>
        <w:t>вии с П</w:t>
      </w:r>
      <w:r w:rsidR="00646D15" w:rsidRPr="006454D1">
        <w:rPr>
          <w:rFonts w:ascii="Times New Roman" w:eastAsia="Times New Roman" w:hAnsi="Times New Roman"/>
          <w:color w:val="000000"/>
          <w:sz w:val="20"/>
          <w:lang w:eastAsia="ru-RU"/>
        </w:rPr>
        <w:t xml:space="preserve">риложение № 3 «Методика оценки деловой репутации </w:t>
      </w:r>
      <w:r w:rsidR="00C06606" w:rsidRPr="006454D1">
        <w:rPr>
          <w:rFonts w:ascii="Times New Roman" w:eastAsia="Times New Roman" w:hAnsi="Times New Roman"/>
          <w:color w:val="000000"/>
          <w:sz w:val="20"/>
          <w:lang w:eastAsia="ru-RU"/>
        </w:rPr>
        <w:t>Заемщик</w:t>
      </w:r>
      <w:r w:rsidRPr="006454D1">
        <w:rPr>
          <w:rFonts w:ascii="Times New Roman" w:eastAsia="Times New Roman" w:hAnsi="Times New Roman"/>
          <w:color w:val="000000"/>
          <w:sz w:val="20"/>
          <w:lang w:eastAsia="ru-RU"/>
        </w:rPr>
        <w:t>а</w:t>
      </w:r>
      <w:r w:rsidR="00646D15" w:rsidRPr="006454D1">
        <w:rPr>
          <w:rFonts w:ascii="Times New Roman" w:eastAsia="Times New Roman" w:hAnsi="Times New Roman"/>
          <w:color w:val="000000"/>
          <w:sz w:val="20"/>
          <w:lang w:eastAsia="ru-RU"/>
        </w:rPr>
        <w:t xml:space="preserve">»); </w:t>
      </w:r>
    </w:p>
    <w:p w14:paraId="17F2B7A0" w14:textId="0E395A87" w:rsidR="00057A9E" w:rsidRPr="006454D1" w:rsidRDefault="009F7C3A" w:rsidP="00681B9A">
      <w:pPr>
        <w:spacing w:after="0" w:line="240" w:lineRule="auto"/>
        <w:ind w:left="10" w:firstLine="426"/>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lang w:eastAsia="ru-RU"/>
        </w:rPr>
        <w:t>4</w:t>
      </w:r>
      <w:r w:rsidR="00646D15" w:rsidRPr="006454D1">
        <w:rPr>
          <w:rFonts w:ascii="Times New Roman" w:eastAsia="Times New Roman" w:hAnsi="Times New Roman"/>
          <w:color w:val="000000"/>
          <w:sz w:val="20"/>
          <w:lang w:eastAsia="ru-RU"/>
        </w:rPr>
        <w:t xml:space="preserve">) </w:t>
      </w:r>
      <w:r w:rsidR="00853F7C" w:rsidRPr="006454D1">
        <w:rPr>
          <w:rFonts w:ascii="Times New Roman" w:eastAsia="Times New Roman" w:hAnsi="Times New Roman"/>
          <w:color w:val="000000"/>
          <w:sz w:val="20"/>
          <w:lang w:eastAsia="ru-RU"/>
        </w:rPr>
        <w:t>Риск возникновения потерь (убытков) вследствие неисполнения, несвоевременного либо неполного исполнения обязательств Заемщиком, компенсируется обеспечением по микрозайму. Н</w:t>
      </w:r>
      <w:r w:rsidR="00646D15" w:rsidRPr="006454D1">
        <w:rPr>
          <w:rFonts w:ascii="Times New Roman" w:eastAsia="Times New Roman" w:hAnsi="Times New Roman"/>
          <w:color w:val="000000"/>
          <w:sz w:val="20"/>
          <w:lang w:eastAsia="ru-RU"/>
        </w:rPr>
        <w:t>аличие, состояние</w:t>
      </w:r>
      <w:r w:rsidRPr="006454D1">
        <w:rPr>
          <w:rFonts w:ascii="Times New Roman" w:eastAsia="Times New Roman" w:hAnsi="Times New Roman"/>
          <w:color w:val="000000"/>
          <w:sz w:val="20"/>
          <w:lang w:eastAsia="ru-RU"/>
        </w:rPr>
        <w:t>,</w:t>
      </w:r>
      <w:r w:rsidR="00646D15" w:rsidRPr="006454D1">
        <w:rPr>
          <w:rFonts w:ascii="Times New Roman" w:eastAsia="Times New Roman" w:hAnsi="Times New Roman"/>
          <w:color w:val="000000"/>
          <w:sz w:val="20"/>
          <w:lang w:eastAsia="ru-RU"/>
        </w:rPr>
        <w:t xml:space="preserve"> реальность</w:t>
      </w:r>
      <w:r w:rsidRPr="006454D1">
        <w:rPr>
          <w:rFonts w:ascii="Times New Roman" w:eastAsia="Times New Roman" w:hAnsi="Times New Roman"/>
          <w:color w:val="000000"/>
          <w:sz w:val="20"/>
          <w:lang w:eastAsia="ru-RU"/>
        </w:rPr>
        <w:t xml:space="preserve">, ликвидность и достаточность </w:t>
      </w:r>
      <w:r w:rsidR="00646D15" w:rsidRPr="006454D1">
        <w:rPr>
          <w:rFonts w:ascii="Times New Roman" w:eastAsia="Times New Roman" w:hAnsi="Times New Roman"/>
          <w:color w:val="000000"/>
          <w:sz w:val="20"/>
          <w:lang w:eastAsia="ru-RU"/>
        </w:rPr>
        <w:t>обесп</w:t>
      </w:r>
      <w:r w:rsidRPr="006454D1">
        <w:rPr>
          <w:rFonts w:ascii="Times New Roman" w:eastAsia="Times New Roman" w:hAnsi="Times New Roman"/>
          <w:color w:val="000000"/>
          <w:sz w:val="20"/>
          <w:lang w:eastAsia="ru-RU"/>
        </w:rPr>
        <w:t>ечения, предлагаемого Заёмщиком оценивается в со</w:t>
      </w:r>
      <w:r w:rsidR="00853F7C" w:rsidRPr="006454D1">
        <w:rPr>
          <w:rFonts w:ascii="Times New Roman" w:eastAsia="Times New Roman" w:hAnsi="Times New Roman"/>
          <w:color w:val="000000"/>
          <w:sz w:val="20"/>
          <w:lang w:eastAsia="ru-RU"/>
        </w:rPr>
        <w:t>о</w:t>
      </w:r>
      <w:r w:rsidRPr="006454D1">
        <w:rPr>
          <w:rFonts w:ascii="Times New Roman" w:eastAsia="Times New Roman" w:hAnsi="Times New Roman"/>
          <w:color w:val="000000"/>
          <w:sz w:val="20"/>
          <w:lang w:eastAsia="ru-RU"/>
        </w:rPr>
        <w:t>тветс</w:t>
      </w:r>
      <w:r w:rsidR="00853F7C" w:rsidRPr="006454D1">
        <w:rPr>
          <w:rFonts w:ascii="Times New Roman" w:eastAsia="Times New Roman" w:hAnsi="Times New Roman"/>
          <w:color w:val="000000"/>
          <w:sz w:val="20"/>
          <w:lang w:eastAsia="ru-RU"/>
        </w:rPr>
        <w:t>т</w:t>
      </w:r>
      <w:r w:rsidRPr="006454D1">
        <w:rPr>
          <w:rFonts w:ascii="Times New Roman" w:eastAsia="Times New Roman" w:hAnsi="Times New Roman"/>
          <w:color w:val="000000"/>
          <w:sz w:val="20"/>
          <w:lang w:eastAsia="ru-RU"/>
        </w:rPr>
        <w:t>вии с П</w:t>
      </w:r>
      <w:r w:rsidR="00646D15" w:rsidRPr="006454D1">
        <w:rPr>
          <w:rFonts w:ascii="Times New Roman" w:eastAsia="Times New Roman" w:hAnsi="Times New Roman"/>
          <w:color w:val="000000"/>
          <w:sz w:val="20"/>
          <w:lang w:eastAsia="ru-RU"/>
        </w:rPr>
        <w:t>риложение № 2 «Методика оценки качества обеспечения»)</w:t>
      </w:r>
      <w:r w:rsidR="00746DC3" w:rsidRPr="006454D1">
        <w:rPr>
          <w:rFonts w:ascii="Times New Roman" w:eastAsia="Times New Roman" w:hAnsi="Times New Roman"/>
          <w:color w:val="000000"/>
          <w:sz w:val="20"/>
          <w:lang w:eastAsia="ru-RU"/>
        </w:rPr>
        <w:t>.</w:t>
      </w:r>
      <w:r w:rsidR="00057A9E" w:rsidRPr="006454D1">
        <w:rPr>
          <w:rFonts w:ascii="Times New Roman" w:eastAsia="Times New Roman" w:hAnsi="Times New Roman"/>
          <w:color w:val="000000"/>
          <w:sz w:val="20"/>
          <w:szCs w:val="20"/>
          <w:lang w:eastAsia="ru-RU"/>
        </w:rPr>
        <w:t xml:space="preserve"> </w:t>
      </w:r>
      <w:r w:rsidR="00C06606" w:rsidRPr="006454D1">
        <w:rPr>
          <w:rFonts w:ascii="Times New Roman" w:eastAsia="Times New Roman" w:hAnsi="Times New Roman"/>
          <w:color w:val="000000"/>
          <w:sz w:val="20"/>
          <w:szCs w:val="20"/>
          <w:lang w:eastAsia="ru-RU"/>
        </w:rPr>
        <w:t xml:space="preserve"> </w:t>
      </w:r>
    </w:p>
    <w:p w14:paraId="557B4479" w14:textId="77777777" w:rsidR="00057A9E" w:rsidRPr="006454D1" w:rsidRDefault="009076D4" w:rsidP="001602DC">
      <w:pPr>
        <w:spacing w:after="11" w:line="269" w:lineRule="auto"/>
        <w:ind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b/>
          <w:color w:val="000000"/>
          <w:sz w:val="20"/>
          <w:szCs w:val="20"/>
          <w:lang w:eastAsia="ru-RU"/>
        </w:rPr>
        <w:t>4.2</w:t>
      </w:r>
      <w:r w:rsidR="00057A9E" w:rsidRPr="006454D1">
        <w:rPr>
          <w:rFonts w:ascii="Times New Roman" w:eastAsia="Times New Roman" w:hAnsi="Times New Roman"/>
          <w:color w:val="000000"/>
          <w:sz w:val="20"/>
          <w:szCs w:val="20"/>
          <w:lang w:eastAsia="ru-RU"/>
        </w:rPr>
        <w:t>. Для</w:t>
      </w:r>
      <w:r w:rsidR="009F7C3A" w:rsidRPr="006454D1">
        <w:rPr>
          <w:rFonts w:ascii="Times New Roman" w:eastAsia="Times New Roman" w:hAnsi="Times New Roman"/>
          <w:color w:val="000000"/>
          <w:sz w:val="20"/>
          <w:szCs w:val="20"/>
          <w:lang w:eastAsia="ru-RU"/>
        </w:rPr>
        <w:t xml:space="preserve"> проведения мероприятий, указанных в п 4.1 настоящих Правил,</w:t>
      </w:r>
      <w:r w:rsidR="00057A9E" w:rsidRPr="006454D1">
        <w:rPr>
          <w:rFonts w:ascii="Times New Roman" w:eastAsia="Times New Roman" w:hAnsi="Times New Roman"/>
          <w:color w:val="000000"/>
          <w:sz w:val="20"/>
          <w:szCs w:val="20"/>
          <w:lang w:eastAsia="ru-RU"/>
        </w:rPr>
        <w:t xml:space="preserve"> подтверждения объективности полученной от Заёмщика информации Фонд: </w:t>
      </w:r>
    </w:p>
    <w:p w14:paraId="74FEBD81" w14:textId="77777777" w:rsidR="00EB124C" w:rsidRPr="006454D1" w:rsidRDefault="00EB124C" w:rsidP="00EB124C">
      <w:pPr>
        <w:spacing w:after="0" w:line="312" w:lineRule="auto"/>
        <w:ind w:firstLine="709"/>
        <w:jc w:val="both"/>
        <w:rPr>
          <w:rFonts w:ascii="Times New Roman" w:hAnsi="Times New Roman"/>
          <w:sz w:val="20"/>
          <w:szCs w:val="20"/>
        </w:rPr>
      </w:pPr>
      <w:r w:rsidRPr="006454D1">
        <w:rPr>
          <w:rFonts w:ascii="Times New Roman" w:eastAsia="Times New Roman" w:hAnsi="Times New Roman"/>
          <w:color w:val="000000"/>
          <w:sz w:val="20"/>
          <w:szCs w:val="20"/>
          <w:lang w:eastAsia="ru-RU"/>
        </w:rPr>
        <w:t xml:space="preserve">- </w:t>
      </w:r>
      <w:r w:rsidR="00057A9E" w:rsidRPr="006454D1">
        <w:rPr>
          <w:rFonts w:ascii="Times New Roman" w:eastAsia="Times New Roman" w:hAnsi="Times New Roman"/>
          <w:color w:val="000000"/>
          <w:sz w:val="20"/>
          <w:szCs w:val="20"/>
          <w:lang w:eastAsia="ru-RU"/>
        </w:rPr>
        <w:t xml:space="preserve">осуществляет документарную проверку предоставленных данных и документов; </w:t>
      </w:r>
    </w:p>
    <w:p w14:paraId="6BB8FF1D" w14:textId="77777777" w:rsidR="009F7C3A" w:rsidRPr="006454D1" w:rsidRDefault="00EB124C" w:rsidP="00EB124C">
      <w:pPr>
        <w:spacing w:after="0" w:line="312" w:lineRule="auto"/>
        <w:ind w:firstLine="709"/>
        <w:jc w:val="both"/>
        <w:rPr>
          <w:rFonts w:ascii="Times New Roman" w:hAnsi="Times New Roman"/>
          <w:sz w:val="20"/>
          <w:szCs w:val="20"/>
        </w:rPr>
      </w:pPr>
      <w:r w:rsidRPr="006454D1">
        <w:rPr>
          <w:rFonts w:ascii="Times New Roman" w:eastAsia="Arial" w:hAnsi="Times New Roman"/>
          <w:color w:val="000000"/>
          <w:sz w:val="20"/>
          <w:szCs w:val="20"/>
          <w:lang w:eastAsia="ru-RU"/>
        </w:rPr>
        <w:t>- осуществляет</w:t>
      </w:r>
      <w:r w:rsidRPr="006454D1">
        <w:rPr>
          <w:rFonts w:ascii="Times New Roman" w:eastAsia="Arial" w:hAnsi="Times New Roman"/>
          <w:b/>
          <w:i/>
          <w:color w:val="000000"/>
          <w:sz w:val="20"/>
          <w:szCs w:val="20"/>
          <w:lang w:eastAsia="ru-RU"/>
        </w:rPr>
        <w:t xml:space="preserve"> </w:t>
      </w:r>
      <w:r w:rsidR="009F7C3A" w:rsidRPr="006454D1">
        <w:rPr>
          <w:rFonts w:ascii="Times New Roman" w:hAnsi="Times New Roman"/>
          <w:sz w:val="20"/>
          <w:szCs w:val="20"/>
        </w:rPr>
        <w:t xml:space="preserve">выездную проверку (при необходимости), направленную на подтверждение представленных </w:t>
      </w:r>
      <w:r w:rsidRPr="006454D1">
        <w:rPr>
          <w:rFonts w:ascii="Times New Roman" w:hAnsi="Times New Roman"/>
          <w:sz w:val="20"/>
          <w:szCs w:val="20"/>
        </w:rPr>
        <w:t xml:space="preserve">Заемщиком сведений и </w:t>
      </w:r>
      <w:r w:rsidR="009F7C3A" w:rsidRPr="006454D1">
        <w:rPr>
          <w:rFonts w:ascii="Times New Roman" w:hAnsi="Times New Roman"/>
          <w:sz w:val="20"/>
          <w:szCs w:val="20"/>
        </w:rPr>
        <w:t xml:space="preserve">документов, проверку наличия помещений, зданий, сооружений, производственного оборудования, необходимых для осуществления хозяйственной деятельности, </w:t>
      </w:r>
      <w:r w:rsidRPr="006454D1">
        <w:rPr>
          <w:rFonts w:ascii="Times New Roman" w:hAnsi="Times New Roman"/>
          <w:sz w:val="20"/>
          <w:szCs w:val="20"/>
        </w:rPr>
        <w:t>осмотр предметов залога с целью установления его наличия, состояния</w:t>
      </w:r>
      <w:r w:rsidR="009F7C3A" w:rsidRPr="006454D1">
        <w:rPr>
          <w:rFonts w:ascii="Times New Roman" w:hAnsi="Times New Roman"/>
          <w:sz w:val="20"/>
          <w:szCs w:val="20"/>
        </w:rPr>
        <w:t>.</w:t>
      </w:r>
    </w:p>
    <w:p w14:paraId="331FE21D" w14:textId="6AA8E244" w:rsidR="00057A9E" w:rsidRPr="006454D1" w:rsidRDefault="009F7C3A" w:rsidP="00EB124C">
      <w:pPr>
        <w:spacing w:after="11" w:line="269" w:lineRule="auto"/>
        <w:ind w:firstLine="709"/>
        <w:jc w:val="both"/>
        <w:rPr>
          <w:rFonts w:ascii="Times New Roman" w:eastAsia="Times New Roman" w:hAnsi="Times New Roman"/>
          <w:color w:val="000000"/>
          <w:sz w:val="20"/>
          <w:szCs w:val="20"/>
          <w:lang w:eastAsia="ru-RU"/>
        </w:rPr>
      </w:pPr>
      <w:r w:rsidRPr="006454D1">
        <w:rPr>
          <w:rFonts w:ascii="Times New Roman" w:hAnsi="Times New Roman"/>
          <w:sz w:val="20"/>
          <w:szCs w:val="20"/>
        </w:rPr>
        <w:t>Выездная проверка осуществляется с проведением фотосъемки места ведения деятельности и имущества, предоставляемого в залог, и составлением</w:t>
      </w:r>
      <w:r w:rsidR="009C3A85">
        <w:rPr>
          <w:rFonts w:ascii="Times New Roman" w:hAnsi="Times New Roman"/>
          <w:sz w:val="20"/>
          <w:szCs w:val="20"/>
        </w:rPr>
        <w:t xml:space="preserve"> </w:t>
      </w:r>
      <w:r w:rsidRPr="006454D1">
        <w:rPr>
          <w:rFonts w:ascii="Times New Roman" w:hAnsi="Times New Roman"/>
          <w:sz w:val="20"/>
          <w:szCs w:val="20"/>
        </w:rPr>
        <w:t>актов осмотра места ведения деятельности и имущества, предоставляемого в залог.</w:t>
      </w:r>
    </w:p>
    <w:p w14:paraId="69323FA2" w14:textId="77777777" w:rsidR="00057A9E" w:rsidRPr="006454D1" w:rsidRDefault="00057A9E" w:rsidP="00D258F7">
      <w:pPr>
        <w:spacing w:after="11" w:line="269" w:lineRule="auto"/>
        <w:ind w:left="-15" w:firstLine="582"/>
        <w:jc w:val="both"/>
        <w:rPr>
          <w:rFonts w:ascii="Times New Roman" w:eastAsia="Times New Roman" w:hAnsi="Times New Roman"/>
          <w:color w:val="000000"/>
          <w:sz w:val="20"/>
          <w:szCs w:val="20"/>
          <w:lang w:eastAsia="ru-RU"/>
        </w:rPr>
      </w:pPr>
      <w:r w:rsidRPr="006454D1">
        <w:rPr>
          <w:rFonts w:ascii="Times New Roman" w:eastAsia="Times New Roman" w:hAnsi="Times New Roman"/>
          <w:b/>
          <w:color w:val="000000"/>
          <w:sz w:val="20"/>
          <w:szCs w:val="20"/>
          <w:lang w:eastAsia="ru-RU"/>
        </w:rPr>
        <w:t>4.</w:t>
      </w:r>
      <w:r w:rsidR="009076D4" w:rsidRPr="006454D1">
        <w:rPr>
          <w:rFonts w:ascii="Times New Roman" w:eastAsia="Times New Roman" w:hAnsi="Times New Roman"/>
          <w:b/>
          <w:color w:val="000000"/>
          <w:sz w:val="20"/>
          <w:szCs w:val="20"/>
          <w:lang w:eastAsia="ru-RU"/>
        </w:rPr>
        <w:t>3</w:t>
      </w:r>
      <w:r w:rsidRPr="006454D1">
        <w:rPr>
          <w:rFonts w:ascii="Times New Roman" w:eastAsia="Times New Roman" w:hAnsi="Times New Roman"/>
          <w:b/>
          <w:color w:val="000000"/>
          <w:sz w:val="20"/>
          <w:szCs w:val="20"/>
          <w:lang w:eastAsia="ru-RU"/>
        </w:rPr>
        <w:t>.</w:t>
      </w:r>
      <w:r w:rsidRPr="006454D1">
        <w:rPr>
          <w:rFonts w:ascii="Times New Roman" w:eastAsia="Times New Roman" w:hAnsi="Times New Roman"/>
          <w:color w:val="000000"/>
          <w:sz w:val="20"/>
          <w:szCs w:val="20"/>
          <w:lang w:eastAsia="ru-RU"/>
        </w:rPr>
        <w:t xml:space="preserve"> Данные финансово-аналитических форм (баланс, отчёт о</w:t>
      </w:r>
      <w:r w:rsidR="00F652C1" w:rsidRPr="006454D1">
        <w:rPr>
          <w:rFonts w:ascii="Times New Roman" w:eastAsia="Times New Roman" w:hAnsi="Times New Roman"/>
          <w:color w:val="000000"/>
          <w:sz w:val="20"/>
          <w:szCs w:val="20"/>
          <w:lang w:eastAsia="ru-RU"/>
        </w:rPr>
        <w:t xml:space="preserve"> финансовых результатах</w:t>
      </w:r>
      <w:r w:rsidRPr="006454D1">
        <w:rPr>
          <w:rFonts w:ascii="Times New Roman" w:eastAsia="Times New Roman" w:hAnsi="Times New Roman"/>
          <w:color w:val="000000"/>
          <w:sz w:val="20"/>
          <w:szCs w:val="20"/>
          <w:lang w:eastAsia="ru-RU"/>
        </w:rPr>
        <w:t xml:space="preserve">, отчёт о движении денежных средств и др.) должны быть подтверждены бухгалтерскими и внутренними управленческими документами, представляемыми Заёмщиком. </w:t>
      </w:r>
    </w:p>
    <w:p w14:paraId="47C02688" w14:textId="77777777" w:rsidR="00057A9E" w:rsidRPr="006454D1" w:rsidRDefault="00057A9E" w:rsidP="00FF3DA2">
      <w:pPr>
        <w:spacing w:after="18" w:line="259" w:lineRule="auto"/>
        <w:ind w:left="708"/>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 </w:t>
      </w:r>
    </w:p>
    <w:p w14:paraId="319312D6" w14:textId="77777777" w:rsidR="00057A9E" w:rsidRPr="006454D1" w:rsidRDefault="00057A9E" w:rsidP="00176948">
      <w:pPr>
        <w:keepNext/>
        <w:keepLines/>
        <w:spacing w:after="0" w:line="259" w:lineRule="auto"/>
        <w:ind w:left="72" w:hanging="10"/>
        <w:jc w:val="center"/>
        <w:outlineLvl w:val="0"/>
        <w:rPr>
          <w:rFonts w:ascii="Times New Roman" w:eastAsia="Times New Roman" w:hAnsi="Times New Roman"/>
          <w:color w:val="000000"/>
          <w:sz w:val="20"/>
          <w:szCs w:val="20"/>
          <w:lang w:eastAsia="ru-RU"/>
        </w:rPr>
      </w:pPr>
      <w:r w:rsidRPr="006454D1">
        <w:rPr>
          <w:rFonts w:ascii="Times New Roman" w:eastAsia="Times New Roman" w:hAnsi="Times New Roman"/>
          <w:b/>
          <w:color w:val="000000"/>
          <w:sz w:val="20"/>
          <w:szCs w:val="20"/>
          <w:lang w:eastAsia="ru-RU"/>
        </w:rPr>
        <w:t>5. Анализ предлагаемого Заёмщиком Обеспечения</w:t>
      </w:r>
    </w:p>
    <w:p w14:paraId="72467701" w14:textId="77777777" w:rsidR="00057A9E" w:rsidRPr="006454D1" w:rsidRDefault="00057A9E" w:rsidP="00FF3DA2">
      <w:pPr>
        <w:spacing w:after="18" w:line="259" w:lineRule="auto"/>
        <w:jc w:val="both"/>
        <w:rPr>
          <w:rFonts w:ascii="Times New Roman" w:eastAsia="Times New Roman" w:hAnsi="Times New Roman"/>
          <w:color w:val="000000"/>
          <w:sz w:val="20"/>
          <w:szCs w:val="20"/>
          <w:lang w:eastAsia="ru-RU"/>
        </w:rPr>
      </w:pPr>
      <w:r w:rsidRPr="006454D1">
        <w:rPr>
          <w:rFonts w:ascii="Times New Roman" w:eastAsia="Times New Roman" w:hAnsi="Times New Roman"/>
          <w:b/>
          <w:color w:val="000000"/>
          <w:sz w:val="20"/>
          <w:szCs w:val="20"/>
          <w:lang w:eastAsia="ru-RU"/>
        </w:rPr>
        <w:t xml:space="preserve"> </w:t>
      </w:r>
    </w:p>
    <w:p w14:paraId="14504459" w14:textId="77777777" w:rsidR="00057A9E" w:rsidRPr="006454D1" w:rsidRDefault="00057A9E" w:rsidP="00AC5243">
      <w:pPr>
        <w:spacing w:after="11" w:line="269" w:lineRule="auto"/>
        <w:ind w:left="-5" w:firstLine="572"/>
        <w:jc w:val="both"/>
        <w:rPr>
          <w:rFonts w:ascii="Times New Roman" w:eastAsia="Times New Roman" w:hAnsi="Times New Roman"/>
          <w:color w:val="000000"/>
          <w:sz w:val="20"/>
          <w:szCs w:val="20"/>
          <w:lang w:eastAsia="ru-RU"/>
        </w:rPr>
      </w:pPr>
      <w:r w:rsidRPr="006454D1">
        <w:rPr>
          <w:rFonts w:ascii="Times New Roman" w:eastAsia="Times New Roman" w:hAnsi="Times New Roman"/>
          <w:b/>
          <w:color w:val="000000"/>
          <w:sz w:val="20"/>
          <w:szCs w:val="20"/>
          <w:lang w:eastAsia="ru-RU"/>
        </w:rPr>
        <w:t>5.1.</w:t>
      </w:r>
      <w:r w:rsidRPr="006454D1">
        <w:rPr>
          <w:rFonts w:ascii="Times New Roman" w:eastAsia="Times New Roman" w:hAnsi="Times New Roman"/>
          <w:color w:val="000000"/>
          <w:sz w:val="20"/>
          <w:szCs w:val="20"/>
          <w:lang w:eastAsia="ru-RU"/>
        </w:rPr>
        <w:t xml:space="preserve"> Анализ обеспечения обязательств Заёмщика осуществляется в соответствии с Методикой оценки качества обеспечения (Приложение № 2).</w:t>
      </w:r>
      <w:r w:rsidRPr="006454D1">
        <w:rPr>
          <w:rFonts w:ascii="Times New Roman" w:eastAsia="Times New Roman" w:hAnsi="Times New Roman"/>
          <w:b/>
          <w:i/>
          <w:color w:val="000000"/>
          <w:sz w:val="20"/>
          <w:szCs w:val="20"/>
          <w:lang w:eastAsia="ru-RU"/>
        </w:rPr>
        <w:t xml:space="preserve"> </w:t>
      </w:r>
    </w:p>
    <w:p w14:paraId="665ABBDC" w14:textId="77777777" w:rsidR="00057A9E" w:rsidRPr="006454D1" w:rsidRDefault="00057A9E" w:rsidP="00AC5243">
      <w:pPr>
        <w:spacing w:after="11" w:line="269" w:lineRule="auto"/>
        <w:ind w:left="718" w:hanging="151"/>
        <w:jc w:val="both"/>
        <w:rPr>
          <w:rFonts w:ascii="Times New Roman" w:eastAsia="Times New Roman" w:hAnsi="Times New Roman"/>
          <w:color w:val="000000"/>
          <w:sz w:val="20"/>
          <w:szCs w:val="20"/>
          <w:lang w:eastAsia="ru-RU"/>
        </w:rPr>
      </w:pPr>
      <w:r w:rsidRPr="006454D1">
        <w:rPr>
          <w:rFonts w:ascii="Times New Roman" w:eastAsia="Times New Roman" w:hAnsi="Times New Roman"/>
          <w:b/>
          <w:color w:val="000000"/>
          <w:sz w:val="20"/>
          <w:szCs w:val="20"/>
          <w:lang w:eastAsia="ru-RU"/>
        </w:rPr>
        <w:t>5.2.</w:t>
      </w:r>
      <w:r w:rsidRPr="006454D1">
        <w:rPr>
          <w:rFonts w:ascii="Times New Roman" w:eastAsia="Times New Roman" w:hAnsi="Times New Roman"/>
          <w:color w:val="000000"/>
          <w:sz w:val="20"/>
          <w:szCs w:val="20"/>
          <w:lang w:eastAsia="ru-RU"/>
        </w:rPr>
        <w:t xml:space="preserve"> Выдаваемые Фондом Микрозайм</w:t>
      </w:r>
      <w:r w:rsidR="00855FEA" w:rsidRPr="006454D1">
        <w:rPr>
          <w:rFonts w:ascii="Times New Roman" w:eastAsia="Times New Roman" w:hAnsi="Times New Roman"/>
          <w:color w:val="000000"/>
          <w:sz w:val="20"/>
          <w:szCs w:val="20"/>
          <w:lang w:eastAsia="ru-RU"/>
        </w:rPr>
        <w:t>ы</w:t>
      </w:r>
      <w:r w:rsidRPr="006454D1">
        <w:rPr>
          <w:rFonts w:ascii="Times New Roman" w:eastAsia="Times New Roman" w:hAnsi="Times New Roman"/>
          <w:color w:val="000000"/>
          <w:sz w:val="20"/>
          <w:szCs w:val="20"/>
          <w:lang w:eastAsia="ru-RU"/>
        </w:rPr>
        <w:t xml:space="preserve"> должны быть обеспечены. </w:t>
      </w:r>
    </w:p>
    <w:p w14:paraId="41E5C33C" w14:textId="77777777" w:rsidR="00057A9E" w:rsidRPr="006454D1" w:rsidRDefault="00057A9E" w:rsidP="00AC5243">
      <w:pPr>
        <w:spacing w:after="11" w:line="269" w:lineRule="auto"/>
        <w:ind w:left="-15" w:firstLine="572"/>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В качестве обеспечения Микрозайма Фонд принимает все способы обеспечения исполнения обязательств, предусмотренные ст. 329 ГК РФ, а именно: </w:t>
      </w:r>
    </w:p>
    <w:p w14:paraId="267FA63F" w14:textId="77777777" w:rsidR="00057A9E" w:rsidRPr="006454D1" w:rsidRDefault="00057A9E" w:rsidP="00AC5243">
      <w:pPr>
        <w:numPr>
          <w:ilvl w:val="2"/>
          <w:numId w:val="2"/>
        </w:numPr>
        <w:spacing w:after="11" w:line="269" w:lineRule="auto"/>
        <w:ind w:left="0"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неустойку; </w:t>
      </w:r>
    </w:p>
    <w:p w14:paraId="0A198360" w14:textId="77777777" w:rsidR="00057A9E" w:rsidRPr="006454D1" w:rsidRDefault="00057A9E" w:rsidP="00AC5243">
      <w:pPr>
        <w:numPr>
          <w:ilvl w:val="2"/>
          <w:numId w:val="2"/>
        </w:numPr>
        <w:spacing w:after="11" w:line="269" w:lineRule="auto"/>
        <w:ind w:left="0"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залог; </w:t>
      </w:r>
    </w:p>
    <w:p w14:paraId="0FD1AE1A" w14:textId="77777777" w:rsidR="00057A9E" w:rsidRPr="006454D1" w:rsidRDefault="00057A9E" w:rsidP="00AC5243">
      <w:pPr>
        <w:numPr>
          <w:ilvl w:val="2"/>
          <w:numId w:val="2"/>
        </w:numPr>
        <w:spacing w:after="11" w:line="269" w:lineRule="auto"/>
        <w:ind w:left="0"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удержание имущества должника; </w:t>
      </w:r>
    </w:p>
    <w:p w14:paraId="7A10E612" w14:textId="77777777" w:rsidR="00057A9E" w:rsidRPr="006454D1" w:rsidRDefault="00057A9E" w:rsidP="00AC5243">
      <w:pPr>
        <w:numPr>
          <w:ilvl w:val="2"/>
          <w:numId w:val="2"/>
        </w:numPr>
        <w:spacing w:after="11" w:line="269" w:lineRule="auto"/>
        <w:ind w:left="0"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поручительство; </w:t>
      </w:r>
    </w:p>
    <w:p w14:paraId="75573D71" w14:textId="77777777" w:rsidR="00057A9E" w:rsidRPr="006454D1" w:rsidRDefault="00057A9E" w:rsidP="00AC5243">
      <w:pPr>
        <w:numPr>
          <w:ilvl w:val="2"/>
          <w:numId w:val="2"/>
        </w:numPr>
        <w:spacing w:after="11" w:line="269" w:lineRule="auto"/>
        <w:ind w:left="0"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банковскую гарантию; </w:t>
      </w:r>
    </w:p>
    <w:p w14:paraId="2EDD1076" w14:textId="77777777" w:rsidR="00057A9E" w:rsidRPr="006454D1" w:rsidRDefault="00057A9E" w:rsidP="00AC5243">
      <w:pPr>
        <w:numPr>
          <w:ilvl w:val="2"/>
          <w:numId w:val="2"/>
        </w:numPr>
        <w:spacing w:after="11" w:line="269" w:lineRule="auto"/>
        <w:ind w:left="0"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гарантии органов государственной власти, местного самоуправления Калужской области.</w:t>
      </w:r>
    </w:p>
    <w:p w14:paraId="71CD54CF" w14:textId="77777777" w:rsidR="00057A9E" w:rsidRPr="006454D1" w:rsidRDefault="00057A9E" w:rsidP="00AC5243">
      <w:pPr>
        <w:spacing w:after="11" w:line="269" w:lineRule="auto"/>
        <w:ind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В качестве залогодателя могут выступать: </w:t>
      </w:r>
    </w:p>
    <w:p w14:paraId="6D3B7026" w14:textId="7F9358AC" w:rsidR="00057A9E" w:rsidRPr="006454D1" w:rsidRDefault="00057A9E" w:rsidP="00AC5243">
      <w:pPr>
        <w:numPr>
          <w:ilvl w:val="2"/>
          <w:numId w:val="2"/>
        </w:numPr>
        <w:spacing w:after="11" w:line="269" w:lineRule="auto"/>
        <w:ind w:left="0"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Заёмщик; </w:t>
      </w:r>
    </w:p>
    <w:p w14:paraId="1C4A51D3" w14:textId="77777777" w:rsidR="00057A9E" w:rsidRPr="006454D1" w:rsidRDefault="00057A9E" w:rsidP="00AC5243">
      <w:pPr>
        <w:numPr>
          <w:ilvl w:val="2"/>
          <w:numId w:val="2"/>
        </w:numPr>
        <w:spacing w:after="11" w:line="269" w:lineRule="auto"/>
        <w:ind w:left="0"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третьи лица – физические и/или юридические лица.</w:t>
      </w:r>
    </w:p>
    <w:p w14:paraId="6A31D468" w14:textId="77777777" w:rsidR="00057A9E" w:rsidRPr="006454D1" w:rsidRDefault="00057A9E" w:rsidP="00AC5243">
      <w:pPr>
        <w:spacing w:after="11" w:line="269" w:lineRule="auto"/>
        <w:ind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В качества поручителя могут выступать: </w:t>
      </w:r>
    </w:p>
    <w:p w14:paraId="14AE81EF" w14:textId="77777777" w:rsidR="00057A9E" w:rsidRPr="006454D1" w:rsidRDefault="00057A9E" w:rsidP="00AC5243">
      <w:pPr>
        <w:numPr>
          <w:ilvl w:val="2"/>
          <w:numId w:val="2"/>
        </w:numPr>
        <w:spacing w:after="11" w:line="269" w:lineRule="auto"/>
        <w:ind w:left="0"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юридические лица;</w:t>
      </w:r>
    </w:p>
    <w:p w14:paraId="05BB73BC" w14:textId="77777777" w:rsidR="00057A9E" w:rsidRPr="006454D1" w:rsidRDefault="00057A9E" w:rsidP="00AC5243">
      <w:pPr>
        <w:numPr>
          <w:ilvl w:val="2"/>
          <w:numId w:val="2"/>
        </w:numPr>
        <w:spacing w:after="11" w:line="269" w:lineRule="auto"/>
        <w:ind w:left="0"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физические лица</w:t>
      </w:r>
      <w:r w:rsidR="00546703" w:rsidRPr="006454D1">
        <w:rPr>
          <w:rFonts w:ascii="Times New Roman" w:eastAsia="Times New Roman" w:hAnsi="Times New Roman"/>
          <w:color w:val="000000"/>
          <w:sz w:val="20"/>
          <w:szCs w:val="20"/>
          <w:lang w:eastAsia="ru-RU"/>
        </w:rPr>
        <w:t>.</w:t>
      </w:r>
    </w:p>
    <w:p w14:paraId="0353B8D6" w14:textId="77777777" w:rsidR="00FF1086" w:rsidRPr="006454D1" w:rsidRDefault="00FF1086" w:rsidP="007534C5">
      <w:pPr>
        <w:pStyle w:val="a3"/>
        <w:spacing w:after="11" w:line="269" w:lineRule="auto"/>
        <w:ind w:left="0" w:right="347" w:firstLine="360"/>
        <w:jc w:val="both"/>
        <w:rPr>
          <w:b/>
          <w:i/>
          <w:sz w:val="20"/>
        </w:rPr>
      </w:pPr>
      <w:r w:rsidRPr="006454D1">
        <w:rPr>
          <w:b/>
          <w:color w:val="000000"/>
          <w:sz w:val="20"/>
        </w:rPr>
        <w:t>5.3.</w:t>
      </w:r>
      <w:r w:rsidRPr="006454D1">
        <w:rPr>
          <w:color w:val="000000"/>
          <w:sz w:val="20"/>
        </w:rPr>
        <w:t xml:space="preserve"> </w:t>
      </w:r>
      <w:r w:rsidRPr="006454D1">
        <w:rPr>
          <w:color w:val="000000"/>
          <w:sz w:val="20"/>
          <w:szCs w:val="20"/>
        </w:rPr>
        <w:t>Микрозаймы, предоставляе</w:t>
      </w:r>
      <w:r w:rsidR="001C2952" w:rsidRPr="006454D1">
        <w:rPr>
          <w:color w:val="000000"/>
          <w:sz w:val="20"/>
          <w:szCs w:val="20"/>
        </w:rPr>
        <w:t xml:space="preserve">мые </w:t>
      </w:r>
      <w:r w:rsidR="001C2952" w:rsidRPr="006454D1">
        <w:rPr>
          <w:sz w:val="20"/>
        </w:rPr>
        <w:t xml:space="preserve">субъекту малого и среднего предпринимательства </w:t>
      </w:r>
      <w:r w:rsidRPr="006454D1">
        <w:rPr>
          <w:color w:val="000000"/>
          <w:sz w:val="20"/>
          <w:szCs w:val="20"/>
        </w:rPr>
        <w:t xml:space="preserve">могут обеспечиваться только поручительством </w:t>
      </w:r>
      <w:r w:rsidRPr="006454D1">
        <w:rPr>
          <w:sz w:val="20"/>
          <w:szCs w:val="20"/>
        </w:rPr>
        <w:t>физических лиц</w:t>
      </w:r>
      <w:r w:rsidRPr="006454D1">
        <w:rPr>
          <w:color w:val="000000"/>
          <w:sz w:val="20"/>
          <w:szCs w:val="20"/>
        </w:rPr>
        <w:t xml:space="preserve"> или </w:t>
      </w:r>
      <w:r w:rsidRPr="006454D1">
        <w:rPr>
          <w:sz w:val="20"/>
          <w:szCs w:val="20"/>
        </w:rPr>
        <w:t>залогом имущества и поручительством физических лиц</w:t>
      </w:r>
      <w:r w:rsidR="00EB124C" w:rsidRPr="006454D1">
        <w:rPr>
          <w:sz w:val="20"/>
          <w:szCs w:val="20"/>
        </w:rPr>
        <w:t>.</w:t>
      </w:r>
      <w:r w:rsidRPr="006454D1">
        <w:rPr>
          <w:sz w:val="20"/>
          <w:szCs w:val="20"/>
        </w:rPr>
        <w:t xml:space="preserve"> </w:t>
      </w:r>
    </w:p>
    <w:p w14:paraId="3DE68C6F" w14:textId="77777777" w:rsidR="00FF1086" w:rsidRPr="006454D1" w:rsidRDefault="00FF1086" w:rsidP="007534C5">
      <w:pPr>
        <w:pStyle w:val="a3"/>
        <w:spacing w:after="11" w:line="269" w:lineRule="auto"/>
        <w:ind w:left="0" w:right="347" w:firstLine="360"/>
        <w:jc w:val="both"/>
        <w:rPr>
          <w:i/>
          <w:strike/>
          <w:color w:val="000000"/>
          <w:sz w:val="20"/>
        </w:rPr>
      </w:pPr>
      <w:r w:rsidRPr="006454D1">
        <w:rPr>
          <w:b/>
          <w:color w:val="000000"/>
          <w:sz w:val="20"/>
        </w:rPr>
        <w:t>5.4</w:t>
      </w:r>
      <w:r w:rsidRPr="006454D1">
        <w:rPr>
          <w:color w:val="000000"/>
          <w:sz w:val="20"/>
        </w:rPr>
        <w:t>. Микрозаймы</w:t>
      </w:r>
      <w:r w:rsidR="00705CE4" w:rsidRPr="006454D1">
        <w:rPr>
          <w:color w:val="000000"/>
          <w:sz w:val="20"/>
        </w:rPr>
        <w:t xml:space="preserve">, </w:t>
      </w:r>
      <w:r w:rsidR="00705CE4" w:rsidRPr="006454D1">
        <w:rPr>
          <w:color w:val="000000"/>
          <w:sz w:val="20"/>
          <w:szCs w:val="20"/>
        </w:rPr>
        <w:t xml:space="preserve">предоставляемые </w:t>
      </w:r>
      <w:r w:rsidR="00705CE4" w:rsidRPr="006454D1">
        <w:rPr>
          <w:sz w:val="20"/>
        </w:rPr>
        <w:t>субъекту малого и среднего предпринимательства,</w:t>
      </w:r>
      <w:r w:rsidRPr="006454D1">
        <w:rPr>
          <w:color w:val="000000"/>
          <w:sz w:val="20"/>
        </w:rPr>
        <w:t xml:space="preserve"> обеспеченные </w:t>
      </w:r>
      <w:r w:rsidRPr="006454D1">
        <w:rPr>
          <w:b/>
          <w:color w:val="000000"/>
          <w:sz w:val="20"/>
        </w:rPr>
        <w:t>только</w:t>
      </w:r>
      <w:r w:rsidRPr="006454D1">
        <w:rPr>
          <w:color w:val="000000"/>
          <w:sz w:val="20"/>
        </w:rPr>
        <w:t xml:space="preserve"> поручительством физических лиц считаются обеспеченными, если поручители </w:t>
      </w:r>
      <w:r w:rsidRPr="006454D1">
        <w:rPr>
          <w:color w:val="000000"/>
          <w:sz w:val="20"/>
          <w:szCs w:val="20"/>
        </w:rPr>
        <w:t>соответствуют критериям, предусмотренным «Методикой оценки качества обеспечения», Приложение № 2 Правил</w:t>
      </w:r>
      <w:r w:rsidRPr="006454D1">
        <w:rPr>
          <w:sz w:val="20"/>
        </w:rPr>
        <w:t>.</w:t>
      </w:r>
      <w:r w:rsidRPr="006454D1">
        <w:rPr>
          <w:b/>
        </w:rPr>
        <w:t xml:space="preserve"> </w:t>
      </w:r>
      <w:r w:rsidR="00ED7CE2" w:rsidRPr="006454D1">
        <w:rPr>
          <w:color w:val="000000"/>
          <w:sz w:val="20"/>
          <w:szCs w:val="20"/>
        </w:rPr>
        <w:t>В приоритетном порядке оформляется поручительство руководителя, учредителей, бенефициаров.</w:t>
      </w:r>
    </w:p>
    <w:p w14:paraId="50A65BFC" w14:textId="77777777" w:rsidR="000A7B76" w:rsidRPr="006454D1" w:rsidRDefault="00FF1086" w:rsidP="007534C5">
      <w:pPr>
        <w:pStyle w:val="a3"/>
        <w:spacing w:after="11" w:line="269" w:lineRule="auto"/>
        <w:ind w:left="0" w:right="347" w:firstLine="360"/>
        <w:jc w:val="both"/>
        <w:rPr>
          <w:color w:val="000000"/>
          <w:sz w:val="20"/>
          <w:szCs w:val="20"/>
        </w:rPr>
      </w:pPr>
      <w:r w:rsidRPr="006454D1">
        <w:rPr>
          <w:b/>
          <w:sz w:val="20"/>
        </w:rPr>
        <w:t>5.5.</w:t>
      </w:r>
      <w:r w:rsidRPr="006454D1">
        <w:rPr>
          <w:sz w:val="20"/>
        </w:rPr>
        <w:t xml:space="preserve"> Микрозаймы,</w:t>
      </w:r>
      <w:r w:rsidR="00705CE4" w:rsidRPr="006454D1">
        <w:rPr>
          <w:sz w:val="20"/>
        </w:rPr>
        <w:t xml:space="preserve"> </w:t>
      </w:r>
      <w:r w:rsidR="00705CE4" w:rsidRPr="006454D1">
        <w:rPr>
          <w:color w:val="000000"/>
          <w:sz w:val="20"/>
          <w:szCs w:val="20"/>
        </w:rPr>
        <w:t xml:space="preserve">предоставляемые </w:t>
      </w:r>
      <w:r w:rsidR="00705CE4" w:rsidRPr="006454D1">
        <w:rPr>
          <w:sz w:val="20"/>
        </w:rPr>
        <w:t>субъекту малого и среднего предпринимательства,</w:t>
      </w:r>
      <w:r w:rsidRPr="006454D1">
        <w:rPr>
          <w:sz w:val="20"/>
        </w:rPr>
        <w:t xml:space="preserve"> обеспеченные залогом имущества и поручительством физических лиц считаются обеспеченными, если залоговая стоимость предмета </w:t>
      </w:r>
      <w:r w:rsidRPr="006454D1">
        <w:rPr>
          <w:sz w:val="20"/>
        </w:rPr>
        <w:lastRenderedPageBreak/>
        <w:t xml:space="preserve">залога, определенная в соответствии с </w:t>
      </w:r>
      <w:r w:rsidRPr="006454D1">
        <w:rPr>
          <w:color w:val="000000"/>
          <w:sz w:val="20"/>
          <w:szCs w:val="20"/>
        </w:rPr>
        <w:t xml:space="preserve">«Методикой оценки качества обеспечения» </w:t>
      </w:r>
      <w:r w:rsidRPr="006454D1">
        <w:rPr>
          <w:sz w:val="20"/>
        </w:rPr>
        <w:t xml:space="preserve">Приложением № 2 Правил, составляет не менее суммы основного долга и процентов на весь период действия договора микрозайма, </w:t>
      </w:r>
      <w:r w:rsidRPr="006454D1">
        <w:rPr>
          <w:color w:val="000000"/>
          <w:sz w:val="20"/>
        </w:rPr>
        <w:t xml:space="preserve">поручители </w:t>
      </w:r>
      <w:r w:rsidRPr="006454D1">
        <w:rPr>
          <w:color w:val="000000"/>
          <w:sz w:val="20"/>
          <w:szCs w:val="20"/>
        </w:rPr>
        <w:t>соответствуют критериям, предусмотренным «Методикой оценки качества обеспечения», Приложение № 2 Правил</w:t>
      </w:r>
      <w:r w:rsidRPr="006454D1">
        <w:rPr>
          <w:sz w:val="20"/>
        </w:rPr>
        <w:t>.</w:t>
      </w:r>
      <w:r w:rsidR="00ED7CE2" w:rsidRPr="006454D1">
        <w:rPr>
          <w:sz w:val="20"/>
        </w:rPr>
        <w:t xml:space="preserve"> </w:t>
      </w:r>
      <w:r w:rsidR="00ED7CE2" w:rsidRPr="006454D1">
        <w:rPr>
          <w:color w:val="000000"/>
          <w:sz w:val="20"/>
          <w:szCs w:val="20"/>
        </w:rPr>
        <w:t>В приоритетном порядке оформляется поручительство руководителя, учредителей, бенефициаров.</w:t>
      </w:r>
    </w:p>
    <w:p w14:paraId="1923C557" w14:textId="6BFD345A" w:rsidR="000A7B76" w:rsidRPr="006454D1" w:rsidRDefault="000A7B76" w:rsidP="007534C5">
      <w:pPr>
        <w:pStyle w:val="a3"/>
        <w:spacing w:after="11" w:line="269" w:lineRule="auto"/>
        <w:ind w:left="0" w:right="347" w:firstLine="360"/>
        <w:jc w:val="both"/>
        <w:rPr>
          <w:b/>
          <w:sz w:val="20"/>
        </w:rPr>
      </w:pPr>
      <w:r w:rsidRPr="006454D1">
        <w:rPr>
          <w:b/>
          <w:sz w:val="20"/>
        </w:rPr>
        <w:t>5.6.</w:t>
      </w:r>
      <w:r w:rsidR="00A21619" w:rsidRPr="006454D1">
        <w:rPr>
          <w:b/>
          <w:sz w:val="20"/>
        </w:rPr>
        <w:t xml:space="preserve"> </w:t>
      </w:r>
      <w:r w:rsidRPr="006454D1">
        <w:rPr>
          <w:sz w:val="20"/>
        </w:rPr>
        <w:t>Микрозаймы,</w:t>
      </w:r>
      <w:r w:rsidRPr="006454D1">
        <w:rPr>
          <w:b/>
          <w:sz w:val="20"/>
        </w:rPr>
        <w:t xml:space="preserve"> </w:t>
      </w:r>
      <w:r w:rsidR="001C2952" w:rsidRPr="006454D1">
        <w:rPr>
          <w:sz w:val="20"/>
        </w:rPr>
        <w:t xml:space="preserve">предоставляемые субъекту малого и среднего предпринимательства </w:t>
      </w:r>
      <w:r w:rsidRPr="006454D1">
        <w:rPr>
          <w:sz w:val="20"/>
        </w:rPr>
        <w:t>в размере до 500</w:t>
      </w:r>
      <w:r w:rsidR="00A21619" w:rsidRPr="006454D1">
        <w:rPr>
          <w:sz w:val="20"/>
        </w:rPr>
        <w:t xml:space="preserve"> </w:t>
      </w:r>
      <w:r w:rsidRPr="006454D1">
        <w:rPr>
          <w:sz w:val="20"/>
        </w:rPr>
        <w:t>000 руб. (включительно),</w:t>
      </w:r>
      <w:r w:rsidR="00A21619" w:rsidRPr="006454D1">
        <w:rPr>
          <w:sz w:val="20"/>
        </w:rPr>
        <w:t xml:space="preserve"> </w:t>
      </w:r>
      <w:r w:rsidRPr="006454D1">
        <w:rPr>
          <w:sz w:val="20"/>
        </w:rPr>
        <w:t>обеспечиваются залогом и поручительством не менее одного физического лица - гражданина РФ или только поручительством не менее одного физического лица - гражданина РФ</w:t>
      </w:r>
      <w:r w:rsidRPr="006454D1">
        <w:rPr>
          <w:b/>
          <w:sz w:val="20"/>
        </w:rPr>
        <w:t>.</w:t>
      </w:r>
    </w:p>
    <w:p w14:paraId="0C565893" w14:textId="77777777" w:rsidR="000A7B76" w:rsidRPr="006454D1" w:rsidRDefault="000A7B76" w:rsidP="007534C5">
      <w:pPr>
        <w:pStyle w:val="a3"/>
        <w:spacing w:after="11" w:line="269" w:lineRule="auto"/>
        <w:ind w:left="0" w:right="347" w:firstLine="360"/>
        <w:jc w:val="both"/>
        <w:rPr>
          <w:sz w:val="20"/>
        </w:rPr>
      </w:pPr>
      <w:r w:rsidRPr="006454D1">
        <w:rPr>
          <w:b/>
          <w:sz w:val="20"/>
        </w:rPr>
        <w:t>5.7.</w:t>
      </w:r>
      <w:r w:rsidR="00A21619" w:rsidRPr="006454D1">
        <w:rPr>
          <w:b/>
          <w:sz w:val="20"/>
        </w:rPr>
        <w:t xml:space="preserve"> </w:t>
      </w:r>
      <w:r w:rsidRPr="006454D1">
        <w:rPr>
          <w:sz w:val="20"/>
        </w:rPr>
        <w:t xml:space="preserve">Микрозаймы, предоставляемые </w:t>
      </w:r>
      <w:r w:rsidR="001C2952" w:rsidRPr="006454D1">
        <w:rPr>
          <w:sz w:val="20"/>
        </w:rPr>
        <w:t xml:space="preserve">субъекту малого и среднего предпринимательства </w:t>
      </w:r>
      <w:r w:rsidRPr="006454D1">
        <w:rPr>
          <w:sz w:val="20"/>
        </w:rPr>
        <w:t>в размере</w:t>
      </w:r>
      <w:r w:rsidR="00A21619" w:rsidRPr="006454D1">
        <w:rPr>
          <w:sz w:val="20"/>
        </w:rPr>
        <w:t xml:space="preserve"> </w:t>
      </w:r>
      <w:r w:rsidRPr="006454D1">
        <w:rPr>
          <w:sz w:val="20"/>
        </w:rPr>
        <w:t>свыше 500</w:t>
      </w:r>
      <w:r w:rsidR="00A21619" w:rsidRPr="006454D1">
        <w:rPr>
          <w:sz w:val="20"/>
        </w:rPr>
        <w:t xml:space="preserve"> </w:t>
      </w:r>
      <w:r w:rsidRPr="006454D1">
        <w:rPr>
          <w:sz w:val="20"/>
        </w:rPr>
        <w:t>000 руб. до 1</w:t>
      </w:r>
      <w:r w:rsidR="00A21619" w:rsidRPr="006454D1">
        <w:rPr>
          <w:sz w:val="20"/>
        </w:rPr>
        <w:t xml:space="preserve"> </w:t>
      </w:r>
      <w:r w:rsidRPr="006454D1">
        <w:rPr>
          <w:sz w:val="20"/>
        </w:rPr>
        <w:t>000</w:t>
      </w:r>
      <w:r w:rsidR="00A21619" w:rsidRPr="006454D1">
        <w:rPr>
          <w:sz w:val="20"/>
        </w:rPr>
        <w:t xml:space="preserve"> </w:t>
      </w:r>
      <w:r w:rsidRPr="006454D1">
        <w:rPr>
          <w:sz w:val="20"/>
        </w:rPr>
        <w:t>000 руб. (включит</w:t>
      </w:r>
      <w:r w:rsidR="00A21619" w:rsidRPr="006454D1">
        <w:rPr>
          <w:sz w:val="20"/>
        </w:rPr>
        <w:t xml:space="preserve">ельно), </w:t>
      </w:r>
      <w:r w:rsidRPr="006454D1">
        <w:rPr>
          <w:sz w:val="20"/>
        </w:rPr>
        <w:t>обеспечиваются</w:t>
      </w:r>
      <w:r w:rsidR="00A21619" w:rsidRPr="006454D1">
        <w:rPr>
          <w:sz w:val="20"/>
        </w:rPr>
        <w:t xml:space="preserve"> </w:t>
      </w:r>
      <w:r w:rsidRPr="006454D1">
        <w:rPr>
          <w:sz w:val="20"/>
        </w:rPr>
        <w:t>залогом и поручительством</w:t>
      </w:r>
      <w:r w:rsidR="00A21619" w:rsidRPr="006454D1">
        <w:rPr>
          <w:sz w:val="20"/>
        </w:rPr>
        <w:t xml:space="preserve"> не менее одного</w:t>
      </w:r>
      <w:r w:rsidRPr="006454D1">
        <w:rPr>
          <w:sz w:val="20"/>
        </w:rPr>
        <w:t xml:space="preserve"> физического лица -</w:t>
      </w:r>
      <w:r w:rsidR="00A21619" w:rsidRPr="006454D1">
        <w:rPr>
          <w:sz w:val="20"/>
        </w:rPr>
        <w:t xml:space="preserve"> </w:t>
      </w:r>
      <w:r w:rsidRPr="006454D1">
        <w:rPr>
          <w:sz w:val="20"/>
        </w:rPr>
        <w:t>гражданина РФ</w:t>
      </w:r>
      <w:r w:rsidR="00A21619" w:rsidRPr="006454D1">
        <w:rPr>
          <w:sz w:val="20"/>
        </w:rPr>
        <w:t xml:space="preserve"> </w:t>
      </w:r>
      <w:r w:rsidRPr="006454D1">
        <w:rPr>
          <w:sz w:val="20"/>
        </w:rPr>
        <w:t>или</w:t>
      </w:r>
      <w:r w:rsidR="00A21619" w:rsidRPr="006454D1">
        <w:rPr>
          <w:sz w:val="20"/>
        </w:rPr>
        <w:t xml:space="preserve"> </w:t>
      </w:r>
      <w:r w:rsidRPr="006454D1">
        <w:rPr>
          <w:sz w:val="20"/>
        </w:rPr>
        <w:t>только поручительством не менее двух физических лиц – граждан РФ.</w:t>
      </w:r>
    </w:p>
    <w:p w14:paraId="6790BB31" w14:textId="77777777" w:rsidR="0028468C" w:rsidRPr="006454D1" w:rsidRDefault="000A7B76" w:rsidP="007534C5">
      <w:pPr>
        <w:pStyle w:val="a3"/>
        <w:spacing w:after="11" w:line="269" w:lineRule="auto"/>
        <w:ind w:left="0" w:right="347" w:firstLine="360"/>
        <w:jc w:val="both"/>
        <w:rPr>
          <w:b/>
          <w:sz w:val="20"/>
        </w:rPr>
      </w:pPr>
      <w:r w:rsidRPr="006454D1">
        <w:rPr>
          <w:b/>
          <w:sz w:val="20"/>
        </w:rPr>
        <w:t>5.8.</w:t>
      </w:r>
      <w:r w:rsidR="00A21619" w:rsidRPr="006454D1">
        <w:rPr>
          <w:b/>
          <w:sz w:val="20"/>
        </w:rPr>
        <w:t xml:space="preserve"> </w:t>
      </w:r>
      <w:r w:rsidR="007601BE" w:rsidRPr="006454D1">
        <w:rPr>
          <w:sz w:val="20"/>
        </w:rPr>
        <w:t xml:space="preserve">Микрозаймы, предоставляемые </w:t>
      </w:r>
      <w:r w:rsidR="001C2952" w:rsidRPr="006454D1">
        <w:rPr>
          <w:sz w:val="20"/>
        </w:rPr>
        <w:t>субъекту малого и среднего предпринимательства</w:t>
      </w:r>
      <w:r w:rsidR="007601BE" w:rsidRPr="006454D1">
        <w:rPr>
          <w:sz w:val="20"/>
        </w:rPr>
        <w:t xml:space="preserve"> в размере свыше 1 000 000 до 3 000 000 руб. (включительно), обеспечиваются залогом и поручительством не менее двух физических лиц - граждан РФ или только поручительством не менее трех физических лиц - граждан РФ</w:t>
      </w:r>
      <w:r w:rsidRPr="006454D1">
        <w:rPr>
          <w:sz w:val="20"/>
        </w:rPr>
        <w:t>.</w:t>
      </w:r>
    </w:p>
    <w:p w14:paraId="366A450E" w14:textId="53E49C23" w:rsidR="003C48B3" w:rsidRPr="006454D1" w:rsidRDefault="00FA0B37" w:rsidP="007534C5">
      <w:pPr>
        <w:pStyle w:val="a3"/>
        <w:spacing w:after="11" w:line="269" w:lineRule="auto"/>
        <w:ind w:left="0" w:right="347" w:firstLine="360"/>
        <w:jc w:val="both"/>
        <w:rPr>
          <w:sz w:val="20"/>
        </w:rPr>
      </w:pPr>
      <w:r w:rsidRPr="006454D1">
        <w:rPr>
          <w:b/>
          <w:sz w:val="20"/>
        </w:rPr>
        <w:t>5.9.</w:t>
      </w:r>
      <w:r w:rsidR="00A21619" w:rsidRPr="006454D1">
        <w:rPr>
          <w:b/>
          <w:sz w:val="20"/>
        </w:rPr>
        <w:t xml:space="preserve"> </w:t>
      </w:r>
      <w:r w:rsidR="003C48B3" w:rsidRPr="006454D1">
        <w:rPr>
          <w:sz w:val="20"/>
        </w:rPr>
        <w:t xml:space="preserve">Микрозаймы, обеспеченные только поручительством, в рамках настоящих правил предоставляются </w:t>
      </w:r>
      <w:r w:rsidR="001C2952" w:rsidRPr="006454D1">
        <w:rPr>
          <w:sz w:val="20"/>
        </w:rPr>
        <w:t xml:space="preserve">субъектам малого и среднего предпринимательства </w:t>
      </w:r>
      <w:r w:rsidR="003C48B3" w:rsidRPr="006454D1">
        <w:rPr>
          <w:sz w:val="20"/>
        </w:rPr>
        <w:t>в сумме</w:t>
      </w:r>
      <w:r w:rsidR="00754608" w:rsidRPr="006454D1">
        <w:rPr>
          <w:sz w:val="20"/>
        </w:rPr>
        <w:t>,</w:t>
      </w:r>
      <w:r w:rsidR="003C48B3" w:rsidRPr="006454D1">
        <w:rPr>
          <w:sz w:val="20"/>
        </w:rPr>
        <w:t xml:space="preserve"> не превышающей 3 000 000,00 руб. (включительно). </w:t>
      </w:r>
    </w:p>
    <w:p w14:paraId="25E80666" w14:textId="28D9E34B" w:rsidR="003C48B3" w:rsidRPr="006454D1" w:rsidRDefault="003C48B3" w:rsidP="007534C5">
      <w:pPr>
        <w:pStyle w:val="a3"/>
        <w:spacing w:after="11" w:line="269" w:lineRule="auto"/>
        <w:ind w:left="0" w:right="347" w:firstLine="360"/>
        <w:jc w:val="both"/>
        <w:rPr>
          <w:color w:val="000000"/>
          <w:sz w:val="20"/>
          <w:szCs w:val="20"/>
        </w:rPr>
      </w:pPr>
      <w:r w:rsidRPr="006454D1">
        <w:rPr>
          <w:sz w:val="20"/>
        </w:rPr>
        <w:t xml:space="preserve">При наличии у </w:t>
      </w:r>
      <w:r w:rsidR="001C2952" w:rsidRPr="006454D1">
        <w:rPr>
          <w:sz w:val="20"/>
        </w:rPr>
        <w:t>субъекта малого и среднего предпринимательства</w:t>
      </w:r>
      <w:r w:rsidRPr="006454D1">
        <w:rPr>
          <w:sz w:val="20"/>
        </w:rPr>
        <w:t xml:space="preserve"> ссудной задолженности по микрозаймам</w:t>
      </w:r>
      <w:r w:rsidR="00AF29A6" w:rsidRPr="006454D1">
        <w:rPr>
          <w:sz w:val="20"/>
        </w:rPr>
        <w:t xml:space="preserve"> </w:t>
      </w:r>
      <w:r w:rsidR="00AF29A6" w:rsidRPr="006454D1">
        <w:rPr>
          <w:sz w:val="20"/>
          <w:szCs w:val="20"/>
        </w:rPr>
        <w:t>перед Фондом</w:t>
      </w:r>
      <w:r w:rsidRPr="006454D1">
        <w:rPr>
          <w:sz w:val="20"/>
        </w:rPr>
        <w:t>, обеспеченным только поручительством, ему может быть предоставлен новый микрозаём в размере разницы между 3 000 000,00 руб. и суммой основного</w:t>
      </w:r>
      <w:r w:rsidRPr="006454D1">
        <w:rPr>
          <w:color w:val="000000"/>
          <w:sz w:val="20"/>
          <w:szCs w:val="20"/>
        </w:rPr>
        <w:t xml:space="preserve"> долга по действующим договорам микрозайма, обеспеченным только поручительством.</w:t>
      </w:r>
    </w:p>
    <w:p w14:paraId="514A4880" w14:textId="77777777" w:rsidR="003C48B3" w:rsidRPr="006454D1" w:rsidRDefault="003C48B3" w:rsidP="007534C5">
      <w:pPr>
        <w:spacing w:after="0" w:line="240" w:lineRule="auto"/>
        <w:ind w:firstLine="360"/>
        <w:jc w:val="both"/>
        <w:rPr>
          <w:rFonts w:ascii="Times New Roman" w:hAnsi="Times New Roman"/>
          <w:sz w:val="20"/>
          <w:szCs w:val="20"/>
        </w:rPr>
      </w:pPr>
      <w:r w:rsidRPr="006454D1">
        <w:rPr>
          <w:rFonts w:ascii="Times New Roman" w:hAnsi="Times New Roman"/>
          <w:b/>
          <w:sz w:val="20"/>
          <w:szCs w:val="20"/>
        </w:rPr>
        <w:t>5.10.</w:t>
      </w:r>
      <w:r w:rsidRPr="006454D1">
        <w:rPr>
          <w:rFonts w:ascii="Times New Roman" w:hAnsi="Times New Roman"/>
          <w:sz w:val="20"/>
          <w:szCs w:val="20"/>
        </w:rPr>
        <w:t xml:space="preserve"> П</w:t>
      </w:r>
      <w:r w:rsidR="001C2952" w:rsidRPr="006454D1">
        <w:rPr>
          <w:rFonts w:ascii="Times New Roman" w:hAnsi="Times New Roman"/>
          <w:sz w:val="20"/>
          <w:szCs w:val="20"/>
        </w:rPr>
        <w:t>о микрозайму, предоставляемому субъекту малого и среднего предпринимательства</w:t>
      </w:r>
      <w:r w:rsidRPr="006454D1">
        <w:rPr>
          <w:rFonts w:ascii="Times New Roman" w:hAnsi="Times New Roman"/>
          <w:sz w:val="20"/>
          <w:szCs w:val="20"/>
        </w:rPr>
        <w:t xml:space="preserve"> только под поручительство физических лиц, уже имеющему действующие заёмные обязательства перед Фондом, обеспеченные только поручительством, количество поручителей определяется в соответствии с пп. 5.6-5.8 по сумме:</w:t>
      </w:r>
    </w:p>
    <w:p w14:paraId="29CC4159" w14:textId="29059331" w:rsidR="003C48B3" w:rsidRPr="006454D1" w:rsidRDefault="003C48B3" w:rsidP="007534C5">
      <w:pPr>
        <w:spacing w:after="0" w:line="240" w:lineRule="auto"/>
        <w:ind w:left="567" w:hanging="207"/>
        <w:jc w:val="both"/>
        <w:rPr>
          <w:rFonts w:ascii="Times New Roman" w:hAnsi="Times New Roman"/>
          <w:sz w:val="20"/>
          <w:szCs w:val="20"/>
        </w:rPr>
      </w:pPr>
      <w:r w:rsidRPr="006454D1">
        <w:rPr>
          <w:rFonts w:ascii="Times New Roman" w:hAnsi="Times New Roman"/>
          <w:sz w:val="20"/>
          <w:szCs w:val="20"/>
        </w:rPr>
        <w:t xml:space="preserve">-  остатков по основному долгу по действующим договорам </w:t>
      </w:r>
      <w:r w:rsidR="00AF29A6" w:rsidRPr="006454D1">
        <w:rPr>
          <w:rFonts w:ascii="Times New Roman" w:hAnsi="Times New Roman"/>
          <w:sz w:val="20"/>
          <w:szCs w:val="20"/>
        </w:rPr>
        <w:t xml:space="preserve">микрозайма, обеспеченным только </w:t>
      </w:r>
      <w:r w:rsidRPr="006454D1">
        <w:rPr>
          <w:rFonts w:ascii="Times New Roman" w:hAnsi="Times New Roman"/>
          <w:sz w:val="20"/>
          <w:szCs w:val="20"/>
        </w:rPr>
        <w:t xml:space="preserve">поручительством физических лиц; </w:t>
      </w:r>
    </w:p>
    <w:p w14:paraId="1BF3CDEC" w14:textId="77777777" w:rsidR="003C48B3" w:rsidRPr="006454D1" w:rsidRDefault="003C48B3" w:rsidP="007534C5">
      <w:pPr>
        <w:spacing w:after="0" w:line="240" w:lineRule="auto"/>
        <w:ind w:left="567" w:hanging="207"/>
        <w:rPr>
          <w:rFonts w:ascii="Times New Roman" w:hAnsi="Times New Roman"/>
          <w:sz w:val="20"/>
          <w:szCs w:val="20"/>
        </w:rPr>
      </w:pPr>
      <w:r w:rsidRPr="006454D1">
        <w:rPr>
          <w:rFonts w:ascii="Times New Roman" w:hAnsi="Times New Roman"/>
          <w:sz w:val="20"/>
          <w:szCs w:val="20"/>
        </w:rPr>
        <w:t>- размера, запрашиваемого микрозайма, указанного в заявлении на предоставление микрозайма.</w:t>
      </w:r>
    </w:p>
    <w:p w14:paraId="732FA15C" w14:textId="77777777" w:rsidR="003C48B3" w:rsidRPr="006454D1" w:rsidRDefault="003C48B3" w:rsidP="008E2E5F">
      <w:pPr>
        <w:spacing w:after="0" w:line="240" w:lineRule="auto"/>
        <w:ind w:firstLine="567"/>
        <w:jc w:val="both"/>
        <w:rPr>
          <w:rFonts w:ascii="Times New Roman" w:hAnsi="Times New Roman"/>
          <w:sz w:val="20"/>
          <w:szCs w:val="20"/>
        </w:rPr>
      </w:pPr>
      <w:r w:rsidRPr="006454D1">
        <w:rPr>
          <w:rFonts w:ascii="Times New Roman" w:hAnsi="Times New Roman"/>
          <w:b/>
          <w:sz w:val="20"/>
          <w:szCs w:val="20"/>
        </w:rPr>
        <w:t>5.11.</w:t>
      </w:r>
      <w:r w:rsidRPr="006454D1">
        <w:rPr>
          <w:rFonts w:ascii="Times New Roman" w:hAnsi="Times New Roman"/>
          <w:sz w:val="20"/>
          <w:szCs w:val="20"/>
        </w:rPr>
        <w:t xml:space="preserve"> Микрозаймы, предоставляемые </w:t>
      </w:r>
      <w:r w:rsidR="001C2952" w:rsidRPr="006454D1">
        <w:rPr>
          <w:rFonts w:ascii="Times New Roman" w:hAnsi="Times New Roman"/>
          <w:sz w:val="20"/>
          <w:szCs w:val="20"/>
        </w:rPr>
        <w:t>субъекту малого и среднего предпринимательства</w:t>
      </w:r>
      <w:r w:rsidRPr="006454D1">
        <w:rPr>
          <w:rFonts w:ascii="Times New Roman" w:hAnsi="Times New Roman"/>
          <w:sz w:val="20"/>
          <w:szCs w:val="20"/>
        </w:rPr>
        <w:t xml:space="preserve"> в размере свыше 3 000 000 руб., обеспечиваются залогом и поручительством не менее двух физических лиц - граждан РФ</w:t>
      </w:r>
      <w:r w:rsidR="001C2952" w:rsidRPr="006454D1">
        <w:rPr>
          <w:rFonts w:ascii="Times New Roman" w:hAnsi="Times New Roman"/>
          <w:sz w:val="20"/>
          <w:szCs w:val="20"/>
        </w:rPr>
        <w:t>.</w:t>
      </w:r>
    </w:p>
    <w:p w14:paraId="054E4355" w14:textId="77777777" w:rsidR="001C2952" w:rsidRPr="006454D1" w:rsidRDefault="001C2952" w:rsidP="008E2E5F">
      <w:pPr>
        <w:pStyle w:val="a3"/>
        <w:spacing w:after="11" w:line="269" w:lineRule="auto"/>
        <w:ind w:left="0" w:right="347" w:firstLine="567"/>
        <w:jc w:val="both"/>
        <w:rPr>
          <w:color w:val="000000"/>
          <w:sz w:val="20"/>
          <w:szCs w:val="20"/>
        </w:rPr>
      </w:pPr>
      <w:r w:rsidRPr="006454D1">
        <w:rPr>
          <w:b/>
          <w:sz w:val="20"/>
          <w:szCs w:val="20"/>
        </w:rPr>
        <w:t>5.12</w:t>
      </w:r>
      <w:r w:rsidRPr="006454D1">
        <w:rPr>
          <w:sz w:val="20"/>
          <w:szCs w:val="20"/>
        </w:rPr>
        <w:t xml:space="preserve">. </w:t>
      </w:r>
      <w:r w:rsidRPr="006454D1">
        <w:rPr>
          <w:color w:val="000000"/>
          <w:sz w:val="20"/>
          <w:szCs w:val="20"/>
        </w:rPr>
        <w:t>Микрозаймы, предоставляемые самозанятому гражданину</w:t>
      </w:r>
      <w:r w:rsidR="00705CE4" w:rsidRPr="006454D1">
        <w:rPr>
          <w:color w:val="000000"/>
          <w:sz w:val="20"/>
          <w:szCs w:val="20"/>
        </w:rPr>
        <w:t>,</w:t>
      </w:r>
      <w:r w:rsidRPr="006454D1">
        <w:rPr>
          <w:color w:val="000000"/>
          <w:sz w:val="20"/>
          <w:szCs w:val="20"/>
        </w:rPr>
        <w:t xml:space="preserve"> могут обеспечиваться только </w:t>
      </w:r>
      <w:r w:rsidR="00705CE4" w:rsidRPr="006454D1">
        <w:rPr>
          <w:color w:val="000000"/>
          <w:sz w:val="20"/>
          <w:szCs w:val="20"/>
        </w:rPr>
        <w:t>поручительством одного</w:t>
      </w:r>
      <w:r w:rsidR="00705CE4" w:rsidRPr="006454D1">
        <w:rPr>
          <w:sz w:val="20"/>
          <w:szCs w:val="20"/>
        </w:rPr>
        <w:t xml:space="preserve"> физического лица – гражданина РФ</w:t>
      </w:r>
      <w:r w:rsidR="00705CE4" w:rsidRPr="006454D1">
        <w:rPr>
          <w:color w:val="000000"/>
          <w:sz w:val="20"/>
          <w:szCs w:val="20"/>
        </w:rPr>
        <w:t xml:space="preserve"> или </w:t>
      </w:r>
      <w:r w:rsidR="00705CE4" w:rsidRPr="006454D1">
        <w:rPr>
          <w:sz w:val="20"/>
          <w:szCs w:val="20"/>
        </w:rPr>
        <w:t xml:space="preserve">залогом имущества. </w:t>
      </w:r>
      <w:r w:rsidR="00705CE4" w:rsidRPr="006454D1">
        <w:rPr>
          <w:color w:val="000000"/>
          <w:sz w:val="20"/>
          <w:szCs w:val="20"/>
        </w:rPr>
        <w:t xml:space="preserve"> </w:t>
      </w:r>
    </w:p>
    <w:p w14:paraId="2679BF90" w14:textId="6BCE3EE1" w:rsidR="00705CE4" w:rsidRPr="006454D1" w:rsidRDefault="00705CE4" w:rsidP="008E2E5F">
      <w:pPr>
        <w:spacing w:after="11" w:line="269" w:lineRule="auto"/>
        <w:ind w:right="347"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b/>
          <w:color w:val="000000"/>
          <w:sz w:val="20"/>
          <w:lang w:eastAsia="ru-RU"/>
        </w:rPr>
        <w:t>5.13</w:t>
      </w:r>
      <w:r w:rsidRPr="006454D1">
        <w:rPr>
          <w:rFonts w:ascii="Times New Roman" w:eastAsia="Times New Roman" w:hAnsi="Times New Roman"/>
          <w:color w:val="000000"/>
          <w:sz w:val="20"/>
          <w:lang w:eastAsia="ru-RU"/>
        </w:rPr>
        <w:t xml:space="preserve">. Микрозаймы, </w:t>
      </w:r>
      <w:r w:rsidRPr="006454D1">
        <w:rPr>
          <w:color w:val="000000"/>
          <w:sz w:val="20"/>
          <w:szCs w:val="20"/>
        </w:rPr>
        <w:t xml:space="preserve">предоставляемые </w:t>
      </w:r>
      <w:r w:rsidRPr="006454D1">
        <w:rPr>
          <w:rFonts w:ascii="Times New Roman" w:hAnsi="Times New Roman"/>
          <w:color w:val="000000"/>
          <w:sz w:val="20"/>
          <w:szCs w:val="20"/>
        </w:rPr>
        <w:t>самозанятому гражданину,</w:t>
      </w:r>
      <w:r w:rsidRPr="006454D1">
        <w:rPr>
          <w:color w:val="000000"/>
          <w:sz w:val="20"/>
          <w:szCs w:val="20"/>
        </w:rPr>
        <w:t xml:space="preserve"> обеспеченные</w:t>
      </w:r>
      <w:r w:rsidRPr="006454D1">
        <w:rPr>
          <w:rFonts w:ascii="Times New Roman" w:eastAsia="Times New Roman" w:hAnsi="Times New Roman"/>
          <w:color w:val="000000"/>
          <w:sz w:val="20"/>
          <w:lang w:eastAsia="ru-RU"/>
        </w:rPr>
        <w:t xml:space="preserve"> только поручительством физических лиц</w:t>
      </w:r>
      <w:r w:rsidR="001062A9" w:rsidRPr="006454D1">
        <w:rPr>
          <w:rFonts w:ascii="Times New Roman" w:eastAsia="Times New Roman" w:hAnsi="Times New Roman"/>
          <w:color w:val="000000"/>
          <w:sz w:val="20"/>
          <w:lang w:eastAsia="ru-RU"/>
        </w:rPr>
        <w:t>,</w:t>
      </w:r>
      <w:r w:rsidRPr="006454D1">
        <w:rPr>
          <w:rFonts w:ascii="Times New Roman" w:eastAsia="Times New Roman" w:hAnsi="Times New Roman"/>
          <w:color w:val="000000"/>
          <w:sz w:val="20"/>
          <w:lang w:eastAsia="ru-RU"/>
        </w:rPr>
        <w:t xml:space="preserve"> считаются обеспеченными, если поручители </w:t>
      </w:r>
      <w:r w:rsidRPr="006454D1">
        <w:rPr>
          <w:rFonts w:ascii="Times New Roman" w:eastAsia="Times New Roman" w:hAnsi="Times New Roman"/>
          <w:color w:val="000000"/>
          <w:sz w:val="20"/>
          <w:szCs w:val="20"/>
          <w:lang w:eastAsia="ru-RU"/>
        </w:rPr>
        <w:t xml:space="preserve">соответствуют критериям, предусмотренным «Методикой оценки качества обеспечения», Приложение № 2 Правил. </w:t>
      </w:r>
    </w:p>
    <w:p w14:paraId="27B6CD2F" w14:textId="77777777" w:rsidR="00705CE4" w:rsidRPr="006454D1" w:rsidRDefault="00705CE4" w:rsidP="008E2E5F">
      <w:pPr>
        <w:spacing w:after="11" w:line="269" w:lineRule="auto"/>
        <w:ind w:right="347" w:firstLine="567"/>
        <w:jc w:val="both"/>
        <w:rPr>
          <w:rFonts w:ascii="Times New Roman" w:hAnsi="Times New Roman"/>
          <w:sz w:val="20"/>
        </w:rPr>
      </w:pPr>
      <w:r w:rsidRPr="006454D1">
        <w:rPr>
          <w:rFonts w:ascii="Times New Roman" w:eastAsia="Times New Roman" w:hAnsi="Times New Roman"/>
          <w:b/>
          <w:sz w:val="20"/>
          <w:lang w:eastAsia="ru-RU"/>
        </w:rPr>
        <w:t>5.14.</w:t>
      </w:r>
      <w:r w:rsidRPr="006454D1">
        <w:rPr>
          <w:rFonts w:ascii="Times New Roman" w:eastAsia="Times New Roman" w:hAnsi="Times New Roman"/>
          <w:sz w:val="20"/>
          <w:lang w:eastAsia="ru-RU"/>
        </w:rPr>
        <w:t xml:space="preserve"> Микрозаймы, </w:t>
      </w:r>
      <w:r w:rsidRPr="006454D1">
        <w:rPr>
          <w:rFonts w:ascii="Times New Roman" w:hAnsi="Times New Roman"/>
          <w:color w:val="000000"/>
          <w:sz w:val="20"/>
          <w:szCs w:val="20"/>
        </w:rPr>
        <w:t xml:space="preserve">предоставляемые самозанятому гражданину, </w:t>
      </w:r>
      <w:r w:rsidRPr="006454D1">
        <w:rPr>
          <w:rFonts w:ascii="Times New Roman" w:eastAsia="Times New Roman" w:hAnsi="Times New Roman"/>
          <w:sz w:val="20"/>
          <w:lang w:eastAsia="ru-RU"/>
        </w:rPr>
        <w:t>обеспеченные только залогом имущества</w:t>
      </w:r>
      <w:r w:rsidR="001062A9" w:rsidRPr="006454D1">
        <w:rPr>
          <w:rFonts w:ascii="Times New Roman" w:eastAsia="Times New Roman" w:hAnsi="Times New Roman"/>
          <w:sz w:val="20"/>
          <w:lang w:eastAsia="ru-RU"/>
        </w:rPr>
        <w:t>,</w:t>
      </w:r>
      <w:r w:rsidRPr="006454D1">
        <w:rPr>
          <w:rFonts w:ascii="Times New Roman" w:eastAsia="Times New Roman" w:hAnsi="Times New Roman"/>
          <w:sz w:val="20"/>
          <w:lang w:eastAsia="ru-RU"/>
        </w:rPr>
        <w:t xml:space="preserve"> считаются обеспеченными, </w:t>
      </w:r>
      <w:r w:rsidR="001062A9" w:rsidRPr="006454D1">
        <w:rPr>
          <w:rFonts w:ascii="Times New Roman" w:hAnsi="Times New Roman"/>
          <w:sz w:val="20"/>
        </w:rPr>
        <w:t xml:space="preserve">если залоговая стоимость предмета залога, определенная в соответствии с </w:t>
      </w:r>
      <w:r w:rsidR="001062A9" w:rsidRPr="006454D1">
        <w:rPr>
          <w:rFonts w:ascii="Times New Roman" w:hAnsi="Times New Roman"/>
          <w:color w:val="000000"/>
          <w:sz w:val="20"/>
          <w:szCs w:val="20"/>
        </w:rPr>
        <w:t xml:space="preserve">«Методикой оценки качества обеспечения» </w:t>
      </w:r>
      <w:r w:rsidR="001062A9" w:rsidRPr="006454D1">
        <w:rPr>
          <w:rFonts w:ascii="Times New Roman" w:hAnsi="Times New Roman"/>
          <w:sz w:val="20"/>
        </w:rPr>
        <w:t>Приложением № 2 Правил, составляет не менее суммы основного долга и процентов на весь период действия договора микрозайма.</w:t>
      </w:r>
    </w:p>
    <w:p w14:paraId="2AEA3DB2" w14:textId="77777777" w:rsidR="008E2E5F" w:rsidRPr="006454D1" w:rsidRDefault="008E2E5F" w:rsidP="008E2E5F">
      <w:pPr>
        <w:pStyle w:val="msonormalmailrucssattributepostfix"/>
        <w:shd w:val="clear" w:color="auto" w:fill="FFFFFF"/>
        <w:spacing w:before="0" w:beforeAutospacing="0" w:after="0" w:afterAutospacing="0"/>
        <w:ind w:firstLine="567"/>
        <w:jc w:val="both"/>
        <w:rPr>
          <w:color w:val="000000"/>
          <w:sz w:val="20"/>
          <w:szCs w:val="22"/>
        </w:rPr>
      </w:pPr>
      <w:r w:rsidRPr="006454D1">
        <w:rPr>
          <w:b/>
          <w:color w:val="000000"/>
          <w:sz w:val="20"/>
          <w:szCs w:val="22"/>
        </w:rPr>
        <w:t xml:space="preserve">5.15.  </w:t>
      </w:r>
      <w:r w:rsidRPr="006454D1">
        <w:rPr>
          <w:color w:val="000000"/>
          <w:sz w:val="20"/>
          <w:szCs w:val="22"/>
        </w:rPr>
        <w:t xml:space="preserve">Фонд вправе отсрочить предоставление имущественного обеспечения в следующих случаях: </w:t>
      </w:r>
    </w:p>
    <w:p w14:paraId="774DA349" w14:textId="77777777" w:rsidR="008E2E5F" w:rsidRPr="006454D1" w:rsidRDefault="008E2E5F" w:rsidP="008E2E5F">
      <w:pPr>
        <w:pStyle w:val="msonormalmailrucssattributepostfix"/>
        <w:shd w:val="clear" w:color="auto" w:fill="FFFFFF"/>
        <w:spacing w:before="0" w:beforeAutospacing="0" w:after="0" w:afterAutospacing="0"/>
        <w:ind w:firstLine="567"/>
        <w:jc w:val="both"/>
        <w:rPr>
          <w:color w:val="000000"/>
          <w:sz w:val="20"/>
          <w:szCs w:val="22"/>
        </w:rPr>
      </w:pPr>
      <w:r w:rsidRPr="006454D1">
        <w:rPr>
          <w:color w:val="000000"/>
          <w:sz w:val="20"/>
          <w:szCs w:val="22"/>
        </w:rPr>
        <w:t>- предоставления в залог приобретаемого на заемные средства имущества</w:t>
      </w:r>
      <w:r w:rsidR="00853F7C" w:rsidRPr="006454D1">
        <w:rPr>
          <w:color w:val="000000"/>
          <w:sz w:val="20"/>
          <w:szCs w:val="22"/>
        </w:rPr>
        <w:t>, за исключением имущества</w:t>
      </w:r>
      <w:r w:rsidR="00DA375C" w:rsidRPr="006454D1">
        <w:rPr>
          <w:color w:val="000000"/>
          <w:sz w:val="20"/>
          <w:szCs w:val="22"/>
        </w:rPr>
        <w:t>, приобретаемого в рамках</w:t>
      </w:r>
      <w:r w:rsidR="00853F7C" w:rsidRPr="006454D1">
        <w:rPr>
          <w:color w:val="000000"/>
          <w:sz w:val="20"/>
          <w:szCs w:val="22"/>
        </w:rPr>
        <w:t xml:space="preserve"> программ</w:t>
      </w:r>
      <w:r w:rsidR="00DA375C" w:rsidRPr="006454D1">
        <w:rPr>
          <w:color w:val="000000"/>
          <w:sz w:val="20"/>
          <w:szCs w:val="22"/>
        </w:rPr>
        <w:t>ы</w:t>
      </w:r>
      <w:r w:rsidR="00853F7C" w:rsidRPr="006454D1">
        <w:rPr>
          <w:color w:val="000000"/>
          <w:sz w:val="20"/>
          <w:szCs w:val="22"/>
        </w:rPr>
        <w:t xml:space="preserve"> </w:t>
      </w:r>
      <w:r w:rsidR="00DA375C" w:rsidRPr="006454D1">
        <w:rPr>
          <w:color w:val="000000"/>
          <w:sz w:val="20"/>
          <w:szCs w:val="22"/>
        </w:rPr>
        <w:t>микрофинан</w:t>
      </w:r>
      <w:r w:rsidR="00853F7C" w:rsidRPr="006454D1">
        <w:rPr>
          <w:color w:val="000000"/>
          <w:sz w:val="20"/>
          <w:szCs w:val="22"/>
        </w:rPr>
        <w:t>сировани</w:t>
      </w:r>
      <w:r w:rsidR="00DA375C" w:rsidRPr="006454D1">
        <w:rPr>
          <w:color w:val="000000"/>
          <w:sz w:val="20"/>
          <w:szCs w:val="22"/>
        </w:rPr>
        <w:t>я</w:t>
      </w:r>
      <w:r w:rsidR="00853F7C" w:rsidRPr="006454D1">
        <w:rPr>
          <w:color w:val="000000"/>
          <w:sz w:val="20"/>
          <w:szCs w:val="22"/>
        </w:rPr>
        <w:t xml:space="preserve"> «Микрозайм Самозанятый»</w:t>
      </w:r>
      <w:r w:rsidRPr="006454D1">
        <w:rPr>
          <w:color w:val="000000"/>
          <w:sz w:val="20"/>
          <w:szCs w:val="22"/>
        </w:rPr>
        <w:t>;</w:t>
      </w:r>
    </w:p>
    <w:p w14:paraId="787E2E9D" w14:textId="77777777" w:rsidR="008E2E5F" w:rsidRPr="006454D1" w:rsidRDefault="008E2E5F" w:rsidP="008E2E5F">
      <w:pPr>
        <w:pStyle w:val="msonormalmailrucssattributepostfix"/>
        <w:shd w:val="clear" w:color="auto" w:fill="FFFFFF"/>
        <w:spacing w:before="0" w:beforeAutospacing="0" w:after="0" w:afterAutospacing="0"/>
        <w:ind w:firstLine="567"/>
        <w:jc w:val="both"/>
        <w:rPr>
          <w:color w:val="000000"/>
          <w:sz w:val="20"/>
          <w:szCs w:val="22"/>
        </w:rPr>
      </w:pPr>
      <w:r w:rsidRPr="006454D1">
        <w:rPr>
          <w:color w:val="000000"/>
          <w:sz w:val="20"/>
          <w:szCs w:val="22"/>
        </w:rPr>
        <w:t>- предоставления в залог имущества высвобождаемого по рефинансируемому кредиту Заемщика.</w:t>
      </w:r>
    </w:p>
    <w:p w14:paraId="1BCF2A0F" w14:textId="77777777" w:rsidR="008E2E5F" w:rsidRPr="006454D1" w:rsidRDefault="008E2E5F" w:rsidP="008E2E5F">
      <w:pPr>
        <w:spacing w:after="11" w:line="269" w:lineRule="auto"/>
        <w:ind w:right="347" w:firstLine="567"/>
        <w:jc w:val="both"/>
        <w:rPr>
          <w:rFonts w:ascii="Times New Roman" w:eastAsia="Times New Roman" w:hAnsi="Times New Roman"/>
          <w:b/>
          <w:color w:val="000000"/>
          <w:sz w:val="20"/>
          <w:szCs w:val="20"/>
          <w:lang w:eastAsia="ru-RU"/>
        </w:rPr>
      </w:pPr>
      <w:r w:rsidRPr="006454D1">
        <w:rPr>
          <w:rFonts w:ascii="Times New Roman" w:eastAsia="Times New Roman" w:hAnsi="Times New Roman"/>
          <w:color w:val="000000"/>
          <w:sz w:val="20"/>
          <w:lang w:eastAsia="ru-RU"/>
        </w:rPr>
        <w:t xml:space="preserve">Порядок и сроки предоставления отсрочки имущественного обеспечения, устанавливаются в Договоре микрозайма на основании расчетного срока приобретения или высвобождения имущества. </w:t>
      </w:r>
    </w:p>
    <w:p w14:paraId="758D4003" w14:textId="77777777" w:rsidR="008E2E5F" w:rsidRPr="006454D1" w:rsidRDefault="008E2E5F" w:rsidP="008E2E5F">
      <w:pPr>
        <w:spacing w:after="11" w:line="269" w:lineRule="auto"/>
        <w:ind w:right="347" w:firstLine="567"/>
        <w:jc w:val="both"/>
        <w:rPr>
          <w:rFonts w:ascii="Times New Roman" w:hAnsi="Times New Roman"/>
          <w:b/>
          <w:i/>
          <w:sz w:val="20"/>
        </w:rPr>
      </w:pPr>
    </w:p>
    <w:p w14:paraId="404E4BED" w14:textId="77777777" w:rsidR="00057A9E" w:rsidRPr="006454D1" w:rsidRDefault="00057A9E" w:rsidP="00FF3DA2">
      <w:pPr>
        <w:keepNext/>
        <w:keepLines/>
        <w:spacing w:after="0" w:line="259" w:lineRule="auto"/>
        <w:ind w:left="72" w:hanging="10"/>
        <w:jc w:val="center"/>
        <w:outlineLvl w:val="0"/>
        <w:rPr>
          <w:rFonts w:ascii="Times New Roman" w:eastAsia="Times New Roman" w:hAnsi="Times New Roman"/>
          <w:b/>
          <w:color w:val="000000"/>
          <w:sz w:val="20"/>
          <w:szCs w:val="20"/>
          <w:lang w:eastAsia="ru-RU"/>
        </w:rPr>
      </w:pPr>
      <w:r w:rsidRPr="006454D1">
        <w:rPr>
          <w:rFonts w:ascii="Times New Roman" w:eastAsia="Times New Roman" w:hAnsi="Times New Roman"/>
          <w:b/>
          <w:color w:val="000000"/>
          <w:sz w:val="20"/>
          <w:szCs w:val="20"/>
          <w:lang w:eastAsia="ru-RU"/>
        </w:rPr>
        <w:t>6. Процентные ставки</w:t>
      </w:r>
      <w:r w:rsidR="00006C19" w:rsidRPr="006454D1">
        <w:rPr>
          <w:rFonts w:ascii="Times New Roman" w:eastAsia="Times New Roman" w:hAnsi="Times New Roman"/>
          <w:b/>
          <w:color w:val="000000"/>
          <w:sz w:val="20"/>
          <w:szCs w:val="20"/>
          <w:lang w:eastAsia="ru-RU"/>
        </w:rPr>
        <w:t>,</w:t>
      </w:r>
      <w:r w:rsidRPr="006454D1">
        <w:rPr>
          <w:rFonts w:ascii="Times New Roman" w:eastAsia="Times New Roman" w:hAnsi="Times New Roman"/>
          <w:b/>
          <w:color w:val="000000"/>
          <w:sz w:val="20"/>
          <w:szCs w:val="20"/>
          <w:lang w:eastAsia="ru-RU"/>
        </w:rPr>
        <w:t xml:space="preserve"> сроки предоставления</w:t>
      </w:r>
      <w:r w:rsidR="00006C19" w:rsidRPr="006454D1">
        <w:rPr>
          <w:rFonts w:ascii="Times New Roman" w:eastAsia="Times New Roman" w:hAnsi="Times New Roman"/>
          <w:b/>
          <w:color w:val="000000"/>
          <w:sz w:val="20"/>
          <w:szCs w:val="20"/>
          <w:lang w:eastAsia="ru-RU"/>
        </w:rPr>
        <w:t xml:space="preserve"> и целевое использование</w:t>
      </w:r>
      <w:r w:rsidRPr="006454D1">
        <w:rPr>
          <w:rFonts w:ascii="Times New Roman" w:eastAsia="Times New Roman" w:hAnsi="Times New Roman"/>
          <w:b/>
          <w:color w:val="000000"/>
          <w:sz w:val="20"/>
          <w:szCs w:val="20"/>
          <w:lang w:eastAsia="ru-RU"/>
        </w:rPr>
        <w:t xml:space="preserve"> Микрозаймов</w:t>
      </w:r>
    </w:p>
    <w:p w14:paraId="16C389FC" w14:textId="77777777" w:rsidR="00057A9E" w:rsidRPr="006454D1" w:rsidRDefault="00057A9E" w:rsidP="00FF3DA2">
      <w:pPr>
        <w:spacing w:after="18" w:line="259" w:lineRule="auto"/>
        <w:ind w:right="303"/>
        <w:jc w:val="both"/>
        <w:rPr>
          <w:rFonts w:ascii="Times New Roman" w:eastAsia="Times New Roman" w:hAnsi="Times New Roman"/>
          <w:color w:val="000000"/>
          <w:sz w:val="20"/>
          <w:szCs w:val="20"/>
          <w:lang w:eastAsia="ru-RU"/>
        </w:rPr>
      </w:pPr>
      <w:r w:rsidRPr="006454D1">
        <w:rPr>
          <w:rFonts w:ascii="Times New Roman" w:eastAsia="Times New Roman" w:hAnsi="Times New Roman"/>
          <w:b/>
          <w:color w:val="000000"/>
          <w:sz w:val="20"/>
          <w:szCs w:val="20"/>
          <w:lang w:eastAsia="ru-RU"/>
        </w:rPr>
        <w:t xml:space="preserve"> </w:t>
      </w:r>
    </w:p>
    <w:p w14:paraId="66913594" w14:textId="624F2403" w:rsidR="008E2DA2" w:rsidRPr="006454D1" w:rsidRDefault="008E2DA2" w:rsidP="008E2DA2">
      <w:pPr>
        <w:widowControl w:val="0"/>
        <w:autoSpaceDE w:val="0"/>
        <w:autoSpaceDN w:val="0"/>
        <w:adjustRightInd w:val="0"/>
        <w:spacing w:after="0" w:line="240" w:lineRule="auto"/>
        <w:ind w:firstLine="557"/>
        <w:jc w:val="both"/>
        <w:rPr>
          <w:rFonts w:ascii="Times New Roman" w:eastAsia="Times New Roman" w:hAnsi="Times New Roman"/>
          <w:color w:val="000000"/>
          <w:sz w:val="20"/>
          <w:szCs w:val="20"/>
          <w:lang w:eastAsia="ru-RU"/>
        </w:rPr>
      </w:pPr>
      <w:bookmarkStart w:id="3" w:name="_Hlk21420283"/>
      <w:r w:rsidRPr="006454D1">
        <w:rPr>
          <w:rFonts w:ascii="Times New Roman" w:eastAsia="Times New Roman" w:hAnsi="Times New Roman"/>
          <w:b/>
          <w:color w:val="000000"/>
          <w:sz w:val="20"/>
          <w:szCs w:val="20"/>
          <w:lang w:eastAsia="ru-RU"/>
        </w:rPr>
        <w:t>6.1.</w:t>
      </w:r>
      <w:r w:rsidRPr="006454D1">
        <w:rPr>
          <w:rFonts w:ascii="Times New Roman" w:eastAsia="Times New Roman" w:hAnsi="Times New Roman"/>
          <w:color w:val="000000"/>
          <w:sz w:val="20"/>
          <w:szCs w:val="20"/>
          <w:lang w:eastAsia="ru-RU"/>
        </w:rPr>
        <w:t xml:space="preserve"> </w:t>
      </w:r>
      <w:r w:rsidR="007B3FCC" w:rsidRPr="006454D1">
        <w:rPr>
          <w:rFonts w:ascii="Times New Roman" w:eastAsia="Times New Roman" w:hAnsi="Times New Roman"/>
          <w:color w:val="000000"/>
          <w:sz w:val="20"/>
          <w:szCs w:val="20"/>
          <w:lang w:eastAsia="ru-RU"/>
        </w:rPr>
        <w:t>Процентная ставка</w:t>
      </w:r>
      <w:r w:rsidR="002E113A" w:rsidRPr="006454D1">
        <w:rPr>
          <w:rFonts w:ascii="Times New Roman" w:eastAsia="Times New Roman" w:hAnsi="Times New Roman"/>
          <w:color w:val="000000"/>
          <w:sz w:val="20"/>
          <w:szCs w:val="20"/>
          <w:lang w:eastAsia="ru-RU"/>
        </w:rPr>
        <w:t xml:space="preserve"> для субъектов малого и среднего предпринимательства</w:t>
      </w:r>
      <w:r w:rsidR="007B3FCC" w:rsidRPr="006454D1">
        <w:rPr>
          <w:rFonts w:ascii="Times New Roman" w:eastAsia="Times New Roman" w:hAnsi="Times New Roman"/>
          <w:color w:val="000000"/>
          <w:sz w:val="20"/>
          <w:szCs w:val="20"/>
          <w:lang w:eastAsia="ru-RU"/>
        </w:rPr>
        <w:t xml:space="preserve"> при наличии залогового обеспечения и обеспечения в виде поручительства составляет:</w:t>
      </w:r>
    </w:p>
    <w:p w14:paraId="6BC14EF9" w14:textId="77777777" w:rsidR="002E113A" w:rsidRPr="006454D1" w:rsidRDefault="002E113A" w:rsidP="008E2DA2">
      <w:pPr>
        <w:widowControl w:val="0"/>
        <w:autoSpaceDE w:val="0"/>
        <w:autoSpaceDN w:val="0"/>
        <w:adjustRightInd w:val="0"/>
        <w:spacing w:after="0" w:line="240" w:lineRule="auto"/>
        <w:ind w:firstLine="557"/>
        <w:jc w:val="both"/>
        <w:rPr>
          <w:rFonts w:ascii="Times New Roman" w:eastAsia="Times New Roman" w:hAnsi="Times New Roman"/>
          <w:color w:val="000000"/>
          <w:sz w:val="20"/>
          <w:szCs w:val="20"/>
          <w:lang w:eastAsia="ru-RU"/>
        </w:rPr>
      </w:pPr>
    </w:p>
    <w:tbl>
      <w:tblPr>
        <w:tblStyle w:val="ac"/>
        <w:tblW w:w="0" w:type="auto"/>
        <w:tblInd w:w="10" w:type="dxa"/>
        <w:tblLook w:val="04A0" w:firstRow="1" w:lastRow="0" w:firstColumn="1" w:lastColumn="0" w:noHBand="0" w:noVBand="1"/>
      </w:tblPr>
      <w:tblGrid>
        <w:gridCol w:w="4947"/>
        <w:gridCol w:w="2551"/>
        <w:gridCol w:w="2410"/>
      </w:tblGrid>
      <w:tr w:rsidR="006A7822" w:rsidRPr="006454D1" w14:paraId="4081D183" w14:textId="77777777" w:rsidTr="005F27D1">
        <w:tc>
          <w:tcPr>
            <w:tcW w:w="4947" w:type="dxa"/>
          </w:tcPr>
          <w:p w14:paraId="71FF88FC" w14:textId="7A2964E8" w:rsidR="006A7822" w:rsidRPr="006454D1" w:rsidRDefault="00754608" w:rsidP="006A7822">
            <w:pPr>
              <w:spacing w:after="0" w:line="240" w:lineRule="auto"/>
              <w:jc w:val="center"/>
              <w:rPr>
                <w:rFonts w:ascii="Times New Roman" w:eastAsia="Times New Roman" w:hAnsi="Times New Roman"/>
                <w:b/>
                <w:bCs/>
                <w:sz w:val="20"/>
                <w:szCs w:val="20"/>
                <w:lang w:eastAsia="ru-RU"/>
              </w:rPr>
            </w:pPr>
            <w:r w:rsidRPr="006454D1">
              <w:rPr>
                <w:rFonts w:ascii="Times New Roman" w:eastAsia="Times New Roman" w:hAnsi="Times New Roman"/>
                <w:b/>
                <w:bCs/>
                <w:sz w:val="20"/>
                <w:szCs w:val="20"/>
                <w:lang w:eastAsia="ru-RU"/>
              </w:rPr>
              <w:t>Вид деятельности Заемщика</w:t>
            </w:r>
          </w:p>
        </w:tc>
        <w:tc>
          <w:tcPr>
            <w:tcW w:w="2551" w:type="dxa"/>
          </w:tcPr>
          <w:p w14:paraId="04B63ADF" w14:textId="77777777" w:rsidR="006A7822" w:rsidRPr="006454D1" w:rsidRDefault="006A7822" w:rsidP="006A7822">
            <w:pPr>
              <w:spacing w:after="0" w:line="240" w:lineRule="auto"/>
              <w:jc w:val="center"/>
              <w:rPr>
                <w:rFonts w:ascii="Times New Roman" w:eastAsia="Times New Roman" w:hAnsi="Times New Roman"/>
                <w:b/>
                <w:sz w:val="20"/>
                <w:szCs w:val="20"/>
                <w:lang w:eastAsia="ru-RU"/>
              </w:rPr>
            </w:pPr>
            <w:r w:rsidRPr="006454D1">
              <w:rPr>
                <w:rFonts w:ascii="Times New Roman" w:eastAsia="Times New Roman" w:hAnsi="Times New Roman"/>
                <w:b/>
                <w:bCs/>
                <w:sz w:val="20"/>
                <w:szCs w:val="20"/>
                <w:lang w:eastAsia="ru-RU"/>
              </w:rPr>
              <w:t>Программа микрофинансирований</w:t>
            </w:r>
          </w:p>
          <w:p w14:paraId="27F2C12F" w14:textId="5DFD25B2" w:rsidR="006A7822" w:rsidRPr="006454D1" w:rsidRDefault="006A7822" w:rsidP="006A7822">
            <w:pPr>
              <w:spacing w:after="0" w:line="240" w:lineRule="auto"/>
              <w:jc w:val="center"/>
              <w:rPr>
                <w:rFonts w:ascii="Times New Roman" w:eastAsia="Times New Roman" w:hAnsi="Times New Roman"/>
                <w:b/>
                <w:bCs/>
                <w:sz w:val="20"/>
                <w:szCs w:val="20"/>
                <w:lang w:eastAsia="ru-RU"/>
              </w:rPr>
            </w:pPr>
            <w:r w:rsidRPr="006454D1">
              <w:rPr>
                <w:rFonts w:ascii="Times New Roman" w:eastAsia="Times New Roman" w:hAnsi="Times New Roman"/>
                <w:b/>
                <w:sz w:val="20"/>
                <w:szCs w:val="20"/>
                <w:lang w:eastAsia="ru-RU"/>
              </w:rPr>
              <w:t>«Микрозаём Оборотный»</w:t>
            </w:r>
          </w:p>
        </w:tc>
        <w:tc>
          <w:tcPr>
            <w:tcW w:w="2410" w:type="dxa"/>
          </w:tcPr>
          <w:p w14:paraId="45F77C6C" w14:textId="2DEA9C31" w:rsidR="006A7822" w:rsidRPr="006454D1" w:rsidRDefault="006A7822" w:rsidP="006A7822">
            <w:pPr>
              <w:spacing w:after="0" w:line="240" w:lineRule="auto"/>
              <w:jc w:val="center"/>
              <w:rPr>
                <w:rFonts w:ascii="Times New Roman" w:eastAsia="Times New Roman" w:hAnsi="Times New Roman"/>
                <w:b/>
                <w:bCs/>
                <w:sz w:val="20"/>
                <w:szCs w:val="20"/>
                <w:lang w:eastAsia="ru-RU"/>
              </w:rPr>
            </w:pPr>
            <w:r w:rsidRPr="006454D1">
              <w:rPr>
                <w:rFonts w:ascii="Times New Roman" w:eastAsia="Times New Roman" w:hAnsi="Times New Roman"/>
                <w:b/>
                <w:bCs/>
                <w:sz w:val="20"/>
                <w:szCs w:val="20"/>
                <w:lang w:eastAsia="ru-RU"/>
              </w:rPr>
              <w:t>Программа микрофинансирований</w:t>
            </w:r>
            <w:r w:rsidRPr="006454D1">
              <w:rPr>
                <w:rFonts w:ascii="Times New Roman" w:eastAsia="Times New Roman" w:hAnsi="Times New Roman"/>
                <w:b/>
                <w:sz w:val="20"/>
                <w:szCs w:val="20"/>
                <w:lang w:eastAsia="ru-RU"/>
              </w:rPr>
              <w:t xml:space="preserve"> «Микрозаём Стандартный»</w:t>
            </w:r>
          </w:p>
        </w:tc>
      </w:tr>
      <w:tr w:rsidR="006A7822" w:rsidRPr="006454D1" w14:paraId="1B0964C2" w14:textId="77777777" w:rsidTr="005F27D1">
        <w:tc>
          <w:tcPr>
            <w:tcW w:w="4947" w:type="dxa"/>
          </w:tcPr>
          <w:p w14:paraId="7ACD9016" w14:textId="77777777" w:rsidR="00986B57" w:rsidRPr="006454D1" w:rsidRDefault="006A7822" w:rsidP="00754608">
            <w:pPr>
              <w:pStyle w:val="ConsPlusNormal"/>
              <w:ind w:firstLine="540"/>
              <w:jc w:val="both"/>
              <w:rPr>
                <w:rFonts w:ascii="Times New Roman" w:hAnsi="Times New Roman"/>
                <w:color w:val="000000"/>
              </w:rPr>
            </w:pPr>
            <w:r w:rsidRPr="006454D1">
              <w:rPr>
                <w:rFonts w:ascii="Times New Roman" w:hAnsi="Times New Roman"/>
                <w:color w:val="000000"/>
              </w:rPr>
              <w:t>а) для Заемщиков, реализующих приоритетный(ые) проект(ы)</w:t>
            </w:r>
            <w:r w:rsidR="005F27D1" w:rsidRPr="006454D1">
              <w:rPr>
                <w:rFonts w:ascii="Times New Roman" w:hAnsi="Times New Roman"/>
                <w:color w:val="000000"/>
              </w:rPr>
              <w:t>:</w:t>
            </w:r>
            <w:r w:rsidRPr="006454D1">
              <w:rPr>
                <w:rFonts w:ascii="Times New Roman" w:hAnsi="Times New Roman"/>
                <w:color w:val="000000"/>
              </w:rPr>
              <w:t xml:space="preserve"> </w:t>
            </w:r>
            <w:r w:rsidR="005F27D1" w:rsidRPr="006454D1">
              <w:rPr>
                <w:rFonts w:ascii="Times New Roman" w:hAnsi="Times New Roman"/>
                <w:color w:val="000000"/>
              </w:rPr>
              <w:t xml:space="preserve">                        </w:t>
            </w:r>
            <w:r w:rsidR="005F27D1" w:rsidRPr="006454D1">
              <w:rPr>
                <w:rFonts w:ascii="Times New Roman" w:hAnsi="Times New Roman"/>
                <w:color w:val="000000"/>
              </w:rPr>
              <w:br/>
            </w:r>
            <w:r w:rsidRPr="006454D1">
              <w:rPr>
                <w:rFonts w:ascii="Times New Roman" w:hAnsi="Times New Roman"/>
                <w:color w:val="000000"/>
              </w:rPr>
              <w:t xml:space="preserve"> </w:t>
            </w:r>
            <w:r w:rsidR="005F27D1" w:rsidRPr="006454D1">
              <w:rPr>
                <w:rFonts w:ascii="Times New Roman" w:hAnsi="Times New Roman"/>
                <w:color w:val="000000"/>
              </w:rPr>
              <w:t>-</w:t>
            </w:r>
            <w:r w:rsidR="002848D2" w:rsidRPr="006454D1">
              <w:rPr>
                <w:rFonts w:ascii="Times New Roman" w:hAnsi="Times New Roman"/>
                <w:color w:val="000000"/>
              </w:rPr>
              <w:t xml:space="preserve"> в сфере </w:t>
            </w:r>
            <w:r w:rsidRPr="006454D1">
              <w:rPr>
                <w:rFonts w:ascii="Times New Roman" w:hAnsi="Times New Roman"/>
                <w:color w:val="000000"/>
              </w:rPr>
              <w:t xml:space="preserve">обрабатывающего производства </w:t>
            </w:r>
            <w:r w:rsidR="005F27D1" w:rsidRPr="006454D1">
              <w:rPr>
                <w:rFonts w:ascii="Times New Roman" w:hAnsi="Times New Roman" w:cs="Times New Roman"/>
              </w:rPr>
              <w:t xml:space="preserve">(в рамках </w:t>
            </w:r>
            <w:hyperlink r:id="rId18" w:history="1">
              <w:r w:rsidR="005F27D1" w:rsidRPr="006454D1">
                <w:rPr>
                  <w:rFonts w:ascii="Times New Roman" w:hAnsi="Times New Roman" w:cs="Times New Roman"/>
                  <w:color w:val="0000FF"/>
                </w:rPr>
                <w:t>раздела C</w:t>
              </w:r>
            </w:hyperlink>
            <w:r w:rsidR="005F27D1" w:rsidRPr="006454D1">
              <w:rPr>
                <w:rFonts w:ascii="Times New Roman" w:hAnsi="Times New Roman" w:cs="Times New Roman"/>
              </w:rPr>
              <w:t xml:space="preserve"> "Обрабатывающие производства" </w:t>
            </w:r>
            <w:r w:rsidR="005F27D1" w:rsidRPr="006454D1">
              <w:rPr>
                <w:rFonts w:ascii="Times New Roman" w:hAnsi="Times New Roman" w:cs="Times New Roman"/>
              </w:rPr>
              <w:lastRenderedPageBreak/>
              <w:t>Общероссийского классификатора в</w:t>
            </w:r>
            <w:r w:rsidR="00754608" w:rsidRPr="006454D1">
              <w:rPr>
                <w:rFonts w:ascii="Times New Roman" w:hAnsi="Times New Roman" w:cs="Times New Roman"/>
              </w:rPr>
              <w:t>идов экономической деятельности</w:t>
            </w:r>
            <w:r w:rsidRPr="006454D1">
              <w:rPr>
                <w:rFonts w:ascii="Times New Roman" w:hAnsi="Times New Roman"/>
                <w:color w:val="000000"/>
              </w:rPr>
              <w:t xml:space="preserve">, </w:t>
            </w:r>
            <w:r w:rsidR="005F27D1" w:rsidRPr="006454D1">
              <w:rPr>
                <w:rFonts w:ascii="Times New Roman" w:hAnsi="Times New Roman"/>
                <w:color w:val="000000"/>
              </w:rPr>
              <w:br/>
            </w:r>
            <w:r w:rsidR="005F27D1" w:rsidRPr="006454D1">
              <w:rPr>
                <w:rFonts w:ascii="Times New Roman" w:hAnsi="Times New Roman" w:cs="Times New Roman"/>
              </w:rPr>
              <w:t xml:space="preserve">- </w:t>
            </w:r>
            <w:r w:rsidR="002848D2" w:rsidRPr="006454D1">
              <w:rPr>
                <w:rFonts w:ascii="Times New Roman" w:hAnsi="Times New Roman"/>
                <w:color w:val="000000"/>
              </w:rPr>
              <w:t xml:space="preserve">в сфере </w:t>
            </w:r>
            <w:r w:rsidR="005F27D1" w:rsidRPr="006454D1">
              <w:rPr>
                <w:rFonts w:ascii="Times New Roman" w:hAnsi="Times New Roman" w:cs="Times New Roman"/>
              </w:rPr>
              <w:t>сельско</w:t>
            </w:r>
            <w:r w:rsidR="00F55E75" w:rsidRPr="006454D1">
              <w:rPr>
                <w:rFonts w:ascii="Times New Roman" w:hAnsi="Times New Roman" w:cs="Times New Roman"/>
              </w:rPr>
              <w:t>го</w:t>
            </w:r>
            <w:r w:rsidR="005F27D1" w:rsidRPr="006454D1">
              <w:rPr>
                <w:rFonts w:ascii="Times New Roman" w:hAnsi="Times New Roman" w:cs="Times New Roman"/>
              </w:rPr>
              <w:t>, лесно</w:t>
            </w:r>
            <w:r w:rsidR="00F55E75" w:rsidRPr="006454D1">
              <w:rPr>
                <w:rFonts w:ascii="Times New Roman" w:hAnsi="Times New Roman" w:cs="Times New Roman"/>
              </w:rPr>
              <w:t>го</w:t>
            </w:r>
            <w:r w:rsidR="005F27D1" w:rsidRPr="006454D1">
              <w:rPr>
                <w:rFonts w:ascii="Times New Roman" w:hAnsi="Times New Roman" w:cs="Times New Roman"/>
              </w:rPr>
              <w:t xml:space="preserve"> хозяйств</w:t>
            </w:r>
            <w:r w:rsidR="00F55E75" w:rsidRPr="006454D1">
              <w:rPr>
                <w:rFonts w:ascii="Times New Roman" w:hAnsi="Times New Roman" w:cs="Times New Roman"/>
              </w:rPr>
              <w:t>а</w:t>
            </w:r>
            <w:r w:rsidR="005F27D1" w:rsidRPr="006454D1">
              <w:rPr>
                <w:rFonts w:ascii="Times New Roman" w:hAnsi="Times New Roman" w:cs="Times New Roman"/>
              </w:rPr>
              <w:t xml:space="preserve">, охота, рыболовство и рыбоводство  (в рамках </w:t>
            </w:r>
            <w:hyperlink r:id="rId19" w:history="1">
              <w:r w:rsidR="005F27D1" w:rsidRPr="006454D1">
                <w:rPr>
                  <w:rFonts w:ascii="Times New Roman" w:hAnsi="Times New Roman" w:cs="Times New Roman"/>
                  <w:color w:val="0000FF"/>
                </w:rPr>
                <w:t xml:space="preserve">раздела </w:t>
              </w:r>
            </w:hyperlink>
            <w:r w:rsidR="005F27D1" w:rsidRPr="006454D1">
              <w:rPr>
                <w:rFonts w:ascii="Times New Roman" w:hAnsi="Times New Roman" w:cs="Times New Roman"/>
                <w:color w:val="0000FF"/>
              </w:rPr>
              <w:t>А</w:t>
            </w:r>
            <w:r w:rsidR="005F27D1" w:rsidRPr="006454D1">
              <w:rPr>
                <w:rFonts w:ascii="Times New Roman" w:hAnsi="Times New Roman" w:cs="Times New Roman"/>
              </w:rPr>
              <w:t xml:space="preserve"> «Сельское, лесное хозяйство, охота, рыболовство и рыбоводство»)</w:t>
            </w:r>
            <w:r w:rsidRPr="006454D1">
              <w:rPr>
                <w:rFonts w:ascii="Times New Roman" w:hAnsi="Times New Roman"/>
                <w:color w:val="000000"/>
              </w:rPr>
              <w:t xml:space="preserve">, </w:t>
            </w:r>
            <w:r w:rsidR="005F27D1" w:rsidRPr="006454D1">
              <w:rPr>
                <w:rFonts w:ascii="Times New Roman" w:hAnsi="Times New Roman"/>
                <w:color w:val="000000"/>
              </w:rPr>
              <w:t xml:space="preserve"> </w:t>
            </w:r>
            <w:r w:rsidR="00754608" w:rsidRPr="006454D1">
              <w:rPr>
                <w:rFonts w:ascii="Times New Roman" w:hAnsi="Times New Roman"/>
                <w:color w:val="000000"/>
              </w:rPr>
              <w:t xml:space="preserve">                    </w:t>
            </w:r>
          </w:p>
          <w:p w14:paraId="05EDA57D" w14:textId="530A2E59" w:rsidR="00754608" w:rsidRPr="006454D1" w:rsidRDefault="005F27D1" w:rsidP="00986B57">
            <w:pPr>
              <w:pStyle w:val="ConsPlusNormal"/>
              <w:ind w:firstLine="0"/>
              <w:jc w:val="both"/>
              <w:rPr>
                <w:rFonts w:ascii="Times New Roman" w:hAnsi="Times New Roman"/>
                <w:color w:val="000000"/>
              </w:rPr>
            </w:pPr>
            <w:r w:rsidRPr="006454D1">
              <w:rPr>
                <w:rFonts w:ascii="Times New Roman" w:hAnsi="Times New Roman"/>
                <w:color w:val="000000"/>
              </w:rPr>
              <w:t xml:space="preserve">- </w:t>
            </w:r>
            <w:r w:rsidRPr="006454D1">
              <w:rPr>
                <w:rFonts w:ascii="Times New Roman" w:hAnsi="Times New Roman" w:cs="Times New Roman"/>
              </w:rPr>
              <w:t xml:space="preserve">туризма (в рамках </w:t>
            </w:r>
            <w:hyperlink r:id="rId20" w:history="1">
              <w:r w:rsidRPr="006454D1">
                <w:rPr>
                  <w:rFonts w:ascii="Times New Roman" w:hAnsi="Times New Roman" w:cs="Times New Roman"/>
                  <w:color w:val="0000FF"/>
                </w:rPr>
                <w:t>раздела N</w:t>
              </w:r>
            </w:hyperlink>
            <w:r w:rsidRPr="006454D1">
              <w:rPr>
                <w:rFonts w:ascii="Times New Roman" w:hAnsi="Times New Roman" w:cs="Times New Roman"/>
              </w:rPr>
              <w:t xml:space="preserve"> "Деятельность административная и сопутствующие услуги" Общероссийского классификатора видов экономической деятельности)</w:t>
            </w:r>
            <w:r w:rsidR="006A7822" w:rsidRPr="006454D1">
              <w:rPr>
                <w:rFonts w:ascii="Times New Roman" w:hAnsi="Times New Roman"/>
                <w:color w:val="000000"/>
              </w:rPr>
              <w:t xml:space="preserve">, </w:t>
            </w:r>
            <w:r w:rsidRPr="006454D1">
              <w:rPr>
                <w:rFonts w:ascii="Times New Roman" w:hAnsi="Times New Roman"/>
                <w:color w:val="000000"/>
              </w:rPr>
              <w:br/>
            </w:r>
            <w:r w:rsidRPr="006454D1">
              <w:rPr>
                <w:rFonts w:ascii="Times New Roman" w:hAnsi="Times New Roman" w:cs="Times New Roman"/>
              </w:rPr>
              <w:t>-</w:t>
            </w:r>
            <w:r w:rsidR="002848D2" w:rsidRPr="006454D1">
              <w:rPr>
                <w:rFonts w:ascii="Times New Roman" w:hAnsi="Times New Roman"/>
                <w:color w:val="000000"/>
              </w:rPr>
              <w:t xml:space="preserve"> в сфере</w:t>
            </w:r>
            <w:r w:rsidRPr="006454D1">
              <w:rPr>
                <w:rFonts w:ascii="Times New Roman" w:hAnsi="Times New Roman" w:cs="Times New Roman"/>
              </w:rPr>
              <w:t xml:space="preserve"> информации и связи (в рамках </w:t>
            </w:r>
            <w:hyperlink r:id="rId21" w:history="1">
              <w:r w:rsidRPr="006454D1">
                <w:rPr>
                  <w:rFonts w:ascii="Times New Roman" w:hAnsi="Times New Roman" w:cs="Times New Roman"/>
                  <w:color w:val="0000FF"/>
                </w:rPr>
                <w:t>раздела J</w:t>
              </w:r>
            </w:hyperlink>
            <w:r w:rsidRPr="006454D1">
              <w:rPr>
                <w:rFonts w:ascii="Times New Roman" w:hAnsi="Times New Roman" w:cs="Times New Roman"/>
              </w:rPr>
              <w:t xml:space="preserve"> "Деятельность в области информации и связи" Общероссийского классификатора видов экономической деятельности)</w:t>
            </w:r>
            <w:r w:rsidR="006A7822" w:rsidRPr="006454D1">
              <w:rPr>
                <w:rFonts w:ascii="Times New Roman" w:hAnsi="Times New Roman"/>
                <w:color w:val="000000"/>
              </w:rPr>
              <w:t xml:space="preserve"> Заемщиков,</w:t>
            </w:r>
          </w:p>
          <w:p w14:paraId="1354048C" w14:textId="77777777" w:rsidR="0032460B" w:rsidRPr="006454D1" w:rsidRDefault="00754608" w:rsidP="00754608">
            <w:pPr>
              <w:pStyle w:val="ConsPlusNormal"/>
              <w:ind w:firstLine="0"/>
              <w:jc w:val="both"/>
              <w:rPr>
                <w:rFonts w:ascii="Times New Roman" w:hAnsi="Times New Roman"/>
                <w:color w:val="000000"/>
              </w:rPr>
            </w:pPr>
            <w:r w:rsidRPr="006454D1">
              <w:rPr>
                <w:rFonts w:ascii="Times New Roman" w:hAnsi="Times New Roman"/>
                <w:color w:val="000000"/>
              </w:rPr>
              <w:t xml:space="preserve"> а также</w:t>
            </w:r>
            <w:r w:rsidR="0032460B" w:rsidRPr="006454D1">
              <w:rPr>
                <w:rFonts w:ascii="Times New Roman" w:hAnsi="Times New Roman"/>
                <w:color w:val="000000"/>
              </w:rPr>
              <w:t>:</w:t>
            </w:r>
          </w:p>
          <w:p w14:paraId="604FED2D" w14:textId="29F910E7" w:rsidR="0032460B" w:rsidRPr="006454D1" w:rsidRDefault="0032460B" w:rsidP="00754608">
            <w:pPr>
              <w:pStyle w:val="ConsPlusNormal"/>
              <w:ind w:firstLine="0"/>
              <w:jc w:val="both"/>
              <w:rPr>
                <w:rFonts w:ascii="Times New Roman" w:hAnsi="Times New Roman"/>
                <w:color w:val="000000"/>
              </w:rPr>
            </w:pPr>
            <w:r w:rsidRPr="006454D1">
              <w:rPr>
                <w:rFonts w:ascii="Times New Roman" w:hAnsi="Times New Roman"/>
                <w:color w:val="000000"/>
              </w:rPr>
              <w:t xml:space="preserve">- </w:t>
            </w:r>
            <w:r w:rsidR="00754608" w:rsidRPr="006454D1">
              <w:rPr>
                <w:rFonts w:ascii="Times New Roman" w:hAnsi="Times New Roman"/>
                <w:color w:val="000000"/>
              </w:rPr>
              <w:t xml:space="preserve">осуществляющих </w:t>
            </w:r>
            <w:r w:rsidR="006A7822" w:rsidRPr="006454D1">
              <w:rPr>
                <w:rFonts w:ascii="Times New Roman" w:hAnsi="Times New Roman"/>
                <w:color w:val="000000"/>
              </w:rPr>
              <w:t>экспортн</w:t>
            </w:r>
            <w:r w:rsidR="00754608" w:rsidRPr="006454D1">
              <w:rPr>
                <w:rFonts w:ascii="Times New Roman" w:hAnsi="Times New Roman"/>
                <w:color w:val="000000"/>
              </w:rPr>
              <w:t>ую</w:t>
            </w:r>
            <w:r w:rsidR="006A7822" w:rsidRPr="006454D1">
              <w:rPr>
                <w:rFonts w:ascii="Times New Roman" w:hAnsi="Times New Roman"/>
                <w:color w:val="000000"/>
              </w:rPr>
              <w:t xml:space="preserve"> деятельность, </w:t>
            </w:r>
            <w:r w:rsidR="00754608" w:rsidRPr="006454D1">
              <w:rPr>
                <w:rFonts w:ascii="Times New Roman" w:hAnsi="Times New Roman"/>
                <w:color w:val="000000"/>
              </w:rPr>
              <w:br/>
            </w:r>
            <w:r w:rsidRPr="006454D1">
              <w:rPr>
                <w:rFonts w:ascii="Times New Roman" w:hAnsi="Times New Roman"/>
                <w:color w:val="000000"/>
              </w:rPr>
              <w:t xml:space="preserve">- </w:t>
            </w:r>
            <w:r w:rsidR="006A7822" w:rsidRPr="006454D1">
              <w:rPr>
                <w:rFonts w:ascii="Times New Roman" w:hAnsi="Times New Roman"/>
                <w:color w:val="000000"/>
              </w:rPr>
              <w:t>зарегистрированных и осуществляющих свою деятельность на территории моногорода</w:t>
            </w:r>
            <w:r w:rsidR="00D703BC">
              <w:rPr>
                <w:rFonts w:ascii="Times New Roman" w:hAnsi="Times New Roman"/>
                <w:color w:val="000000"/>
              </w:rPr>
              <w:t>,</w:t>
            </w:r>
          </w:p>
          <w:p w14:paraId="4F4F6DF9" w14:textId="631E1BC5" w:rsidR="006A7822" w:rsidRPr="006454D1" w:rsidRDefault="0032460B" w:rsidP="0032460B">
            <w:pPr>
              <w:pStyle w:val="ConsPlusNormal"/>
              <w:ind w:firstLine="0"/>
              <w:jc w:val="both"/>
              <w:rPr>
                <w:rFonts w:ascii="Times New Roman" w:hAnsi="Times New Roman"/>
                <w:color w:val="000000"/>
              </w:rPr>
            </w:pPr>
            <w:r w:rsidRPr="006454D1">
              <w:rPr>
                <w:rFonts w:ascii="Times New Roman" w:hAnsi="Times New Roman"/>
                <w:color w:val="000000"/>
              </w:rPr>
              <w:t xml:space="preserve">- </w:t>
            </w:r>
            <w:r w:rsidR="006A7822" w:rsidRPr="006454D1">
              <w:rPr>
                <w:rFonts w:ascii="Times New Roman" w:hAnsi="Times New Roman"/>
                <w:color w:val="000000"/>
              </w:rPr>
              <w:t>реализующих проекты в сфере социального предпринимательства</w:t>
            </w:r>
            <w:r w:rsidRPr="006454D1">
              <w:rPr>
                <w:rFonts w:ascii="Times New Roman" w:hAnsi="Times New Roman"/>
                <w:color w:val="000000"/>
              </w:rPr>
              <w:t>.</w:t>
            </w:r>
            <w:r w:rsidR="005F27D1" w:rsidRPr="006454D1">
              <w:rPr>
                <w:rFonts w:ascii="Times New Roman" w:hAnsi="Times New Roman"/>
                <w:color w:val="000000"/>
              </w:rPr>
              <w:br/>
              <w:t xml:space="preserve"> </w:t>
            </w:r>
          </w:p>
        </w:tc>
        <w:tc>
          <w:tcPr>
            <w:tcW w:w="2551" w:type="dxa"/>
            <w:vAlign w:val="center"/>
          </w:tcPr>
          <w:p w14:paraId="7A4CC032" w14:textId="539C0FB4" w:rsidR="006A7822" w:rsidRPr="006454D1" w:rsidRDefault="006A7822" w:rsidP="006A7822">
            <w:pPr>
              <w:spacing w:after="0" w:line="240" w:lineRule="auto"/>
              <w:jc w:val="center"/>
              <w:rPr>
                <w:rFonts w:ascii="Times New Roman" w:eastAsia="Times New Roman" w:hAnsi="Times New Roman"/>
                <w:sz w:val="20"/>
                <w:szCs w:val="20"/>
                <w:lang w:eastAsia="ru-RU"/>
              </w:rPr>
            </w:pPr>
            <w:r w:rsidRPr="006454D1">
              <w:rPr>
                <w:rFonts w:ascii="Times New Roman" w:eastAsia="Times New Roman" w:hAnsi="Times New Roman"/>
                <w:sz w:val="20"/>
                <w:szCs w:val="20"/>
                <w:lang w:eastAsia="ru-RU"/>
              </w:rPr>
              <w:lastRenderedPageBreak/>
              <w:t>5% годовых</w:t>
            </w:r>
          </w:p>
        </w:tc>
        <w:tc>
          <w:tcPr>
            <w:tcW w:w="2410" w:type="dxa"/>
            <w:vAlign w:val="center"/>
          </w:tcPr>
          <w:p w14:paraId="6ED3DFCE" w14:textId="10560B27" w:rsidR="006A7822" w:rsidRPr="006454D1" w:rsidRDefault="006A7822" w:rsidP="006A7822">
            <w:pPr>
              <w:spacing w:after="0" w:line="240" w:lineRule="auto"/>
              <w:jc w:val="center"/>
              <w:rPr>
                <w:rFonts w:ascii="Times New Roman" w:eastAsia="Times New Roman" w:hAnsi="Times New Roman"/>
                <w:sz w:val="20"/>
                <w:szCs w:val="20"/>
                <w:lang w:eastAsia="ru-RU"/>
              </w:rPr>
            </w:pPr>
            <w:r w:rsidRPr="006454D1">
              <w:rPr>
                <w:rFonts w:ascii="Times New Roman" w:eastAsia="Times New Roman" w:hAnsi="Times New Roman"/>
                <w:sz w:val="20"/>
                <w:szCs w:val="20"/>
                <w:lang w:eastAsia="ru-RU"/>
              </w:rPr>
              <w:t>6%</w:t>
            </w:r>
            <w:r w:rsidR="007534C5">
              <w:rPr>
                <w:rFonts w:ascii="Times New Roman" w:eastAsia="Times New Roman" w:hAnsi="Times New Roman"/>
                <w:sz w:val="20"/>
                <w:szCs w:val="20"/>
                <w:lang w:eastAsia="ru-RU"/>
              </w:rPr>
              <w:t xml:space="preserve"> </w:t>
            </w:r>
            <w:r w:rsidRPr="006454D1">
              <w:rPr>
                <w:rFonts w:ascii="Times New Roman" w:eastAsia="Times New Roman" w:hAnsi="Times New Roman"/>
                <w:sz w:val="20"/>
                <w:szCs w:val="20"/>
                <w:lang w:eastAsia="ru-RU"/>
              </w:rPr>
              <w:t>годовых</w:t>
            </w:r>
          </w:p>
        </w:tc>
      </w:tr>
      <w:tr w:rsidR="006A7822" w:rsidRPr="006454D1" w14:paraId="6435ACD0" w14:textId="77777777" w:rsidTr="005F27D1">
        <w:tc>
          <w:tcPr>
            <w:tcW w:w="4947" w:type="dxa"/>
          </w:tcPr>
          <w:p w14:paraId="526B13CF" w14:textId="2FD070D1" w:rsidR="006A7822" w:rsidRPr="006454D1" w:rsidRDefault="006A7822" w:rsidP="0032460B">
            <w:pPr>
              <w:spacing w:after="0" w:line="240" w:lineRule="auto"/>
              <w:jc w:val="both"/>
              <w:rPr>
                <w:rFonts w:ascii="Times New Roman" w:eastAsia="Times New Roman" w:hAnsi="Times New Roman"/>
                <w:sz w:val="20"/>
                <w:szCs w:val="20"/>
                <w:lang w:eastAsia="ru-RU"/>
              </w:rPr>
            </w:pPr>
            <w:r w:rsidRPr="006454D1">
              <w:rPr>
                <w:rFonts w:ascii="Times New Roman" w:eastAsia="Times New Roman" w:hAnsi="Times New Roman"/>
                <w:color w:val="000000"/>
                <w:sz w:val="20"/>
                <w:szCs w:val="20"/>
                <w:lang w:eastAsia="ru-RU"/>
              </w:rPr>
              <w:lastRenderedPageBreak/>
              <w:t>б) для Заемщиков, реализующих приоритетный(ые) проект(ы), в соответствии с п. 1.2 настоящих Правил, за исключение</w:t>
            </w:r>
            <w:r w:rsidR="00F55E75" w:rsidRPr="006454D1">
              <w:rPr>
                <w:rFonts w:ascii="Times New Roman" w:eastAsia="Times New Roman" w:hAnsi="Times New Roman"/>
                <w:color w:val="000000"/>
                <w:sz w:val="20"/>
                <w:szCs w:val="20"/>
                <w:lang w:eastAsia="ru-RU"/>
              </w:rPr>
              <w:t>м</w:t>
            </w:r>
            <w:r w:rsidR="0032460B" w:rsidRPr="006454D1">
              <w:rPr>
                <w:rFonts w:ascii="Times New Roman" w:eastAsia="Times New Roman" w:hAnsi="Times New Roman"/>
                <w:color w:val="000000"/>
                <w:sz w:val="20"/>
                <w:szCs w:val="20"/>
                <w:lang w:eastAsia="ru-RU"/>
              </w:rPr>
              <w:t xml:space="preserve"> указанных в п. а)</w:t>
            </w:r>
            <w:r w:rsidR="00F55E75" w:rsidRPr="006454D1">
              <w:rPr>
                <w:rFonts w:ascii="Times New Roman" w:eastAsia="Times New Roman" w:hAnsi="Times New Roman"/>
                <w:color w:val="000000"/>
                <w:sz w:val="20"/>
                <w:szCs w:val="20"/>
                <w:lang w:eastAsia="ru-RU"/>
              </w:rPr>
              <w:t xml:space="preserve"> </w:t>
            </w:r>
            <w:r w:rsidRPr="006454D1">
              <w:rPr>
                <w:rFonts w:ascii="Times New Roman" w:eastAsia="Times New Roman" w:hAnsi="Times New Roman"/>
                <w:color w:val="000000"/>
                <w:sz w:val="20"/>
                <w:szCs w:val="20"/>
                <w:lang w:eastAsia="ru-RU"/>
              </w:rPr>
              <w:t>п. 6.1 Правил</w:t>
            </w:r>
          </w:p>
        </w:tc>
        <w:tc>
          <w:tcPr>
            <w:tcW w:w="2551" w:type="dxa"/>
            <w:vAlign w:val="center"/>
          </w:tcPr>
          <w:p w14:paraId="68EAD46F" w14:textId="251357C4" w:rsidR="006A7822" w:rsidRPr="006454D1" w:rsidRDefault="006A7822" w:rsidP="006A7822">
            <w:pPr>
              <w:spacing w:after="0" w:line="240" w:lineRule="auto"/>
              <w:jc w:val="center"/>
              <w:rPr>
                <w:rFonts w:ascii="Times New Roman" w:eastAsia="Times New Roman" w:hAnsi="Times New Roman"/>
                <w:sz w:val="20"/>
                <w:szCs w:val="20"/>
                <w:lang w:eastAsia="ru-RU"/>
              </w:rPr>
            </w:pPr>
            <w:r w:rsidRPr="006454D1">
              <w:rPr>
                <w:rFonts w:ascii="Times New Roman" w:eastAsia="Times New Roman" w:hAnsi="Times New Roman"/>
                <w:sz w:val="20"/>
                <w:szCs w:val="20"/>
                <w:lang w:eastAsia="ru-RU"/>
              </w:rPr>
              <w:t>7% годовых</w:t>
            </w:r>
          </w:p>
        </w:tc>
        <w:tc>
          <w:tcPr>
            <w:tcW w:w="2410" w:type="dxa"/>
            <w:vAlign w:val="center"/>
          </w:tcPr>
          <w:p w14:paraId="498EFF6C" w14:textId="12AF6177" w:rsidR="006A7822" w:rsidRPr="006454D1" w:rsidRDefault="006A7822" w:rsidP="006A7822">
            <w:pPr>
              <w:spacing w:after="0" w:line="240" w:lineRule="auto"/>
              <w:jc w:val="center"/>
              <w:rPr>
                <w:rFonts w:ascii="Times New Roman" w:eastAsia="Times New Roman" w:hAnsi="Times New Roman"/>
                <w:sz w:val="20"/>
                <w:szCs w:val="20"/>
                <w:lang w:eastAsia="ru-RU"/>
              </w:rPr>
            </w:pPr>
            <w:r w:rsidRPr="006454D1">
              <w:rPr>
                <w:rFonts w:ascii="Times New Roman" w:eastAsia="Times New Roman" w:hAnsi="Times New Roman"/>
                <w:sz w:val="20"/>
                <w:szCs w:val="20"/>
                <w:lang w:eastAsia="ru-RU"/>
              </w:rPr>
              <w:t>8% годовых</w:t>
            </w:r>
          </w:p>
        </w:tc>
      </w:tr>
      <w:tr w:rsidR="006A7822" w:rsidRPr="006454D1" w14:paraId="36A91E0A" w14:textId="77777777" w:rsidTr="005F27D1">
        <w:tc>
          <w:tcPr>
            <w:tcW w:w="4947" w:type="dxa"/>
          </w:tcPr>
          <w:p w14:paraId="7A338E96" w14:textId="2FA4C128" w:rsidR="006A7822" w:rsidRPr="006454D1" w:rsidRDefault="006A7822" w:rsidP="006A7822">
            <w:pPr>
              <w:spacing w:after="0" w:line="240" w:lineRule="auto"/>
              <w:jc w:val="both"/>
              <w:rPr>
                <w:rFonts w:ascii="Times New Roman" w:eastAsia="Times New Roman" w:hAnsi="Times New Roman"/>
                <w:sz w:val="20"/>
                <w:szCs w:val="20"/>
                <w:lang w:eastAsia="ru-RU"/>
              </w:rPr>
            </w:pPr>
            <w:r w:rsidRPr="006454D1">
              <w:rPr>
                <w:rFonts w:ascii="Times New Roman" w:eastAsia="Times New Roman" w:hAnsi="Times New Roman"/>
                <w:color w:val="000000"/>
                <w:sz w:val="20"/>
                <w:szCs w:val="20"/>
                <w:lang w:eastAsia="ru-RU"/>
              </w:rPr>
              <w:t xml:space="preserve">в) для Заёмщиков, не указанных в </w:t>
            </w:r>
            <w:hyperlink w:anchor="P99" w:history="1">
              <w:r w:rsidRPr="006454D1">
                <w:rPr>
                  <w:rFonts w:ascii="Times New Roman" w:eastAsia="Times New Roman" w:hAnsi="Times New Roman"/>
                  <w:color w:val="000000"/>
                  <w:sz w:val="20"/>
                  <w:szCs w:val="20"/>
                  <w:lang w:eastAsia="ru-RU"/>
                </w:rPr>
                <w:t>подпунктах "а"</w:t>
              </w:r>
            </w:hyperlink>
            <w:r w:rsidRPr="006454D1">
              <w:rPr>
                <w:rFonts w:ascii="Times New Roman" w:eastAsia="Times New Roman" w:hAnsi="Times New Roman"/>
                <w:color w:val="000000"/>
                <w:sz w:val="20"/>
                <w:szCs w:val="20"/>
                <w:lang w:eastAsia="ru-RU"/>
              </w:rPr>
              <w:t xml:space="preserve"> и “б” пункта 6.1 Правил</w:t>
            </w:r>
          </w:p>
        </w:tc>
        <w:tc>
          <w:tcPr>
            <w:tcW w:w="2551" w:type="dxa"/>
            <w:vAlign w:val="center"/>
          </w:tcPr>
          <w:p w14:paraId="4123D0C6" w14:textId="721AB8D7" w:rsidR="006A7822" w:rsidRPr="006454D1" w:rsidRDefault="006A7822" w:rsidP="006A7822">
            <w:pPr>
              <w:spacing w:after="0" w:line="240" w:lineRule="auto"/>
              <w:jc w:val="center"/>
              <w:rPr>
                <w:rFonts w:ascii="Times New Roman" w:eastAsia="Times New Roman" w:hAnsi="Times New Roman"/>
                <w:sz w:val="20"/>
                <w:szCs w:val="20"/>
                <w:lang w:eastAsia="ru-RU"/>
              </w:rPr>
            </w:pPr>
            <w:r w:rsidRPr="006454D1">
              <w:rPr>
                <w:rFonts w:ascii="Times New Roman" w:eastAsia="Times New Roman" w:hAnsi="Times New Roman"/>
                <w:sz w:val="20"/>
                <w:szCs w:val="20"/>
                <w:lang w:eastAsia="ru-RU"/>
              </w:rPr>
              <w:t>11% годовых</w:t>
            </w:r>
          </w:p>
        </w:tc>
        <w:tc>
          <w:tcPr>
            <w:tcW w:w="2410" w:type="dxa"/>
            <w:vAlign w:val="center"/>
          </w:tcPr>
          <w:p w14:paraId="5A163414" w14:textId="6D3AD9EF" w:rsidR="006A7822" w:rsidRPr="006454D1" w:rsidRDefault="006A7822" w:rsidP="006A7822">
            <w:pPr>
              <w:spacing w:after="0" w:line="240" w:lineRule="auto"/>
              <w:jc w:val="center"/>
              <w:rPr>
                <w:rFonts w:ascii="Times New Roman" w:eastAsia="Times New Roman" w:hAnsi="Times New Roman"/>
                <w:sz w:val="20"/>
                <w:szCs w:val="20"/>
                <w:lang w:eastAsia="ru-RU"/>
              </w:rPr>
            </w:pPr>
            <w:r w:rsidRPr="006454D1">
              <w:rPr>
                <w:rFonts w:ascii="Times New Roman" w:eastAsia="Times New Roman" w:hAnsi="Times New Roman"/>
                <w:sz w:val="20"/>
                <w:szCs w:val="20"/>
                <w:lang w:eastAsia="ru-RU"/>
              </w:rPr>
              <w:t>12% годовых</w:t>
            </w:r>
          </w:p>
        </w:tc>
      </w:tr>
    </w:tbl>
    <w:p w14:paraId="39FB054D" w14:textId="484B8D26" w:rsidR="00E606FA" w:rsidRPr="006454D1" w:rsidRDefault="008E2DA2" w:rsidP="008E2DA2">
      <w:pPr>
        <w:widowControl w:val="0"/>
        <w:autoSpaceDE w:val="0"/>
        <w:autoSpaceDN w:val="0"/>
        <w:adjustRightInd w:val="0"/>
        <w:spacing w:after="0" w:line="240" w:lineRule="auto"/>
        <w:ind w:firstLine="557"/>
        <w:jc w:val="both"/>
        <w:rPr>
          <w:rFonts w:ascii="Times New Roman" w:eastAsia="Times New Roman" w:hAnsi="Times New Roman"/>
          <w:color w:val="000000"/>
          <w:sz w:val="20"/>
          <w:szCs w:val="20"/>
          <w:lang w:eastAsia="ru-RU"/>
        </w:rPr>
      </w:pPr>
      <w:r w:rsidRPr="006454D1">
        <w:rPr>
          <w:rFonts w:ascii="Times New Roman" w:eastAsia="Times New Roman" w:hAnsi="Times New Roman"/>
          <w:b/>
          <w:color w:val="000000"/>
          <w:sz w:val="20"/>
          <w:szCs w:val="20"/>
          <w:lang w:eastAsia="ru-RU"/>
        </w:rPr>
        <w:t>6.2.</w:t>
      </w:r>
      <w:r w:rsidRPr="006454D1">
        <w:rPr>
          <w:rFonts w:ascii="Times New Roman" w:eastAsia="Times New Roman" w:hAnsi="Times New Roman"/>
          <w:color w:val="000000"/>
          <w:sz w:val="20"/>
          <w:szCs w:val="20"/>
          <w:lang w:eastAsia="ru-RU"/>
        </w:rPr>
        <w:t xml:space="preserve"> Процентная ставка </w:t>
      </w:r>
      <w:r w:rsidR="006509CE" w:rsidRPr="006454D1">
        <w:rPr>
          <w:rFonts w:ascii="Times New Roman" w:eastAsia="Times New Roman" w:hAnsi="Times New Roman"/>
          <w:color w:val="000000"/>
          <w:sz w:val="20"/>
          <w:szCs w:val="20"/>
          <w:lang w:eastAsia="ru-RU"/>
        </w:rPr>
        <w:t xml:space="preserve">для субъектов малого и среднего предпринимательства </w:t>
      </w:r>
      <w:r w:rsidRPr="006454D1">
        <w:rPr>
          <w:rFonts w:ascii="Times New Roman" w:eastAsia="Times New Roman" w:hAnsi="Times New Roman"/>
          <w:color w:val="000000"/>
          <w:sz w:val="20"/>
          <w:szCs w:val="20"/>
          <w:lang w:eastAsia="ru-RU"/>
        </w:rPr>
        <w:t>при отсутствии залогового обеспечения и наличии обеспечения в виде поручительства</w:t>
      </w:r>
      <w:r w:rsidR="00A9241E" w:rsidRPr="006454D1">
        <w:rPr>
          <w:rFonts w:ascii="Times New Roman" w:eastAsia="Times New Roman" w:hAnsi="Times New Roman"/>
          <w:color w:val="000000"/>
          <w:sz w:val="20"/>
          <w:szCs w:val="20"/>
          <w:lang w:eastAsia="ru-RU"/>
        </w:rPr>
        <w:t xml:space="preserve"> </w:t>
      </w:r>
      <w:r w:rsidR="007B3341" w:rsidRPr="006454D1">
        <w:rPr>
          <w:rFonts w:ascii="Times New Roman" w:eastAsia="Times New Roman" w:hAnsi="Times New Roman"/>
          <w:color w:val="000000"/>
          <w:sz w:val="20"/>
          <w:szCs w:val="20"/>
          <w:lang w:eastAsia="ru-RU"/>
        </w:rPr>
        <w:t>составляет полуторакратный размер процентной ставки</w:t>
      </w:r>
      <w:r w:rsidR="005831CE">
        <w:rPr>
          <w:rFonts w:ascii="Times New Roman" w:eastAsia="Times New Roman" w:hAnsi="Times New Roman"/>
          <w:color w:val="000000"/>
          <w:sz w:val="20"/>
          <w:szCs w:val="20"/>
          <w:lang w:eastAsia="ru-RU"/>
        </w:rPr>
        <w:t xml:space="preserve">, определенной </w:t>
      </w:r>
      <w:r w:rsidR="00A9241E" w:rsidRPr="006454D1">
        <w:rPr>
          <w:rFonts w:ascii="Times New Roman" w:eastAsia="Times New Roman" w:hAnsi="Times New Roman"/>
          <w:color w:val="000000"/>
          <w:sz w:val="20"/>
          <w:szCs w:val="20"/>
          <w:lang w:eastAsia="ru-RU"/>
        </w:rPr>
        <w:t>в п. 6.1</w:t>
      </w:r>
      <w:r w:rsidR="007B3341" w:rsidRPr="006454D1">
        <w:rPr>
          <w:rFonts w:ascii="Times New Roman" w:eastAsia="Times New Roman" w:hAnsi="Times New Roman"/>
          <w:color w:val="000000"/>
          <w:sz w:val="20"/>
          <w:szCs w:val="20"/>
          <w:lang w:eastAsia="ru-RU"/>
        </w:rPr>
        <w:t xml:space="preserve"> настоящих Правил</w:t>
      </w:r>
      <w:r w:rsidR="00A9241E" w:rsidRPr="006454D1">
        <w:rPr>
          <w:rFonts w:ascii="Times New Roman" w:eastAsia="Times New Roman" w:hAnsi="Times New Roman"/>
          <w:color w:val="000000"/>
          <w:sz w:val="20"/>
          <w:szCs w:val="20"/>
          <w:lang w:eastAsia="ru-RU"/>
        </w:rPr>
        <w:t>.</w:t>
      </w:r>
    </w:p>
    <w:p w14:paraId="232BFC23" w14:textId="58034C84" w:rsidR="004A6329" w:rsidRPr="006454D1" w:rsidRDefault="004A6329" w:rsidP="004A6329">
      <w:pPr>
        <w:widowControl w:val="0"/>
        <w:autoSpaceDE w:val="0"/>
        <w:autoSpaceDN w:val="0"/>
        <w:adjustRightInd w:val="0"/>
        <w:spacing w:after="0" w:line="240" w:lineRule="auto"/>
        <w:ind w:firstLine="557"/>
        <w:jc w:val="both"/>
        <w:rPr>
          <w:rFonts w:ascii="Times New Roman" w:eastAsia="Times New Roman" w:hAnsi="Times New Roman"/>
          <w:color w:val="000000"/>
          <w:sz w:val="20"/>
          <w:szCs w:val="20"/>
          <w:lang w:eastAsia="ru-RU"/>
        </w:rPr>
      </w:pPr>
      <w:r w:rsidRPr="006454D1">
        <w:rPr>
          <w:rFonts w:ascii="Times New Roman" w:eastAsia="Times New Roman" w:hAnsi="Times New Roman"/>
          <w:b/>
          <w:color w:val="000000"/>
          <w:sz w:val="20"/>
          <w:szCs w:val="20"/>
          <w:lang w:eastAsia="ru-RU"/>
        </w:rPr>
        <w:t>6.3.</w:t>
      </w:r>
      <w:r w:rsidRPr="006454D1">
        <w:rPr>
          <w:rFonts w:ascii="Times New Roman" w:eastAsia="Times New Roman" w:hAnsi="Times New Roman"/>
          <w:color w:val="000000"/>
          <w:sz w:val="20"/>
          <w:szCs w:val="20"/>
          <w:lang w:eastAsia="ru-RU"/>
        </w:rPr>
        <w:t xml:space="preserve"> Процентная ставка для самозанятых граждан</w:t>
      </w:r>
      <w:r w:rsidR="0032460B" w:rsidRPr="006454D1">
        <w:rPr>
          <w:rFonts w:ascii="Times New Roman" w:eastAsia="Times New Roman" w:hAnsi="Times New Roman"/>
          <w:color w:val="000000"/>
          <w:sz w:val="20"/>
          <w:szCs w:val="20"/>
          <w:lang w:eastAsia="ru-RU"/>
        </w:rPr>
        <w:t xml:space="preserve"> по п</w:t>
      </w:r>
      <w:r w:rsidR="0032460B" w:rsidRPr="006454D1">
        <w:rPr>
          <w:rFonts w:ascii="Times New Roman" w:eastAsia="Times New Roman" w:hAnsi="Times New Roman"/>
          <w:bCs/>
          <w:sz w:val="20"/>
          <w:szCs w:val="20"/>
          <w:lang w:eastAsia="ru-RU"/>
        </w:rPr>
        <w:t>рограмме микрофинансирования</w:t>
      </w:r>
      <w:r w:rsidR="0032460B" w:rsidRPr="006454D1">
        <w:rPr>
          <w:rFonts w:ascii="Times New Roman" w:eastAsia="Times New Roman" w:hAnsi="Times New Roman"/>
          <w:sz w:val="20"/>
          <w:szCs w:val="20"/>
          <w:lang w:eastAsia="ru-RU"/>
        </w:rPr>
        <w:t xml:space="preserve"> «</w:t>
      </w:r>
      <w:r w:rsidR="0032460B" w:rsidRPr="006454D1">
        <w:rPr>
          <w:rFonts w:ascii="Times New Roman" w:eastAsia="Times New Roman" w:hAnsi="Times New Roman"/>
          <w:bCs/>
          <w:sz w:val="20"/>
          <w:szCs w:val="20"/>
          <w:lang w:eastAsia="ru-RU"/>
        </w:rPr>
        <w:t xml:space="preserve">Микрозаём  </w:t>
      </w:r>
      <w:r w:rsidR="0032460B" w:rsidRPr="006454D1">
        <w:rPr>
          <w:rFonts w:ascii="Times New Roman" w:eastAsia="Times New Roman" w:hAnsi="Times New Roman"/>
          <w:sz w:val="20"/>
          <w:szCs w:val="20"/>
          <w:lang w:eastAsia="ru-RU"/>
        </w:rPr>
        <w:t xml:space="preserve">Самозанятый» </w:t>
      </w:r>
      <w:r w:rsidR="0032460B" w:rsidRPr="006454D1">
        <w:rPr>
          <w:rFonts w:ascii="Times New Roman" w:eastAsia="Times New Roman" w:hAnsi="Times New Roman"/>
          <w:color w:val="000000"/>
          <w:sz w:val="20"/>
          <w:szCs w:val="20"/>
          <w:lang w:eastAsia="ru-RU"/>
        </w:rPr>
        <w:t>составляет 5 % годовых.</w:t>
      </w:r>
    </w:p>
    <w:bookmarkEnd w:id="3"/>
    <w:p w14:paraId="31B24C71" w14:textId="4EF041D2" w:rsidR="00A3131E" w:rsidRPr="006454D1" w:rsidRDefault="00FC7405" w:rsidP="00D7737F">
      <w:pPr>
        <w:pStyle w:val="a3"/>
        <w:numPr>
          <w:ilvl w:val="1"/>
          <w:numId w:val="41"/>
        </w:numPr>
        <w:tabs>
          <w:tab w:val="left" w:pos="851"/>
          <w:tab w:val="left" w:pos="993"/>
        </w:tabs>
        <w:spacing w:after="11" w:line="269" w:lineRule="auto"/>
        <w:ind w:left="142" w:right="347" w:firstLine="425"/>
        <w:jc w:val="both"/>
        <w:rPr>
          <w:color w:val="000000"/>
          <w:sz w:val="20"/>
          <w:szCs w:val="20"/>
        </w:rPr>
      </w:pPr>
      <w:r w:rsidRPr="006454D1">
        <w:rPr>
          <w:color w:val="000000"/>
          <w:sz w:val="20"/>
          <w:szCs w:val="20"/>
        </w:rPr>
        <w:t>Срок предоставления Микрозайма</w:t>
      </w:r>
      <w:r w:rsidR="00A3131E" w:rsidRPr="006454D1">
        <w:rPr>
          <w:color w:val="000000"/>
          <w:sz w:val="20"/>
          <w:szCs w:val="20"/>
        </w:rPr>
        <w:t xml:space="preserve"> по п</w:t>
      </w:r>
      <w:r w:rsidR="00A3131E" w:rsidRPr="006454D1">
        <w:rPr>
          <w:b/>
          <w:bCs/>
          <w:sz w:val="20"/>
          <w:szCs w:val="20"/>
        </w:rPr>
        <w:t>рограмме микрофинансировани</w:t>
      </w:r>
      <w:r w:rsidR="007D1189" w:rsidRPr="006454D1">
        <w:rPr>
          <w:b/>
          <w:bCs/>
          <w:sz w:val="20"/>
          <w:szCs w:val="20"/>
        </w:rPr>
        <w:t>я</w:t>
      </w:r>
      <w:r w:rsidR="00A3131E" w:rsidRPr="006454D1">
        <w:rPr>
          <w:b/>
          <w:sz w:val="20"/>
          <w:szCs w:val="20"/>
        </w:rPr>
        <w:t xml:space="preserve"> «Микрозаём</w:t>
      </w:r>
      <w:r w:rsidR="00D72C84" w:rsidRPr="006454D1">
        <w:rPr>
          <w:b/>
          <w:sz w:val="20"/>
          <w:szCs w:val="20"/>
        </w:rPr>
        <w:t xml:space="preserve"> Стандартный</w:t>
      </w:r>
      <w:r w:rsidR="00A3131E" w:rsidRPr="006454D1">
        <w:rPr>
          <w:b/>
          <w:sz w:val="20"/>
          <w:szCs w:val="20"/>
        </w:rPr>
        <w:t>»</w:t>
      </w:r>
      <w:r w:rsidR="0032460B" w:rsidRPr="006454D1">
        <w:rPr>
          <w:b/>
          <w:sz w:val="20"/>
          <w:szCs w:val="20"/>
        </w:rPr>
        <w:t>,</w:t>
      </w:r>
      <w:r w:rsidRPr="006454D1">
        <w:rPr>
          <w:color w:val="000000"/>
          <w:sz w:val="20"/>
          <w:szCs w:val="20"/>
        </w:rPr>
        <w:t xml:space="preserve"> </w:t>
      </w:r>
      <w:r w:rsidR="00A3131E" w:rsidRPr="006454D1">
        <w:rPr>
          <w:color w:val="000000"/>
          <w:sz w:val="20"/>
          <w:szCs w:val="20"/>
        </w:rPr>
        <w:t xml:space="preserve">по </w:t>
      </w:r>
      <w:r w:rsidR="00A3131E" w:rsidRPr="006454D1">
        <w:rPr>
          <w:b/>
          <w:color w:val="000000"/>
          <w:sz w:val="20"/>
          <w:szCs w:val="20"/>
        </w:rPr>
        <w:t>программе микрофинансирова</w:t>
      </w:r>
      <w:r w:rsidR="007D1189" w:rsidRPr="006454D1">
        <w:rPr>
          <w:b/>
          <w:color w:val="000000"/>
          <w:sz w:val="20"/>
          <w:szCs w:val="20"/>
        </w:rPr>
        <w:t>ни</w:t>
      </w:r>
      <w:r w:rsidR="00A3131E" w:rsidRPr="006454D1">
        <w:rPr>
          <w:b/>
          <w:color w:val="000000"/>
          <w:sz w:val="20"/>
          <w:szCs w:val="20"/>
        </w:rPr>
        <w:t>я «Микрозаём</w:t>
      </w:r>
      <w:r w:rsidR="00D72C84" w:rsidRPr="006454D1">
        <w:rPr>
          <w:b/>
          <w:color w:val="000000"/>
          <w:sz w:val="20"/>
          <w:szCs w:val="20"/>
        </w:rPr>
        <w:t xml:space="preserve"> Самозанятый</w:t>
      </w:r>
      <w:r w:rsidR="00A3131E" w:rsidRPr="006454D1">
        <w:rPr>
          <w:b/>
          <w:color w:val="000000"/>
          <w:sz w:val="20"/>
          <w:szCs w:val="20"/>
        </w:rPr>
        <w:t>»</w:t>
      </w:r>
      <w:r w:rsidR="00A3131E" w:rsidRPr="006454D1">
        <w:rPr>
          <w:color w:val="000000"/>
          <w:sz w:val="20"/>
          <w:szCs w:val="20"/>
        </w:rPr>
        <w:t xml:space="preserve"> не может превышать 36</w:t>
      </w:r>
      <w:r w:rsidRPr="006454D1">
        <w:rPr>
          <w:color w:val="000000"/>
          <w:sz w:val="20"/>
          <w:szCs w:val="20"/>
        </w:rPr>
        <w:t xml:space="preserve"> месяц</w:t>
      </w:r>
      <w:r w:rsidR="00AF29A6" w:rsidRPr="006454D1">
        <w:rPr>
          <w:color w:val="000000"/>
          <w:sz w:val="20"/>
          <w:szCs w:val="20"/>
        </w:rPr>
        <w:t>ев</w:t>
      </w:r>
      <w:r w:rsidR="0026793A" w:rsidRPr="006454D1">
        <w:rPr>
          <w:color w:val="000000"/>
          <w:sz w:val="20"/>
          <w:szCs w:val="20"/>
        </w:rPr>
        <w:t>.</w:t>
      </w:r>
      <w:r w:rsidR="00A3131E" w:rsidRPr="006454D1">
        <w:rPr>
          <w:color w:val="000000"/>
          <w:sz w:val="20"/>
          <w:szCs w:val="20"/>
        </w:rPr>
        <w:t xml:space="preserve"> Срок предоставления Микрозайма по п</w:t>
      </w:r>
      <w:r w:rsidR="00A3131E" w:rsidRPr="006454D1">
        <w:rPr>
          <w:b/>
          <w:bCs/>
          <w:sz w:val="20"/>
          <w:szCs w:val="20"/>
        </w:rPr>
        <w:t>рограмме микрофинансирований</w:t>
      </w:r>
      <w:r w:rsidR="00A3131E" w:rsidRPr="006454D1">
        <w:rPr>
          <w:b/>
          <w:sz w:val="20"/>
          <w:szCs w:val="20"/>
        </w:rPr>
        <w:t xml:space="preserve"> «Микрозаём</w:t>
      </w:r>
      <w:r w:rsidR="00D72C84" w:rsidRPr="006454D1">
        <w:rPr>
          <w:b/>
          <w:sz w:val="20"/>
          <w:szCs w:val="20"/>
        </w:rPr>
        <w:t xml:space="preserve"> Оборотный</w:t>
      </w:r>
      <w:r w:rsidR="00A3131E" w:rsidRPr="006454D1">
        <w:rPr>
          <w:b/>
          <w:sz w:val="20"/>
          <w:szCs w:val="20"/>
        </w:rPr>
        <w:t>»</w:t>
      </w:r>
      <w:r w:rsidR="00A3131E" w:rsidRPr="006454D1">
        <w:rPr>
          <w:color w:val="000000"/>
          <w:sz w:val="20"/>
          <w:szCs w:val="20"/>
        </w:rPr>
        <w:t xml:space="preserve"> </w:t>
      </w:r>
      <w:r w:rsidR="007D1189" w:rsidRPr="006454D1">
        <w:rPr>
          <w:color w:val="000000"/>
          <w:sz w:val="20"/>
          <w:szCs w:val="20"/>
        </w:rPr>
        <w:t xml:space="preserve">не </w:t>
      </w:r>
      <w:r w:rsidR="00A3131E" w:rsidRPr="006454D1">
        <w:rPr>
          <w:color w:val="000000"/>
          <w:sz w:val="20"/>
          <w:szCs w:val="20"/>
        </w:rPr>
        <w:t>может превышать 24 месяца.</w:t>
      </w:r>
    </w:p>
    <w:p w14:paraId="202B4D37" w14:textId="77777777" w:rsidR="0026793A" w:rsidRPr="006454D1" w:rsidRDefault="0000664C" w:rsidP="007534C5">
      <w:pPr>
        <w:pStyle w:val="a3"/>
        <w:numPr>
          <w:ilvl w:val="1"/>
          <w:numId w:val="41"/>
        </w:numPr>
        <w:tabs>
          <w:tab w:val="left" w:pos="993"/>
        </w:tabs>
        <w:spacing w:after="11" w:line="269" w:lineRule="auto"/>
        <w:ind w:left="142" w:firstLine="425"/>
        <w:jc w:val="both"/>
        <w:rPr>
          <w:color w:val="000000"/>
          <w:sz w:val="20"/>
          <w:szCs w:val="20"/>
        </w:rPr>
      </w:pPr>
      <w:r w:rsidRPr="006454D1">
        <w:rPr>
          <w:color w:val="000000"/>
          <w:sz w:val="20"/>
          <w:szCs w:val="20"/>
        </w:rPr>
        <w:t xml:space="preserve">Заёмщику </w:t>
      </w:r>
      <w:r w:rsidR="00514EB0" w:rsidRPr="006454D1">
        <w:rPr>
          <w:color w:val="000000"/>
          <w:sz w:val="20"/>
          <w:szCs w:val="20"/>
        </w:rPr>
        <w:t xml:space="preserve">при необходимости </w:t>
      </w:r>
      <w:r w:rsidRPr="006454D1">
        <w:rPr>
          <w:color w:val="000000"/>
          <w:sz w:val="20"/>
          <w:szCs w:val="20"/>
        </w:rPr>
        <w:t>предоставляется отсрочка исполнения обязательств по погаш</w:t>
      </w:r>
      <w:r w:rsidR="00D75E14" w:rsidRPr="006454D1">
        <w:rPr>
          <w:color w:val="000000"/>
          <w:sz w:val="20"/>
          <w:szCs w:val="20"/>
        </w:rPr>
        <w:t xml:space="preserve">ению основного долга на срок не </w:t>
      </w:r>
      <w:r w:rsidRPr="006454D1">
        <w:rPr>
          <w:color w:val="000000"/>
          <w:sz w:val="20"/>
          <w:szCs w:val="20"/>
        </w:rPr>
        <w:t xml:space="preserve">более </w:t>
      </w:r>
      <w:r w:rsidR="00A3131E" w:rsidRPr="006454D1">
        <w:rPr>
          <w:b/>
          <w:color w:val="000000"/>
          <w:sz w:val="20"/>
          <w:szCs w:val="20"/>
        </w:rPr>
        <w:t>3</w:t>
      </w:r>
      <w:r w:rsidRPr="006454D1">
        <w:rPr>
          <w:b/>
          <w:color w:val="000000"/>
          <w:sz w:val="20"/>
          <w:szCs w:val="20"/>
        </w:rPr>
        <w:t xml:space="preserve"> (</w:t>
      </w:r>
      <w:r w:rsidR="00A3131E" w:rsidRPr="006454D1">
        <w:rPr>
          <w:b/>
          <w:color w:val="000000"/>
          <w:sz w:val="20"/>
          <w:szCs w:val="20"/>
        </w:rPr>
        <w:t>трех</w:t>
      </w:r>
      <w:r w:rsidRPr="006454D1">
        <w:rPr>
          <w:b/>
          <w:color w:val="000000"/>
          <w:sz w:val="20"/>
          <w:szCs w:val="20"/>
        </w:rPr>
        <w:t>)</w:t>
      </w:r>
      <w:r w:rsidRPr="006454D1">
        <w:rPr>
          <w:color w:val="000000"/>
          <w:sz w:val="20"/>
          <w:szCs w:val="20"/>
        </w:rPr>
        <w:t xml:space="preserve"> месяцев</w:t>
      </w:r>
      <w:r w:rsidRPr="006454D1">
        <w:rPr>
          <w:b/>
          <w:i/>
          <w:sz w:val="20"/>
          <w:szCs w:val="20"/>
        </w:rPr>
        <w:t>.</w:t>
      </w:r>
      <w:r w:rsidR="00514EB0" w:rsidRPr="006454D1">
        <w:rPr>
          <w:b/>
          <w:i/>
          <w:sz w:val="20"/>
          <w:szCs w:val="20"/>
        </w:rPr>
        <w:t xml:space="preserve"> </w:t>
      </w:r>
      <w:r w:rsidR="00514EB0" w:rsidRPr="006454D1">
        <w:rPr>
          <w:sz w:val="20"/>
          <w:szCs w:val="20"/>
        </w:rPr>
        <w:t>С учетом сезонности и особенностей технологического процесса деятельности может быть составлен индивидуальный график платежей по договору микрозайма.</w:t>
      </w:r>
    </w:p>
    <w:p w14:paraId="383DF95E" w14:textId="77777777" w:rsidR="00057A9E" w:rsidRPr="006454D1" w:rsidRDefault="007D1189" w:rsidP="007534C5">
      <w:pPr>
        <w:pStyle w:val="a3"/>
        <w:numPr>
          <w:ilvl w:val="1"/>
          <w:numId w:val="41"/>
        </w:numPr>
        <w:ind w:left="0" w:firstLine="567"/>
        <w:jc w:val="both"/>
        <w:rPr>
          <w:sz w:val="20"/>
          <w:szCs w:val="20"/>
        </w:rPr>
      </w:pPr>
      <w:r w:rsidRPr="006454D1">
        <w:rPr>
          <w:sz w:val="20"/>
          <w:szCs w:val="20"/>
        </w:rPr>
        <w:t xml:space="preserve">Целевое использование Микрозайма определяется программой микрофинансирования: </w:t>
      </w:r>
    </w:p>
    <w:p w14:paraId="3C946271" w14:textId="77777777" w:rsidR="00006C19" w:rsidRPr="006454D1" w:rsidRDefault="00006C19" w:rsidP="00FF3DA2">
      <w:pPr>
        <w:spacing w:after="0" w:line="240" w:lineRule="auto"/>
        <w:ind w:left="10" w:firstLine="698"/>
        <w:jc w:val="both"/>
        <w:rPr>
          <w:rFonts w:ascii="Times New Roman" w:eastAsia="Times New Roman" w:hAnsi="Times New Roman"/>
          <w:sz w:val="20"/>
          <w:szCs w:val="20"/>
          <w:lang w:eastAsia="ru-RU"/>
        </w:rPr>
      </w:pPr>
    </w:p>
    <w:tbl>
      <w:tblPr>
        <w:tblStyle w:val="ac"/>
        <w:tblW w:w="0" w:type="auto"/>
        <w:tblInd w:w="10" w:type="dxa"/>
        <w:tblLook w:val="04A0" w:firstRow="1" w:lastRow="0" w:firstColumn="1" w:lastColumn="0" w:noHBand="0" w:noVBand="1"/>
      </w:tblPr>
      <w:tblGrid>
        <w:gridCol w:w="2456"/>
        <w:gridCol w:w="2529"/>
        <w:gridCol w:w="2529"/>
        <w:gridCol w:w="2529"/>
      </w:tblGrid>
      <w:tr w:rsidR="007D1189" w:rsidRPr="006454D1" w14:paraId="30485C69" w14:textId="77777777" w:rsidTr="00E70A02">
        <w:tc>
          <w:tcPr>
            <w:tcW w:w="2565" w:type="dxa"/>
          </w:tcPr>
          <w:p w14:paraId="239153FB" w14:textId="77777777" w:rsidR="007D1189" w:rsidRPr="006454D1" w:rsidRDefault="00E37161" w:rsidP="00E70A02">
            <w:pPr>
              <w:spacing w:after="0" w:line="240" w:lineRule="auto"/>
              <w:jc w:val="center"/>
              <w:rPr>
                <w:rFonts w:ascii="Times New Roman" w:eastAsia="Times New Roman" w:hAnsi="Times New Roman"/>
                <w:sz w:val="20"/>
                <w:szCs w:val="20"/>
                <w:lang w:eastAsia="ru-RU"/>
              </w:rPr>
            </w:pPr>
            <w:r w:rsidRPr="006454D1">
              <w:rPr>
                <w:rFonts w:ascii="Times New Roman" w:eastAsia="Times New Roman" w:hAnsi="Times New Roman"/>
                <w:sz w:val="20"/>
                <w:szCs w:val="20"/>
                <w:lang w:eastAsia="ru-RU"/>
              </w:rPr>
              <w:t>Наименование показателя</w:t>
            </w:r>
          </w:p>
        </w:tc>
        <w:tc>
          <w:tcPr>
            <w:tcW w:w="2568" w:type="dxa"/>
          </w:tcPr>
          <w:p w14:paraId="194F903D" w14:textId="77777777" w:rsidR="007D1189" w:rsidRPr="006454D1" w:rsidRDefault="007D1189" w:rsidP="00DA375C">
            <w:pPr>
              <w:spacing w:after="0" w:line="240" w:lineRule="auto"/>
              <w:jc w:val="center"/>
              <w:rPr>
                <w:rFonts w:ascii="Times New Roman" w:eastAsia="Times New Roman" w:hAnsi="Times New Roman"/>
                <w:sz w:val="20"/>
                <w:szCs w:val="20"/>
                <w:lang w:eastAsia="ru-RU"/>
              </w:rPr>
            </w:pPr>
            <w:r w:rsidRPr="006454D1">
              <w:rPr>
                <w:rFonts w:ascii="Times New Roman" w:hAnsi="Times New Roman"/>
                <w:color w:val="000000"/>
                <w:sz w:val="20"/>
                <w:szCs w:val="20"/>
              </w:rPr>
              <w:t>П</w:t>
            </w:r>
            <w:r w:rsidRPr="006454D1">
              <w:rPr>
                <w:rFonts w:ascii="Times New Roman" w:hAnsi="Times New Roman"/>
                <w:bCs/>
                <w:sz w:val="20"/>
                <w:szCs w:val="20"/>
              </w:rPr>
              <w:t>рограмма микрофинансирования</w:t>
            </w:r>
            <w:r w:rsidRPr="006454D1">
              <w:rPr>
                <w:rFonts w:ascii="Times New Roman" w:hAnsi="Times New Roman"/>
                <w:sz w:val="20"/>
                <w:szCs w:val="20"/>
              </w:rPr>
              <w:t xml:space="preserve"> «Микрозаём</w:t>
            </w:r>
            <w:r w:rsidR="00DA375C" w:rsidRPr="006454D1">
              <w:rPr>
                <w:rFonts w:ascii="Times New Roman" w:hAnsi="Times New Roman"/>
                <w:sz w:val="20"/>
                <w:szCs w:val="20"/>
              </w:rPr>
              <w:t xml:space="preserve"> Стандартный</w:t>
            </w:r>
            <w:r w:rsidRPr="006454D1">
              <w:rPr>
                <w:rFonts w:ascii="Times New Roman" w:hAnsi="Times New Roman"/>
                <w:sz w:val="20"/>
                <w:szCs w:val="20"/>
              </w:rPr>
              <w:t>»</w:t>
            </w:r>
          </w:p>
        </w:tc>
        <w:tc>
          <w:tcPr>
            <w:tcW w:w="2568" w:type="dxa"/>
          </w:tcPr>
          <w:p w14:paraId="1C5D35A6" w14:textId="77777777" w:rsidR="007D1189" w:rsidRPr="006454D1" w:rsidRDefault="007D1189" w:rsidP="00DA375C">
            <w:pPr>
              <w:spacing w:after="0" w:line="240" w:lineRule="auto"/>
              <w:jc w:val="center"/>
              <w:rPr>
                <w:rFonts w:ascii="Times New Roman" w:eastAsia="Times New Roman" w:hAnsi="Times New Roman"/>
                <w:sz w:val="20"/>
                <w:szCs w:val="20"/>
                <w:lang w:eastAsia="ru-RU"/>
              </w:rPr>
            </w:pPr>
            <w:r w:rsidRPr="006454D1">
              <w:rPr>
                <w:rFonts w:ascii="Times New Roman" w:hAnsi="Times New Roman"/>
                <w:color w:val="000000"/>
                <w:sz w:val="20"/>
                <w:szCs w:val="20"/>
              </w:rPr>
              <w:t>П</w:t>
            </w:r>
            <w:r w:rsidRPr="006454D1">
              <w:rPr>
                <w:rFonts w:ascii="Times New Roman" w:hAnsi="Times New Roman"/>
                <w:bCs/>
                <w:sz w:val="20"/>
                <w:szCs w:val="20"/>
              </w:rPr>
              <w:t>рограмма микрофинансирования</w:t>
            </w:r>
            <w:r w:rsidRPr="006454D1">
              <w:rPr>
                <w:rFonts w:ascii="Times New Roman" w:hAnsi="Times New Roman"/>
                <w:sz w:val="20"/>
                <w:szCs w:val="20"/>
              </w:rPr>
              <w:t xml:space="preserve"> «Микрозаём </w:t>
            </w:r>
            <w:r w:rsidR="00DA375C" w:rsidRPr="006454D1">
              <w:rPr>
                <w:rFonts w:ascii="Times New Roman" w:hAnsi="Times New Roman"/>
                <w:sz w:val="20"/>
                <w:szCs w:val="20"/>
              </w:rPr>
              <w:t>Оборотный»</w:t>
            </w:r>
          </w:p>
        </w:tc>
        <w:tc>
          <w:tcPr>
            <w:tcW w:w="2568" w:type="dxa"/>
          </w:tcPr>
          <w:p w14:paraId="3EDFF1B4" w14:textId="77777777" w:rsidR="007D1189" w:rsidRPr="006454D1" w:rsidRDefault="007D1189" w:rsidP="00DA375C">
            <w:pPr>
              <w:spacing w:after="0" w:line="240" w:lineRule="auto"/>
              <w:jc w:val="center"/>
              <w:rPr>
                <w:rFonts w:ascii="Times New Roman" w:eastAsia="Times New Roman" w:hAnsi="Times New Roman"/>
                <w:sz w:val="20"/>
                <w:szCs w:val="20"/>
                <w:lang w:eastAsia="ru-RU"/>
              </w:rPr>
            </w:pPr>
            <w:r w:rsidRPr="006454D1">
              <w:rPr>
                <w:rFonts w:ascii="Times New Roman" w:hAnsi="Times New Roman"/>
                <w:color w:val="000000"/>
                <w:sz w:val="20"/>
                <w:szCs w:val="20"/>
              </w:rPr>
              <w:t>Программа микрофинансирования «Микрозаём</w:t>
            </w:r>
            <w:r w:rsidR="00DA375C" w:rsidRPr="006454D1">
              <w:rPr>
                <w:rFonts w:ascii="Times New Roman" w:hAnsi="Times New Roman"/>
                <w:color w:val="000000"/>
                <w:sz w:val="20"/>
                <w:szCs w:val="20"/>
              </w:rPr>
              <w:t xml:space="preserve"> Самозанятый</w:t>
            </w:r>
            <w:r w:rsidRPr="006454D1">
              <w:rPr>
                <w:rFonts w:ascii="Times New Roman" w:hAnsi="Times New Roman"/>
                <w:color w:val="000000"/>
                <w:sz w:val="20"/>
                <w:szCs w:val="20"/>
              </w:rPr>
              <w:t>»</w:t>
            </w:r>
          </w:p>
        </w:tc>
      </w:tr>
      <w:tr w:rsidR="007D1189" w:rsidRPr="006454D1" w14:paraId="2DC30B66" w14:textId="77777777" w:rsidTr="00E70A02">
        <w:tc>
          <w:tcPr>
            <w:tcW w:w="2565" w:type="dxa"/>
          </w:tcPr>
          <w:p w14:paraId="630DEFB3" w14:textId="77777777" w:rsidR="007D1189" w:rsidRPr="006454D1" w:rsidRDefault="00E37161" w:rsidP="00FF3DA2">
            <w:pPr>
              <w:spacing w:after="0" w:line="240" w:lineRule="auto"/>
              <w:jc w:val="both"/>
              <w:rPr>
                <w:rFonts w:ascii="Times New Roman" w:eastAsia="Times New Roman" w:hAnsi="Times New Roman"/>
                <w:sz w:val="20"/>
                <w:szCs w:val="20"/>
                <w:lang w:eastAsia="ru-RU"/>
              </w:rPr>
            </w:pPr>
            <w:r w:rsidRPr="006454D1">
              <w:rPr>
                <w:rFonts w:ascii="Times New Roman" w:eastAsia="Times New Roman" w:hAnsi="Times New Roman"/>
                <w:sz w:val="20"/>
                <w:szCs w:val="20"/>
                <w:lang w:eastAsia="ru-RU"/>
              </w:rPr>
              <w:t>Допустимое целевое использование микрозайма</w:t>
            </w:r>
          </w:p>
        </w:tc>
        <w:tc>
          <w:tcPr>
            <w:tcW w:w="2568" w:type="dxa"/>
          </w:tcPr>
          <w:p w14:paraId="28B191C7" w14:textId="77777777" w:rsidR="007D1189" w:rsidRPr="006454D1" w:rsidRDefault="00E37161" w:rsidP="00D579C7">
            <w:pPr>
              <w:rPr>
                <w:rFonts w:ascii="Times New Roman" w:eastAsia="Times New Roman" w:hAnsi="Times New Roman"/>
                <w:sz w:val="20"/>
                <w:szCs w:val="20"/>
                <w:lang w:eastAsia="ru-RU"/>
              </w:rPr>
            </w:pPr>
            <w:r w:rsidRPr="006454D1">
              <w:rPr>
                <w:rFonts w:ascii="Times New Roman" w:hAnsi="Times New Roman"/>
                <w:sz w:val="20"/>
                <w:szCs w:val="20"/>
                <w:lang w:eastAsia="ru-RU"/>
              </w:rPr>
              <w:t>Микрозаё</w:t>
            </w:r>
            <w:r w:rsidR="00A30313" w:rsidRPr="006454D1">
              <w:rPr>
                <w:rFonts w:ascii="Times New Roman" w:hAnsi="Times New Roman"/>
                <w:sz w:val="20"/>
                <w:szCs w:val="20"/>
                <w:lang w:eastAsia="ru-RU"/>
              </w:rPr>
              <w:t xml:space="preserve">м расходуется на цели,  связанные с осуществлением предпринимательской деятельности, и не предполагающие  </w:t>
            </w:r>
            <w:r w:rsidRPr="006454D1">
              <w:rPr>
                <w:rFonts w:ascii="Times New Roman" w:hAnsi="Times New Roman"/>
                <w:sz w:val="20"/>
                <w:szCs w:val="20"/>
                <w:lang w:eastAsia="ru-RU"/>
              </w:rPr>
              <w:t xml:space="preserve">расчётов по заработной плате, налоговых и иных обязательных платежей, проведения рекламы, изготовления, распространения рекламной продукции, </w:t>
            </w:r>
            <w:r w:rsidR="00A30313" w:rsidRPr="006454D1">
              <w:rPr>
                <w:rFonts w:ascii="Times New Roman" w:hAnsi="Times New Roman"/>
                <w:sz w:val="20"/>
                <w:szCs w:val="20"/>
                <w:lang w:eastAsia="ru-RU"/>
              </w:rPr>
              <w:t>оплату платежей по договорам аренды</w:t>
            </w:r>
            <w:r w:rsidR="000A70DD" w:rsidRPr="006454D1">
              <w:rPr>
                <w:rFonts w:ascii="Times New Roman" w:hAnsi="Times New Roman"/>
                <w:sz w:val="20"/>
                <w:szCs w:val="20"/>
                <w:lang w:eastAsia="ru-RU"/>
              </w:rPr>
              <w:t xml:space="preserve">, </w:t>
            </w:r>
            <w:r w:rsidR="000A70DD" w:rsidRPr="006454D1">
              <w:rPr>
                <w:rFonts w:ascii="Times New Roman" w:hAnsi="Times New Roman"/>
                <w:sz w:val="20"/>
                <w:szCs w:val="20"/>
                <w:lang w:eastAsia="ru-RU"/>
              </w:rPr>
              <w:lastRenderedPageBreak/>
              <w:t>оказания коммунальных услуг,</w:t>
            </w:r>
            <w:r w:rsidR="000A70DD" w:rsidRPr="006454D1">
              <w:rPr>
                <w:rFonts w:ascii="Times New Roman" w:eastAsia="Times New Roman" w:hAnsi="Times New Roman"/>
                <w:color w:val="000000"/>
                <w:sz w:val="20"/>
                <w:szCs w:val="20"/>
                <w:lang w:eastAsia="ru-RU"/>
              </w:rPr>
              <w:t xml:space="preserve"> предоставление займов, приобретение ценных бумаг и свободно конвертируемой валюты (за исключением случаев приобретения имущества у иностранных поставщиков), </w:t>
            </w:r>
            <w:r w:rsidR="000A70DD" w:rsidRPr="006454D1">
              <w:rPr>
                <w:rFonts w:ascii="Times New Roman" w:hAnsi="Times New Roman"/>
                <w:sz w:val="20"/>
                <w:szCs w:val="20"/>
                <w:lang w:eastAsia="ru-RU"/>
              </w:rPr>
              <w:t xml:space="preserve"> </w:t>
            </w:r>
            <w:r w:rsidR="000A70DD" w:rsidRPr="006454D1">
              <w:rPr>
                <w:rFonts w:ascii="Times New Roman" w:eastAsia="Times New Roman" w:hAnsi="Times New Roman"/>
                <w:color w:val="000000"/>
                <w:sz w:val="20"/>
                <w:szCs w:val="20"/>
                <w:lang w:eastAsia="ru-RU"/>
              </w:rPr>
              <w:t>оплату текущих расходов по обслуживанию кредитов (за исключением «рефинансирования») и/или займов</w:t>
            </w:r>
            <w:r w:rsidR="00A30313" w:rsidRPr="006454D1">
              <w:rPr>
                <w:rFonts w:ascii="Times New Roman" w:hAnsi="Times New Roman"/>
                <w:sz w:val="20"/>
                <w:szCs w:val="20"/>
                <w:lang w:eastAsia="ru-RU"/>
              </w:rPr>
              <w:t xml:space="preserve">,  выплату дивидендов, </w:t>
            </w:r>
            <w:r w:rsidR="00D579C7" w:rsidRPr="006454D1">
              <w:rPr>
                <w:rFonts w:ascii="Times New Roman" w:eastAsia="Times New Roman" w:hAnsi="Times New Roman"/>
                <w:color w:val="000000"/>
                <w:sz w:val="20"/>
                <w:szCs w:val="20"/>
                <w:lang w:eastAsia="ru-RU"/>
              </w:rPr>
              <w:t>использования для размещения во вклады/депозиты и иные цели</w:t>
            </w:r>
            <w:r w:rsidR="00A30313" w:rsidRPr="006454D1">
              <w:rPr>
                <w:rFonts w:ascii="Times New Roman" w:hAnsi="Times New Roman"/>
                <w:sz w:val="20"/>
                <w:szCs w:val="20"/>
                <w:lang w:eastAsia="ru-RU"/>
              </w:rPr>
              <w:t xml:space="preserve"> не связанные с осуществлением предпринимательской деятельности</w:t>
            </w:r>
            <w:r w:rsidRPr="006454D1">
              <w:rPr>
                <w:rFonts w:ascii="Times New Roman" w:hAnsi="Times New Roman"/>
                <w:sz w:val="20"/>
                <w:szCs w:val="20"/>
                <w:lang w:eastAsia="ru-RU"/>
              </w:rPr>
              <w:t>.</w:t>
            </w:r>
            <w:r w:rsidR="00A30313" w:rsidRPr="006454D1">
              <w:rPr>
                <w:rFonts w:ascii="Times New Roman" w:hAnsi="Times New Roman"/>
                <w:sz w:val="20"/>
                <w:szCs w:val="20"/>
                <w:lang w:eastAsia="ru-RU"/>
              </w:rPr>
              <w:t xml:space="preserve"> </w:t>
            </w:r>
          </w:p>
        </w:tc>
        <w:tc>
          <w:tcPr>
            <w:tcW w:w="2568" w:type="dxa"/>
          </w:tcPr>
          <w:p w14:paraId="3F323A69" w14:textId="77777777" w:rsidR="007D1189" w:rsidRPr="006454D1" w:rsidRDefault="00392F3E" w:rsidP="000A70DD">
            <w:pPr>
              <w:rPr>
                <w:rFonts w:ascii="Times New Roman" w:eastAsia="Times New Roman" w:hAnsi="Times New Roman"/>
                <w:sz w:val="20"/>
                <w:szCs w:val="20"/>
                <w:lang w:eastAsia="ru-RU"/>
              </w:rPr>
            </w:pPr>
            <w:r w:rsidRPr="006454D1">
              <w:rPr>
                <w:rFonts w:ascii="Times New Roman" w:eastAsia="Times New Roman" w:hAnsi="Times New Roman"/>
                <w:color w:val="000000"/>
                <w:sz w:val="20"/>
                <w:szCs w:val="20"/>
                <w:lang w:eastAsia="ru-RU"/>
              </w:rPr>
              <w:lastRenderedPageBreak/>
              <w:t xml:space="preserve">Микрозаём  расходуется  на цели, связанные с осуществлением предпринимательской деятельности, и не предполагающие </w:t>
            </w:r>
            <w:r w:rsidR="003601B6" w:rsidRPr="006454D1">
              <w:rPr>
                <w:rFonts w:ascii="Times New Roman" w:hAnsi="Times New Roman"/>
                <w:sz w:val="20"/>
                <w:szCs w:val="20"/>
                <w:lang w:eastAsia="ru-RU"/>
              </w:rPr>
              <w:t>расчётов по заработной плате, налоговых</w:t>
            </w:r>
            <w:r w:rsidR="003601B6" w:rsidRPr="006454D1">
              <w:rPr>
                <w:rFonts w:ascii="Times New Roman" w:eastAsia="Times New Roman" w:hAnsi="Times New Roman"/>
                <w:color w:val="000000"/>
                <w:sz w:val="20"/>
                <w:szCs w:val="20"/>
                <w:lang w:eastAsia="ru-RU"/>
              </w:rPr>
              <w:t xml:space="preserve"> </w:t>
            </w:r>
            <w:r w:rsidR="00D12A64" w:rsidRPr="006454D1">
              <w:rPr>
                <w:rFonts w:ascii="Times New Roman" w:hAnsi="Times New Roman"/>
                <w:sz w:val="20"/>
                <w:szCs w:val="20"/>
                <w:lang w:eastAsia="ru-RU"/>
              </w:rPr>
              <w:t>и иных обязательных платежей,</w:t>
            </w:r>
            <w:r w:rsidR="00D12A64" w:rsidRPr="006454D1">
              <w:rPr>
                <w:rFonts w:ascii="Times New Roman" w:eastAsia="Times New Roman" w:hAnsi="Times New Roman"/>
                <w:color w:val="000000"/>
                <w:sz w:val="20"/>
                <w:szCs w:val="20"/>
                <w:lang w:eastAsia="ru-RU"/>
              </w:rPr>
              <w:t xml:space="preserve"> </w:t>
            </w:r>
            <w:r w:rsidRPr="006454D1">
              <w:rPr>
                <w:rFonts w:ascii="Times New Roman" w:eastAsia="Times New Roman" w:hAnsi="Times New Roman"/>
                <w:color w:val="000000"/>
                <w:sz w:val="20"/>
                <w:szCs w:val="20"/>
                <w:lang w:eastAsia="ru-RU"/>
              </w:rPr>
              <w:t>предоставление займов, приобретение ценных бумаг и свободно конвертируемой валюты</w:t>
            </w:r>
            <w:r w:rsidR="000A70DD" w:rsidRPr="006454D1">
              <w:rPr>
                <w:rFonts w:ascii="Times New Roman" w:eastAsia="Times New Roman" w:hAnsi="Times New Roman"/>
                <w:color w:val="000000"/>
                <w:sz w:val="20"/>
                <w:szCs w:val="20"/>
                <w:lang w:eastAsia="ru-RU"/>
              </w:rPr>
              <w:t xml:space="preserve"> (за исключением случаев приобретения имущества </w:t>
            </w:r>
            <w:r w:rsidR="000A70DD" w:rsidRPr="006454D1">
              <w:rPr>
                <w:rFonts w:ascii="Times New Roman" w:eastAsia="Times New Roman" w:hAnsi="Times New Roman"/>
                <w:color w:val="000000"/>
                <w:sz w:val="20"/>
                <w:szCs w:val="20"/>
                <w:lang w:eastAsia="ru-RU"/>
              </w:rPr>
              <w:lastRenderedPageBreak/>
              <w:t>у иностранных поставщиков)</w:t>
            </w:r>
            <w:r w:rsidRPr="006454D1">
              <w:rPr>
                <w:rFonts w:ascii="Times New Roman" w:eastAsia="Times New Roman" w:hAnsi="Times New Roman"/>
                <w:color w:val="000000"/>
                <w:sz w:val="20"/>
                <w:szCs w:val="20"/>
                <w:lang w:eastAsia="ru-RU"/>
              </w:rPr>
              <w:t xml:space="preserve">, оплату текущих расходов по обслуживанию кредитов (за исключением «рефинансирования») и/или займов, выплату дивидендов, использования для размещения во вклады/депозиты и иные цели, </w:t>
            </w:r>
            <w:r w:rsidRPr="006454D1">
              <w:rPr>
                <w:rFonts w:ascii="Times New Roman" w:hAnsi="Times New Roman"/>
                <w:sz w:val="20"/>
                <w:szCs w:val="20"/>
                <w:lang w:eastAsia="ru-RU"/>
              </w:rPr>
              <w:t>не связанные с осуществлением предпринимательской деятельности.</w:t>
            </w:r>
          </w:p>
        </w:tc>
        <w:tc>
          <w:tcPr>
            <w:tcW w:w="2568" w:type="dxa"/>
          </w:tcPr>
          <w:p w14:paraId="04F7B40D" w14:textId="5555950E" w:rsidR="007D1189" w:rsidRPr="006454D1" w:rsidRDefault="00392F3E" w:rsidP="0032460B">
            <w:pPr>
              <w:spacing w:after="0" w:line="240" w:lineRule="auto"/>
              <w:jc w:val="both"/>
              <w:rPr>
                <w:rFonts w:ascii="Times New Roman" w:eastAsia="Times New Roman" w:hAnsi="Times New Roman"/>
                <w:sz w:val="20"/>
                <w:szCs w:val="20"/>
                <w:lang w:eastAsia="ru-RU"/>
              </w:rPr>
            </w:pPr>
            <w:r w:rsidRPr="006454D1">
              <w:rPr>
                <w:rFonts w:ascii="Times New Roman" w:eastAsia="Times New Roman" w:hAnsi="Times New Roman"/>
                <w:color w:val="000000"/>
                <w:sz w:val="20"/>
                <w:szCs w:val="20"/>
                <w:lang w:eastAsia="ru-RU"/>
              </w:rPr>
              <w:lastRenderedPageBreak/>
              <w:t xml:space="preserve">Микрозаём  расходуется  на цели, связанные с осуществлением </w:t>
            </w:r>
            <w:r w:rsidRPr="006454D1">
              <w:rPr>
                <w:rFonts w:ascii="Times New Roman" w:hAnsi="Times New Roman"/>
                <w:sz w:val="20"/>
                <w:szCs w:val="20"/>
                <w:lang w:eastAsia="ru-RU"/>
              </w:rPr>
              <w:t>профессиональной деятельности,  и не предполагающие  оплаты текущих расходов по обслуживанию кредитов и/или займов</w:t>
            </w:r>
            <w:r w:rsidR="0032460B" w:rsidRPr="006454D1">
              <w:rPr>
                <w:rFonts w:ascii="Times New Roman" w:hAnsi="Times New Roman"/>
                <w:sz w:val="20"/>
                <w:szCs w:val="20"/>
                <w:lang w:eastAsia="ru-RU"/>
              </w:rPr>
              <w:t xml:space="preserve">, </w:t>
            </w:r>
            <w:r w:rsidRPr="006454D1">
              <w:rPr>
                <w:rFonts w:ascii="Times New Roman" w:hAnsi="Times New Roman"/>
                <w:sz w:val="20"/>
                <w:szCs w:val="20"/>
                <w:lang w:eastAsia="ru-RU"/>
              </w:rPr>
              <w:t>предоставление займов, приобретение ценных бумаг и свободно конвертируемой валюты</w:t>
            </w:r>
            <w:r w:rsidR="00D579C7" w:rsidRPr="006454D1">
              <w:rPr>
                <w:rFonts w:ascii="Times New Roman" w:hAnsi="Times New Roman"/>
                <w:sz w:val="20"/>
                <w:szCs w:val="20"/>
                <w:lang w:eastAsia="ru-RU"/>
              </w:rPr>
              <w:t xml:space="preserve"> (</w:t>
            </w:r>
            <w:r w:rsidR="00D579C7" w:rsidRPr="006454D1">
              <w:rPr>
                <w:rFonts w:ascii="Times New Roman" w:eastAsia="Times New Roman" w:hAnsi="Times New Roman"/>
                <w:color w:val="000000"/>
                <w:sz w:val="20"/>
                <w:szCs w:val="20"/>
                <w:lang w:eastAsia="ru-RU"/>
              </w:rPr>
              <w:t>за исключением случаев приобретения имущества у иностранных поставщиков)</w:t>
            </w:r>
            <w:r w:rsidRPr="006454D1">
              <w:rPr>
                <w:rFonts w:ascii="Times New Roman" w:hAnsi="Times New Roman"/>
                <w:sz w:val="20"/>
                <w:szCs w:val="20"/>
                <w:lang w:eastAsia="ru-RU"/>
              </w:rPr>
              <w:t xml:space="preserve">,  использования для </w:t>
            </w:r>
            <w:r w:rsidRPr="006454D1">
              <w:rPr>
                <w:rFonts w:ascii="Times New Roman" w:hAnsi="Times New Roman"/>
                <w:sz w:val="20"/>
                <w:szCs w:val="20"/>
                <w:lang w:eastAsia="ru-RU"/>
              </w:rPr>
              <w:lastRenderedPageBreak/>
              <w:t xml:space="preserve">размещения во вклады/депозиты и иные цели, не связанные с профессиональной деятельностью. </w:t>
            </w:r>
          </w:p>
        </w:tc>
      </w:tr>
    </w:tbl>
    <w:p w14:paraId="11BC82B0" w14:textId="77777777" w:rsidR="006A7822" w:rsidRPr="006454D1" w:rsidRDefault="006A7822" w:rsidP="00971489"/>
    <w:p w14:paraId="07979D3E" w14:textId="77777777" w:rsidR="00057A9E" w:rsidRPr="006454D1" w:rsidRDefault="00176948" w:rsidP="00176948">
      <w:pPr>
        <w:keepNext/>
        <w:keepLines/>
        <w:spacing w:after="0" w:line="259" w:lineRule="auto"/>
        <w:ind w:left="72" w:hanging="10"/>
        <w:jc w:val="center"/>
        <w:outlineLvl w:val="0"/>
        <w:rPr>
          <w:rFonts w:ascii="Times New Roman" w:eastAsia="Times New Roman" w:hAnsi="Times New Roman"/>
          <w:b/>
          <w:color w:val="000000"/>
          <w:sz w:val="20"/>
          <w:szCs w:val="20"/>
          <w:lang w:eastAsia="ru-RU"/>
        </w:rPr>
      </w:pPr>
      <w:r w:rsidRPr="006454D1">
        <w:rPr>
          <w:rFonts w:ascii="Times New Roman" w:eastAsia="Times New Roman" w:hAnsi="Times New Roman"/>
          <w:b/>
          <w:color w:val="000000"/>
          <w:sz w:val="20"/>
          <w:szCs w:val="20"/>
          <w:lang w:eastAsia="ru-RU"/>
        </w:rPr>
        <w:t xml:space="preserve">7. </w:t>
      </w:r>
      <w:r w:rsidR="00057A9E" w:rsidRPr="006454D1">
        <w:rPr>
          <w:rFonts w:ascii="Times New Roman" w:eastAsia="Times New Roman" w:hAnsi="Times New Roman"/>
          <w:b/>
          <w:color w:val="000000"/>
          <w:sz w:val="20"/>
          <w:szCs w:val="20"/>
          <w:lang w:eastAsia="ru-RU"/>
        </w:rPr>
        <w:t xml:space="preserve">Порядок подачи, рассмотрения </w:t>
      </w:r>
      <w:r w:rsidR="004C287C" w:rsidRPr="006454D1">
        <w:rPr>
          <w:rFonts w:ascii="Times New Roman" w:eastAsia="Times New Roman" w:hAnsi="Times New Roman"/>
          <w:b/>
          <w:color w:val="000000"/>
          <w:sz w:val="20"/>
          <w:szCs w:val="20"/>
          <w:lang w:eastAsia="ru-RU"/>
        </w:rPr>
        <w:t>заявления</w:t>
      </w:r>
      <w:r w:rsidR="00057A9E" w:rsidRPr="006454D1">
        <w:rPr>
          <w:rFonts w:ascii="Times New Roman" w:eastAsia="Times New Roman" w:hAnsi="Times New Roman"/>
          <w:b/>
          <w:color w:val="000000"/>
          <w:sz w:val="20"/>
          <w:szCs w:val="20"/>
          <w:lang w:eastAsia="ru-RU"/>
        </w:rPr>
        <w:t>, принятия Фондом решения о предоставлении Микрозайм</w:t>
      </w:r>
      <w:r w:rsidR="00855FEA" w:rsidRPr="006454D1">
        <w:rPr>
          <w:rFonts w:ascii="Times New Roman" w:eastAsia="Times New Roman" w:hAnsi="Times New Roman"/>
          <w:b/>
          <w:color w:val="000000"/>
          <w:sz w:val="20"/>
          <w:szCs w:val="20"/>
          <w:lang w:eastAsia="ru-RU"/>
        </w:rPr>
        <w:t>ов</w:t>
      </w:r>
    </w:p>
    <w:p w14:paraId="5E7808B9" w14:textId="77777777" w:rsidR="00057A9E" w:rsidRPr="006454D1" w:rsidRDefault="00057A9E" w:rsidP="00FF3DA2">
      <w:pPr>
        <w:spacing w:after="21" w:line="259" w:lineRule="auto"/>
        <w:jc w:val="both"/>
        <w:rPr>
          <w:rFonts w:ascii="Times New Roman" w:eastAsia="Times New Roman" w:hAnsi="Times New Roman"/>
          <w:color w:val="000000"/>
          <w:sz w:val="20"/>
          <w:szCs w:val="20"/>
          <w:lang w:eastAsia="ru-RU"/>
        </w:rPr>
      </w:pPr>
      <w:r w:rsidRPr="006454D1">
        <w:rPr>
          <w:rFonts w:ascii="Times New Roman" w:eastAsia="Times New Roman" w:hAnsi="Times New Roman"/>
          <w:b/>
          <w:color w:val="000000"/>
          <w:sz w:val="20"/>
          <w:szCs w:val="20"/>
          <w:lang w:eastAsia="ru-RU"/>
        </w:rPr>
        <w:t xml:space="preserve"> </w:t>
      </w:r>
    </w:p>
    <w:p w14:paraId="64D7095C" w14:textId="1061B266" w:rsidR="004811FD" w:rsidRPr="006454D1" w:rsidRDefault="004811FD" w:rsidP="004811FD">
      <w:pPr>
        <w:tabs>
          <w:tab w:val="left" w:pos="9639"/>
        </w:tabs>
        <w:spacing w:after="0" w:line="240" w:lineRule="auto"/>
        <w:ind w:left="-15" w:firstLine="582"/>
        <w:jc w:val="both"/>
        <w:rPr>
          <w:rFonts w:ascii="Times New Roman" w:eastAsia="Times New Roman" w:hAnsi="Times New Roman"/>
          <w:color w:val="000000"/>
          <w:sz w:val="20"/>
          <w:szCs w:val="20"/>
          <w:lang w:eastAsia="ru-RU"/>
        </w:rPr>
      </w:pPr>
      <w:r w:rsidRPr="006454D1">
        <w:rPr>
          <w:rFonts w:ascii="Times New Roman" w:eastAsia="Times New Roman" w:hAnsi="Times New Roman"/>
          <w:b/>
          <w:color w:val="000000"/>
          <w:sz w:val="20"/>
          <w:szCs w:val="20"/>
          <w:lang w:eastAsia="ru-RU"/>
        </w:rPr>
        <w:t xml:space="preserve">7.1. </w:t>
      </w:r>
      <w:r w:rsidRPr="006454D1">
        <w:rPr>
          <w:rFonts w:ascii="Times New Roman" w:eastAsia="Times New Roman" w:hAnsi="Times New Roman"/>
          <w:color w:val="000000"/>
          <w:sz w:val="20"/>
          <w:szCs w:val="20"/>
          <w:lang w:eastAsia="ru-RU"/>
        </w:rPr>
        <w:t xml:space="preserve">Для получения Микрозайма Заёмщик направляет Почтой России, курьерской службой, по адресу электронной почты Фонда: </w:t>
      </w:r>
      <w:hyperlink r:id="rId22" w:history="1">
        <w:r w:rsidRPr="006454D1">
          <w:rPr>
            <w:rStyle w:val="af0"/>
          </w:rPr>
          <w:t>f</w:t>
        </w:r>
        <w:r w:rsidRPr="006454D1">
          <w:rPr>
            <w:rStyle w:val="af0"/>
            <w:lang w:val="en-US"/>
          </w:rPr>
          <w:t>ond</w:t>
        </w:r>
        <w:r w:rsidRPr="006454D1">
          <w:rPr>
            <w:rStyle w:val="af0"/>
          </w:rPr>
          <w:t>@</w:t>
        </w:r>
        <w:r w:rsidRPr="006454D1">
          <w:rPr>
            <w:rStyle w:val="af0"/>
            <w:lang w:val="en-US"/>
          </w:rPr>
          <w:t>gfpp</w:t>
        </w:r>
        <w:r w:rsidRPr="006454D1">
          <w:rPr>
            <w:rStyle w:val="af0"/>
          </w:rPr>
          <w:t>-</w:t>
        </w:r>
        <w:r w:rsidRPr="006454D1">
          <w:rPr>
            <w:rStyle w:val="af0"/>
            <w:lang w:val="en-US"/>
          </w:rPr>
          <w:t>kaluga</w:t>
        </w:r>
        <w:r w:rsidRPr="006454D1">
          <w:rPr>
            <w:rStyle w:val="af0"/>
          </w:rPr>
          <w:t>.</w:t>
        </w:r>
        <w:r w:rsidRPr="006454D1">
          <w:rPr>
            <w:rStyle w:val="af0"/>
            <w:lang w:val="en-US"/>
          </w:rPr>
          <w:t>ru</w:t>
        </w:r>
      </w:hyperlink>
      <w:r w:rsidRPr="006454D1">
        <w:rPr>
          <w:rFonts w:ascii="Times New Roman" w:eastAsia="Times New Roman" w:hAnsi="Times New Roman"/>
          <w:color w:val="000000"/>
          <w:sz w:val="20"/>
          <w:szCs w:val="20"/>
          <w:lang w:eastAsia="ru-RU"/>
        </w:rPr>
        <w:t>, либо подает нарочным непосредственно в Фонд письменное заявление установленной формы и предоставляет пакет документов в соответствии с требованиями Фонда, согласно п. 3.1 пп. 1</w:t>
      </w:r>
      <w:r w:rsidR="00AA0C32">
        <w:rPr>
          <w:rFonts w:ascii="Times New Roman" w:eastAsia="Times New Roman" w:hAnsi="Times New Roman"/>
          <w:color w:val="000000"/>
          <w:sz w:val="20"/>
          <w:szCs w:val="20"/>
          <w:lang w:eastAsia="ru-RU"/>
        </w:rPr>
        <w:t>2, п. 3.2. пп. 7 соответственно</w:t>
      </w:r>
      <w:r w:rsidRPr="006454D1">
        <w:rPr>
          <w:rFonts w:ascii="Times New Roman" w:eastAsia="Times New Roman" w:hAnsi="Times New Roman"/>
          <w:color w:val="000000"/>
          <w:sz w:val="20"/>
          <w:szCs w:val="20"/>
          <w:lang w:eastAsia="ru-RU"/>
        </w:rPr>
        <w:t>. При условии комплектности документов поданное заявление подлежит обязательной регистрации в журнале регистрации заявлений на получение микрозаймов.</w:t>
      </w:r>
    </w:p>
    <w:p w14:paraId="40908F5C" w14:textId="676DDDCC" w:rsidR="007B3FCC" w:rsidRPr="006454D1" w:rsidRDefault="00EC4759" w:rsidP="00FF6A11">
      <w:pPr>
        <w:tabs>
          <w:tab w:val="left" w:pos="9639"/>
        </w:tabs>
        <w:spacing w:after="0" w:line="240" w:lineRule="auto"/>
        <w:ind w:left="-15" w:firstLine="582"/>
        <w:jc w:val="both"/>
        <w:rPr>
          <w:rFonts w:ascii="Times New Roman" w:eastAsia="Arial" w:hAnsi="Times New Roman"/>
          <w:b/>
          <w:i/>
          <w:color w:val="000000"/>
          <w:sz w:val="20"/>
          <w:szCs w:val="20"/>
          <w:lang w:eastAsia="ru-RU"/>
        </w:rPr>
      </w:pPr>
      <w:r w:rsidRPr="006454D1">
        <w:rPr>
          <w:rFonts w:ascii="Times New Roman" w:hAnsi="Times New Roman"/>
          <w:sz w:val="20"/>
          <w:szCs w:val="20"/>
        </w:rPr>
        <w:t xml:space="preserve">В случае направления Заемщиком </w:t>
      </w:r>
      <w:r w:rsidRPr="006454D1">
        <w:rPr>
          <w:rFonts w:ascii="Times New Roman" w:eastAsia="Times New Roman" w:hAnsi="Times New Roman"/>
          <w:color w:val="000000"/>
          <w:sz w:val="20"/>
          <w:szCs w:val="20"/>
          <w:lang w:eastAsia="ru-RU"/>
        </w:rPr>
        <w:t xml:space="preserve">заявления на получение микрозайма установленной формы и пакета документов, в соответствии с Приложениями № </w:t>
      </w:r>
      <w:r w:rsidR="00A6586C" w:rsidRPr="006454D1">
        <w:rPr>
          <w:rFonts w:ascii="Times New Roman" w:eastAsia="Times New Roman" w:hAnsi="Times New Roman"/>
          <w:color w:val="000000"/>
          <w:sz w:val="20"/>
          <w:szCs w:val="20"/>
          <w:lang w:eastAsia="ru-RU"/>
        </w:rPr>
        <w:t>5-25</w:t>
      </w:r>
      <w:r w:rsidRPr="006454D1">
        <w:rPr>
          <w:rFonts w:ascii="Times New Roman" w:eastAsia="Times New Roman" w:hAnsi="Times New Roman"/>
          <w:color w:val="000000"/>
          <w:sz w:val="20"/>
          <w:szCs w:val="20"/>
          <w:lang w:eastAsia="ru-RU"/>
        </w:rPr>
        <w:t xml:space="preserve"> на адрес электронной почты Фонда: </w:t>
      </w:r>
      <w:hyperlink r:id="rId23" w:history="1">
        <w:r w:rsidRPr="006454D1">
          <w:rPr>
            <w:rStyle w:val="af0"/>
            <w:rFonts w:ascii="Times New Roman" w:eastAsia="Times New Roman" w:hAnsi="Times New Roman"/>
            <w:sz w:val="20"/>
            <w:szCs w:val="20"/>
            <w:lang w:eastAsia="ru-RU"/>
          </w:rPr>
          <w:t>f</w:t>
        </w:r>
        <w:r w:rsidRPr="006454D1">
          <w:rPr>
            <w:rStyle w:val="af0"/>
            <w:rFonts w:ascii="Times New Roman" w:eastAsia="Times New Roman" w:hAnsi="Times New Roman"/>
            <w:sz w:val="20"/>
            <w:szCs w:val="20"/>
            <w:lang w:val="en-US" w:eastAsia="ru-RU"/>
          </w:rPr>
          <w:t>ond</w:t>
        </w:r>
        <w:r w:rsidRPr="006454D1">
          <w:rPr>
            <w:rStyle w:val="af0"/>
            <w:rFonts w:ascii="Times New Roman" w:eastAsia="Times New Roman" w:hAnsi="Times New Roman"/>
            <w:sz w:val="20"/>
            <w:szCs w:val="20"/>
            <w:lang w:eastAsia="ru-RU"/>
          </w:rPr>
          <w:t>@</w:t>
        </w:r>
        <w:r w:rsidRPr="006454D1">
          <w:rPr>
            <w:rStyle w:val="af0"/>
            <w:rFonts w:ascii="Times New Roman" w:eastAsia="Times New Roman" w:hAnsi="Times New Roman"/>
            <w:sz w:val="20"/>
            <w:szCs w:val="20"/>
            <w:lang w:val="en-US" w:eastAsia="ru-RU"/>
          </w:rPr>
          <w:t>gfpp</w:t>
        </w:r>
        <w:r w:rsidRPr="006454D1">
          <w:rPr>
            <w:rStyle w:val="af0"/>
            <w:rFonts w:ascii="Times New Roman" w:eastAsia="Times New Roman" w:hAnsi="Times New Roman"/>
            <w:sz w:val="20"/>
            <w:szCs w:val="20"/>
            <w:lang w:eastAsia="ru-RU"/>
          </w:rPr>
          <w:t>-</w:t>
        </w:r>
        <w:r w:rsidRPr="006454D1">
          <w:rPr>
            <w:rStyle w:val="af0"/>
            <w:rFonts w:ascii="Times New Roman" w:eastAsia="Times New Roman" w:hAnsi="Times New Roman"/>
            <w:sz w:val="20"/>
            <w:szCs w:val="20"/>
            <w:lang w:val="en-US" w:eastAsia="ru-RU"/>
          </w:rPr>
          <w:t>kaluga</w:t>
        </w:r>
        <w:r w:rsidRPr="006454D1">
          <w:rPr>
            <w:rStyle w:val="af0"/>
            <w:rFonts w:ascii="Times New Roman" w:eastAsia="Times New Roman" w:hAnsi="Times New Roman"/>
            <w:sz w:val="20"/>
            <w:szCs w:val="20"/>
            <w:lang w:eastAsia="ru-RU"/>
          </w:rPr>
          <w:t>.</w:t>
        </w:r>
        <w:r w:rsidRPr="006454D1">
          <w:rPr>
            <w:rStyle w:val="af0"/>
            <w:rFonts w:ascii="Times New Roman" w:eastAsia="Times New Roman" w:hAnsi="Times New Roman"/>
            <w:sz w:val="20"/>
            <w:szCs w:val="20"/>
            <w:lang w:val="en-US" w:eastAsia="ru-RU"/>
          </w:rPr>
          <w:t>ru</w:t>
        </w:r>
      </w:hyperlink>
      <w:r w:rsidRPr="006454D1">
        <w:rPr>
          <w:rFonts w:ascii="Times New Roman" w:eastAsia="Times New Roman" w:hAnsi="Times New Roman"/>
          <w:b/>
          <w:color w:val="000000"/>
          <w:sz w:val="20"/>
          <w:szCs w:val="20"/>
          <w:lang w:eastAsia="ru-RU"/>
        </w:rPr>
        <w:t xml:space="preserve">, </w:t>
      </w:r>
      <w:r w:rsidR="007B3FCC" w:rsidRPr="006454D1">
        <w:rPr>
          <w:rFonts w:ascii="Times New Roman" w:hAnsi="Times New Roman"/>
          <w:sz w:val="20"/>
          <w:szCs w:val="20"/>
        </w:rPr>
        <w:t xml:space="preserve">Заёмщик обязан предоставить Фонду на хранение предусмотренные Приложениями № </w:t>
      </w:r>
      <w:r w:rsidR="00A6586C" w:rsidRPr="006454D1">
        <w:rPr>
          <w:rFonts w:ascii="Times New Roman" w:hAnsi="Times New Roman"/>
          <w:sz w:val="20"/>
          <w:szCs w:val="20"/>
        </w:rPr>
        <w:t>5-25</w:t>
      </w:r>
      <w:r w:rsidR="007B3FCC" w:rsidRPr="006454D1">
        <w:rPr>
          <w:rFonts w:ascii="Times New Roman" w:hAnsi="Times New Roman"/>
          <w:sz w:val="20"/>
          <w:szCs w:val="20"/>
        </w:rPr>
        <w:t xml:space="preserve"> настоящих Правил, оригиналы (подлинники), копии документов, заверенные надлежащим образом, не позднее даты подписания договора микрозайма</w:t>
      </w:r>
      <w:r w:rsidR="007B3FCC" w:rsidRPr="006454D1">
        <w:rPr>
          <w:rFonts w:ascii="Times New Roman" w:hAnsi="Times New Roman"/>
          <w:b/>
          <w:color w:val="000000"/>
          <w:sz w:val="20"/>
          <w:szCs w:val="20"/>
        </w:rPr>
        <w:t>.</w:t>
      </w:r>
    </w:p>
    <w:p w14:paraId="04D89345" w14:textId="77777777" w:rsidR="005A34FB" w:rsidRPr="006454D1" w:rsidRDefault="005A34FB" w:rsidP="0068093D">
      <w:pPr>
        <w:numPr>
          <w:ilvl w:val="1"/>
          <w:numId w:val="34"/>
        </w:numPr>
        <w:tabs>
          <w:tab w:val="left" w:pos="993"/>
        </w:tabs>
        <w:spacing w:after="0" w:line="240" w:lineRule="auto"/>
        <w:ind w:left="-15" w:firstLine="540"/>
        <w:jc w:val="both"/>
        <w:rPr>
          <w:rFonts w:ascii="Times New Roman" w:hAnsi="Times New Roman"/>
          <w:sz w:val="20"/>
          <w:szCs w:val="20"/>
        </w:rPr>
      </w:pPr>
      <w:r w:rsidRPr="006454D1">
        <w:rPr>
          <w:rFonts w:ascii="Times New Roman" w:hAnsi="Times New Roman"/>
          <w:sz w:val="20"/>
          <w:szCs w:val="20"/>
        </w:rPr>
        <w:t xml:space="preserve">Сроки рассмотрения заявлений: </w:t>
      </w:r>
    </w:p>
    <w:p w14:paraId="03965F30" w14:textId="7CD7DA23" w:rsidR="00360248" w:rsidRPr="006454D1" w:rsidRDefault="0032460B" w:rsidP="0032460B">
      <w:pPr>
        <w:pStyle w:val="ConsPlusNormal"/>
        <w:ind w:firstLine="0"/>
        <w:jc w:val="both"/>
        <w:rPr>
          <w:rFonts w:ascii="Times New Roman" w:hAnsi="Times New Roman" w:cs="Times New Roman"/>
        </w:rPr>
      </w:pPr>
      <w:r w:rsidRPr="006454D1">
        <w:rPr>
          <w:rFonts w:ascii="Times New Roman" w:hAnsi="Times New Roman" w:cs="Times New Roman"/>
        </w:rPr>
        <w:t xml:space="preserve">          </w:t>
      </w:r>
      <w:r w:rsidR="00360248" w:rsidRPr="006454D1">
        <w:rPr>
          <w:rFonts w:ascii="Times New Roman" w:hAnsi="Times New Roman" w:cs="Times New Roman"/>
        </w:rPr>
        <w:t>а) 3 (три) рабочих дня для</w:t>
      </w:r>
      <w:r w:rsidR="005A34FB" w:rsidRPr="006454D1">
        <w:rPr>
          <w:rFonts w:ascii="Times New Roman" w:hAnsi="Times New Roman" w:cs="Times New Roman"/>
        </w:rPr>
        <w:t xml:space="preserve"> заявлений</w:t>
      </w:r>
      <w:r w:rsidR="00360248" w:rsidRPr="006454D1">
        <w:rPr>
          <w:rFonts w:ascii="Times New Roman" w:hAnsi="Times New Roman" w:cs="Times New Roman"/>
        </w:rPr>
        <w:t>, по которым отсутствует залог;</w:t>
      </w:r>
    </w:p>
    <w:p w14:paraId="3ACE72DA" w14:textId="201D7093" w:rsidR="005A34FB" w:rsidRPr="006454D1" w:rsidRDefault="00177865" w:rsidP="00177865">
      <w:pPr>
        <w:spacing w:after="0" w:line="240" w:lineRule="auto"/>
        <w:jc w:val="both"/>
        <w:rPr>
          <w:rFonts w:ascii="Times New Roman" w:hAnsi="Times New Roman"/>
          <w:sz w:val="20"/>
          <w:szCs w:val="20"/>
        </w:rPr>
      </w:pPr>
      <w:r w:rsidRPr="006454D1">
        <w:rPr>
          <w:rFonts w:ascii="Times New Roman" w:hAnsi="Times New Roman"/>
          <w:sz w:val="20"/>
          <w:szCs w:val="20"/>
        </w:rPr>
        <w:t xml:space="preserve">          </w:t>
      </w:r>
      <w:r w:rsidR="00360248" w:rsidRPr="006454D1">
        <w:rPr>
          <w:rFonts w:ascii="Times New Roman" w:hAnsi="Times New Roman"/>
          <w:sz w:val="20"/>
          <w:szCs w:val="20"/>
        </w:rPr>
        <w:t>б) 5 (пять) рабочих дней для</w:t>
      </w:r>
      <w:r w:rsidR="005A34FB" w:rsidRPr="006454D1">
        <w:rPr>
          <w:rFonts w:ascii="Times New Roman" w:hAnsi="Times New Roman"/>
          <w:sz w:val="20"/>
          <w:szCs w:val="20"/>
        </w:rPr>
        <w:t xml:space="preserve"> заявлений</w:t>
      </w:r>
      <w:r w:rsidR="00AF29A6" w:rsidRPr="006454D1">
        <w:rPr>
          <w:rFonts w:ascii="Times New Roman" w:hAnsi="Times New Roman"/>
          <w:sz w:val="20"/>
          <w:szCs w:val="20"/>
        </w:rPr>
        <w:t>, по которым предусмотрен залог;</w:t>
      </w:r>
      <w:r w:rsidR="00360248" w:rsidRPr="006454D1">
        <w:rPr>
          <w:rFonts w:ascii="Times New Roman" w:hAnsi="Times New Roman"/>
          <w:sz w:val="20"/>
          <w:szCs w:val="20"/>
        </w:rPr>
        <w:t xml:space="preserve"> </w:t>
      </w:r>
    </w:p>
    <w:p w14:paraId="1D18FACD" w14:textId="21042D9C" w:rsidR="005A34FB" w:rsidRPr="006454D1" w:rsidRDefault="00AF29A6" w:rsidP="00177865">
      <w:pPr>
        <w:spacing w:after="0" w:line="240" w:lineRule="auto"/>
        <w:ind w:left="-15"/>
        <w:jc w:val="both"/>
        <w:rPr>
          <w:rFonts w:ascii="Times New Roman" w:hAnsi="Times New Roman"/>
          <w:sz w:val="20"/>
          <w:szCs w:val="20"/>
        </w:rPr>
      </w:pPr>
      <w:r w:rsidRPr="006454D1">
        <w:rPr>
          <w:rFonts w:ascii="Times New Roman" w:hAnsi="Times New Roman"/>
          <w:sz w:val="20"/>
          <w:szCs w:val="20"/>
        </w:rPr>
        <w:t xml:space="preserve">          </w:t>
      </w:r>
      <w:r w:rsidR="005A34FB" w:rsidRPr="006454D1">
        <w:rPr>
          <w:rFonts w:ascii="Times New Roman" w:hAnsi="Times New Roman"/>
          <w:sz w:val="20"/>
          <w:szCs w:val="20"/>
        </w:rPr>
        <w:t xml:space="preserve">в) 1 (один) рабочий день для заявлений на микрозайм по программе микрофинансирования «Микрозаём </w:t>
      </w:r>
      <w:r w:rsidR="006A7822" w:rsidRPr="006454D1">
        <w:rPr>
          <w:rFonts w:ascii="Times New Roman" w:hAnsi="Times New Roman"/>
          <w:sz w:val="20"/>
          <w:szCs w:val="20"/>
        </w:rPr>
        <w:t>оборотный</w:t>
      </w:r>
      <w:r w:rsidR="005A34FB" w:rsidRPr="006454D1">
        <w:rPr>
          <w:rFonts w:ascii="Times New Roman" w:hAnsi="Times New Roman"/>
          <w:sz w:val="20"/>
          <w:szCs w:val="20"/>
        </w:rPr>
        <w:t>».</w:t>
      </w:r>
    </w:p>
    <w:p w14:paraId="625A49A3" w14:textId="7CE2BD0A" w:rsidR="00360248" w:rsidRPr="006454D1" w:rsidRDefault="005A34FB" w:rsidP="00FF6A11">
      <w:pPr>
        <w:spacing w:after="0" w:line="240" w:lineRule="auto"/>
        <w:ind w:left="-15" w:firstLine="708"/>
        <w:jc w:val="both"/>
        <w:rPr>
          <w:rFonts w:ascii="Times New Roman" w:eastAsia="Times New Roman" w:hAnsi="Times New Roman"/>
          <w:color w:val="000000"/>
          <w:sz w:val="20"/>
          <w:szCs w:val="20"/>
          <w:lang w:eastAsia="ru-RU"/>
        </w:rPr>
      </w:pPr>
      <w:r w:rsidRPr="006454D1">
        <w:rPr>
          <w:rFonts w:ascii="Times New Roman" w:hAnsi="Times New Roman"/>
          <w:sz w:val="20"/>
          <w:szCs w:val="20"/>
        </w:rPr>
        <w:t>Сроки рассмотрения заявлений исчисляются со дня поступления заявления</w:t>
      </w:r>
      <w:r w:rsidR="00D931FA" w:rsidRPr="006454D1">
        <w:rPr>
          <w:rFonts w:ascii="Times New Roman" w:hAnsi="Times New Roman"/>
          <w:sz w:val="20"/>
          <w:szCs w:val="20"/>
        </w:rPr>
        <w:t xml:space="preserve"> </w:t>
      </w:r>
      <w:r w:rsidR="00D931FA" w:rsidRPr="006454D1">
        <w:rPr>
          <w:rFonts w:ascii="Times New Roman" w:eastAsia="Times New Roman" w:hAnsi="Times New Roman"/>
          <w:color w:val="000000"/>
          <w:sz w:val="20"/>
          <w:szCs w:val="20"/>
          <w:lang w:eastAsia="ru-RU"/>
        </w:rPr>
        <w:t>и пакет</w:t>
      </w:r>
      <w:r w:rsidR="00A6586C" w:rsidRPr="006454D1">
        <w:rPr>
          <w:rFonts w:ascii="Times New Roman" w:eastAsia="Times New Roman" w:hAnsi="Times New Roman"/>
          <w:color w:val="000000"/>
          <w:sz w:val="20"/>
          <w:szCs w:val="20"/>
          <w:lang w:eastAsia="ru-RU"/>
        </w:rPr>
        <w:t>а</w:t>
      </w:r>
      <w:r w:rsidR="00D931FA" w:rsidRPr="006454D1">
        <w:rPr>
          <w:rFonts w:ascii="Times New Roman" w:eastAsia="Times New Roman" w:hAnsi="Times New Roman"/>
          <w:color w:val="000000"/>
          <w:sz w:val="20"/>
          <w:szCs w:val="20"/>
          <w:lang w:eastAsia="ru-RU"/>
        </w:rPr>
        <w:t xml:space="preserve"> документов,</w:t>
      </w:r>
      <w:r w:rsidRPr="006454D1">
        <w:rPr>
          <w:rFonts w:ascii="Times New Roman" w:hAnsi="Times New Roman"/>
          <w:sz w:val="20"/>
          <w:szCs w:val="20"/>
        </w:rPr>
        <w:t xml:space="preserve"> при условии ее поступления до 11 часов 00 минут местного времени, в случае поступления заявления после 11 часов 00 минут местного времени - начиная с рабочего дня, следующего за днем поступления заявления, в случае поступления заявки в выходной или нерабочий праздничный день - с первого рабочего дня после дня поступления заявления.</w:t>
      </w:r>
    </w:p>
    <w:p w14:paraId="3CC7D0C6" w14:textId="217B11FC" w:rsidR="007B3FCC" w:rsidRPr="006454D1" w:rsidRDefault="007B3FCC" w:rsidP="00FF6A11">
      <w:pPr>
        <w:spacing w:after="0" w:line="240" w:lineRule="auto"/>
        <w:ind w:left="-15" w:firstLine="708"/>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При необходимости Фонд вправе продлить срок рассмотрения заявления по письменному обраще</w:t>
      </w:r>
      <w:r w:rsidR="005A34FB" w:rsidRPr="006454D1">
        <w:rPr>
          <w:rFonts w:ascii="Times New Roman" w:eastAsia="Times New Roman" w:hAnsi="Times New Roman"/>
          <w:color w:val="000000"/>
          <w:sz w:val="20"/>
          <w:szCs w:val="20"/>
          <w:lang w:eastAsia="ru-RU"/>
        </w:rPr>
        <w:t>нию Заемщика на срок не более пяти</w:t>
      </w:r>
      <w:r w:rsidRPr="006454D1">
        <w:rPr>
          <w:rFonts w:ascii="Times New Roman" w:eastAsia="Times New Roman" w:hAnsi="Times New Roman"/>
          <w:color w:val="000000"/>
          <w:sz w:val="20"/>
          <w:szCs w:val="20"/>
          <w:lang w:eastAsia="ru-RU"/>
        </w:rPr>
        <w:t xml:space="preserve"> рабочих дней.</w:t>
      </w:r>
    </w:p>
    <w:p w14:paraId="58A11E9C" w14:textId="10BB0882" w:rsidR="005A34FB" w:rsidRPr="006454D1" w:rsidRDefault="005A34FB" w:rsidP="0068093D">
      <w:pPr>
        <w:pStyle w:val="mrcssattr"/>
        <w:numPr>
          <w:ilvl w:val="1"/>
          <w:numId w:val="34"/>
        </w:numPr>
        <w:spacing w:before="0" w:beforeAutospacing="0" w:after="0" w:afterAutospacing="0"/>
        <w:ind w:left="0" w:firstLine="582"/>
        <w:jc w:val="both"/>
        <w:rPr>
          <w:sz w:val="20"/>
          <w:szCs w:val="20"/>
          <w:shd w:val="clear" w:color="auto" w:fill="00FFFF"/>
        </w:rPr>
      </w:pPr>
      <w:r w:rsidRPr="006454D1">
        <w:rPr>
          <w:sz w:val="20"/>
          <w:szCs w:val="20"/>
        </w:rPr>
        <w:t>Фонд рассматривает и анализирует, представленные Заёмщиком заявление и документы, указанные в п. 7.1. Правил, на соответствие п. 3.1. или 3.2 Правил.</w:t>
      </w:r>
    </w:p>
    <w:p w14:paraId="382028FB" w14:textId="096DB303" w:rsidR="005A34FB" w:rsidRPr="006454D1" w:rsidRDefault="00D931FA" w:rsidP="0068093D">
      <w:pPr>
        <w:pStyle w:val="a3"/>
        <w:numPr>
          <w:ilvl w:val="1"/>
          <w:numId w:val="34"/>
        </w:numPr>
        <w:ind w:left="0" w:firstLine="582"/>
        <w:jc w:val="both"/>
        <w:rPr>
          <w:sz w:val="20"/>
          <w:szCs w:val="20"/>
        </w:rPr>
      </w:pPr>
      <w:r w:rsidRPr="006454D1">
        <w:rPr>
          <w:sz w:val="20"/>
          <w:szCs w:val="20"/>
        </w:rPr>
        <w:t>По</w:t>
      </w:r>
      <w:r w:rsidR="005A34FB" w:rsidRPr="006454D1">
        <w:rPr>
          <w:sz w:val="20"/>
          <w:szCs w:val="20"/>
        </w:rPr>
        <w:t xml:space="preserve"> результат</w:t>
      </w:r>
      <w:r w:rsidRPr="006454D1">
        <w:rPr>
          <w:sz w:val="20"/>
          <w:szCs w:val="20"/>
        </w:rPr>
        <w:t>ам</w:t>
      </w:r>
      <w:r w:rsidR="005A34FB" w:rsidRPr="006454D1">
        <w:rPr>
          <w:sz w:val="20"/>
          <w:szCs w:val="20"/>
        </w:rPr>
        <w:t xml:space="preserve"> проведенного анализа </w:t>
      </w:r>
      <w:r w:rsidR="009A5AB6" w:rsidRPr="006454D1">
        <w:rPr>
          <w:sz w:val="20"/>
          <w:szCs w:val="20"/>
        </w:rPr>
        <w:t xml:space="preserve">о соответствии или несоответствии Заемщика и его проекта условиям предоставления </w:t>
      </w:r>
      <w:r w:rsidRPr="006454D1">
        <w:rPr>
          <w:sz w:val="20"/>
          <w:szCs w:val="20"/>
        </w:rPr>
        <w:t xml:space="preserve">Микрозайма Фонд формирует заключение </w:t>
      </w:r>
      <w:r w:rsidR="005A34FB" w:rsidRPr="006454D1">
        <w:rPr>
          <w:sz w:val="20"/>
          <w:szCs w:val="20"/>
        </w:rPr>
        <w:t>в порядк</w:t>
      </w:r>
      <w:r w:rsidR="005032AC" w:rsidRPr="006454D1">
        <w:rPr>
          <w:sz w:val="20"/>
          <w:szCs w:val="20"/>
        </w:rPr>
        <w:t>е, определённо</w:t>
      </w:r>
      <w:r w:rsidR="005A34FB" w:rsidRPr="006454D1">
        <w:rPr>
          <w:sz w:val="20"/>
          <w:szCs w:val="20"/>
        </w:rPr>
        <w:t>м при</w:t>
      </w:r>
      <w:r w:rsidRPr="006454D1">
        <w:rPr>
          <w:sz w:val="20"/>
          <w:szCs w:val="20"/>
        </w:rPr>
        <w:t>казом Исполнительного директора</w:t>
      </w:r>
      <w:r w:rsidR="005A34FB" w:rsidRPr="006454D1">
        <w:rPr>
          <w:sz w:val="20"/>
          <w:szCs w:val="20"/>
        </w:rPr>
        <w:t>.</w:t>
      </w:r>
    </w:p>
    <w:p w14:paraId="44D0E4A6" w14:textId="77777777" w:rsidR="007B3FCC" w:rsidRPr="006454D1" w:rsidRDefault="007B3FCC" w:rsidP="0068093D">
      <w:pPr>
        <w:numPr>
          <w:ilvl w:val="1"/>
          <w:numId w:val="34"/>
        </w:numPr>
        <w:tabs>
          <w:tab w:val="left" w:pos="851"/>
          <w:tab w:val="left" w:pos="993"/>
        </w:tabs>
        <w:spacing w:after="0" w:line="240" w:lineRule="auto"/>
        <w:ind w:left="0" w:firstLine="582"/>
        <w:jc w:val="both"/>
        <w:rPr>
          <w:rFonts w:ascii="Times New Roman" w:eastAsia="Times New Roman" w:hAnsi="Times New Roman"/>
          <w:color w:val="000000"/>
          <w:sz w:val="20"/>
          <w:szCs w:val="20"/>
          <w:lang w:eastAsia="ru-RU"/>
        </w:rPr>
      </w:pPr>
      <w:r w:rsidRPr="006454D1">
        <w:rPr>
          <w:rFonts w:ascii="Times New Roman" w:hAnsi="Times New Roman"/>
          <w:color w:val="000000"/>
          <w:sz w:val="20"/>
          <w:szCs w:val="20"/>
          <w:bdr w:val="none" w:sz="0" w:space="0" w:color="auto" w:frame="1"/>
          <w:shd w:val="clear" w:color="auto" w:fill="FFFFFF"/>
        </w:rPr>
        <w:t>Решение о предоставлении или об отказе в предоставлении Микрозаймов по каждому Заёмщику принимается Исполнительным директором Фонда на основании сформированного заключения.</w:t>
      </w:r>
    </w:p>
    <w:p w14:paraId="1CE08860" w14:textId="77777777" w:rsidR="007B3FCC" w:rsidRPr="006454D1" w:rsidRDefault="00DF713D" w:rsidP="0068093D">
      <w:pPr>
        <w:numPr>
          <w:ilvl w:val="1"/>
          <w:numId w:val="34"/>
        </w:numPr>
        <w:tabs>
          <w:tab w:val="left" w:pos="851"/>
          <w:tab w:val="left" w:pos="993"/>
        </w:tabs>
        <w:spacing w:after="0" w:line="240" w:lineRule="auto"/>
        <w:ind w:left="-15" w:firstLine="582"/>
        <w:jc w:val="both"/>
        <w:rPr>
          <w:rFonts w:ascii="Times New Roman" w:eastAsia="Times New Roman" w:hAnsi="Times New Roman"/>
          <w:color w:val="000000"/>
          <w:sz w:val="20"/>
          <w:szCs w:val="20"/>
          <w:lang w:eastAsia="ru-RU"/>
        </w:rPr>
      </w:pPr>
      <w:r w:rsidRPr="006454D1">
        <w:rPr>
          <w:rFonts w:ascii="Times New Roman" w:hAnsi="Times New Roman"/>
          <w:color w:val="000000"/>
          <w:sz w:val="20"/>
          <w:szCs w:val="20"/>
          <w:bdr w:val="none" w:sz="0" w:space="0" w:color="auto" w:frame="1"/>
          <w:shd w:val="clear" w:color="auto" w:fill="FFFFFF"/>
        </w:rPr>
        <w:t xml:space="preserve"> </w:t>
      </w:r>
      <w:r w:rsidR="007B3FCC" w:rsidRPr="006454D1">
        <w:rPr>
          <w:rFonts w:ascii="Times New Roman" w:hAnsi="Times New Roman"/>
          <w:color w:val="000000"/>
          <w:sz w:val="20"/>
          <w:szCs w:val="20"/>
          <w:bdr w:val="none" w:sz="0" w:space="0" w:color="auto" w:frame="1"/>
          <w:shd w:val="clear" w:color="auto" w:fill="FFFFFF"/>
        </w:rPr>
        <w:t>Исполнительный директор Фонда в срок не позднее дня принятия решения издаёт приказ о предоставлении или об отказе в предоставлении Микрозаймов.</w:t>
      </w:r>
    </w:p>
    <w:p w14:paraId="6CDC9D12" w14:textId="77777777" w:rsidR="007B3FCC" w:rsidRPr="006454D1" w:rsidRDefault="007B3FCC" w:rsidP="0068093D">
      <w:pPr>
        <w:numPr>
          <w:ilvl w:val="1"/>
          <w:numId w:val="34"/>
        </w:numPr>
        <w:tabs>
          <w:tab w:val="left" w:pos="851"/>
          <w:tab w:val="left" w:pos="1134"/>
        </w:tabs>
        <w:spacing w:after="0" w:line="240" w:lineRule="auto"/>
        <w:ind w:left="-15" w:firstLine="582"/>
        <w:jc w:val="both"/>
        <w:rPr>
          <w:rFonts w:ascii="Times New Roman" w:eastAsia="Times New Roman" w:hAnsi="Times New Roman"/>
          <w:i/>
          <w:color w:val="000000"/>
          <w:sz w:val="20"/>
          <w:szCs w:val="20"/>
          <w:lang w:eastAsia="ru-RU"/>
        </w:rPr>
      </w:pPr>
      <w:r w:rsidRPr="006454D1">
        <w:rPr>
          <w:rFonts w:ascii="Times New Roman" w:eastAsia="Times New Roman" w:hAnsi="Times New Roman"/>
          <w:color w:val="000000"/>
          <w:sz w:val="20"/>
          <w:szCs w:val="20"/>
          <w:lang w:eastAsia="ru-RU"/>
        </w:rPr>
        <w:lastRenderedPageBreak/>
        <w:t xml:space="preserve">Фонд информирует Заемщика о принятом по заявлению решении, в течение </w:t>
      </w:r>
      <w:r w:rsidR="00D931FA" w:rsidRPr="006454D1">
        <w:rPr>
          <w:rFonts w:ascii="Times New Roman" w:eastAsia="Times New Roman" w:hAnsi="Times New Roman"/>
          <w:color w:val="000000"/>
          <w:sz w:val="20"/>
          <w:szCs w:val="20"/>
          <w:lang w:eastAsia="ru-RU"/>
        </w:rPr>
        <w:t>3</w:t>
      </w:r>
      <w:r w:rsidRPr="006454D1">
        <w:rPr>
          <w:rFonts w:ascii="Times New Roman" w:eastAsia="Times New Roman" w:hAnsi="Times New Roman"/>
          <w:color w:val="000000"/>
          <w:sz w:val="20"/>
          <w:szCs w:val="20"/>
          <w:lang w:eastAsia="ru-RU"/>
        </w:rPr>
        <w:t xml:space="preserve"> (</w:t>
      </w:r>
      <w:r w:rsidR="00D931FA" w:rsidRPr="006454D1">
        <w:rPr>
          <w:rFonts w:ascii="Times New Roman" w:eastAsia="Times New Roman" w:hAnsi="Times New Roman"/>
          <w:color w:val="000000"/>
          <w:sz w:val="20"/>
          <w:szCs w:val="20"/>
          <w:lang w:eastAsia="ru-RU"/>
        </w:rPr>
        <w:t>трех</w:t>
      </w:r>
      <w:r w:rsidRPr="006454D1">
        <w:rPr>
          <w:rFonts w:ascii="Times New Roman" w:eastAsia="Times New Roman" w:hAnsi="Times New Roman"/>
          <w:color w:val="000000"/>
          <w:sz w:val="20"/>
          <w:szCs w:val="20"/>
          <w:lang w:eastAsia="ru-RU"/>
        </w:rPr>
        <w:t>)</w:t>
      </w:r>
      <w:r w:rsidR="00D931FA" w:rsidRPr="006454D1">
        <w:rPr>
          <w:rFonts w:ascii="Times New Roman" w:eastAsia="Times New Roman" w:hAnsi="Times New Roman"/>
          <w:color w:val="000000"/>
          <w:sz w:val="20"/>
          <w:szCs w:val="20"/>
          <w:lang w:eastAsia="ru-RU"/>
        </w:rPr>
        <w:t xml:space="preserve"> рабочих</w:t>
      </w:r>
      <w:r w:rsidRPr="006454D1">
        <w:rPr>
          <w:rFonts w:ascii="Times New Roman" w:eastAsia="Times New Roman" w:hAnsi="Times New Roman"/>
          <w:color w:val="000000"/>
          <w:sz w:val="20"/>
          <w:szCs w:val="20"/>
          <w:lang w:eastAsia="ru-RU"/>
        </w:rPr>
        <w:t xml:space="preserve"> дней со дня его принятия, путем направления уведомления на адрес электронной почты, указанный в заявлении, или по почте России</w:t>
      </w:r>
      <w:r w:rsidRPr="006454D1">
        <w:rPr>
          <w:rFonts w:ascii="Times New Roman" w:eastAsia="Times New Roman" w:hAnsi="Times New Roman"/>
          <w:b/>
          <w:color w:val="000000"/>
          <w:sz w:val="20"/>
          <w:szCs w:val="20"/>
          <w:lang w:eastAsia="ru-RU"/>
        </w:rPr>
        <w:t>.</w:t>
      </w:r>
    </w:p>
    <w:p w14:paraId="66829F57" w14:textId="507931FC" w:rsidR="007B3FCC" w:rsidRPr="006454D1" w:rsidRDefault="007B3FCC" w:rsidP="0068093D">
      <w:pPr>
        <w:numPr>
          <w:ilvl w:val="1"/>
          <w:numId w:val="34"/>
        </w:numPr>
        <w:tabs>
          <w:tab w:val="left" w:pos="993"/>
          <w:tab w:val="left" w:pos="9639"/>
        </w:tabs>
        <w:spacing w:after="0" w:line="240" w:lineRule="auto"/>
        <w:ind w:left="-15" w:firstLine="582"/>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В случае принятия положительного решения о предоставлении Микрозайма Фонд и Заёмщик в течение </w:t>
      </w:r>
      <w:r w:rsidR="009A5AB6" w:rsidRPr="006454D1">
        <w:rPr>
          <w:rFonts w:ascii="Times New Roman" w:eastAsia="Times New Roman" w:hAnsi="Times New Roman"/>
          <w:color w:val="000000"/>
          <w:sz w:val="20"/>
          <w:szCs w:val="20"/>
          <w:lang w:eastAsia="ru-RU"/>
        </w:rPr>
        <w:t xml:space="preserve">20 (двадцати) рабочих </w:t>
      </w:r>
      <w:r w:rsidRPr="006454D1">
        <w:rPr>
          <w:rFonts w:ascii="Times New Roman" w:eastAsia="Times New Roman" w:hAnsi="Times New Roman"/>
          <w:color w:val="000000"/>
          <w:sz w:val="20"/>
          <w:szCs w:val="20"/>
          <w:lang w:eastAsia="ru-RU"/>
        </w:rPr>
        <w:t xml:space="preserve">дней с даты издания приказа заключают Договор микрозайма. График платежей является неотъемлемой частью Договора микрозайма. </w:t>
      </w:r>
      <w:r w:rsidR="004D2E92" w:rsidRPr="006454D1">
        <w:rPr>
          <w:rFonts w:ascii="Times New Roman" w:eastAsia="Times New Roman" w:hAnsi="Times New Roman"/>
          <w:color w:val="000000"/>
          <w:sz w:val="20"/>
          <w:szCs w:val="20"/>
          <w:lang w:eastAsia="ru-RU"/>
        </w:rPr>
        <w:t>Фонд предоставляет Заемщику возможность ознакомления с Договором микрозайма и иными документами, связанными с его оформлением, до его заключения.</w:t>
      </w:r>
      <w:r w:rsidR="004F0CC0" w:rsidRPr="006454D1">
        <w:rPr>
          <w:rFonts w:ascii="Times New Roman" w:eastAsia="Times New Roman" w:hAnsi="Times New Roman"/>
          <w:color w:val="000000"/>
          <w:sz w:val="20"/>
          <w:szCs w:val="20"/>
          <w:lang w:eastAsia="ru-RU"/>
        </w:rPr>
        <w:t xml:space="preserve"> </w:t>
      </w:r>
      <w:r w:rsidRPr="006454D1">
        <w:rPr>
          <w:rFonts w:ascii="Times New Roman" w:eastAsia="Times New Roman" w:hAnsi="Times New Roman"/>
          <w:color w:val="000000"/>
          <w:sz w:val="20"/>
          <w:szCs w:val="20"/>
          <w:lang w:eastAsia="ru-RU"/>
        </w:rPr>
        <w:t>По Микрозайму также заключаются договоры</w:t>
      </w:r>
      <w:r w:rsidR="00CF627E" w:rsidRPr="006454D1">
        <w:rPr>
          <w:rFonts w:ascii="Times New Roman" w:eastAsia="Times New Roman" w:hAnsi="Times New Roman"/>
          <w:color w:val="000000"/>
          <w:sz w:val="20"/>
          <w:szCs w:val="20"/>
          <w:lang w:eastAsia="ru-RU"/>
        </w:rPr>
        <w:t xml:space="preserve"> обеспечения.</w:t>
      </w:r>
      <w:r w:rsidRPr="006454D1">
        <w:rPr>
          <w:rFonts w:ascii="Times New Roman" w:eastAsia="Times New Roman" w:hAnsi="Times New Roman"/>
          <w:color w:val="000000"/>
          <w:sz w:val="20"/>
          <w:szCs w:val="20"/>
          <w:lang w:eastAsia="ru-RU"/>
        </w:rPr>
        <w:t xml:space="preserve"> </w:t>
      </w:r>
    </w:p>
    <w:p w14:paraId="3C27CAB6" w14:textId="77777777" w:rsidR="007B3FCC" w:rsidRPr="006454D1" w:rsidRDefault="009A5AB6" w:rsidP="00FF6A11">
      <w:pPr>
        <w:tabs>
          <w:tab w:val="left" w:pos="9639"/>
        </w:tabs>
        <w:spacing w:after="0" w:line="240" w:lineRule="auto"/>
        <w:ind w:left="-15" w:firstLine="582"/>
        <w:jc w:val="both"/>
        <w:rPr>
          <w:rFonts w:ascii="Times New Roman" w:eastAsia="Times New Roman" w:hAnsi="Times New Roman"/>
          <w:color w:val="000000"/>
          <w:sz w:val="20"/>
          <w:szCs w:val="20"/>
          <w:lang w:eastAsia="ru-RU"/>
        </w:rPr>
      </w:pPr>
      <w:r w:rsidRPr="006454D1">
        <w:rPr>
          <w:rFonts w:ascii="Times New Roman" w:eastAsia="Times New Roman" w:hAnsi="Times New Roman"/>
          <w:b/>
          <w:color w:val="000000"/>
          <w:sz w:val="20"/>
          <w:szCs w:val="20"/>
          <w:lang w:eastAsia="ru-RU"/>
        </w:rPr>
        <w:t>7.9</w:t>
      </w:r>
      <w:r w:rsidR="004D2E92" w:rsidRPr="006454D1">
        <w:rPr>
          <w:rFonts w:ascii="Times New Roman" w:eastAsia="Times New Roman" w:hAnsi="Times New Roman"/>
          <w:b/>
          <w:color w:val="000000"/>
          <w:sz w:val="20"/>
          <w:szCs w:val="20"/>
          <w:lang w:eastAsia="ru-RU"/>
        </w:rPr>
        <w:t>.</w:t>
      </w:r>
      <w:r w:rsidR="004D2E92" w:rsidRPr="006454D1">
        <w:rPr>
          <w:rFonts w:ascii="Times New Roman" w:eastAsia="Times New Roman" w:hAnsi="Times New Roman"/>
          <w:color w:val="000000"/>
          <w:sz w:val="20"/>
          <w:szCs w:val="20"/>
          <w:lang w:eastAsia="ru-RU"/>
        </w:rPr>
        <w:t xml:space="preserve"> </w:t>
      </w:r>
      <w:r w:rsidR="007B3FCC" w:rsidRPr="006454D1">
        <w:rPr>
          <w:rFonts w:ascii="Times New Roman" w:eastAsia="Times New Roman" w:hAnsi="Times New Roman"/>
          <w:color w:val="000000"/>
          <w:sz w:val="20"/>
          <w:szCs w:val="20"/>
          <w:lang w:eastAsia="ru-RU"/>
        </w:rPr>
        <w:t>Фонд предоставляет денежные средства по микрозайму в течение 3 рабочих дней с даты подписания договоров обеспечения по микрозайму.</w:t>
      </w:r>
    </w:p>
    <w:p w14:paraId="5D98767E" w14:textId="77777777" w:rsidR="007B3FCC" w:rsidRPr="006454D1" w:rsidRDefault="009A5AB6" w:rsidP="00FF6A11">
      <w:pPr>
        <w:tabs>
          <w:tab w:val="left" w:pos="709"/>
          <w:tab w:val="left" w:pos="851"/>
          <w:tab w:val="left" w:pos="993"/>
          <w:tab w:val="left" w:pos="9639"/>
        </w:tabs>
        <w:spacing w:after="0" w:line="240" w:lineRule="auto"/>
        <w:ind w:firstLine="567"/>
        <w:jc w:val="both"/>
        <w:rPr>
          <w:rFonts w:ascii="Times New Roman" w:hAnsi="Times New Roman"/>
          <w:color w:val="000000"/>
          <w:sz w:val="20"/>
          <w:szCs w:val="20"/>
        </w:rPr>
      </w:pPr>
      <w:r w:rsidRPr="006454D1">
        <w:rPr>
          <w:rFonts w:ascii="Times New Roman" w:hAnsi="Times New Roman"/>
          <w:b/>
          <w:color w:val="000000"/>
          <w:sz w:val="20"/>
          <w:szCs w:val="20"/>
        </w:rPr>
        <w:t>7.10</w:t>
      </w:r>
      <w:r w:rsidRPr="006454D1">
        <w:rPr>
          <w:rFonts w:ascii="Times New Roman" w:hAnsi="Times New Roman"/>
          <w:color w:val="000000"/>
          <w:sz w:val="20"/>
          <w:szCs w:val="20"/>
        </w:rPr>
        <w:t xml:space="preserve">. </w:t>
      </w:r>
      <w:r w:rsidR="007B3FCC" w:rsidRPr="006454D1">
        <w:rPr>
          <w:rFonts w:ascii="Times New Roman" w:hAnsi="Times New Roman"/>
          <w:color w:val="000000"/>
          <w:sz w:val="20"/>
          <w:szCs w:val="20"/>
        </w:rPr>
        <w:t>В случае принятия решения об отказе в предоставлении микрозайма Заёмщику, после устранения причин, повлёкших отказ в предоставлении Микрозайма, предоставляется право повторного обращения в Фонд с заявлением о предоставлении Микрозайма.</w:t>
      </w:r>
    </w:p>
    <w:p w14:paraId="3D069977" w14:textId="77777777" w:rsidR="007B3FCC" w:rsidRPr="006454D1" w:rsidRDefault="00FF6A11" w:rsidP="00FF6A11">
      <w:pPr>
        <w:tabs>
          <w:tab w:val="left" w:pos="851"/>
          <w:tab w:val="left" w:pos="993"/>
          <w:tab w:val="left" w:pos="1418"/>
          <w:tab w:val="left" w:pos="9639"/>
        </w:tabs>
        <w:spacing w:after="0" w:line="240" w:lineRule="auto"/>
        <w:ind w:firstLine="567"/>
        <w:jc w:val="both"/>
        <w:rPr>
          <w:rFonts w:ascii="Times New Roman" w:eastAsia="Times New Roman" w:hAnsi="Times New Roman"/>
          <w:color w:val="000000"/>
          <w:sz w:val="20"/>
          <w:szCs w:val="20"/>
          <w:lang w:eastAsia="ru-RU"/>
        </w:rPr>
      </w:pPr>
      <w:r w:rsidRPr="006454D1">
        <w:rPr>
          <w:rFonts w:ascii="Times New Roman" w:hAnsi="Times New Roman"/>
          <w:b/>
          <w:color w:val="000000"/>
          <w:sz w:val="20"/>
          <w:szCs w:val="20"/>
          <w:shd w:val="clear" w:color="auto" w:fill="FFFFFF"/>
        </w:rPr>
        <w:t>7.11.</w:t>
      </w:r>
      <w:r w:rsidRPr="006454D1">
        <w:rPr>
          <w:rFonts w:ascii="Times New Roman" w:hAnsi="Times New Roman"/>
          <w:color w:val="000000"/>
          <w:sz w:val="20"/>
          <w:szCs w:val="20"/>
          <w:shd w:val="clear" w:color="auto" w:fill="FFFFFF"/>
        </w:rPr>
        <w:t xml:space="preserve"> </w:t>
      </w:r>
      <w:r w:rsidR="003C48B3" w:rsidRPr="006454D1">
        <w:rPr>
          <w:rFonts w:ascii="Times New Roman" w:hAnsi="Times New Roman"/>
          <w:color w:val="000000"/>
          <w:sz w:val="20"/>
          <w:szCs w:val="20"/>
          <w:shd w:val="clear" w:color="auto" w:fill="FFFFFF"/>
        </w:rPr>
        <w:t>Заёмщикам, имеющим действующие непросроченные заёмные обязательства перед Фондом, предоставляется возможность подать новое заявление в Фонд за получением Микрозайма на условиях настоящих Правил в размере, не превышающем разницу между максимальным размером микрозайма, установленным пунктом 1.2 настоящих Правил и суммой остатка по действующим заключенным договорам с Фондом.</w:t>
      </w:r>
      <w:r w:rsidR="007B3FCC" w:rsidRPr="006454D1">
        <w:rPr>
          <w:rFonts w:ascii="Times New Roman" w:eastAsia="Times New Roman" w:hAnsi="Times New Roman"/>
          <w:color w:val="000000"/>
          <w:sz w:val="20"/>
          <w:szCs w:val="20"/>
          <w:lang w:eastAsia="ru-RU"/>
        </w:rPr>
        <w:t xml:space="preserve"> </w:t>
      </w:r>
    </w:p>
    <w:p w14:paraId="413A2DF7" w14:textId="547F7DB7" w:rsidR="007B3FCC" w:rsidRPr="006454D1" w:rsidRDefault="00FF6A11" w:rsidP="00FF6A11">
      <w:pPr>
        <w:tabs>
          <w:tab w:val="left" w:pos="709"/>
          <w:tab w:val="left" w:pos="851"/>
          <w:tab w:val="left" w:pos="993"/>
          <w:tab w:val="left" w:pos="9639"/>
        </w:tabs>
        <w:spacing w:after="0" w:line="240" w:lineRule="auto"/>
        <w:ind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b/>
          <w:color w:val="000000"/>
          <w:sz w:val="20"/>
          <w:szCs w:val="20"/>
          <w:lang w:eastAsia="ru-RU"/>
        </w:rPr>
        <w:t>7.12.</w:t>
      </w:r>
      <w:r w:rsidRPr="006454D1">
        <w:rPr>
          <w:rFonts w:ascii="Times New Roman" w:eastAsia="Times New Roman" w:hAnsi="Times New Roman"/>
          <w:color w:val="000000"/>
          <w:sz w:val="20"/>
          <w:szCs w:val="20"/>
          <w:lang w:eastAsia="ru-RU"/>
        </w:rPr>
        <w:t xml:space="preserve"> </w:t>
      </w:r>
      <w:r w:rsidR="007B3FCC" w:rsidRPr="006454D1">
        <w:rPr>
          <w:rFonts w:ascii="Times New Roman" w:eastAsia="Times New Roman" w:hAnsi="Times New Roman"/>
          <w:color w:val="000000"/>
          <w:sz w:val="20"/>
          <w:szCs w:val="20"/>
          <w:lang w:eastAsia="ru-RU"/>
        </w:rPr>
        <w:t>При обращении Заемщика с заявлением в соответствие с п.п. 7.</w:t>
      </w:r>
      <w:r w:rsidRPr="006454D1">
        <w:rPr>
          <w:rFonts w:ascii="Times New Roman" w:eastAsia="Times New Roman" w:hAnsi="Times New Roman"/>
          <w:color w:val="000000"/>
          <w:sz w:val="20"/>
          <w:szCs w:val="20"/>
          <w:lang w:eastAsia="ru-RU"/>
        </w:rPr>
        <w:t>10</w:t>
      </w:r>
      <w:r w:rsidR="007B3FCC" w:rsidRPr="006454D1">
        <w:rPr>
          <w:rFonts w:ascii="Times New Roman" w:eastAsia="Times New Roman" w:hAnsi="Times New Roman"/>
          <w:color w:val="000000"/>
          <w:sz w:val="20"/>
          <w:szCs w:val="20"/>
          <w:lang w:eastAsia="ru-RU"/>
        </w:rPr>
        <w:t>, 7.</w:t>
      </w:r>
      <w:r w:rsidRPr="006454D1">
        <w:rPr>
          <w:rFonts w:ascii="Times New Roman" w:eastAsia="Times New Roman" w:hAnsi="Times New Roman"/>
          <w:color w:val="000000"/>
          <w:sz w:val="20"/>
          <w:szCs w:val="20"/>
          <w:lang w:eastAsia="ru-RU"/>
        </w:rPr>
        <w:t>11</w:t>
      </w:r>
      <w:r w:rsidR="007B3FCC" w:rsidRPr="006454D1">
        <w:rPr>
          <w:rFonts w:ascii="Times New Roman" w:eastAsia="Times New Roman" w:hAnsi="Times New Roman"/>
          <w:color w:val="000000"/>
          <w:sz w:val="20"/>
          <w:szCs w:val="20"/>
          <w:lang w:eastAsia="ru-RU"/>
        </w:rPr>
        <w:t xml:space="preserve"> Заёмщик проходит полную процедуру получения Микрозайма, установленную   настоящими Правилами.</w:t>
      </w:r>
    </w:p>
    <w:p w14:paraId="70023E5C" w14:textId="77777777" w:rsidR="007B3FCC" w:rsidRPr="006454D1" w:rsidRDefault="007B3FCC" w:rsidP="0068093D">
      <w:pPr>
        <w:pStyle w:val="a3"/>
        <w:numPr>
          <w:ilvl w:val="1"/>
          <w:numId w:val="42"/>
        </w:numPr>
        <w:tabs>
          <w:tab w:val="left" w:pos="709"/>
          <w:tab w:val="left" w:pos="851"/>
          <w:tab w:val="left" w:pos="993"/>
          <w:tab w:val="left" w:pos="1560"/>
          <w:tab w:val="left" w:pos="9639"/>
        </w:tabs>
        <w:ind w:left="0" w:firstLine="567"/>
        <w:jc w:val="both"/>
        <w:rPr>
          <w:color w:val="000000"/>
          <w:sz w:val="20"/>
          <w:szCs w:val="20"/>
        </w:rPr>
      </w:pPr>
      <w:r w:rsidRPr="006454D1">
        <w:rPr>
          <w:color w:val="000000"/>
          <w:sz w:val="20"/>
          <w:szCs w:val="20"/>
        </w:rPr>
        <w:t>Заявление и комплект документов, предоставленные в Фонд, независимо от результата рассмотрения заявления Заемщику не возвращаются.</w:t>
      </w:r>
    </w:p>
    <w:p w14:paraId="211F4343" w14:textId="77777777" w:rsidR="007B3FCC" w:rsidRPr="006454D1" w:rsidRDefault="007B3FCC" w:rsidP="007B3FCC">
      <w:pPr>
        <w:tabs>
          <w:tab w:val="left" w:pos="1550"/>
        </w:tabs>
        <w:autoSpaceDE w:val="0"/>
        <w:autoSpaceDN w:val="0"/>
        <w:adjustRightInd w:val="0"/>
        <w:spacing w:before="14" w:after="0" w:line="266" w:lineRule="auto"/>
        <w:ind w:left="-15" w:right="124" w:firstLine="708"/>
        <w:jc w:val="both"/>
        <w:rPr>
          <w:rFonts w:ascii="Times New Roman" w:hAnsi="Times New Roman"/>
          <w:sz w:val="20"/>
          <w:szCs w:val="20"/>
        </w:rPr>
      </w:pPr>
    </w:p>
    <w:p w14:paraId="47643449" w14:textId="77777777" w:rsidR="007B3FCC" w:rsidRPr="006454D1" w:rsidRDefault="007B3FCC" w:rsidP="007B3FCC">
      <w:pPr>
        <w:autoSpaceDE w:val="0"/>
        <w:autoSpaceDN w:val="0"/>
        <w:adjustRightInd w:val="0"/>
        <w:spacing w:after="0" w:line="240" w:lineRule="auto"/>
        <w:rPr>
          <w:rFonts w:ascii="Times New Roman" w:hAnsi="Times New Roman"/>
          <w:sz w:val="20"/>
          <w:szCs w:val="20"/>
        </w:rPr>
      </w:pPr>
    </w:p>
    <w:p w14:paraId="6A36B147" w14:textId="77777777" w:rsidR="007B3FCC" w:rsidRPr="006454D1" w:rsidRDefault="007B3FCC" w:rsidP="0068093D">
      <w:pPr>
        <w:pStyle w:val="1"/>
        <w:keepNext w:val="0"/>
        <w:keepLines w:val="0"/>
        <w:widowControl w:val="0"/>
        <w:numPr>
          <w:ilvl w:val="0"/>
          <w:numId w:val="42"/>
        </w:numPr>
        <w:autoSpaceDE w:val="0"/>
        <w:autoSpaceDN w:val="0"/>
        <w:adjustRightInd w:val="0"/>
        <w:spacing w:line="240" w:lineRule="auto"/>
        <w:ind w:right="0"/>
      </w:pPr>
      <w:r w:rsidRPr="006454D1">
        <w:t>Осуществление контроля за исполнением Договора микрозайма</w:t>
      </w:r>
    </w:p>
    <w:p w14:paraId="4F3BEC0D" w14:textId="77777777" w:rsidR="00132480" w:rsidRPr="006454D1" w:rsidRDefault="00132480" w:rsidP="00132480">
      <w:pPr>
        <w:rPr>
          <w:lang w:eastAsia="ru-RU"/>
        </w:rPr>
      </w:pPr>
    </w:p>
    <w:p w14:paraId="48DB80D8" w14:textId="77777777" w:rsidR="00484085" w:rsidRPr="006454D1" w:rsidRDefault="00484085" w:rsidP="00DB59C0">
      <w:pPr>
        <w:pStyle w:val="a3"/>
        <w:numPr>
          <w:ilvl w:val="1"/>
          <w:numId w:val="43"/>
        </w:numPr>
        <w:ind w:left="0" w:firstLine="567"/>
        <w:rPr>
          <w:sz w:val="20"/>
          <w:szCs w:val="20"/>
        </w:rPr>
      </w:pPr>
      <w:r w:rsidRPr="006454D1">
        <w:rPr>
          <w:sz w:val="20"/>
          <w:szCs w:val="20"/>
        </w:rPr>
        <w:t>Фонд осуществляет контроль над выполнением условий Договора микрозайма.</w:t>
      </w:r>
    </w:p>
    <w:p w14:paraId="5505E75F" w14:textId="77777777" w:rsidR="00D7737F" w:rsidRPr="006454D1" w:rsidRDefault="00DE751C" w:rsidP="00D7737F">
      <w:pPr>
        <w:pStyle w:val="a3"/>
        <w:numPr>
          <w:ilvl w:val="1"/>
          <w:numId w:val="43"/>
        </w:numPr>
        <w:tabs>
          <w:tab w:val="left" w:pos="993"/>
          <w:tab w:val="left" w:pos="1178"/>
        </w:tabs>
        <w:autoSpaceDE w:val="0"/>
        <w:autoSpaceDN w:val="0"/>
        <w:adjustRightInd w:val="0"/>
        <w:ind w:left="0" w:right="116" w:firstLine="567"/>
        <w:jc w:val="both"/>
        <w:rPr>
          <w:sz w:val="20"/>
          <w:szCs w:val="20"/>
        </w:rPr>
      </w:pPr>
      <w:r w:rsidRPr="006454D1">
        <w:rPr>
          <w:sz w:val="20"/>
          <w:szCs w:val="20"/>
        </w:rPr>
        <w:t xml:space="preserve">Фонд осуществляет контроль целевого использования микрозайма в порядке и сроки, установленные разделом </w:t>
      </w:r>
      <w:r w:rsidR="001C3FB0" w:rsidRPr="006454D1">
        <w:rPr>
          <w:sz w:val="20"/>
          <w:szCs w:val="20"/>
        </w:rPr>
        <w:t>9</w:t>
      </w:r>
      <w:r w:rsidRPr="006454D1">
        <w:rPr>
          <w:sz w:val="20"/>
          <w:szCs w:val="20"/>
        </w:rPr>
        <w:t xml:space="preserve"> настоящих Правил</w:t>
      </w:r>
      <w:r w:rsidR="007B3FCC" w:rsidRPr="006454D1">
        <w:rPr>
          <w:sz w:val="20"/>
          <w:szCs w:val="20"/>
        </w:rPr>
        <w:t>.</w:t>
      </w:r>
    </w:p>
    <w:p w14:paraId="3B646D88" w14:textId="6EACAF32" w:rsidR="00AC5680" w:rsidRPr="006454D1" w:rsidRDefault="00AC5680" w:rsidP="00D7737F">
      <w:pPr>
        <w:pStyle w:val="a3"/>
        <w:numPr>
          <w:ilvl w:val="1"/>
          <w:numId w:val="43"/>
        </w:numPr>
        <w:tabs>
          <w:tab w:val="left" w:pos="993"/>
          <w:tab w:val="left" w:pos="1178"/>
        </w:tabs>
        <w:autoSpaceDE w:val="0"/>
        <w:autoSpaceDN w:val="0"/>
        <w:adjustRightInd w:val="0"/>
        <w:ind w:left="0" w:right="116" w:firstLine="567"/>
        <w:jc w:val="both"/>
        <w:rPr>
          <w:sz w:val="20"/>
          <w:szCs w:val="20"/>
        </w:rPr>
      </w:pPr>
      <w:r w:rsidRPr="006454D1">
        <w:rPr>
          <w:sz w:val="20"/>
          <w:szCs w:val="20"/>
        </w:rPr>
        <w:t xml:space="preserve">Фонд предусматривает в договоре микрозайма в случаях нецелевого использования Микрозайма (части Микрозайма) право требовать от Заёмщика </w:t>
      </w:r>
      <w:r w:rsidRPr="006454D1">
        <w:rPr>
          <w:color w:val="000000"/>
          <w:sz w:val="20"/>
          <w:szCs w:val="20"/>
        </w:rPr>
        <w:t>досрочного возврата всей суммы или части Микрозайма, использованного не по назначению и уплаты причитающихся процентов за пользование заёмными средствами, а также уплаты неустойки в размере 0,1% в день от суммы использованного не по назначению Микрозайма (части Микрозайма) за период с даты предоставления Микрозайма по дату, указанную в требовании о досрочном возврате</w:t>
      </w:r>
      <w:r w:rsidRPr="006454D1">
        <w:rPr>
          <w:b/>
          <w:color w:val="000000"/>
          <w:sz w:val="20"/>
          <w:szCs w:val="20"/>
        </w:rPr>
        <w:t xml:space="preserve">. </w:t>
      </w:r>
    </w:p>
    <w:p w14:paraId="40232187" w14:textId="77777777" w:rsidR="00986E24" w:rsidRPr="006454D1" w:rsidRDefault="00113CCC" w:rsidP="00DB59C0">
      <w:pPr>
        <w:pStyle w:val="a3"/>
        <w:numPr>
          <w:ilvl w:val="1"/>
          <w:numId w:val="43"/>
        </w:numPr>
        <w:tabs>
          <w:tab w:val="left" w:pos="993"/>
          <w:tab w:val="left" w:pos="1271"/>
        </w:tabs>
        <w:autoSpaceDE w:val="0"/>
        <w:autoSpaceDN w:val="0"/>
        <w:adjustRightInd w:val="0"/>
        <w:ind w:left="0" w:right="347" w:firstLine="567"/>
        <w:jc w:val="both"/>
        <w:rPr>
          <w:color w:val="000000"/>
          <w:sz w:val="20"/>
          <w:szCs w:val="20"/>
        </w:rPr>
      </w:pPr>
      <w:r w:rsidRPr="006454D1">
        <w:rPr>
          <w:sz w:val="20"/>
          <w:szCs w:val="20"/>
        </w:rPr>
        <w:t>Фонд представляет в бюро кредитных историй информацию в порядке и в сроки,</w:t>
      </w:r>
      <w:r w:rsidRPr="006454D1">
        <w:rPr>
          <w:color w:val="000000"/>
          <w:sz w:val="20"/>
          <w:szCs w:val="20"/>
        </w:rPr>
        <w:t xml:space="preserve"> определенными Федеральным законом № 218-ФЗ «О кредитных историях». </w:t>
      </w:r>
    </w:p>
    <w:p w14:paraId="1ECA1555" w14:textId="77777777" w:rsidR="007B3FCC" w:rsidRPr="006454D1" w:rsidRDefault="007B3FCC" w:rsidP="00EB10AF">
      <w:pPr>
        <w:pStyle w:val="a3"/>
        <w:numPr>
          <w:ilvl w:val="1"/>
          <w:numId w:val="49"/>
        </w:numPr>
        <w:tabs>
          <w:tab w:val="left" w:pos="993"/>
          <w:tab w:val="left" w:pos="1550"/>
        </w:tabs>
        <w:autoSpaceDE w:val="0"/>
        <w:autoSpaceDN w:val="0"/>
        <w:adjustRightInd w:val="0"/>
        <w:ind w:left="0" w:right="119" w:firstLine="567"/>
        <w:jc w:val="both"/>
        <w:rPr>
          <w:sz w:val="20"/>
          <w:szCs w:val="20"/>
        </w:rPr>
      </w:pPr>
      <w:r w:rsidRPr="006454D1">
        <w:rPr>
          <w:sz w:val="20"/>
          <w:szCs w:val="20"/>
        </w:rPr>
        <w:t>Все необходимые сведения о Заёмщике, условиях Договора микрозайма, данные о возврате основного долга, уплате процентов отражаются в соответствующей компьютерной базе данных аналитического учёта Фонда в программах «MicrosoftExcel» и «1С: Управление МФО и КПК.ПРОФ».</w:t>
      </w:r>
    </w:p>
    <w:p w14:paraId="49A116D3" w14:textId="77777777" w:rsidR="00DE751C" w:rsidRPr="006454D1" w:rsidRDefault="00DE751C" w:rsidP="00EB10AF">
      <w:pPr>
        <w:numPr>
          <w:ilvl w:val="1"/>
          <w:numId w:val="49"/>
        </w:numPr>
        <w:tabs>
          <w:tab w:val="left" w:pos="851"/>
          <w:tab w:val="left" w:pos="1134"/>
          <w:tab w:val="left" w:pos="1550"/>
        </w:tabs>
        <w:autoSpaceDE w:val="0"/>
        <w:autoSpaceDN w:val="0"/>
        <w:adjustRightInd w:val="0"/>
        <w:spacing w:after="0" w:line="240" w:lineRule="auto"/>
        <w:ind w:left="0" w:right="122" w:firstLine="567"/>
        <w:jc w:val="both"/>
        <w:rPr>
          <w:rFonts w:ascii="Times New Roman" w:hAnsi="Times New Roman"/>
          <w:sz w:val="20"/>
          <w:szCs w:val="20"/>
        </w:rPr>
      </w:pPr>
      <w:r w:rsidRPr="006454D1">
        <w:rPr>
          <w:rFonts w:ascii="Times New Roman" w:hAnsi="Times New Roman"/>
          <w:sz w:val="20"/>
          <w:szCs w:val="20"/>
        </w:rPr>
        <w:t xml:space="preserve">В течение срока действия договора Микрозайма </w:t>
      </w:r>
      <w:r w:rsidR="007B3FCC" w:rsidRPr="006454D1">
        <w:rPr>
          <w:rFonts w:ascii="Times New Roman" w:hAnsi="Times New Roman"/>
          <w:sz w:val="20"/>
          <w:szCs w:val="20"/>
        </w:rPr>
        <w:t xml:space="preserve">Фонд осуществляет следующие виды мониторинга состояния Заёмщика: </w:t>
      </w:r>
    </w:p>
    <w:p w14:paraId="43F5784A" w14:textId="77777777" w:rsidR="00DE751C" w:rsidRPr="006454D1" w:rsidRDefault="007B3FCC" w:rsidP="00DB59C0">
      <w:pPr>
        <w:tabs>
          <w:tab w:val="left" w:pos="851"/>
          <w:tab w:val="left" w:pos="1134"/>
          <w:tab w:val="left" w:pos="1550"/>
        </w:tabs>
        <w:autoSpaceDE w:val="0"/>
        <w:autoSpaceDN w:val="0"/>
        <w:adjustRightInd w:val="0"/>
        <w:spacing w:after="0" w:line="240" w:lineRule="auto"/>
        <w:ind w:right="122" w:firstLine="567"/>
        <w:jc w:val="both"/>
        <w:rPr>
          <w:rFonts w:ascii="Times New Roman" w:hAnsi="Times New Roman"/>
          <w:sz w:val="20"/>
          <w:szCs w:val="20"/>
        </w:rPr>
      </w:pPr>
      <w:r w:rsidRPr="006454D1">
        <w:rPr>
          <w:rFonts w:ascii="Times New Roman" w:hAnsi="Times New Roman"/>
          <w:sz w:val="20"/>
          <w:szCs w:val="20"/>
        </w:rPr>
        <w:t xml:space="preserve">- плановый; </w:t>
      </w:r>
    </w:p>
    <w:p w14:paraId="3B148E58" w14:textId="77777777" w:rsidR="007B3FCC" w:rsidRPr="006454D1" w:rsidRDefault="007B3FCC" w:rsidP="00DB59C0">
      <w:pPr>
        <w:tabs>
          <w:tab w:val="left" w:pos="851"/>
          <w:tab w:val="left" w:pos="1134"/>
          <w:tab w:val="left" w:pos="1550"/>
        </w:tabs>
        <w:autoSpaceDE w:val="0"/>
        <w:autoSpaceDN w:val="0"/>
        <w:adjustRightInd w:val="0"/>
        <w:spacing w:after="0" w:line="240" w:lineRule="auto"/>
        <w:ind w:right="122" w:firstLine="567"/>
        <w:jc w:val="both"/>
        <w:rPr>
          <w:rFonts w:ascii="Times New Roman" w:hAnsi="Times New Roman"/>
          <w:sz w:val="20"/>
          <w:szCs w:val="20"/>
        </w:rPr>
      </w:pPr>
      <w:r w:rsidRPr="006454D1">
        <w:rPr>
          <w:rFonts w:ascii="Times New Roman" w:hAnsi="Times New Roman"/>
          <w:sz w:val="20"/>
          <w:szCs w:val="20"/>
        </w:rPr>
        <w:t>-внеплановый.</w:t>
      </w:r>
    </w:p>
    <w:p w14:paraId="1EA5892F" w14:textId="2E497BD9" w:rsidR="007B3FCC" w:rsidRPr="006454D1" w:rsidRDefault="007B3FCC" w:rsidP="00DB59C0">
      <w:pPr>
        <w:autoSpaceDE w:val="0"/>
        <w:autoSpaceDN w:val="0"/>
        <w:adjustRightInd w:val="0"/>
        <w:spacing w:after="0" w:line="240" w:lineRule="auto"/>
        <w:ind w:right="118" w:firstLine="567"/>
        <w:jc w:val="both"/>
        <w:rPr>
          <w:rFonts w:ascii="Times New Roman" w:hAnsi="Times New Roman"/>
          <w:sz w:val="20"/>
          <w:szCs w:val="20"/>
        </w:rPr>
      </w:pPr>
      <w:r w:rsidRPr="006454D1">
        <w:rPr>
          <w:rFonts w:ascii="Times New Roman" w:hAnsi="Times New Roman"/>
          <w:sz w:val="20"/>
          <w:szCs w:val="20"/>
        </w:rPr>
        <w:t>В ходе проведения мониторинга Фонд осуществляет в удобной для себя форме проверку платежеспособности (</w:t>
      </w:r>
      <w:r w:rsidR="00F1434B" w:rsidRPr="006454D1">
        <w:rPr>
          <w:rFonts w:ascii="Times New Roman" w:hAnsi="Times New Roman"/>
          <w:sz w:val="20"/>
          <w:szCs w:val="20"/>
        </w:rPr>
        <w:t>фактического ведения предпринимательской</w:t>
      </w:r>
      <w:r w:rsidR="0032646F" w:rsidRPr="006454D1">
        <w:rPr>
          <w:rFonts w:ascii="Times New Roman" w:hAnsi="Times New Roman"/>
          <w:sz w:val="20"/>
          <w:szCs w:val="20"/>
        </w:rPr>
        <w:t xml:space="preserve"> (профессиональной)</w:t>
      </w:r>
      <w:r w:rsidR="00F1434B" w:rsidRPr="006454D1">
        <w:rPr>
          <w:rFonts w:ascii="Times New Roman" w:hAnsi="Times New Roman"/>
          <w:sz w:val="20"/>
          <w:szCs w:val="20"/>
        </w:rPr>
        <w:t xml:space="preserve"> деятельности</w:t>
      </w:r>
      <w:r w:rsidR="009C3A85">
        <w:rPr>
          <w:rFonts w:ascii="Times New Roman" w:hAnsi="Times New Roman"/>
          <w:sz w:val="20"/>
          <w:szCs w:val="20"/>
        </w:rPr>
        <w:t xml:space="preserve"> </w:t>
      </w:r>
      <w:r w:rsidRPr="006454D1">
        <w:rPr>
          <w:rFonts w:ascii="Times New Roman" w:hAnsi="Times New Roman"/>
          <w:sz w:val="20"/>
          <w:szCs w:val="20"/>
        </w:rPr>
        <w:t>и финансово</w:t>
      </w:r>
      <w:r w:rsidR="00F1434B" w:rsidRPr="006454D1">
        <w:rPr>
          <w:rFonts w:ascii="Times New Roman" w:hAnsi="Times New Roman"/>
          <w:sz w:val="20"/>
          <w:szCs w:val="20"/>
        </w:rPr>
        <w:t>го</w:t>
      </w:r>
      <w:r w:rsidRPr="006454D1">
        <w:rPr>
          <w:rFonts w:ascii="Times New Roman" w:hAnsi="Times New Roman"/>
          <w:sz w:val="20"/>
          <w:szCs w:val="20"/>
        </w:rPr>
        <w:t xml:space="preserve"> состояни</w:t>
      </w:r>
      <w:r w:rsidR="00F1434B" w:rsidRPr="006454D1">
        <w:rPr>
          <w:rFonts w:ascii="Times New Roman" w:hAnsi="Times New Roman"/>
          <w:sz w:val="20"/>
          <w:szCs w:val="20"/>
        </w:rPr>
        <w:t>я</w:t>
      </w:r>
      <w:r w:rsidRPr="006454D1">
        <w:rPr>
          <w:rFonts w:ascii="Times New Roman" w:hAnsi="Times New Roman"/>
          <w:sz w:val="20"/>
          <w:szCs w:val="20"/>
        </w:rPr>
        <w:t>) Заёмщика; наличие и качество обеспечения.</w:t>
      </w:r>
    </w:p>
    <w:p w14:paraId="4F8C80ED" w14:textId="77777777" w:rsidR="00DE751C" w:rsidRPr="006454D1" w:rsidRDefault="00DE751C" w:rsidP="00EB10AF">
      <w:pPr>
        <w:numPr>
          <w:ilvl w:val="2"/>
          <w:numId w:val="49"/>
        </w:numPr>
        <w:tabs>
          <w:tab w:val="left" w:pos="851"/>
          <w:tab w:val="left" w:pos="1134"/>
          <w:tab w:val="left" w:pos="1550"/>
        </w:tabs>
        <w:autoSpaceDE w:val="0"/>
        <w:autoSpaceDN w:val="0"/>
        <w:adjustRightInd w:val="0"/>
        <w:spacing w:after="0" w:line="240" w:lineRule="auto"/>
        <w:ind w:left="0" w:right="111" w:firstLine="567"/>
        <w:jc w:val="both"/>
        <w:rPr>
          <w:rFonts w:ascii="Times New Roman" w:hAnsi="Times New Roman"/>
          <w:sz w:val="20"/>
          <w:szCs w:val="20"/>
        </w:rPr>
      </w:pPr>
      <w:r w:rsidRPr="006454D1">
        <w:rPr>
          <w:rFonts w:ascii="Times New Roman" w:hAnsi="Times New Roman"/>
          <w:sz w:val="20"/>
          <w:szCs w:val="20"/>
        </w:rPr>
        <w:t>П</w:t>
      </w:r>
      <w:r w:rsidR="007B3FCC" w:rsidRPr="006454D1">
        <w:rPr>
          <w:rFonts w:ascii="Times New Roman" w:hAnsi="Times New Roman"/>
          <w:sz w:val="20"/>
          <w:szCs w:val="20"/>
        </w:rPr>
        <w:t>ланов</w:t>
      </w:r>
      <w:r w:rsidRPr="006454D1">
        <w:rPr>
          <w:rFonts w:ascii="Times New Roman" w:hAnsi="Times New Roman"/>
          <w:sz w:val="20"/>
          <w:szCs w:val="20"/>
        </w:rPr>
        <w:t>ый</w:t>
      </w:r>
      <w:r w:rsidR="007B3FCC" w:rsidRPr="006454D1">
        <w:rPr>
          <w:rFonts w:ascii="Times New Roman" w:hAnsi="Times New Roman"/>
          <w:sz w:val="20"/>
          <w:szCs w:val="20"/>
        </w:rPr>
        <w:t xml:space="preserve"> мониторинга </w:t>
      </w:r>
      <w:r w:rsidRPr="006454D1">
        <w:rPr>
          <w:rFonts w:ascii="Times New Roman" w:hAnsi="Times New Roman"/>
          <w:sz w:val="20"/>
          <w:szCs w:val="20"/>
        </w:rPr>
        <w:t>включает в себя следующие мероприятия:</w:t>
      </w:r>
    </w:p>
    <w:p w14:paraId="5C3AEE6B" w14:textId="77777777" w:rsidR="00DE751C" w:rsidRPr="006454D1" w:rsidRDefault="00DE751C" w:rsidP="00DB59C0">
      <w:pPr>
        <w:tabs>
          <w:tab w:val="left" w:pos="851"/>
          <w:tab w:val="left" w:pos="1134"/>
          <w:tab w:val="left" w:pos="1550"/>
        </w:tabs>
        <w:autoSpaceDE w:val="0"/>
        <w:autoSpaceDN w:val="0"/>
        <w:adjustRightInd w:val="0"/>
        <w:spacing w:after="0" w:line="240" w:lineRule="auto"/>
        <w:ind w:right="111" w:firstLine="567"/>
        <w:jc w:val="both"/>
        <w:rPr>
          <w:rFonts w:ascii="Times New Roman" w:hAnsi="Times New Roman"/>
          <w:sz w:val="20"/>
          <w:szCs w:val="20"/>
        </w:rPr>
      </w:pPr>
      <w:r w:rsidRPr="006454D1">
        <w:rPr>
          <w:rFonts w:ascii="Times New Roman" w:hAnsi="Times New Roman"/>
          <w:sz w:val="20"/>
          <w:szCs w:val="20"/>
        </w:rPr>
        <w:t xml:space="preserve">- ежеквартальный </w:t>
      </w:r>
      <w:r w:rsidR="007B3FCC" w:rsidRPr="006454D1">
        <w:rPr>
          <w:rFonts w:ascii="Times New Roman" w:hAnsi="Times New Roman"/>
          <w:sz w:val="20"/>
          <w:szCs w:val="20"/>
        </w:rPr>
        <w:t xml:space="preserve">сбор информации о ходе реализации проекта в виде получения от Заемщика отчета по форме, предусмотренной договором микрозайма, </w:t>
      </w:r>
    </w:p>
    <w:p w14:paraId="5BD97568" w14:textId="54210BB9" w:rsidR="00913D10" w:rsidRPr="006454D1" w:rsidRDefault="00913D10" w:rsidP="00DB59C0">
      <w:pPr>
        <w:tabs>
          <w:tab w:val="left" w:pos="851"/>
          <w:tab w:val="left" w:pos="1134"/>
          <w:tab w:val="left" w:pos="1550"/>
        </w:tabs>
        <w:autoSpaceDE w:val="0"/>
        <w:autoSpaceDN w:val="0"/>
        <w:adjustRightInd w:val="0"/>
        <w:spacing w:after="0" w:line="240" w:lineRule="auto"/>
        <w:ind w:right="111" w:firstLine="567"/>
        <w:jc w:val="both"/>
        <w:rPr>
          <w:rFonts w:ascii="Times New Roman" w:hAnsi="Times New Roman"/>
          <w:sz w:val="20"/>
          <w:szCs w:val="20"/>
        </w:rPr>
      </w:pPr>
      <w:r w:rsidRPr="006454D1">
        <w:rPr>
          <w:rFonts w:ascii="Times New Roman" w:hAnsi="Times New Roman"/>
          <w:sz w:val="20"/>
          <w:szCs w:val="20"/>
        </w:rPr>
        <w:t>- еже</w:t>
      </w:r>
      <w:r w:rsidR="00A27AEF" w:rsidRPr="006454D1">
        <w:rPr>
          <w:rFonts w:ascii="Times New Roman" w:hAnsi="Times New Roman"/>
          <w:sz w:val="20"/>
          <w:szCs w:val="20"/>
        </w:rPr>
        <w:t>годный</w:t>
      </w:r>
      <w:r w:rsidRPr="006454D1">
        <w:rPr>
          <w:rFonts w:ascii="Times New Roman" w:hAnsi="Times New Roman"/>
          <w:sz w:val="20"/>
          <w:szCs w:val="20"/>
        </w:rPr>
        <w:t xml:space="preserve"> сбор</w:t>
      </w:r>
      <w:r w:rsidR="00A27AEF" w:rsidRPr="006454D1">
        <w:rPr>
          <w:rFonts w:ascii="Times New Roman" w:hAnsi="Times New Roman"/>
          <w:sz w:val="20"/>
          <w:szCs w:val="20"/>
        </w:rPr>
        <w:t xml:space="preserve"> отчетов о финансовых результатах по форме, установленной законодательством Российской Федерации, и/или налоговых деклараций</w:t>
      </w:r>
      <w:r w:rsidRPr="006454D1">
        <w:rPr>
          <w:rFonts w:ascii="Times New Roman" w:hAnsi="Times New Roman"/>
          <w:sz w:val="20"/>
          <w:szCs w:val="20"/>
        </w:rPr>
        <w:t>,</w:t>
      </w:r>
    </w:p>
    <w:p w14:paraId="4079FE42" w14:textId="12CB9486" w:rsidR="00EB3802" w:rsidRPr="006454D1" w:rsidRDefault="00DE751C" w:rsidP="00DB59C0">
      <w:pPr>
        <w:tabs>
          <w:tab w:val="left" w:pos="851"/>
          <w:tab w:val="left" w:pos="1134"/>
          <w:tab w:val="left" w:pos="1550"/>
        </w:tabs>
        <w:autoSpaceDE w:val="0"/>
        <w:autoSpaceDN w:val="0"/>
        <w:adjustRightInd w:val="0"/>
        <w:spacing w:after="0" w:line="240" w:lineRule="auto"/>
        <w:ind w:right="111" w:firstLine="567"/>
        <w:jc w:val="both"/>
        <w:rPr>
          <w:rFonts w:ascii="Times New Roman" w:hAnsi="Times New Roman"/>
          <w:sz w:val="20"/>
          <w:szCs w:val="20"/>
        </w:rPr>
      </w:pPr>
      <w:r w:rsidRPr="006454D1">
        <w:rPr>
          <w:rFonts w:ascii="Times New Roman" w:hAnsi="Times New Roman"/>
          <w:sz w:val="20"/>
          <w:szCs w:val="20"/>
        </w:rPr>
        <w:t xml:space="preserve">- </w:t>
      </w:r>
      <w:r w:rsidR="007B3FCC" w:rsidRPr="006454D1">
        <w:rPr>
          <w:rFonts w:ascii="Times New Roman" w:hAnsi="Times New Roman"/>
          <w:sz w:val="20"/>
          <w:szCs w:val="20"/>
        </w:rPr>
        <w:t>оценку финансового состояния Заемщика на основании</w:t>
      </w:r>
      <w:r w:rsidR="00DA069D" w:rsidRPr="006454D1">
        <w:rPr>
          <w:rFonts w:ascii="Times New Roman" w:hAnsi="Times New Roman"/>
          <w:sz w:val="20"/>
          <w:szCs w:val="20"/>
        </w:rPr>
        <w:t xml:space="preserve"> полученных документов и информации</w:t>
      </w:r>
      <w:r w:rsidR="007B3FCC" w:rsidRPr="006454D1">
        <w:rPr>
          <w:rFonts w:ascii="Times New Roman" w:hAnsi="Times New Roman"/>
          <w:sz w:val="20"/>
          <w:szCs w:val="20"/>
        </w:rPr>
        <w:t xml:space="preserve">, </w:t>
      </w:r>
    </w:p>
    <w:p w14:paraId="231BFDE6" w14:textId="77777777" w:rsidR="00EB3802" w:rsidRPr="006454D1" w:rsidRDefault="00EB3802" w:rsidP="00DB59C0">
      <w:pPr>
        <w:tabs>
          <w:tab w:val="left" w:pos="851"/>
          <w:tab w:val="left" w:pos="1134"/>
          <w:tab w:val="left" w:pos="1550"/>
        </w:tabs>
        <w:autoSpaceDE w:val="0"/>
        <w:autoSpaceDN w:val="0"/>
        <w:adjustRightInd w:val="0"/>
        <w:spacing w:after="0" w:line="240" w:lineRule="auto"/>
        <w:ind w:right="111" w:firstLine="567"/>
        <w:jc w:val="both"/>
        <w:rPr>
          <w:rFonts w:ascii="Times New Roman" w:hAnsi="Times New Roman"/>
          <w:sz w:val="20"/>
          <w:szCs w:val="20"/>
        </w:rPr>
      </w:pPr>
      <w:r w:rsidRPr="006454D1">
        <w:rPr>
          <w:rFonts w:ascii="Times New Roman" w:hAnsi="Times New Roman"/>
          <w:sz w:val="20"/>
          <w:szCs w:val="20"/>
        </w:rPr>
        <w:t xml:space="preserve">- </w:t>
      </w:r>
      <w:r w:rsidR="007B3FCC" w:rsidRPr="006454D1">
        <w:rPr>
          <w:rFonts w:ascii="Times New Roman" w:hAnsi="Times New Roman"/>
          <w:sz w:val="20"/>
          <w:szCs w:val="20"/>
        </w:rPr>
        <w:t>выезд на место ведения предпринимательской деятельности не реже одного раза в год</w:t>
      </w:r>
      <w:r w:rsidR="00A27AEF" w:rsidRPr="006454D1">
        <w:rPr>
          <w:rFonts w:ascii="Times New Roman" w:hAnsi="Times New Roman"/>
          <w:sz w:val="20"/>
          <w:szCs w:val="20"/>
        </w:rPr>
        <w:t>;</w:t>
      </w:r>
      <w:r w:rsidR="007B3FCC" w:rsidRPr="006454D1">
        <w:rPr>
          <w:rFonts w:ascii="Times New Roman" w:hAnsi="Times New Roman"/>
          <w:sz w:val="20"/>
          <w:szCs w:val="20"/>
        </w:rPr>
        <w:t xml:space="preserve"> </w:t>
      </w:r>
    </w:p>
    <w:p w14:paraId="03E824D1" w14:textId="4C84BAB0" w:rsidR="00EB3802" w:rsidRPr="006454D1" w:rsidRDefault="00EB3802" w:rsidP="00DB59C0">
      <w:pPr>
        <w:tabs>
          <w:tab w:val="left" w:pos="851"/>
          <w:tab w:val="left" w:pos="1134"/>
          <w:tab w:val="left" w:pos="1550"/>
        </w:tabs>
        <w:autoSpaceDE w:val="0"/>
        <w:autoSpaceDN w:val="0"/>
        <w:adjustRightInd w:val="0"/>
        <w:spacing w:after="0" w:line="240" w:lineRule="auto"/>
        <w:ind w:right="111" w:firstLine="567"/>
        <w:jc w:val="both"/>
        <w:rPr>
          <w:rFonts w:ascii="Times New Roman" w:hAnsi="Times New Roman"/>
          <w:sz w:val="20"/>
          <w:szCs w:val="20"/>
        </w:rPr>
      </w:pPr>
      <w:r w:rsidRPr="006454D1">
        <w:rPr>
          <w:rFonts w:ascii="Times New Roman" w:eastAsia="Times New Roman" w:hAnsi="Times New Roman"/>
          <w:color w:val="000000"/>
          <w:sz w:val="20"/>
          <w:szCs w:val="20"/>
          <w:lang w:eastAsia="ru-RU"/>
        </w:rPr>
        <w:t>- прове</w:t>
      </w:r>
      <w:r w:rsidR="009C3A85">
        <w:rPr>
          <w:rFonts w:ascii="Times New Roman" w:eastAsia="Times New Roman" w:hAnsi="Times New Roman"/>
          <w:color w:val="000000"/>
          <w:sz w:val="20"/>
          <w:szCs w:val="20"/>
          <w:lang w:eastAsia="ru-RU"/>
        </w:rPr>
        <w:t xml:space="preserve">рка наличия и состояния залога </w:t>
      </w:r>
      <w:r w:rsidRPr="006454D1">
        <w:rPr>
          <w:rFonts w:ascii="Times New Roman" w:eastAsia="Times New Roman" w:hAnsi="Times New Roman"/>
          <w:color w:val="000000"/>
          <w:sz w:val="20"/>
          <w:szCs w:val="20"/>
          <w:lang w:eastAsia="ru-RU"/>
        </w:rPr>
        <w:t>не реже одного раза в год.</w:t>
      </w:r>
    </w:p>
    <w:p w14:paraId="7BD92B9B" w14:textId="1AFACC87" w:rsidR="00EB3802" w:rsidRPr="006454D1" w:rsidRDefault="00EB3802" w:rsidP="00EB10AF">
      <w:pPr>
        <w:numPr>
          <w:ilvl w:val="2"/>
          <w:numId w:val="49"/>
        </w:numPr>
        <w:tabs>
          <w:tab w:val="left" w:pos="709"/>
          <w:tab w:val="left" w:pos="851"/>
          <w:tab w:val="left" w:pos="993"/>
          <w:tab w:val="left" w:pos="1276"/>
          <w:tab w:val="left" w:pos="1560"/>
        </w:tabs>
        <w:autoSpaceDE w:val="0"/>
        <w:autoSpaceDN w:val="0"/>
        <w:adjustRightInd w:val="0"/>
        <w:spacing w:after="0" w:line="240" w:lineRule="auto"/>
        <w:ind w:left="0" w:right="118" w:firstLine="567"/>
        <w:jc w:val="both"/>
        <w:rPr>
          <w:rFonts w:ascii="Times New Roman" w:hAnsi="Times New Roman"/>
          <w:sz w:val="20"/>
          <w:szCs w:val="20"/>
        </w:rPr>
      </w:pPr>
      <w:r w:rsidRPr="006454D1">
        <w:rPr>
          <w:rFonts w:ascii="Times New Roman" w:hAnsi="Times New Roman"/>
          <w:sz w:val="20"/>
          <w:szCs w:val="20"/>
        </w:rPr>
        <w:t>Внеплановый мониторинг проводится Фондом в случае возникновения факта нарушения платёжной дисциплины со стороны Заёмщика</w:t>
      </w:r>
      <w:r w:rsidR="00A27AEF" w:rsidRPr="006454D1">
        <w:rPr>
          <w:rFonts w:ascii="Times New Roman" w:hAnsi="Times New Roman"/>
          <w:sz w:val="20"/>
          <w:szCs w:val="20"/>
        </w:rPr>
        <w:t xml:space="preserve"> или выявления иных обстоятельств, способных привести к ухудшению платежеспособности (кредитоспосбности) или обеспеченности обязательств</w:t>
      </w:r>
      <w:r w:rsidRPr="006454D1">
        <w:rPr>
          <w:rFonts w:ascii="Times New Roman" w:hAnsi="Times New Roman"/>
          <w:sz w:val="20"/>
          <w:szCs w:val="20"/>
        </w:rPr>
        <w:t xml:space="preserve">, незамедлительно после обнаружения. </w:t>
      </w:r>
    </w:p>
    <w:p w14:paraId="556AD6AA" w14:textId="77777777" w:rsidR="00EB3802" w:rsidRPr="006454D1" w:rsidRDefault="00EB3802" w:rsidP="00DB59C0">
      <w:pPr>
        <w:tabs>
          <w:tab w:val="left" w:pos="709"/>
          <w:tab w:val="left" w:pos="851"/>
          <w:tab w:val="left" w:pos="993"/>
          <w:tab w:val="left" w:pos="1276"/>
          <w:tab w:val="left" w:pos="1560"/>
        </w:tabs>
        <w:autoSpaceDE w:val="0"/>
        <w:autoSpaceDN w:val="0"/>
        <w:adjustRightInd w:val="0"/>
        <w:spacing w:after="0" w:line="240" w:lineRule="auto"/>
        <w:ind w:right="118" w:firstLine="567"/>
        <w:jc w:val="both"/>
        <w:rPr>
          <w:rFonts w:ascii="Times New Roman" w:hAnsi="Times New Roman"/>
          <w:sz w:val="20"/>
          <w:szCs w:val="20"/>
        </w:rPr>
      </w:pPr>
      <w:r w:rsidRPr="006454D1">
        <w:rPr>
          <w:rFonts w:ascii="Times New Roman" w:hAnsi="Times New Roman"/>
          <w:sz w:val="20"/>
          <w:szCs w:val="20"/>
        </w:rPr>
        <w:t>Внеплановый мониторинг</w:t>
      </w:r>
      <w:r w:rsidR="00DA069D" w:rsidRPr="006454D1">
        <w:rPr>
          <w:rFonts w:ascii="Times New Roman" w:hAnsi="Times New Roman"/>
          <w:sz w:val="20"/>
          <w:szCs w:val="20"/>
        </w:rPr>
        <w:t xml:space="preserve"> может </w:t>
      </w:r>
      <w:r w:rsidRPr="006454D1">
        <w:rPr>
          <w:rFonts w:ascii="Times New Roman" w:hAnsi="Times New Roman"/>
          <w:sz w:val="20"/>
          <w:szCs w:val="20"/>
        </w:rPr>
        <w:t>включат</w:t>
      </w:r>
      <w:r w:rsidR="00DA069D" w:rsidRPr="006454D1">
        <w:rPr>
          <w:rFonts w:ascii="Times New Roman" w:hAnsi="Times New Roman"/>
          <w:sz w:val="20"/>
          <w:szCs w:val="20"/>
        </w:rPr>
        <w:t>ь</w:t>
      </w:r>
      <w:r w:rsidRPr="006454D1">
        <w:rPr>
          <w:rFonts w:ascii="Times New Roman" w:hAnsi="Times New Roman"/>
          <w:sz w:val="20"/>
          <w:szCs w:val="20"/>
        </w:rPr>
        <w:t xml:space="preserve"> в себя следующие мероприятия: </w:t>
      </w:r>
    </w:p>
    <w:p w14:paraId="7EBA0D3F" w14:textId="77777777" w:rsidR="00EB3802" w:rsidRPr="006454D1" w:rsidRDefault="00EB3802" w:rsidP="00DB59C0">
      <w:pPr>
        <w:tabs>
          <w:tab w:val="left" w:pos="709"/>
          <w:tab w:val="left" w:pos="851"/>
          <w:tab w:val="left" w:pos="993"/>
          <w:tab w:val="left" w:pos="1276"/>
          <w:tab w:val="left" w:pos="1560"/>
        </w:tabs>
        <w:autoSpaceDE w:val="0"/>
        <w:autoSpaceDN w:val="0"/>
        <w:adjustRightInd w:val="0"/>
        <w:spacing w:after="0" w:line="240" w:lineRule="auto"/>
        <w:ind w:right="118" w:firstLine="567"/>
        <w:jc w:val="both"/>
        <w:rPr>
          <w:rFonts w:ascii="Times New Roman" w:hAnsi="Times New Roman"/>
          <w:sz w:val="20"/>
          <w:szCs w:val="20"/>
        </w:rPr>
      </w:pPr>
      <w:r w:rsidRPr="006454D1">
        <w:rPr>
          <w:rFonts w:ascii="Times New Roman" w:hAnsi="Times New Roman"/>
          <w:sz w:val="20"/>
          <w:szCs w:val="20"/>
        </w:rPr>
        <w:t xml:space="preserve">- телефонный звонок Заёмщику; </w:t>
      </w:r>
    </w:p>
    <w:p w14:paraId="429B33C1" w14:textId="77777777" w:rsidR="00EB3802" w:rsidRPr="006454D1" w:rsidRDefault="00EB3802" w:rsidP="00DB59C0">
      <w:pPr>
        <w:tabs>
          <w:tab w:val="left" w:pos="709"/>
          <w:tab w:val="left" w:pos="851"/>
          <w:tab w:val="left" w:pos="993"/>
          <w:tab w:val="left" w:pos="1276"/>
          <w:tab w:val="left" w:pos="1560"/>
        </w:tabs>
        <w:autoSpaceDE w:val="0"/>
        <w:autoSpaceDN w:val="0"/>
        <w:adjustRightInd w:val="0"/>
        <w:spacing w:after="0" w:line="240" w:lineRule="auto"/>
        <w:ind w:right="118" w:firstLine="567"/>
        <w:jc w:val="both"/>
        <w:rPr>
          <w:rFonts w:ascii="Times New Roman" w:hAnsi="Times New Roman"/>
          <w:sz w:val="20"/>
          <w:szCs w:val="20"/>
        </w:rPr>
      </w:pPr>
      <w:r w:rsidRPr="006454D1">
        <w:rPr>
          <w:rFonts w:ascii="Times New Roman" w:hAnsi="Times New Roman"/>
          <w:sz w:val="20"/>
          <w:szCs w:val="20"/>
        </w:rPr>
        <w:t>- выезд на место ведения предпринимательской деятельности Заёмщика;</w:t>
      </w:r>
    </w:p>
    <w:p w14:paraId="571D5558" w14:textId="77777777" w:rsidR="00EB3802" w:rsidRPr="006454D1" w:rsidRDefault="00EB3802" w:rsidP="00DB59C0">
      <w:pPr>
        <w:tabs>
          <w:tab w:val="left" w:pos="709"/>
          <w:tab w:val="left" w:pos="851"/>
          <w:tab w:val="left" w:pos="993"/>
          <w:tab w:val="left" w:pos="1276"/>
          <w:tab w:val="left" w:pos="1560"/>
        </w:tabs>
        <w:autoSpaceDE w:val="0"/>
        <w:autoSpaceDN w:val="0"/>
        <w:adjustRightInd w:val="0"/>
        <w:spacing w:after="0" w:line="240" w:lineRule="auto"/>
        <w:ind w:right="118" w:firstLine="567"/>
        <w:jc w:val="both"/>
        <w:rPr>
          <w:rFonts w:ascii="Times New Roman" w:hAnsi="Times New Roman"/>
          <w:sz w:val="20"/>
          <w:szCs w:val="20"/>
        </w:rPr>
      </w:pPr>
      <w:r w:rsidRPr="006454D1">
        <w:rPr>
          <w:rFonts w:ascii="Times New Roman" w:hAnsi="Times New Roman"/>
          <w:sz w:val="20"/>
          <w:szCs w:val="20"/>
        </w:rPr>
        <w:t xml:space="preserve">- встреча с Заемщиком. </w:t>
      </w:r>
    </w:p>
    <w:p w14:paraId="1B5FEFD5" w14:textId="3646D084" w:rsidR="00EB3802" w:rsidRPr="006454D1" w:rsidRDefault="00EB3802" w:rsidP="00DB59C0">
      <w:pPr>
        <w:autoSpaceDE w:val="0"/>
        <w:autoSpaceDN w:val="0"/>
        <w:adjustRightInd w:val="0"/>
        <w:spacing w:after="0" w:line="240" w:lineRule="auto"/>
        <w:ind w:right="124" w:firstLine="567"/>
        <w:jc w:val="both"/>
        <w:rPr>
          <w:rFonts w:ascii="Times New Roman" w:hAnsi="Times New Roman"/>
          <w:sz w:val="20"/>
          <w:szCs w:val="20"/>
        </w:rPr>
      </w:pPr>
      <w:r w:rsidRPr="006454D1">
        <w:rPr>
          <w:rFonts w:ascii="Times New Roman" w:hAnsi="Times New Roman"/>
          <w:sz w:val="20"/>
          <w:szCs w:val="20"/>
        </w:rPr>
        <w:lastRenderedPageBreak/>
        <w:t>В каждом конкретном случае Фонд вправе самостоятельно выбрать способ внепланового</w:t>
      </w:r>
      <w:r w:rsidR="009C3A85">
        <w:rPr>
          <w:rFonts w:ascii="Times New Roman" w:hAnsi="Times New Roman"/>
          <w:sz w:val="20"/>
          <w:szCs w:val="20"/>
        </w:rPr>
        <w:t xml:space="preserve"> </w:t>
      </w:r>
      <w:r w:rsidRPr="006454D1">
        <w:rPr>
          <w:rFonts w:ascii="Times New Roman" w:hAnsi="Times New Roman"/>
          <w:sz w:val="20"/>
          <w:szCs w:val="20"/>
        </w:rPr>
        <w:t>мониторинга, соответствующий  сложившейся ситуации.</w:t>
      </w:r>
    </w:p>
    <w:p w14:paraId="4A807035" w14:textId="553E3113" w:rsidR="007B3FCC" w:rsidRPr="006454D1" w:rsidRDefault="00EB3802" w:rsidP="00EB10AF">
      <w:pPr>
        <w:pStyle w:val="a3"/>
        <w:numPr>
          <w:ilvl w:val="1"/>
          <w:numId w:val="49"/>
        </w:numPr>
        <w:tabs>
          <w:tab w:val="left" w:pos="142"/>
          <w:tab w:val="left" w:pos="851"/>
          <w:tab w:val="left" w:pos="1550"/>
        </w:tabs>
        <w:autoSpaceDE w:val="0"/>
        <w:autoSpaceDN w:val="0"/>
        <w:adjustRightInd w:val="0"/>
        <w:ind w:left="0" w:right="111" w:firstLine="567"/>
        <w:jc w:val="both"/>
        <w:rPr>
          <w:sz w:val="20"/>
          <w:szCs w:val="20"/>
        </w:rPr>
      </w:pPr>
      <w:r w:rsidRPr="006454D1">
        <w:rPr>
          <w:sz w:val="20"/>
          <w:szCs w:val="20"/>
        </w:rPr>
        <w:t>Если в ходе проведения мониторинг</w:t>
      </w:r>
      <w:r w:rsidR="00611DF8" w:rsidRPr="006454D1">
        <w:rPr>
          <w:sz w:val="20"/>
          <w:szCs w:val="20"/>
        </w:rPr>
        <w:t>а, как планового, так и непланового</w:t>
      </w:r>
      <w:r w:rsidR="0016254E" w:rsidRPr="006454D1">
        <w:rPr>
          <w:sz w:val="20"/>
          <w:szCs w:val="20"/>
        </w:rPr>
        <w:t>,</w:t>
      </w:r>
      <w:r w:rsidRPr="006454D1">
        <w:rPr>
          <w:sz w:val="20"/>
          <w:szCs w:val="20"/>
        </w:rPr>
        <w:t xml:space="preserve"> </w:t>
      </w:r>
      <w:r w:rsidR="007B3FCC" w:rsidRPr="006454D1">
        <w:rPr>
          <w:sz w:val="20"/>
          <w:szCs w:val="20"/>
        </w:rPr>
        <w:t>выявлен</w:t>
      </w:r>
      <w:r w:rsidR="0016254E" w:rsidRPr="006454D1">
        <w:rPr>
          <w:sz w:val="20"/>
          <w:szCs w:val="20"/>
        </w:rPr>
        <w:t>ы</w:t>
      </w:r>
      <w:r w:rsidR="007B3FCC" w:rsidRPr="006454D1">
        <w:rPr>
          <w:sz w:val="20"/>
          <w:szCs w:val="20"/>
        </w:rPr>
        <w:t xml:space="preserve"> проблем</w:t>
      </w:r>
      <w:r w:rsidR="0016254E" w:rsidRPr="006454D1">
        <w:rPr>
          <w:sz w:val="20"/>
          <w:szCs w:val="20"/>
        </w:rPr>
        <w:t>ы</w:t>
      </w:r>
      <w:r w:rsidR="007B3FCC" w:rsidRPr="006454D1">
        <w:rPr>
          <w:sz w:val="20"/>
          <w:szCs w:val="20"/>
        </w:rPr>
        <w:t xml:space="preserve"> в </w:t>
      </w:r>
      <w:r w:rsidR="0016254E" w:rsidRPr="006454D1">
        <w:rPr>
          <w:sz w:val="20"/>
          <w:szCs w:val="20"/>
        </w:rPr>
        <w:t xml:space="preserve">деятельности </w:t>
      </w:r>
      <w:r w:rsidR="007B3FCC" w:rsidRPr="006454D1">
        <w:rPr>
          <w:sz w:val="20"/>
          <w:szCs w:val="20"/>
        </w:rPr>
        <w:t>Заёмщика, которые потенциально могут отрицательно сказаться на его платёжеспособности</w:t>
      </w:r>
      <w:r w:rsidR="0016254E" w:rsidRPr="006454D1">
        <w:rPr>
          <w:sz w:val="20"/>
          <w:szCs w:val="20"/>
        </w:rPr>
        <w:t xml:space="preserve"> и привести к возникновению </w:t>
      </w:r>
      <w:r w:rsidR="00611DF8" w:rsidRPr="006454D1">
        <w:rPr>
          <w:sz w:val="20"/>
          <w:szCs w:val="20"/>
        </w:rPr>
        <w:t xml:space="preserve">у Фонда </w:t>
      </w:r>
      <w:r w:rsidR="0016254E" w:rsidRPr="006454D1">
        <w:rPr>
          <w:sz w:val="20"/>
          <w:szCs w:val="20"/>
        </w:rPr>
        <w:t>потерь (убытков) вследствие неисполнения, несвоевременного либо неполного исполнения Заемщиком обязательств по договору микрозайма,.</w:t>
      </w:r>
      <w:r w:rsidR="007B3FCC" w:rsidRPr="006454D1">
        <w:rPr>
          <w:sz w:val="20"/>
          <w:szCs w:val="20"/>
        </w:rPr>
        <w:t xml:space="preserve"> Фонд</w:t>
      </w:r>
      <w:r w:rsidR="00611DF8" w:rsidRPr="006454D1">
        <w:rPr>
          <w:sz w:val="20"/>
          <w:szCs w:val="20"/>
        </w:rPr>
        <w:t>, с учетом сложившейся ситуации в деятельности Заемщика и перспектив ее разрешения,</w:t>
      </w:r>
      <w:r w:rsidR="007B3FCC" w:rsidRPr="006454D1">
        <w:rPr>
          <w:sz w:val="20"/>
          <w:szCs w:val="20"/>
        </w:rPr>
        <w:t xml:space="preserve"> </w:t>
      </w:r>
      <w:r w:rsidR="005032AC" w:rsidRPr="006454D1">
        <w:rPr>
          <w:sz w:val="20"/>
          <w:szCs w:val="20"/>
        </w:rPr>
        <w:t>проводит</w:t>
      </w:r>
      <w:r w:rsidR="00611DF8" w:rsidRPr="006454D1">
        <w:rPr>
          <w:sz w:val="20"/>
          <w:szCs w:val="20"/>
        </w:rPr>
        <w:t xml:space="preserve"> мероприяти</w:t>
      </w:r>
      <w:r w:rsidR="005032AC" w:rsidRPr="006454D1">
        <w:rPr>
          <w:sz w:val="20"/>
          <w:szCs w:val="20"/>
        </w:rPr>
        <w:t>я</w:t>
      </w:r>
      <w:r w:rsidR="0016254E" w:rsidRPr="006454D1">
        <w:rPr>
          <w:sz w:val="20"/>
          <w:szCs w:val="20"/>
        </w:rPr>
        <w:t>, предусмотренны</w:t>
      </w:r>
      <w:r w:rsidR="005032AC" w:rsidRPr="006454D1">
        <w:rPr>
          <w:sz w:val="20"/>
          <w:szCs w:val="20"/>
        </w:rPr>
        <w:t>е</w:t>
      </w:r>
      <w:r w:rsidR="0016254E" w:rsidRPr="006454D1">
        <w:rPr>
          <w:sz w:val="20"/>
          <w:szCs w:val="20"/>
        </w:rPr>
        <w:t xml:space="preserve"> законодательством</w:t>
      </w:r>
      <w:r w:rsidR="00D27936" w:rsidRPr="006454D1">
        <w:rPr>
          <w:sz w:val="20"/>
          <w:szCs w:val="20"/>
        </w:rPr>
        <w:t>, в том числе</w:t>
      </w:r>
      <w:r w:rsidR="0016254E" w:rsidRPr="006454D1">
        <w:rPr>
          <w:sz w:val="20"/>
          <w:szCs w:val="20"/>
        </w:rPr>
        <w:t xml:space="preserve">: </w:t>
      </w:r>
    </w:p>
    <w:p w14:paraId="3C5D7313" w14:textId="77777777" w:rsidR="0016254E" w:rsidRPr="006454D1" w:rsidRDefault="0016254E" w:rsidP="00DB59C0">
      <w:pPr>
        <w:pStyle w:val="a3"/>
        <w:tabs>
          <w:tab w:val="left" w:pos="142"/>
          <w:tab w:val="left" w:pos="851"/>
          <w:tab w:val="left" w:pos="1550"/>
        </w:tabs>
        <w:autoSpaceDE w:val="0"/>
        <w:autoSpaceDN w:val="0"/>
        <w:adjustRightInd w:val="0"/>
        <w:ind w:left="0" w:right="111" w:firstLine="567"/>
        <w:jc w:val="both"/>
        <w:rPr>
          <w:sz w:val="20"/>
          <w:szCs w:val="20"/>
        </w:rPr>
      </w:pPr>
      <w:r w:rsidRPr="006454D1">
        <w:rPr>
          <w:sz w:val="20"/>
          <w:szCs w:val="20"/>
        </w:rPr>
        <w:t xml:space="preserve">- пересмотр графика платежей </w:t>
      </w:r>
      <w:r w:rsidR="00611DF8" w:rsidRPr="006454D1">
        <w:rPr>
          <w:sz w:val="20"/>
          <w:szCs w:val="20"/>
        </w:rPr>
        <w:t>по договору микрозайма;</w:t>
      </w:r>
    </w:p>
    <w:p w14:paraId="6814873A" w14:textId="77777777" w:rsidR="00611DF8" w:rsidRPr="006454D1" w:rsidRDefault="00611DF8" w:rsidP="00DB59C0">
      <w:pPr>
        <w:pStyle w:val="a3"/>
        <w:tabs>
          <w:tab w:val="left" w:pos="142"/>
          <w:tab w:val="left" w:pos="851"/>
          <w:tab w:val="left" w:pos="1550"/>
        </w:tabs>
        <w:autoSpaceDE w:val="0"/>
        <w:autoSpaceDN w:val="0"/>
        <w:adjustRightInd w:val="0"/>
        <w:ind w:left="0" w:right="111" w:firstLine="567"/>
        <w:jc w:val="both"/>
        <w:rPr>
          <w:sz w:val="20"/>
          <w:szCs w:val="20"/>
        </w:rPr>
      </w:pPr>
      <w:r w:rsidRPr="006454D1">
        <w:rPr>
          <w:sz w:val="20"/>
          <w:szCs w:val="20"/>
        </w:rPr>
        <w:t xml:space="preserve">- </w:t>
      </w:r>
      <w:r w:rsidRPr="006454D1">
        <w:rPr>
          <w:color w:val="000000"/>
          <w:sz w:val="20"/>
          <w:szCs w:val="20"/>
        </w:rPr>
        <w:t>пролонгации (реструктуризации) сроков возврата Микрозайма</w:t>
      </w:r>
      <w:r w:rsidRPr="006454D1">
        <w:rPr>
          <w:sz w:val="20"/>
          <w:szCs w:val="20"/>
        </w:rPr>
        <w:t>;</w:t>
      </w:r>
    </w:p>
    <w:p w14:paraId="7694A86A" w14:textId="7C71DE16" w:rsidR="00A27AEF" w:rsidRPr="006454D1" w:rsidRDefault="00A27AEF" w:rsidP="00DB59C0">
      <w:pPr>
        <w:pStyle w:val="a3"/>
        <w:tabs>
          <w:tab w:val="left" w:pos="142"/>
          <w:tab w:val="left" w:pos="851"/>
          <w:tab w:val="left" w:pos="1550"/>
        </w:tabs>
        <w:autoSpaceDE w:val="0"/>
        <w:autoSpaceDN w:val="0"/>
        <w:adjustRightInd w:val="0"/>
        <w:ind w:left="0" w:right="111" w:firstLine="567"/>
        <w:jc w:val="both"/>
        <w:rPr>
          <w:sz w:val="20"/>
          <w:szCs w:val="20"/>
        </w:rPr>
      </w:pPr>
      <w:r w:rsidRPr="006454D1">
        <w:rPr>
          <w:sz w:val="20"/>
          <w:szCs w:val="20"/>
        </w:rPr>
        <w:t xml:space="preserve">- </w:t>
      </w:r>
      <w:r w:rsidR="005032AC" w:rsidRPr="006454D1">
        <w:rPr>
          <w:sz w:val="20"/>
          <w:szCs w:val="20"/>
        </w:rPr>
        <w:t xml:space="preserve">изменение </w:t>
      </w:r>
      <w:r w:rsidRPr="006454D1">
        <w:rPr>
          <w:sz w:val="20"/>
          <w:szCs w:val="20"/>
        </w:rPr>
        <w:t>обеспечения;</w:t>
      </w:r>
    </w:p>
    <w:p w14:paraId="38E7862E" w14:textId="56D36A1F" w:rsidR="004811FD" w:rsidRPr="006454D1" w:rsidRDefault="004811FD" w:rsidP="004811FD">
      <w:pPr>
        <w:pStyle w:val="a3"/>
        <w:tabs>
          <w:tab w:val="left" w:pos="142"/>
          <w:tab w:val="left" w:pos="851"/>
          <w:tab w:val="left" w:pos="1550"/>
        </w:tabs>
        <w:autoSpaceDE w:val="0"/>
        <w:autoSpaceDN w:val="0"/>
        <w:adjustRightInd w:val="0"/>
        <w:ind w:left="0" w:right="111" w:firstLine="567"/>
        <w:jc w:val="both"/>
        <w:rPr>
          <w:sz w:val="20"/>
          <w:szCs w:val="20"/>
        </w:rPr>
      </w:pPr>
      <w:r w:rsidRPr="006454D1">
        <w:rPr>
          <w:sz w:val="20"/>
          <w:szCs w:val="20"/>
        </w:rPr>
        <w:t>- досрочное взыскание задолженности и обращение взыскание на заложенное имущество в случаях, предусмотренных п. 10.2. Правил.</w:t>
      </w:r>
    </w:p>
    <w:p w14:paraId="6EF270E2" w14:textId="6684CE8E" w:rsidR="007B3FCC" w:rsidRPr="006454D1" w:rsidRDefault="00D27936" w:rsidP="00DB59C0">
      <w:pPr>
        <w:tabs>
          <w:tab w:val="left" w:pos="993"/>
        </w:tabs>
        <w:spacing w:after="0" w:line="240" w:lineRule="auto"/>
        <w:ind w:right="347"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b/>
          <w:sz w:val="20"/>
          <w:szCs w:val="20"/>
          <w:lang w:eastAsia="ru-RU"/>
        </w:rPr>
        <w:t>8</w:t>
      </w:r>
      <w:r w:rsidR="00611DF8" w:rsidRPr="006454D1">
        <w:rPr>
          <w:rFonts w:ascii="Times New Roman" w:eastAsia="Times New Roman" w:hAnsi="Times New Roman"/>
          <w:b/>
          <w:sz w:val="20"/>
          <w:szCs w:val="20"/>
          <w:lang w:eastAsia="ru-RU"/>
        </w:rPr>
        <w:t>.</w:t>
      </w:r>
      <w:r w:rsidR="00DB59C0" w:rsidRPr="006454D1">
        <w:rPr>
          <w:rFonts w:ascii="Times New Roman" w:eastAsia="Times New Roman" w:hAnsi="Times New Roman"/>
          <w:b/>
          <w:sz w:val="20"/>
          <w:szCs w:val="20"/>
          <w:lang w:eastAsia="ru-RU"/>
        </w:rPr>
        <w:t>8</w:t>
      </w:r>
      <w:r w:rsidR="00F204DC" w:rsidRPr="006454D1">
        <w:rPr>
          <w:rFonts w:ascii="Times New Roman" w:eastAsia="Times New Roman" w:hAnsi="Times New Roman"/>
          <w:b/>
          <w:sz w:val="20"/>
          <w:szCs w:val="20"/>
          <w:lang w:eastAsia="ru-RU"/>
        </w:rPr>
        <w:t>.</w:t>
      </w:r>
      <w:r w:rsidR="00F204DC" w:rsidRPr="006454D1">
        <w:rPr>
          <w:rFonts w:ascii="Times New Roman" w:eastAsia="Times New Roman" w:hAnsi="Times New Roman"/>
          <w:sz w:val="20"/>
          <w:szCs w:val="20"/>
          <w:lang w:eastAsia="ru-RU"/>
        </w:rPr>
        <w:t xml:space="preserve"> </w:t>
      </w:r>
      <w:r w:rsidR="007B3FCC" w:rsidRPr="006454D1">
        <w:rPr>
          <w:rFonts w:ascii="Times New Roman" w:eastAsia="Times New Roman" w:hAnsi="Times New Roman"/>
          <w:sz w:val="20"/>
          <w:szCs w:val="20"/>
          <w:lang w:eastAsia="ru-RU"/>
        </w:rPr>
        <w:t xml:space="preserve"> Для </w:t>
      </w:r>
      <w:r w:rsidR="005032AC" w:rsidRPr="006454D1">
        <w:rPr>
          <w:rFonts w:ascii="Times New Roman" w:eastAsia="Times New Roman" w:hAnsi="Times New Roman"/>
          <w:sz w:val="20"/>
          <w:szCs w:val="20"/>
          <w:lang w:eastAsia="ru-RU"/>
        </w:rPr>
        <w:t xml:space="preserve">изменения </w:t>
      </w:r>
      <w:r w:rsidR="00A2530D" w:rsidRPr="006454D1">
        <w:rPr>
          <w:rFonts w:ascii="Times New Roman" w:eastAsia="Times New Roman" w:hAnsi="Times New Roman"/>
          <w:sz w:val="20"/>
          <w:szCs w:val="20"/>
          <w:lang w:eastAsia="ru-RU"/>
        </w:rPr>
        <w:t xml:space="preserve">графика платежей по договору микрозайма, </w:t>
      </w:r>
      <w:r w:rsidR="007B3FCC" w:rsidRPr="006454D1">
        <w:rPr>
          <w:rFonts w:ascii="Times New Roman" w:eastAsia="Times New Roman" w:hAnsi="Times New Roman"/>
          <w:sz w:val="20"/>
          <w:szCs w:val="20"/>
          <w:lang w:eastAsia="ru-RU"/>
        </w:rPr>
        <w:t>пролонгации (реструктуризации) сроков возврата Микрозайма</w:t>
      </w:r>
      <w:r w:rsidR="00A2530D" w:rsidRPr="006454D1">
        <w:rPr>
          <w:rFonts w:ascii="Times New Roman" w:eastAsia="Times New Roman" w:hAnsi="Times New Roman"/>
          <w:sz w:val="20"/>
          <w:szCs w:val="20"/>
          <w:lang w:eastAsia="ru-RU"/>
        </w:rPr>
        <w:t>, замена обеспечения</w:t>
      </w:r>
      <w:r w:rsidR="007B3FCC" w:rsidRPr="006454D1">
        <w:rPr>
          <w:rFonts w:ascii="Times New Roman" w:eastAsia="Times New Roman" w:hAnsi="Times New Roman"/>
          <w:sz w:val="20"/>
          <w:szCs w:val="20"/>
          <w:lang w:eastAsia="ru-RU"/>
        </w:rPr>
        <w:t xml:space="preserve"> и изменени</w:t>
      </w:r>
      <w:r w:rsidR="003E649B" w:rsidRPr="006454D1">
        <w:rPr>
          <w:rFonts w:ascii="Times New Roman" w:eastAsia="Times New Roman" w:hAnsi="Times New Roman"/>
          <w:sz w:val="20"/>
          <w:szCs w:val="20"/>
          <w:lang w:eastAsia="ru-RU"/>
        </w:rPr>
        <w:t>я</w:t>
      </w:r>
      <w:r w:rsidR="007B3FCC" w:rsidRPr="006454D1">
        <w:rPr>
          <w:rFonts w:ascii="Times New Roman" w:eastAsia="Times New Roman" w:hAnsi="Times New Roman"/>
          <w:sz w:val="20"/>
          <w:szCs w:val="20"/>
          <w:lang w:eastAsia="ru-RU"/>
        </w:rPr>
        <w:t xml:space="preserve"> условий Договора микрозайма Заемщик предоставляет письменное заявление, документы, подтверждающие необходимость </w:t>
      </w:r>
      <w:r w:rsidR="005032AC" w:rsidRPr="006454D1">
        <w:rPr>
          <w:rFonts w:ascii="Times New Roman" w:eastAsia="Times New Roman" w:hAnsi="Times New Roman"/>
          <w:sz w:val="20"/>
          <w:szCs w:val="20"/>
          <w:lang w:eastAsia="ru-RU"/>
        </w:rPr>
        <w:t>изменения</w:t>
      </w:r>
      <w:r w:rsidR="00A2530D" w:rsidRPr="006454D1">
        <w:rPr>
          <w:rFonts w:ascii="Times New Roman" w:eastAsia="Times New Roman" w:hAnsi="Times New Roman"/>
          <w:sz w:val="20"/>
          <w:szCs w:val="20"/>
          <w:lang w:eastAsia="ru-RU"/>
        </w:rPr>
        <w:t xml:space="preserve"> графика</w:t>
      </w:r>
      <w:r w:rsidR="009C3A85">
        <w:rPr>
          <w:rFonts w:ascii="Times New Roman" w:eastAsia="Times New Roman" w:hAnsi="Times New Roman"/>
          <w:sz w:val="20"/>
          <w:szCs w:val="20"/>
          <w:lang w:eastAsia="ru-RU"/>
        </w:rPr>
        <w:t xml:space="preserve"> </w:t>
      </w:r>
      <w:r w:rsidR="00A2530D" w:rsidRPr="006454D1">
        <w:rPr>
          <w:rFonts w:ascii="Times New Roman" w:eastAsia="Times New Roman" w:hAnsi="Times New Roman"/>
          <w:sz w:val="20"/>
          <w:szCs w:val="20"/>
          <w:lang w:eastAsia="ru-RU"/>
        </w:rPr>
        <w:t>платежей</w:t>
      </w:r>
      <w:r w:rsidR="009C3A85">
        <w:rPr>
          <w:rFonts w:ascii="Times New Roman" w:eastAsia="Times New Roman" w:hAnsi="Times New Roman"/>
          <w:sz w:val="20"/>
          <w:szCs w:val="20"/>
          <w:lang w:eastAsia="ru-RU"/>
        </w:rPr>
        <w:t>,</w:t>
      </w:r>
      <w:r w:rsidR="00A2530D" w:rsidRPr="006454D1">
        <w:rPr>
          <w:rFonts w:ascii="Times New Roman" w:eastAsia="Times New Roman" w:hAnsi="Times New Roman"/>
          <w:sz w:val="20"/>
          <w:szCs w:val="20"/>
          <w:lang w:eastAsia="ru-RU"/>
        </w:rPr>
        <w:t xml:space="preserve"> </w:t>
      </w:r>
      <w:r w:rsidR="007B3FCC" w:rsidRPr="006454D1">
        <w:rPr>
          <w:rFonts w:ascii="Times New Roman" w:eastAsia="Times New Roman" w:hAnsi="Times New Roman"/>
          <w:sz w:val="20"/>
          <w:szCs w:val="20"/>
          <w:lang w:eastAsia="ru-RU"/>
        </w:rPr>
        <w:t>пролонгации (реструктуризации) задолженности</w:t>
      </w:r>
      <w:r w:rsidR="00180E84" w:rsidRPr="006454D1">
        <w:rPr>
          <w:rFonts w:ascii="Times New Roman" w:eastAsia="Times New Roman" w:hAnsi="Times New Roman"/>
          <w:sz w:val="20"/>
          <w:szCs w:val="20"/>
          <w:lang w:eastAsia="ru-RU"/>
        </w:rPr>
        <w:t xml:space="preserve"> и возможность</w:t>
      </w:r>
      <w:r w:rsidR="00DA069D" w:rsidRPr="006454D1">
        <w:rPr>
          <w:rFonts w:ascii="Times New Roman" w:eastAsia="Times New Roman" w:hAnsi="Times New Roman"/>
          <w:sz w:val="20"/>
          <w:szCs w:val="20"/>
          <w:lang w:eastAsia="ru-RU"/>
        </w:rPr>
        <w:t xml:space="preserve"> погасить задолженность в пролонгированный</w:t>
      </w:r>
      <w:r w:rsidR="00DA069D" w:rsidRPr="006454D1">
        <w:rPr>
          <w:rFonts w:ascii="Times New Roman" w:eastAsia="Times New Roman" w:hAnsi="Times New Roman"/>
          <w:color w:val="000000"/>
          <w:sz w:val="20"/>
          <w:szCs w:val="20"/>
          <w:lang w:eastAsia="ru-RU"/>
        </w:rPr>
        <w:t xml:space="preserve"> срок</w:t>
      </w:r>
      <w:r w:rsidR="007B3FCC" w:rsidRPr="006454D1">
        <w:rPr>
          <w:rFonts w:ascii="Times New Roman" w:eastAsia="Times New Roman" w:hAnsi="Times New Roman"/>
          <w:color w:val="000000"/>
          <w:sz w:val="20"/>
          <w:szCs w:val="20"/>
          <w:lang w:eastAsia="ru-RU"/>
        </w:rPr>
        <w:t>, документы по обеспечению Микрозайма и др.</w:t>
      </w:r>
    </w:p>
    <w:p w14:paraId="65E1731A" w14:textId="0FF4F99A" w:rsidR="00A2530D" w:rsidRPr="006454D1" w:rsidRDefault="00DB59C0" w:rsidP="00DB59C0">
      <w:pPr>
        <w:tabs>
          <w:tab w:val="left" w:pos="142"/>
          <w:tab w:val="left" w:pos="851"/>
          <w:tab w:val="left" w:pos="1550"/>
        </w:tabs>
        <w:autoSpaceDE w:val="0"/>
        <w:autoSpaceDN w:val="0"/>
        <w:adjustRightInd w:val="0"/>
        <w:spacing w:after="0" w:line="240" w:lineRule="auto"/>
        <w:ind w:right="111" w:firstLine="568"/>
        <w:jc w:val="both"/>
        <w:rPr>
          <w:rFonts w:ascii="Times New Roman" w:hAnsi="Times New Roman"/>
          <w:sz w:val="20"/>
          <w:szCs w:val="20"/>
        </w:rPr>
      </w:pPr>
      <w:r w:rsidRPr="006454D1">
        <w:rPr>
          <w:rFonts w:ascii="Times New Roman" w:hAnsi="Times New Roman"/>
          <w:b/>
          <w:sz w:val="20"/>
          <w:szCs w:val="20"/>
        </w:rPr>
        <w:t>8.9.</w:t>
      </w:r>
      <w:r w:rsidR="00F204DC" w:rsidRPr="006454D1">
        <w:rPr>
          <w:rFonts w:ascii="Times New Roman" w:hAnsi="Times New Roman"/>
          <w:sz w:val="20"/>
          <w:szCs w:val="20"/>
        </w:rPr>
        <w:t xml:space="preserve"> </w:t>
      </w:r>
      <w:r w:rsidR="00A2530D" w:rsidRPr="006454D1">
        <w:rPr>
          <w:rFonts w:ascii="Times New Roman" w:hAnsi="Times New Roman"/>
          <w:sz w:val="20"/>
          <w:szCs w:val="20"/>
        </w:rPr>
        <w:t>На основании предоставленных Заемщиком документов и отсутствия у Заёмщика просроченной задолженности по Договору микрозайма на момент подачи заявления о внесении изменения в условия Договора микрозайма</w:t>
      </w:r>
      <w:r w:rsidR="00F204DC" w:rsidRPr="006454D1">
        <w:rPr>
          <w:rFonts w:ascii="Times New Roman" w:hAnsi="Times New Roman"/>
          <w:sz w:val="20"/>
          <w:szCs w:val="20"/>
        </w:rPr>
        <w:t xml:space="preserve"> (</w:t>
      </w:r>
      <w:r w:rsidR="00F204DC" w:rsidRPr="006454D1">
        <w:rPr>
          <w:rFonts w:ascii="Times New Roman" w:eastAsia="Times New Roman" w:hAnsi="Times New Roman"/>
          <w:sz w:val="20"/>
          <w:szCs w:val="20"/>
          <w:lang w:eastAsia="ru-RU"/>
        </w:rPr>
        <w:t xml:space="preserve">пересмотр графика платежей по договору </w:t>
      </w:r>
      <w:r w:rsidR="00F204DC" w:rsidRPr="006454D1">
        <w:rPr>
          <w:rFonts w:ascii="Times New Roman" w:hAnsi="Times New Roman"/>
          <w:sz w:val="20"/>
          <w:szCs w:val="20"/>
        </w:rPr>
        <w:t>М</w:t>
      </w:r>
      <w:r w:rsidR="00F204DC" w:rsidRPr="006454D1">
        <w:rPr>
          <w:rFonts w:ascii="Times New Roman" w:eastAsia="Times New Roman" w:hAnsi="Times New Roman"/>
          <w:sz w:val="20"/>
          <w:szCs w:val="20"/>
          <w:lang w:eastAsia="ru-RU"/>
        </w:rPr>
        <w:t>икрозайма, пролонгации (реструктуризации) сроков возврата Микрозайма, замена обеспечения</w:t>
      </w:r>
      <w:r w:rsidR="00F204DC" w:rsidRPr="006454D1">
        <w:rPr>
          <w:rFonts w:ascii="Times New Roman" w:hAnsi="Times New Roman"/>
          <w:sz w:val="20"/>
          <w:szCs w:val="20"/>
        </w:rPr>
        <w:t>)</w:t>
      </w:r>
      <w:r w:rsidR="00A2530D" w:rsidRPr="006454D1">
        <w:rPr>
          <w:rFonts w:ascii="Times New Roman" w:hAnsi="Times New Roman"/>
          <w:sz w:val="20"/>
          <w:szCs w:val="20"/>
        </w:rPr>
        <w:t>, Фонд формирует заключение</w:t>
      </w:r>
      <w:r w:rsidR="00A26AB1" w:rsidRPr="006454D1">
        <w:rPr>
          <w:rFonts w:ascii="Times New Roman" w:hAnsi="Times New Roman"/>
          <w:sz w:val="20"/>
          <w:szCs w:val="20"/>
        </w:rPr>
        <w:t xml:space="preserve"> в</w:t>
      </w:r>
      <w:r w:rsidR="00A2530D" w:rsidRPr="006454D1">
        <w:rPr>
          <w:rFonts w:ascii="Times New Roman" w:hAnsi="Times New Roman"/>
          <w:sz w:val="20"/>
          <w:szCs w:val="20"/>
        </w:rPr>
        <w:t xml:space="preserve"> порядк</w:t>
      </w:r>
      <w:r w:rsidR="00A26AB1" w:rsidRPr="006454D1">
        <w:rPr>
          <w:rFonts w:ascii="Times New Roman" w:hAnsi="Times New Roman"/>
          <w:sz w:val="20"/>
          <w:szCs w:val="20"/>
        </w:rPr>
        <w:t>е,</w:t>
      </w:r>
      <w:r w:rsidR="00A2530D" w:rsidRPr="006454D1">
        <w:rPr>
          <w:rFonts w:ascii="Times New Roman" w:hAnsi="Times New Roman"/>
          <w:sz w:val="20"/>
          <w:szCs w:val="20"/>
        </w:rPr>
        <w:t xml:space="preserve"> определённ</w:t>
      </w:r>
      <w:r w:rsidR="00A26AB1" w:rsidRPr="006454D1">
        <w:rPr>
          <w:rFonts w:ascii="Times New Roman" w:hAnsi="Times New Roman"/>
          <w:sz w:val="20"/>
          <w:szCs w:val="20"/>
        </w:rPr>
        <w:t>о</w:t>
      </w:r>
      <w:r w:rsidR="00A2530D" w:rsidRPr="006454D1">
        <w:rPr>
          <w:rFonts w:ascii="Times New Roman" w:hAnsi="Times New Roman"/>
          <w:sz w:val="20"/>
          <w:szCs w:val="20"/>
        </w:rPr>
        <w:t>м приказом Исполнительного директора.</w:t>
      </w:r>
    </w:p>
    <w:p w14:paraId="1509A6F5" w14:textId="44183E85" w:rsidR="00A2530D" w:rsidRPr="006454D1" w:rsidRDefault="00A2530D" w:rsidP="001A740E">
      <w:pPr>
        <w:pStyle w:val="a3"/>
        <w:numPr>
          <w:ilvl w:val="1"/>
          <w:numId w:val="50"/>
        </w:numPr>
        <w:tabs>
          <w:tab w:val="left" w:pos="142"/>
          <w:tab w:val="left" w:pos="709"/>
          <w:tab w:val="left" w:pos="851"/>
          <w:tab w:val="left" w:pos="1550"/>
        </w:tabs>
        <w:autoSpaceDE w:val="0"/>
        <w:autoSpaceDN w:val="0"/>
        <w:adjustRightInd w:val="0"/>
        <w:ind w:left="0" w:right="111" w:firstLine="567"/>
        <w:jc w:val="both"/>
        <w:rPr>
          <w:sz w:val="20"/>
          <w:szCs w:val="20"/>
        </w:rPr>
      </w:pPr>
      <w:r w:rsidRPr="006454D1">
        <w:rPr>
          <w:sz w:val="20"/>
          <w:szCs w:val="20"/>
        </w:rPr>
        <w:t xml:space="preserve">Решение о </w:t>
      </w:r>
      <w:r w:rsidR="00F204DC" w:rsidRPr="006454D1">
        <w:rPr>
          <w:sz w:val="20"/>
          <w:szCs w:val="20"/>
        </w:rPr>
        <w:t xml:space="preserve">внесении изменений в условия Договора микрозайма </w:t>
      </w:r>
      <w:r w:rsidRPr="006454D1">
        <w:rPr>
          <w:sz w:val="20"/>
          <w:szCs w:val="20"/>
        </w:rPr>
        <w:t xml:space="preserve"> или об отказе в</w:t>
      </w:r>
      <w:r w:rsidR="00F204DC" w:rsidRPr="006454D1">
        <w:rPr>
          <w:sz w:val="20"/>
          <w:szCs w:val="20"/>
        </w:rPr>
        <w:t xml:space="preserve">о внесении  изменений в условия Договора микрозайма  </w:t>
      </w:r>
      <w:r w:rsidRPr="006454D1">
        <w:rPr>
          <w:sz w:val="20"/>
          <w:szCs w:val="20"/>
        </w:rPr>
        <w:t>принимается Исполнительным директором Фонда на основании сформированного заключения.</w:t>
      </w:r>
    </w:p>
    <w:p w14:paraId="74D87119" w14:textId="71234948" w:rsidR="005032AC" w:rsidRPr="006454D1" w:rsidRDefault="005032AC" w:rsidP="00A263B5">
      <w:pPr>
        <w:pStyle w:val="a3"/>
        <w:tabs>
          <w:tab w:val="left" w:pos="142"/>
          <w:tab w:val="left" w:pos="851"/>
          <w:tab w:val="left" w:pos="1550"/>
        </w:tabs>
        <w:autoSpaceDE w:val="0"/>
        <w:autoSpaceDN w:val="0"/>
        <w:adjustRightInd w:val="0"/>
        <w:ind w:left="0" w:right="111" w:firstLine="567"/>
        <w:jc w:val="both"/>
        <w:rPr>
          <w:sz w:val="20"/>
          <w:szCs w:val="20"/>
        </w:rPr>
      </w:pPr>
      <w:r w:rsidRPr="006454D1">
        <w:rPr>
          <w:sz w:val="20"/>
          <w:szCs w:val="20"/>
        </w:rPr>
        <w:t xml:space="preserve">Исполнительный директор Фонда в срок не позднее дня принятия решения издаёт приказ </w:t>
      </w:r>
      <w:r w:rsidR="00A907A3" w:rsidRPr="006454D1">
        <w:rPr>
          <w:sz w:val="20"/>
          <w:szCs w:val="20"/>
        </w:rPr>
        <w:t>о внесении изменений или об отказе внесения изменений в условия Договора микрозайма</w:t>
      </w:r>
      <w:r w:rsidR="00AC181B" w:rsidRPr="006454D1">
        <w:rPr>
          <w:sz w:val="20"/>
          <w:szCs w:val="20"/>
        </w:rPr>
        <w:t>.</w:t>
      </w:r>
    </w:p>
    <w:p w14:paraId="2E56B7CF" w14:textId="77777777" w:rsidR="007B3FCC" w:rsidRPr="006454D1" w:rsidRDefault="008A7484" w:rsidP="00DB59C0">
      <w:pPr>
        <w:tabs>
          <w:tab w:val="left" w:pos="851"/>
          <w:tab w:val="left" w:pos="993"/>
        </w:tabs>
        <w:spacing w:after="0" w:line="240" w:lineRule="auto"/>
        <w:ind w:right="347"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b/>
          <w:color w:val="000000"/>
          <w:sz w:val="20"/>
          <w:szCs w:val="20"/>
          <w:lang w:eastAsia="ru-RU"/>
        </w:rPr>
        <w:t>8.</w:t>
      </w:r>
      <w:r w:rsidR="00F204DC" w:rsidRPr="006454D1">
        <w:rPr>
          <w:rFonts w:ascii="Times New Roman" w:eastAsia="Times New Roman" w:hAnsi="Times New Roman"/>
          <w:b/>
          <w:color w:val="000000"/>
          <w:sz w:val="20"/>
          <w:szCs w:val="20"/>
          <w:lang w:eastAsia="ru-RU"/>
        </w:rPr>
        <w:t>1</w:t>
      </w:r>
      <w:r w:rsidR="00DB59C0" w:rsidRPr="006454D1">
        <w:rPr>
          <w:rFonts w:ascii="Times New Roman" w:eastAsia="Times New Roman" w:hAnsi="Times New Roman"/>
          <w:b/>
          <w:color w:val="000000"/>
          <w:sz w:val="20"/>
          <w:szCs w:val="20"/>
          <w:lang w:eastAsia="ru-RU"/>
        </w:rPr>
        <w:t>1</w:t>
      </w:r>
      <w:r w:rsidR="00D27936" w:rsidRPr="006454D1">
        <w:rPr>
          <w:rFonts w:ascii="Times New Roman" w:eastAsia="Times New Roman" w:hAnsi="Times New Roman"/>
          <w:b/>
          <w:color w:val="000000"/>
          <w:sz w:val="20"/>
          <w:szCs w:val="20"/>
          <w:lang w:eastAsia="ru-RU"/>
        </w:rPr>
        <w:t>.</w:t>
      </w:r>
      <w:r w:rsidR="007B3FCC" w:rsidRPr="006454D1">
        <w:rPr>
          <w:rFonts w:ascii="Times New Roman" w:eastAsia="Times New Roman" w:hAnsi="Times New Roman"/>
          <w:color w:val="000000"/>
          <w:sz w:val="20"/>
          <w:szCs w:val="20"/>
          <w:lang w:eastAsia="ru-RU"/>
        </w:rPr>
        <w:t xml:space="preserve"> Общий срок пролонгации Договора микрозайма не может превышать шести месяцев от установленной Договором микрозайма даты возврата Микрозайма. </w:t>
      </w:r>
    </w:p>
    <w:p w14:paraId="4FD63985" w14:textId="77777777" w:rsidR="007B3FCC" w:rsidRPr="006454D1" w:rsidRDefault="007B3FCC" w:rsidP="00DB59C0">
      <w:pPr>
        <w:tabs>
          <w:tab w:val="left" w:pos="1134"/>
        </w:tabs>
        <w:spacing w:after="0" w:line="240" w:lineRule="auto"/>
        <w:ind w:right="347"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В случае необходимости пролонгации Договора микрозайма на срок более шести месяцев вопрос о пролонгации Договора микрозайма выносится на рассмотрение Попечительского совета Фонда. </w:t>
      </w:r>
    </w:p>
    <w:p w14:paraId="68697B6E" w14:textId="2EAD2C5F" w:rsidR="008A7484" w:rsidRPr="006454D1" w:rsidRDefault="00DB59C0" w:rsidP="00DB59C0">
      <w:pPr>
        <w:tabs>
          <w:tab w:val="left" w:pos="851"/>
        </w:tabs>
        <w:spacing w:after="0" w:line="240" w:lineRule="auto"/>
        <w:ind w:firstLine="568"/>
        <w:jc w:val="both"/>
        <w:rPr>
          <w:rFonts w:ascii="Times New Roman" w:hAnsi="Times New Roman"/>
          <w:b/>
          <w:color w:val="000000"/>
          <w:sz w:val="20"/>
          <w:szCs w:val="20"/>
        </w:rPr>
      </w:pPr>
      <w:r w:rsidRPr="006454D1">
        <w:rPr>
          <w:rFonts w:ascii="Times New Roman" w:hAnsi="Times New Roman"/>
          <w:b/>
          <w:color w:val="000000"/>
          <w:sz w:val="20"/>
          <w:szCs w:val="20"/>
        </w:rPr>
        <w:t>8.12.</w:t>
      </w:r>
      <w:r w:rsidRPr="006454D1">
        <w:rPr>
          <w:rFonts w:ascii="Times New Roman" w:hAnsi="Times New Roman"/>
          <w:color w:val="000000"/>
          <w:sz w:val="20"/>
          <w:szCs w:val="20"/>
        </w:rPr>
        <w:t xml:space="preserve"> </w:t>
      </w:r>
      <w:r w:rsidR="008A7484" w:rsidRPr="006454D1">
        <w:rPr>
          <w:rFonts w:ascii="Times New Roman" w:hAnsi="Times New Roman"/>
          <w:color w:val="000000"/>
          <w:sz w:val="20"/>
          <w:szCs w:val="20"/>
        </w:rPr>
        <w:t xml:space="preserve">Фонд информирует Заемщика о принятом по заявлению </w:t>
      </w:r>
      <w:r w:rsidR="005032AC" w:rsidRPr="006454D1">
        <w:rPr>
          <w:rFonts w:ascii="Times New Roman" w:hAnsi="Times New Roman"/>
          <w:color w:val="000000"/>
          <w:sz w:val="20"/>
          <w:szCs w:val="20"/>
        </w:rPr>
        <w:t>решени</w:t>
      </w:r>
      <w:r w:rsidR="00AC181B" w:rsidRPr="006454D1">
        <w:rPr>
          <w:rFonts w:ascii="Times New Roman" w:hAnsi="Times New Roman"/>
          <w:color w:val="000000"/>
          <w:sz w:val="20"/>
          <w:szCs w:val="20"/>
        </w:rPr>
        <w:t>и</w:t>
      </w:r>
      <w:r w:rsidR="005032AC" w:rsidRPr="006454D1">
        <w:rPr>
          <w:rFonts w:ascii="Times New Roman" w:hAnsi="Times New Roman"/>
          <w:color w:val="000000"/>
          <w:sz w:val="20"/>
          <w:szCs w:val="20"/>
        </w:rPr>
        <w:t xml:space="preserve"> </w:t>
      </w:r>
      <w:r w:rsidR="008A7484" w:rsidRPr="006454D1">
        <w:rPr>
          <w:rFonts w:ascii="Times New Roman" w:hAnsi="Times New Roman"/>
          <w:color w:val="000000"/>
          <w:sz w:val="20"/>
          <w:szCs w:val="20"/>
        </w:rPr>
        <w:t>о</w:t>
      </w:r>
      <w:r w:rsidR="00F204DC" w:rsidRPr="006454D1">
        <w:rPr>
          <w:rFonts w:ascii="Times New Roman" w:hAnsi="Times New Roman"/>
          <w:color w:val="000000"/>
          <w:sz w:val="20"/>
          <w:szCs w:val="20"/>
        </w:rPr>
        <w:t xml:space="preserve"> внесении изменений в условия договора микрозайма</w:t>
      </w:r>
      <w:r w:rsidR="008A7484" w:rsidRPr="006454D1">
        <w:rPr>
          <w:rFonts w:ascii="Times New Roman" w:hAnsi="Times New Roman"/>
          <w:color w:val="000000"/>
          <w:sz w:val="20"/>
          <w:szCs w:val="20"/>
        </w:rPr>
        <w:t>, в течение 3 (трех) рабочих дней со дня его принятия, путем направления уведомления на адрес электронной почты, указанный в заявлении, или по почте России</w:t>
      </w:r>
      <w:r w:rsidR="008A7484" w:rsidRPr="006454D1">
        <w:rPr>
          <w:rFonts w:ascii="Times New Roman" w:hAnsi="Times New Roman"/>
          <w:b/>
          <w:color w:val="000000"/>
          <w:sz w:val="20"/>
          <w:szCs w:val="20"/>
        </w:rPr>
        <w:t>.</w:t>
      </w:r>
    </w:p>
    <w:p w14:paraId="31B11C2E" w14:textId="71BF4E9B" w:rsidR="007B3FCC" w:rsidRPr="006454D1" w:rsidRDefault="008A7484" w:rsidP="00DB59C0">
      <w:pPr>
        <w:tabs>
          <w:tab w:val="left" w:pos="851"/>
          <w:tab w:val="left" w:pos="993"/>
        </w:tabs>
        <w:spacing w:after="0" w:line="240" w:lineRule="auto"/>
        <w:ind w:right="347"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b/>
          <w:color w:val="000000"/>
          <w:sz w:val="20"/>
          <w:szCs w:val="20"/>
          <w:lang w:eastAsia="ru-RU"/>
        </w:rPr>
        <w:t>8.1</w:t>
      </w:r>
      <w:r w:rsidR="00DB59C0" w:rsidRPr="006454D1">
        <w:rPr>
          <w:rFonts w:ascii="Times New Roman" w:eastAsia="Times New Roman" w:hAnsi="Times New Roman"/>
          <w:b/>
          <w:color w:val="000000"/>
          <w:sz w:val="20"/>
          <w:szCs w:val="20"/>
          <w:lang w:eastAsia="ru-RU"/>
        </w:rPr>
        <w:t>3</w:t>
      </w:r>
      <w:r w:rsidR="007B3FCC" w:rsidRPr="006454D1">
        <w:rPr>
          <w:rFonts w:ascii="Times New Roman" w:eastAsia="Times New Roman" w:hAnsi="Times New Roman"/>
          <w:b/>
          <w:color w:val="000000"/>
          <w:sz w:val="20"/>
          <w:szCs w:val="20"/>
          <w:lang w:eastAsia="ru-RU"/>
        </w:rPr>
        <w:t xml:space="preserve">. </w:t>
      </w:r>
      <w:r w:rsidR="007B3FCC" w:rsidRPr="006454D1">
        <w:rPr>
          <w:rFonts w:ascii="Times New Roman" w:eastAsia="Times New Roman" w:hAnsi="Times New Roman"/>
          <w:color w:val="000000"/>
          <w:sz w:val="20"/>
          <w:szCs w:val="20"/>
          <w:lang w:eastAsia="ru-RU"/>
        </w:rPr>
        <w:t xml:space="preserve">Принятое решение о </w:t>
      </w:r>
      <w:r w:rsidR="00F204DC" w:rsidRPr="006454D1">
        <w:rPr>
          <w:rFonts w:ascii="Times New Roman" w:hAnsi="Times New Roman"/>
          <w:color w:val="000000"/>
          <w:sz w:val="20"/>
          <w:szCs w:val="20"/>
        </w:rPr>
        <w:t>внесении изменений в условия договора микрозайма</w:t>
      </w:r>
      <w:r w:rsidR="00F204DC" w:rsidRPr="006454D1">
        <w:rPr>
          <w:rFonts w:ascii="Times New Roman" w:eastAsia="Times New Roman" w:hAnsi="Times New Roman"/>
          <w:color w:val="000000"/>
          <w:sz w:val="20"/>
          <w:szCs w:val="20"/>
          <w:lang w:eastAsia="ru-RU"/>
        </w:rPr>
        <w:t xml:space="preserve"> </w:t>
      </w:r>
      <w:r w:rsidR="007B3FCC" w:rsidRPr="006454D1">
        <w:rPr>
          <w:rFonts w:ascii="Times New Roman" w:eastAsia="Times New Roman" w:hAnsi="Times New Roman"/>
          <w:color w:val="000000"/>
          <w:sz w:val="20"/>
          <w:szCs w:val="20"/>
          <w:lang w:eastAsia="ru-RU"/>
        </w:rPr>
        <w:t xml:space="preserve">оформляется дополнительным соглашением к действующим Договору микрозайма, договорам обеспечения. </w:t>
      </w:r>
    </w:p>
    <w:p w14:paraId="7292D5CB" w14:textId="77777777" w:rsidR="007B3FCC" w:rsidRPr="006454D1" w:rsidRDefault="007B3FCC" w:rsidP="00DB59C0">
      <w:pPr>
        <w:tabs>
          <w:tab w:val="left" w:pos="1134"/>
        </w:tabs>
        <w:spacing w:after="0" w:line="240" w:lineRule="auto"/>
        <w:ind w:right="347"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При пролонгации срока возврата Микрозайма процентная ставка, установленная Договором микрозайма, сохраняется.  </w:t>
      </w:r>
    </w:p>
    <w:p w14:paraId="36F1100F" w14:textId="77777777" w:rsidR="00D27936" w:rsidRPr="006454D1" w:rsidRDefault="00D27936" w:rsidP="00F204DC">
      <w:pPr>
        <w:pStyle w:val="1"/>
        <w:keepNext w:val="0"/>
        <w:keepLines w:val="0"/>
        <w:widowControl w:val="0"/>
        <w:numPr>
          <w:ilvl w:val="0"/>
          <w:numId w:val="42"/>
        </w:numPr>
        <w:autoSpaceDE w:val="0"/>
        <w:autoSpaceDN w:val="0"/>
        <w:adjustRightInd w:val="0"/>
        <w:spacing w:line="240" w:lineRule="auto"/>
        <w:ind w:right="0"/>
      </w:pPr>
      <w:r w:rsidRPr="006454D1">
        <w:t>Контроль за целевым расходованием заёмных средств</w:t>
      </w:r>
    </w:p>
    <w:p w14:paraId="5901E77D" w14:textId="77777777" w:rsidR="00D27936" w:rsidRPr="006454D1" w:rsidRDefault="00D27936" w:rsidP="001C3FB0">
      <w:pPr>
        <w:tabs>
          <w:tab w:val="left" w:pos="709"/>
          <w:tab w:val="left" w:pos="851"/>
          <w:tab w:val="left" w:pos="993"/>
        </w:tabs>
        <w:spacing w:after="11" w:line="269" w:lineRule="auto"/>
        <w:ind w:right="347" w:firstLine="567"/>
        <w:jc w:val="both"/>
        <w:rPr>
          <w:rFonts w:ascii="Times New Roman" w:eastAsia="Times New Roman" w:hAnsi="Times New Roman"/>
          <w:color w:val="000000"/>
          <w:sz w:val="20"/>
          <w:szCs w:val="20"/>
          <w:lang w:eastAsia="ru-RU"/>
        </w:rPr>
      </w:pPr>
    </w:p>
    <w:p w14:paraId="391A90A9" w14:textId="77777777" w:rsidR="00D27936" w:rsidRPr="006454D1" w:rsidRDefault="00D27936" w:rsidP="00EB10AF">
      <w:pPr>
        <w:pStyle w:val="a3"/>
        <w:numPr>
          <w:ilvl w:val="1"/>
          <w:numId w:val="51"/>
        </w:numPr>
        <w:tabs>
          <w:tab w:val="left" w:pos="709"/>
        </w:tabs>
        <w:spacing w:after="11" w:line="269" w:lineRule="auto"/>
        <w:ind w:left="0" w:firstLine="568"/>
        <w:jc w:val="both"/>
        <w:rPr>
          <w:color w:val="000000"/>
          <w:sz w:val="20"/>
          <w:szCs w:val="20"/>
        </w:rPr>
      </w:pPr>
      <w:r w:rsidRPr="006454D1">
        <w:rPr>
          <w:color w:val="000000"/>
          <w:sz w:val="20"/>
          <w:szCs w:val="20"/>
        </w:rPr>
        <w:t xml:space="preserve">После зачисления заёмных средств на счёт Заёмщика, открытый в кредитной организации, Фонд контролирует целевое использование средств, проводит проверку на соответствие целям, указанным в Договоре микрозайма. </w:t>
      </w:r>
    </w:p>
    <w:p w14:paraId="4B2C6C99" w14:textId="77777777" w:rsidR="00D27936" w:rsidRPr="006454D1" w:rsidRDefault="00D27936" w:rsidP="00EB10AF">
      <w:pPr>
        <w:pStyle w:val="a3"/>
        <w:numPr>
          <w:ilvl w:val="1"/>
          <w:numId w:val="51"/>
        </w:numPr>
        <w:tabs>
          <w:tab w:val="left" w:pos="709"/>
          <w:tab w:val="left" w:pos="1134"/>
        </w:tabs>
        <w:spacing w:after="11" w:line="269" w:lineRule="auto"/>
        <w:ind w:left="0" w:firstLine="568"/>
        <w:jc w:val="both"/>
        <w:rPr>
          <w:color w:val="000000"/>
          <w:sz w:val="20"/>
          <w:szCs w:val="20"/>
        </w:rPr>
      </w:pPr>
      <w:r w:rsidRPr="006454D1">
        <w:rPr>
          <w:color w:val="000000"/>
          <w:sz w:val="20"/>
          <w:szCs w:val="20"/>
        </w:rPr>
        <w:t>Целевой отчёт предоставляется в Фонд в сроки, определённые Договором микрозайма, на бумажном носителе,</w:t>
      </w:r>
      <w:r w:rsidRPr="006454D1">
        <w:rPr>
          <w:sz w:val="20"/>
          <w:szCs w:val="20"/>
        </w:rPr>
        <w:t xml:space="preserve"> либо по адресу электронной почты Фонда </w:t>
      </w:r>
      <w:hyperlink r:id="rId24" w:history="1">
        <w:r w:rsidRPr="006454D1">
          <w:rPr>
            <w:rStyle w:val="af0"/>
            <w:sz w:val="20"/>
            <w:szCs w:val="20"/>
          </w:rPr>
          <w:t>f</w:t>
        </w:r>
        <w:r w:rsidRPr="006454D1">
          <w:rPr>
            <w:rStyle w:val="af0"/>
            <w:sz w:val="20"/>
            <w:szCs w:val="20"/>
            <w:lang w:val="en-US"/>
          </w:rPr>
          <w:t>ond</w:t>
        </w:r>
        <w:r w:rsidRPr="006454D1">
          <w:rPr>
            <w:rStyle w:val="af0"/>
            <w:sz w:val="20"/>
            <w:szCs w:val="20"/>
          </w:rPr>
          <w:t>@</w:t>
        </w:r>
        <w:r w:rsidRPr="006454D1">
          <w:rPr>
            <w:rStyle w:val="af0"/>
            <w:sz w:val="20"/>
            <w:szCs w:val="20"/>
            <w:lang w:val="en-US"/>
          </w:rPr>
          <w:t>gfpp</w:t>
        </w:r>
        <w:r w:rsidRPr="006454D1">
          <w:rPr>
            <w:rStyle w:val="af0"/>
            <w:sz w:val="20"/>
            <w:szCs w:val="20"/>
          </w:rPr>
          <w:t>-</w:t>
        </w:r>
        <w:r w:rsidRPr="006454D1">
          <w:rPr>
            <w:rStyle w:val="af0"/>
            <w:sz w:val="20"/>
            <w:szCs w:val="20"/>
            <w:lang w:val="en-US"/>
          </w:rPr>
          <w:t>kaluga</w:t>
        </w:r>
        <w:r w:rsidRPr="006454D1">
          <w:rPr>
            <w:rStyle w:val="af0"/>
            <w:sz w:val="20"/>
            <w:szCs w:val="20"/>
          </w:rPr>
          <w:t>.</w:t>
        </w:r>
        <w:r w:rsidRPr="006454D1">
          <w:rPr>
            <w:rStyle w:val="af0"/>
            <w:sz w:val="20"/>
            <w:szCs w:val="20"/>
            <w:lang w:val="en-US"/>
          </w:rPr>
          <w:t>ru</w:t>
        </w:r>
      </w:hyperlink>
      <w:r w:rsidRPr="006454D1">
        <w:rPr>
          <w:color w:val="000000"/>
          <w:sz w:val="20"/>
          <w:szCs w:val="20"/>
        </w:rPr>
        <w:t xml:space="preserve">, в виде заверенных Заёмщиком копий первичных документов, сопровождаемых заявлением о предоставлении целевого отчёта. Целевой отчёт подлежит регистрации в журнале входящей корреспонденции Фонда в день его предоставления.  </w:t>
      </w:r>
    </w:p>
    <w:p w14:paraId="024F152F" w14:textId="53378F76" w:rsidR="00D27936" w:rsidRPr="006454D1" w:rsidRDefault="00D27936" w:rsidP="00EB10AF">
      <w:pPr>
        <w:numPr>
          <w:ilvl w:val="1"/>
          <w:numId w:val="51"/>
        </w:numPr>
        <w:tabs>
          <w:tab w:val="left" w:pos="709"/>
        </w:tabs>
        <w:spacing w:after="11" w:line="269" w:lineRule="auto"/>
        <w:ind w:left="0" w:right="-27" w:firstLine="568"/>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В качестве подтверждения целевого использования микрозайма Заемщик представляет Фонду заверенные надлежащим образом копии документов, в том числе:</w:t>
      </w:r>
    </w:p>
    <w:p w14:paraId="2EEC5942" w14:textId="77777777" w:rsidR="00D27936" w:rsidRPr="006454D1" w:rsidRDefault="00D27936" w:rsidP="0068093D">
      <w:pPr>
        <w:numPr>
          <w:ilvl w:val="0"/>
          <w:numId w:val="4"/>
        </w:numPr>
        <w:tabs>
          <w:tab w:val="left" w:pos="851"/>
        </w:tabs>
        <w:spacing w:after="11" w:line="269" w:lineRule="auto"/>
        <w:ind w:left="0" w:right="-27"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договоры, заключенные заемщиком с третьими лицами — продавцами (поставщиками, подрядчиками) товаров (работ, услуг); </w:t>
      </w:r>
    </w:p>
    <w:p w14:paraId="3C2900C3" w14:textId="0B0BD022" w:rsidR="00D27936" w:rsidRPr="006454D1" w:rsidRDefault="00D27936" w:rsidP="0068093D">
      <w:pPr>
        <w:numPr>
          <w:ilvl w:val="0"/>
          <w:numId w:val="4"/>
        </w:numPr>
        <w:tabs>
          <w:tab w:val="left" w:pos="851"/>
        </w:tabs>
        <w:spacing w:after="11" w:line="269" w:lineRule="auto"/>
        <w:ind w:left="0" w:right="-27"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акты выполненных работ ил</w:t>
      </w:r>
      <w:r w:rsidR="009C3A85">
        <w:rPr>
          <w:rFonts w:ascii="Times New Roman" w:eastAsia="Times New Roman" w:hAnsi="Times New Roman"/>
          <w:color w:val="000000"/>
          <w:sz w:val="20"/>
          <w:szCs w:val="20"/>
          <w:lang w:eastAsia="ru-RU"/>
        </w:rPr>
        <w:t xml:space="preserve">и оказанных услуг по договорам </w:t>
      </w:r>
      <w:r w:rsidRPr="006454D1">
        <w:rPr>
          <w:rFonts w:ascii="Times New Roman" w:eastAsia="Times New Roman" w:hAnsi="Times New Roman"/>
          <w:color w:val="000000"/>
          <w:sz w:val="20"/>
          <w:szCs w:val="20"/>
          <w:lang w:eastAsia="ru-RU"/>
        </w:rPr>
        <w:t>поставки товаров (работ, услуг),</w:t>
      </w:r>
    </w:p>
    <w:p w14:paraId="0C0F03C6" w14:textId="27C2C8BD" w:rsidR="00D27936" w:rsidRPr="006454D1" w:rsidRDefault="00D27936" w:rsidP="0068093D">
      <w:pPr>
        <w:numPr>
          <w:ilvl w:val="0"/>
          <w:numId w:val="4"/>
        </w:numPr>
        <w:tabs>
          <w:tab w:val="left" w:pos="851"/>
        </w:tabs>
        <w:spacing w:after="11" w:line="269" w:lineRule="auto"/>
        <w:ind w:left="0" w:right="-27"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товарные накладные на поставку товаров (работ, услуг)</w:t>
      </w:r>
      <w:r w:rsidR="00A907A3" w:rsidRPr="006454D1">
        <w:rPr>
          <w:rFonts w:ascii="Times New Roman" w:eastAsia="Times New Roman" w:hAnsi="Times New Roman"/>
          <w:color w:val="000000"/>
          <w:sz w:val="20"/>
          <w:szCs w:val="20"/>
          <w:lang w:eastAsia="ru-RU"/>
        </w:rPr>
        <w:t>, универсальный передаточный документ (УПД)</w:t>
      </w:r>
      <w:r w:rsidRPr="006454D1">
        <w:rPr>
          <w:rFonts w:ascii="Times New Roman" w:eastAsia="Times New Roman" w:hAnsi="Times New Roman"/>
          <w:color w:val="000000"/>
          <w:sz w:val="20"/>
          <w:szCs w:val="20"/>
          <w:lang w:eastAsia="ru-RU"/>
        </w:rPr>
        <w:t>;</w:t>
      </w:r>
    </w:p>
    <w:p w14:paraId="3710689F" w14:textId="77777777" w:rsidR="00D27936" w:rsidRPr="006454D1" w:rsidRDefault="00D27936" w:rsidP="0068093D">
      <w:pPr>
        <w:numPr>
          <w:ilvl w:val="0"/>
          <w:numId w:val="4"/>
        </w:numPr>
        <w:tabs>
          <w:tab w:val="left" w:pos="851"/>
        </w:tabs>
        <w:spacing w:after="11" w:line="269" w:lineRule="auto"/>
        <w:ind w:left="0" w:right="-27"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платежные документы (платежные поручения с отметкой банка об исполнении, расходные кассовые ордера, квитанций к приходным кассовым ордерам, товарные чеки и т.п.);</w:t>
      </w:r>
    </w:p>
    <w:p w14:paraId="0B8A5D41" w14:textId="77777777" w:rsidR="00D27936" w:rsidRPr="006454D1" w:rsidRDefault="00D27936" w:rsidP="0068093D">
      <w:pPr>
        <w:numPr>
          <w:ilvl w:val="0"/>
          <w:numId w:val="4"/>
        </w:numPr>
        <w:tabs>
          <w:tab w:val="left" w:pos="851"/>
        </w:tabs>
        <w:spacing w:after="11" w:line="269" w:lineRule="auto"/>
        <w:ind w:left="0" w:right="-27"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копии иных документов, подтверждающих целевое использование микрозайма.</w:t>
      </w:r>
    </w:p>
    <w:p w14:paraId="562830A6" w14:textId="77777777" w:rsidR="00D27936" w:rsidRPr="006454D1" w:rsidRDefault="00D27936" w:rsidP="00EB10AF">
      <w:pPr>
        <w:numPr>
          <w:ilvl w:val="1"/>
          <w:numId w:val="51"/>
        </w:numPr>
        <w:tabs>
          <w:tab w:val="left" w:pos="567"/>
          <w:tab w:val="left" w:pos="851"/>
          <w:tab w:val="left" w:pos="993"/>
        </w:tabs>
        <w:spacing w:after="11" w:line="269" w:lineRule="auto"/>
        <w:ind w:left="0" w:right="-27"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Срок рассмотрения целевого отчета не более 10 (десяти) рабочих дней с момента регистрации данного отчета. </w:t>
      </w:r>
    </w:p>
    <w:p w14:paraId="5EDF2652" w14:textId="77777777" w:rsidR="00D27936" w:rsidRPr="006454D1" w:rsidRDefault="00D27936" w:rsidP="00EB10AF">
      <w:pPr>
        <w:numPr>
          <w:ilvl w:val="1"/>
          <w:numId w:val="51"/>
        </w:numPr>
        <w:tabs>
          <w:tab w:val="left" w:pos="993"/>
        </w:tabs>
        <w:spacing w:after="11" w:line="269" w:lineRule="auto"/>
        <w:ind w:left="0" w:right="-27" w:firstLine="567"/>
        <w:jc w:val="both"/>
        <w:rPr>
          <w:rFonts w:ascii="Times New Roman" w:hAnsi="Times New Roman"/>
          <w:color w:val="000000"/>
          <w:sz w:val="20"/>
          <w:szCs w:val="20"/>
        </w:rPr>
      </w:pPr>
      <w:r w:rsidRPr="006454D1">
        <w:rPr>
          <w:rFonts w:ascii="Times New Roman" w:eastAsia="Times New Roman" w:hAnsi="Times New Roman"/>
          <w:color w:val="000000"/>
          <w:sz w:val="20"/>
          <w:szCs w:val="20"/>
          <w:lang w:eastAsia="ru-RU"/>
        </w:rPr>
        <w:lastRenderedPageBreak/>
        <w:t>По результату проверки целевого отчета Фонд формирует заключение о соответствии или несоответствии целей фактического использования микрозайма, целям, указанным в договоре микрозайма,</w:t>
      </w:r>
      <w:r w:rsidRPr="006454D1">
        <w:rPr>
          <w:rFonts w:ascii="Times New Roman" w:hAnsi="Times New Roman"/>
          <w:sz w:val="20"/>
          <w:szCs w:val="20"/>
        </w:rPr>
        <w:t xml:space="preserve"> либо наличии з</w:t>
      </w:r>
      <w:r w:rsidRPr="006454D1">
        <w:rPr>
          <w:rFonts w:ascii="Times New Roman" w:eastAsia="Times New Roman" w:hAnsi="Times New Roman"/>
          <w:color w:val="000000"/>
          <w:sz w:val="20"/>
          <w:szCs w:val="20"/>
          <w:lang w:eastAsia="ru-RU"/>
        </w:rPr>
        <w:t>амечаний по целевому отчету.</w:t>
      </w:r>
    </w:p>
    <w:p w14:paraId="31CE05B6" w14:textId="5F3C6D36" w:rsidR="00D27936" w:rsidRPr="006454D1" w:rsidRDefault="00D27936" w:rsidP="00EB10AF">
      <w:pPr>
        <w:numPr>
          <w:ilvl w:val="1"/>
          <w:numId w:val="51"/>
        </w:numPr>
        <w:tabs>
          <w:tab w:val="left" w:pos="993"/>
        </w:tabs>
        <w:spacing w:after="11" w:line="269" w:lineRule="auto"/>
        <w:ind w:left="0" w:right="-27" w:firstLine="567"/>
        <w:jc w:val="both"/>
        <w:rPr>
          <w:rFonts w:ascii="Times New Roman" w:hAnsi="Times New Roman"/>
          <w:strike/>
          <w:color w:val="000000"/>
          <w:sz w:val="20"/>
          <w:szCs w:val="20"/>
        </w:rPr>
      </w:pPr>
      <w:r w:rsidRPr="006454D1">
        <w:rPr>
          <w:rFonts w:ascii="Times New Roman" w:eastAsia="Times New Roman" w:hAnsi="Times New Roman"/>
          <w:color w:val="000000"/>
          <w:sz w:val="20"/>
          <w:szCs w:val="20"/>
          <w:lang w:eastAsia="ru-RU"/>
        </w:rPr>
        <w:t>Фонд информирует Заемщика о наличии или отсутствии замечаний по предоставленному целевому отчету, в течение 3 (трех) рабочих дней со дня формирования заключения Фонда, путем направления уведомления на адрес электронной почты, указанный в договоре микрозайма, или по почте России</w:t>
      </w:r>
      <w:r w:rsidRPr="006454D1">
        <w:rPr>
          <w:rFonts w:ascii="Times New Roman" w:eastAsia="Times New Roman" w:hAnsi="Times New Roman"/>
          <w:b/>
          <w:color w:val="000000"/>
          <w:sz w:val="20"/>
          <w:szCs w:val="20"/>
          <w:lang w:eastAsia="ru-RU"/>
        </w:rPr>
        <w:t>.</w:t>
      </w:r>
    </w:p>
    <w:p w14:paraId="59C0FBFB" w14:textId="2499D477" w:rsidR="00D27936" w:rsidRPr="006454D1" w:rsidRDefault="00D27936" w:rsidP="00571F8C">
      <w:pPr>
        <w:numPr>
          <w:ilvl w:val="1"/>
          <w:numId w:val="51"/>
        </w:numPr>
        <w:tabs>
          <w:tab w:val="left" w:pos="709"/>
          <w:tab w:val="left" w:pos="851"/>
          <w:tab w:val="left" w:pos="993"/>
        </w:tabs>
        <w:spacing w:after="11" w:line="269" w:lineRule="auto"/>
        <w:ind w:left="0" w:right="-2" w:firstLine="567"/>
        <w:jc w:val="both"/>
        <w:rPr>
          <w:rFonts w:ascii="Times New Roman" w:eastAsia="Times New Roman" w:hAnsi="Times New Roman"/>
          <w:color w:val="000000"/>
          <w:sz w:val="20"/>
          <w:szCs w:val="20"/>
          <w:lang w:eastAsia="ru-RU"/>
        </w:rPr>
      </w:pPr>
      <w:r w:rsidRPr="006454D1">
        <w:rPr>
          <w:rFonts w:ascii="Times New Roman" w:hAnsi="Times New Roman"/>
          <w:sz w:val="20"/>
          <w:szCs w:val="20"/>
        </w:rPr>
        <w:t>З</w:t>
      </w:r>
      <w:r w:rsidRPr="006454D1">
        <w:rPr>
          <w:rFonts w:ascii="Times New Roman" w:eastAsia="Times New Roman" w:hAnsi="Times New Roman"/>
          <w:color w:val="000000"/>
          <w:sz w:val="20"/>
          <w:szCs w:val="20"/>
          <w:lang w:eastAsia="ru-RU"/>
        </w:rPr>
        <w:t xml:space="preserve">амечания по целевому отчету подлежат устранению в течение 15 (Пятнадцати) рабочих дней, с момента направления Заемщику письма о наличии замечаний, путем предоставления в Фонд документов и сведений об устранении замечаний по целевому отчету на бумажном носителе, </w:t>
      </w:r>
      <w:r w:rsidRPr="006454D1">
        <w:rPr>
          <w:rFonts w:ascii="Times New Roman" w:hAnsi="Times New Roman"/>
          <w:sz w:val="20"/>
          <w:szCs w:val="20"/>
        </w:rPr>
        <w:t xml:space="preserve">либо по адресу электронной почты Фонда </w:t>
      </w:r>
      <w:hyperlink r:id="rId25" w:history="1">
        <w:r w:rsidRPr="006454D1">
          <w:rPr>
            <w:rStyle w:val="af0"/>
            <w:rFonts w:ascii="Times New Roman" w:eastAsia="Times New Roman" w:hAnsi="Times New Roman"/>
            <w:sz w:val="20"/>
            <w:szCs w:val="20"/>
            <w:lang w:eastAsia="ru-RU"/>
          </w:rPr>
          <w:t>f</w:t>
        </w:r>
        <w:r w:rsidRPr="006454D1">
          <w:rPr>
            <w:rStyle w:val="af0"/>
            <w:rFonts w:ascii="Times New Roman" w:eastAsia="Times New Roman" w:hAnsi="Times New Roman"/>
            <w:sz w:val="20"/>
            <w:szCs w:val="20"/>
            <w:lang w:val="en-US" w:eastAsia="ru-RU"/>
          </w:rPr>
          <w:t>ond</w:t>
        </w:r>
        <w:r w:rsidRPr="006454D1">
          <w:rPr>
            <w:rStyle w:val="af0"/>
            <w:rFonts w:ascii="Times New Roman" w:eastAsia="Times New Roman" w:hAnsi="Times New Roman"/>
            <w:sz w:val="20"/>
            <w:szCs w:val="20"/>
            <w:lang w:eastAsia="ru-RU"/>
          </w:rPr>
          <w:t>@</w:t>
        </w:r>
        <w:r w:rsidRPr="006454D1">
          <w:rPr>
            <w:rStyle w:val="af0"/>
            <w:rFonts w:ascii="Times New Roman" w:eastAsia="Times New Roman" w:hAnsi="Times New Roman"/>
            <w:sz w:val="20"/>
            <w:szCs w:val="20"/>
            <w:lang w:val="en-US" w:eastAsia="ru-RU"/>
          </w:rPr>
          <w:t>gfpp</w:t>
        </w:r>
        <w:r w:rsidRPr="006454D1">
          <w:rPr>
            <w:rStyle w:val="af0"/>
            <w:rFonts w:ascii="Times New Roman" w:eastAsia="Times New Roman" w:hAnsi="Times New Roman"/>
            <w:sz w:val="20"/>
            <w:szCs w:val="20"/>
            <w:lang w:eastAsia="ru-RU"/>
          </w:rPr>
          <w:t>-</w:t>
        </w:r>
        <w:r w:rsidRPr="006454D1">
          <w:rPr>
            <w:rStyle w:val="af0"/>
            <w:rFonts w:ascii="Times New Roman" w:eastAsia="Times New Roman" w:hAnsi="Times New Roman"/>
            <w:sz w:val="20"/>
            <w:szCs w:val="20"/>
            <w:lang w:val="en-US" w:eastAsia="ru-RU"/>
          </w:rPr>
          <w:t>kaluga</w:t>
        </w:r>
        <w:r w:rsidRPr="006454D1">
          <w:rPr>
            <w:rStyle w:val="af0"/>
            <w:rFonts w:ascii="Times New Roman" w:eastAsia="Times New Roman" w:hAnsi="Times New Roman"/>
            <w:sz w:val="20"/>
            <w:szCs w:val="20"/>
            <w:lang w:eastAsia="ru-RU"/>
          </w:rPr>
          <w:t>.</w:t>
        </w:r>
        <w:r w:rsidRPr="006454D1">
          <w:rPr>
            <w:rStyle w:val="af0"/>
            <w:rFonts w:ascii="Times New Roman" w:eastAsia="Times New Roman" w:hAnsi="Times New Roman"/>
            <w:sz w:val="20"/>
            <w:szCs w:val="20"/>
            <w:lang w:val="en-US" w:eastAsia="ru-RU"/>
          </w:rPr>
          <w:t>ru</w:t>
        </w:r>
      </w:hyperlink>
      <w:r w:rsidRPr="006454D1">
        <w:rPr>
          <w:rFonts w:ascii="Times New Roman" w:eastAsia="Times New Roman" w:hAnsi="Times New Roman"/>
          <w:color w:val="000000"/>
          <w:sz w:val="20"/>
          <w:szCs w:val="20"/>
          <w:lang w:eastAsia="ru-RU"/>
        </w:rPr>
        <w:t xml:space="preserve">, в виде заверенных Заёмщиком копий первичных документов с сопроводительным письмом. После истечения указанного времени, в случае непредставления документов об устранении замечаний, Фонд вправе применить к Заёмщику санкции, предусмотренные п. </w:t>
      </w:r>
      <w:r w:rsidR="00A6586C" w:rsidRPr="006454D1">
        <w:rPr>
          <w:rFonts w:ascii="Times New Roman" w:eastAsia="Times New Roman" w:hAnsi="Times New Roman"/>
          <w:color w:val="000000"/>
          <w:sz w:val="20"/>
          <w:szCs w:val="20"/>
          <w:lang w:eastAsia="ru-RU"/>
        </w:rPr>
        <w:t>8</w:t>
      </w:r>
      <w:r w:rsidRPr="006454D1">
        <w:rPr>
          <w:rFonts w:ascii="Times New Roman" w:eastAsia="Times New Roman" w:hAnsi="Times New Roman"/>
          <w:color w:val="000000"/>
          <w:sz w:val="20"/>
          <w:szCs w:val="20"/>
          <w:lang w:eastAsia="ru-RU"/>
        </w:rPr>
        <w:t>.</w:t>
      </w:r>
      <w:r w:rsidR="00A6586C" w:rsidRPr="006454D1">
        <w:rPr>
          <w:rFonts w:ascii="Times New Roman" w:eastAsia="Times New Roman" w:hAnsi="Times New Roman"/>
          <w:color w:val="000000"/>
          <w:sz w:val="20"/>
          <w:szCs w:val="20"/>
          <w:lang w:eastAsia="ru-RU"/>
        </w:rPr>
        <w:t>3</w:t>
      </w:r>
      <w:r w:rsidRPr="006454D1">
        <w:rPr>
          <w:rFonts w:ascii="Times New Roman" w:eastAsia="Times New Roman" w:hAnsi="Times New Roman"/>
          <w:color w:val="000000"/>
          <w:sz w:val="20"/>
          <w:szCs w:val="20"/>
          <w:lang w:eastAsia="ru-RU"/>
        </w:rPr>
        <w:t xml:space="preserve"> Правил</w:t>
      </w:r>
      <w:r w:rsidRPr="006454D1">
        <w:rPr>
          <w:rFonts w:ascii="Times New Roman" w:eastAsia="Times New Roman" w:hAnsi="Times New Roman"/>
          <w:b/>
          <w:color w:val="000000"/>
          <w:sz w:val="20"/>
          <w:szCs w:val="20"/>
          <w:lang w:eastAsia="ru-RU"/>
        </w:rPr>
        <w:t>.</w:t>
      </w:r>
    </w:p>
    <w:p w14:paraId="5B8FB216" w14:textId="77777777" w:rsidR="00D078CF" w:rsidRPr="006454D1" w:rsidRDefault="00D27936" w:rsidP="00571F8C">
      <w:pPr>
        <w:numPr>
          <w:ilvl w:val="1"/>
          <w:numId w:val="51"/>
        </w:numPr>
        <w:tabs>
          <w:tab w:val="left" w:pos="709"/>
          <w:tab w:val="left" w:pos="851"/>
          <w:tab w:val="left" w:pos="993"/>
        </w:tabs>
        <w:spacing w:after="11" w:line="269" w:lineRule="auto"/>
        <w:ind w:left="0" w:right="-2"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Увеличение сроков предоставления целевого отчета допускается на основании предоставленного заемщиком письменного заявления с </w:t>
      </w:r>
      <w:r w:rsidR="00D078CF" w:rsidRPr="006454D1">
        <w:rPr>
          <w:rFonts w:ascii="Times New Roman" w:eastAsia="Times New Roman" w:hAnsi="Times New Roman"/>
          <w:color w:val="000000"/>
          <w:sz w:val="20"/>
          <w:szCs w:val="20"/>
          <w:lang w:eastAsia="ru-RU"/>
        </w:rPr>
        <w:t xml:space="preserve">приложением </w:t>
      </w:r>
      <w:r w:rsidR="0006474A" w:rsidRPr="006454D1">
        <w:rPr>
          <w:rFonts w:ascii="Times New Roman" w:eastAsia="Times New Roman" w:hAnsi="Times New Roman"/>
          <w:color w:val="000000"/>
          <w:sz w:val="20"/>
          <w:szCs w:val="20"/>
          <w:lang w:eastAsia="ru-RU"/>
        </w:rPr>
        <w:t>документ</w:t>
      </w:r>
      <w:r w:rsidR="00D078CF" w:rsidRPr="006454D1">
        <w:rPr>
          <w:rFonts w:ascii="Times New Roman" w:eastAsia="Times New Roman" w:hAnsi="Times New Roman"/>
          <w:color w:val="000000"/>
          <w:sz w:val="20"/>
          <w:szCs w:val="20"/>
          <w:lang w:eastAsia="ru-RU"/>
        </w:rPr>
        <w:t>ов, подтверждающих</w:t>
      </w:r>
      <w:r w:rsidRPr="006454D1">
        <w:rPr>
          <w:rFonts w:ascii="Times New Roman" w:eastAsia="Times New Roman" w:hAnsi="Times New Roman"/>
          <w:color w:val="000000"/>
          <w:sz w:val="20"/>
          <w:szCs w:val="20"/>
          <w:lang w:eastAsia="ru-RU"/>
        </w:rPr>
        <w:t xml:space="preserve"> необходимост</w:t>
      </w:r>
      <w:r w:rsidR="00D078CF" w:rsidRPr="006454D1">
        <w:rPr>
          <w:rFonts w:ascii="Times New Roman" w:eastAsia="Times New Roman" w:hAnsi="Times New Roman"/>
          <w:color w:val="000000"/>
          <w:sz w:val="20"/>
          <w:szCs w:val="20"/>
          <w:lang w:eastAsia="ru-RU"/>
        </w:rPr>
        <w:t>ь</w:t>
      </w:r>
      <w:r w:rsidRPr="006454D1">
        <w:rPr>
          <w:rFonts w:ascii="Times New Roman" w:eastAsia="Times New Roman" w:hAnsi="Times New Roman"/>
          <w:color w:val="000000"/>
          <w:sz w:val="20"/>
          <w:szCs w:val="20"/>
          <w:lang w:eastAsia="ru-RU"/>
        </w:rPr>
        <w:t xml:space="preserve"> продления сроков. </w:t>
      </w:r>
    </w:p>
    <w:p w14:paraId="32AFD108" w14:textId="7C1030B2" w:rsidR="00D078CF" w:rsidRPr="006454D1" w:rsidRDefault="00052A49" w:rsidP="00571F8C">
      <w:pPr>
        <w:tabs>
          <w:tab w:val="left" w:pos="142"/>
          <w:tab w:val="left" w:pos="851"/>
          <w:tab w:val="left" w:pos="1550"/>
        </w:tabs>
        <w:autoSpaceDE w:val="0"/>
        <w:autoSpaceDN w:val="0"/>
        <w:adjustRightInd w:val="0"/>
        <w:spacing w:after="0" w:line="240" w:lineRule="auto"/>
        <w:ind w:right="-2" w:firstLine="568"/>
        <w:jc w:val="both"/>
        <w:rPr>
          <w:rFonts w:ascii="Times New Roman" w:hAnsi="Times New Roman"/>
          <w:sz w:val="20"/>
          <w:szCs w:val="20"/>
        </w:rPr>
      </w:pPr>
      <w:r w:rsidRPr="006454D1">
        <w:rPr>
          <w:rFonts w:ascii="Times New Roman" w:hAnsi="Times New Roman"/>
          <w:b/>
          <w:sz w:val="20"/>
          <w:szCs w:val="20"/>
        </w:rPr>
        <w:t>9</w:t>
      </w:r>
      <w:r w:rsidR="00D078CF" w:rsidRPr="006454D1">
        <w:rPr>
          <w:rFonts w:ascii="Times New Roman" w:hAnsi="Times New Roman"/>
          <w:b/>
          <w:sz w:val="20"/>
          <w:szCs w:val="20"/>
        </w:rPr>
        <w:t>.</w:t>
      </w:r>
      <w:r w:rsidRPr="006454D1">
        <w:rPr>
          <w:rFonts w:ascii="Times New Roman" w:hAnsi="Times New Roman"/>
          <w:b/>
          <w:sz w:val="20"/>
          <w:szCs w:val="20"/>
        </w:rPr>
        <w:t>10</w:t>
      </w:r>
      <w:r w:rsidR="00D078CF" w:rsidRPr="006454D1">
        <w:rPr>
          <w:rFonts w:ascii="Times New Roman" w:hAnsi="Times New Roman"/>
          <w:b/>
          <w:sz w:val="20"/>
          <w:szCs w:val="20"/>
        </w:rPr>
        <w:t>.</w:t>
      </w:r>
      <w:r w:rsidR="00D078CF" w:rsidRPr="006454D1">
        <w:rPr>
          <w:rFonts w:ascii="Times New Roman" w:hAnsi="Times New Roman"/>
          <w:sz w:val="20"/>
          <w:szCs w:val="20"/>
        </w:rPr>
        <w:t xml:space="preserve"> На основании предоставленных Заемщиком документов, Фондом формирует заключение о возможности или невозможности продления сроков предоставления целевого отчета в </w:t>
      </w:r>
      <w:r w:rsidR="00A907A3" w:rsidRPr="006454D1">
        <w:rPr>
          <w:rFonts w:ascii="Times New Roman" w:hAnsi="Times New Roman"/>
          <w:sz w:val="20"/>
          <w:szCs w:val="20"/>
        </w:rPr>
        <w:t>порядке, определённо</w:t>
      </w:r>
      <w:r w:rsidR="00D078CF" w:rsidRPr="006454D1">
        <w:rPr>
          <w:rFonts w:ascii="Times New Roman" w:hAnsi="Times New Roman"/>
          <w:sz w:val="20"/>
          <w:szCs w:val="20"/>
        </w:rPr>
        <w:t>м приказом Исполнительного директора.</w:t>
      </w:r>
    </w:p>
    <w:p w14:paraId="4A54B40A" w14:textId="77777777" w:rsidR="00D7737F" w:rsidRPr="006454D1" w:rsidRDefault="00D078CF" w:rsidP="00571F8C">
      <w:pPr>
        <w:pStyle w:val="a3"/>
        <w:numPr>
          <w:ilvl w:val="1"/>
          <w:numId w:val="52"/>
        </w:numPr>
        <w:tabs>
          <w:tab w:val="left" w:pos="142"/>
          <w:tab w:val="left" w:pos="851"/>
          <w:tab w:val="left" w:pos="993"/>
          <w:tab w:val="left" w:pos="1550"/>
        </w:tabs>
        <w:autoSpaceDE w:val="0"/>
        <w:autoSpaceDN w:val="0"/>
        <w:adjustRightInd w:val="0"/>
        <w:ind w:left="0" w:right="-2" w:firstLine="567"/>
        <w:jc w:val="both"/>
        <w:rPr>
          <w:sz w:val="20"/>
          <w:szCs w:val="20"/>
        </w:rPr>
      </w:pPr>
      <w:r w:rsidRPr="006454D1">
        <w:rPr>
          <w:sz w:val="20"/>
          <w:szCs w:val="20"/>
        </w:rPr>
        <w:t xml:space="preserve">Решение о </w:t>
      </w:r>
      <w:r w:rsidR="00052A49" w:rsidRPr="006454D1">
        <w:rPr>
          <w:sz w:val="20"/>
          <w:szCs w:val="20"/>
        </w:rPr>
        <w:t>возможности или невозможности продления сроков предоставления целевого отчета</w:t>
      </w:r>
      <w:r w:rsidRPr="006454D1">
        <w:rPr>
          <w:sz w:val="20"/>
          <w:szCs w:val="20"/>
        </w:rPr>
        <w:t xml:space="preserve"> принимается Исполнительным директором Фонда на основании сформированного заключения.</w:t>
      </w:r>
    </w:p>
    <w:p w14:paraId="439D0077" w14:textId="217866B3" w:rsidR="00AC5680" w:rsidRPr="006454D1" w:rsidRDefault="00AC5680" w:rsidP="00571F8C">
      <w:pPr>
        <w:tabs>
          <w:tab w:val="left" w:pos="142"/>
          <w:tab w:val="left" w:pos="851"/>
          <w:tab w:val="left" w:pos="1276"/>
          <w:tab w:val="left" w:pos="1550"/>
        </w:tabs>
        <w:autoSpaceDE w:val="0"/>
        <w:autoSpaceDN w:val="0"/>
        <w:adjustRightInd w:val="0"/>
        <w:spacing w:after="0" w:line="240" w:lineRule="auto"/>
        <w:ind w:right="-2" w:firstLine="567"/>
        <w:jc w:val="both"/>
        <w:rPr>
          <w:rFonts w:ascii="Times New Roman" w:eastAsia="Times New Roman" w:hAnsi="Times New Roman"/>
          <w:sz w:val="20"/>
          <w:szCs w:val="20"/>
          <w:lang w:eastAsia="ru-RU"/>
        </w:rPr>
      </w:pPr>
      <w:r w:rsidRPr="006454D1">
        <w:rPr>
          <w:rFonts w:ascii="Times New Roman" w:eastAsia="Times New Roman" w:hAnsi="Times New Roman"/>
          <w:sz w:val="20"/>
          <w:szCs w:val="20"/>
          <w:lang w:eastAsia="ru-RU"/>
        </w:rPr>
        <w:t>Исполнительный директор Фонда в срок не позднее дня принятия решения издаёт приказ о продлении</w:t>
      </w:r>
      <w:r w:rsidRPr="006454D1">
        <w:rPr>
          <w:sz w:val="20"/>
          <w:szCs w:val="20"/>
        </w:rPr>
        <w:t xml:space="preserve"> </w:t>
      </w:r>
      <w:r w:rsidRPr="006454D1">
        <w:rPr>
          <w:rFonts w:ascii="Times New Roman" w:eastAsia="Times New Roman" w:hAnsi="Times New Roman"/>
          <w:sz w:val="20"/>
          <w:szCs w:val="20"/>
          <w:lang w:eastAsia="ru-RU"/>
        </w:rPr>
        <w:t xml:space="preserve">предоставления срока целевого отчета или об отказе </w:t>
      </w:r>
      <w:r w:rsidR="003210A6" w:rsidRPr="006454D1">
        <w:rPr>
          <w:rFonts w:ascii="Times New Roman" w:eastAsia="Times New Roman" w:hAnsi="Times New Roman"/>
          <w:sz w:val="20"/>
          <w:szCs w:val="20"/>
          <w:lang w:eastAsia="ru-RU"/>
        </w:rPr>
        <w:t xml:space="preserve">в продлении срока </w:t>
      </w:r>
      <w:r w:rsidRPr="006454D1">
        <w:rPr>
          <w:rFonts w:ascii="Times New Roman" w:eastAsia="Times New Roman" w:hAnsi="Times New Roman"/>
          <w:sz w:val="20"/>
          <w:szCs w:val="20"/>
          <w:lang w:eastAsia="ru-RU"/>
        </w:rPr>
        <w:t xml:space="preserve">предоставления целевого отчета. </w:t>
      </w:r>
    </w:p>
    <w:p w14:paraId="0BA09A5E" w14:textId="77777777" w:rsidR="00D27936" w:rsidRPr="006454D1" w:rsidRDefault="00D27936" w:rsidP="00571F8C">
      <w:pPr>
        <w:numPr>
          <w:ilvl w:val="1"/>
          <w:numId w:val="52"/>
        </w:numPr>
        <w:tabs>
          <w:tab w:val="left" w:pos="709"/>
          <w:tab w:val="left" w:pos="851"/>
          <w:tab w:val="left" w:pos="993"/>
        </w:tabs>
        <w:spacing w:after="0" w:line="240" w:lineRule="auto"/>
        <w:ind w:left="0" w:right="-2"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Изменение сроков предоставления целевого отчета оформляется дополнительным соглашением к договору микрозайма.</w:t>
      </w:r>
    </w:p>
    <w:p w14:paraId="2B4EB602" w14:textId="77777777" w:rsidR="00052A49" w:rsidRPr="006454D1" w:rsidRDefault="00D27936" w:rsidP="00571F8C">
      <w:pPr>
        <w:numPr>
          <w:ilvl w:val="1"/>
          <w:numId w:val="52"/>
        </w:numPr>
        <w:tabs>
          <w:tab w:val="left" w:pos="709"/>
          <w:tab w:val="left" w:pos="851"/>
          <w:tab w:val="left" w:pos="993"/>
        </w:tabs>
        <w:spacing w:after="11" w:line="269" w:lineRule="auto"/>
        <w:ind w:left="0" w:right="-2"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Изменение целевого назначения использования заёмных денежных средств допускается на основании предоставленных Заёмщиком письменного заявления</w:t>
      </w:r>
      <w:r w:rsidR="00052A49" w:rsidRPr="006454D1">
        <w:rPr>
          <w:rFonts w:ascii="Times New Roman" w:eastAsia="Times New Roman" w:hAnsi="Times New Roman"/>
          <w:color w:val="000000"/>
          <w:sz w:val="20"/>
          <w:szCs w:val="20"/>
          <w:lang w:eastAsia="ru-RU"/>
        </w:rPr>
        <w:t xml:space="preserve"> и документов,</w:t>
      </w:r>
      <w:r w:rsidRPr="006454D1">
        <w:rPr>
          <w:rFonts w:ascii="Times New Roman" w:eastAsia="Times New Roman" w:hAnsi="Times New Roman"/>
          <w:color w:val="000000"/>
          <w:sz w:val="20"/>
          <w:szCs w:val="20"/>
          <w:lang w:eastAsia="ru-RU"/>
        </w:rPr>
        <w:t xml:space="preserve"> подтверждающ</w:t>
      </w:r>
      <w:r w:rsidR="00052A49" w:rsidRPr="006454D1">
        <w:rPr>
          <w:rFonts w:ascii="Times New Roman" w:eastAsia="Times New Roman" w:hAnsi="Times New Roman"/>
          <w:color w:val="000000"/>
          <w:sz w:val="20"/>
          <w:szCs w:val="20"/>
          <w:lang w:eastAsia="ru-RU"/>
        </w:rPr>
        <w:t>их</w:t>
      </w:r>
      <w:r w:rsidRPr="006454D1">
        <w:rPr>
          <w:rFonts w:ascii="Times New Roman" w:eastAsia="Times New Roman" w:hAnsi="Times New Roman"/>
          <w:color w:val="000000"/>
          <w:sz w:val="20"/>
          <w:szCs w:val="20"/>
          <w:lang w:eastAsia="ru-RU"/>
        </w:rPr>
        <w:t xml:space="preserve"> необходимость такого изменения. </w:t>
      </w:r>
    </w:p>
    <w:p w14:paraId="05A92480" w14:textId="2C3687AF" w:rsidR="00052A49" w:rsidRPr="006454D1" w:rsidRDefault="00052A49" w:rsidP="00571F8C">
      <w:pPr>
        <w:pStyle w:val="a3"/>
        <w:numPr>
          <w:ilvl w:val="1"/>
          <w:numId w:val="52"/>
        </w:numPr>
        <w:tabs>
          <w:tab w:val="left" w:pos="142"/>
          <w:tab w:val="left" w:pos="851"/>
          <w:tab w:val="left" w:pos="993"/>
          <w:tab w:val="left" w:pos="1550"/>
        </w:tabs>
        <w:autoSpaceDE w:val="0"/>
        <w:autoSpaceDN w:val="0"/>
        <w:adjustRightInd w:val="0"/>
        <w:ind w:left="0" w:right="-2" w:firstLine="567"/>
        <w:jc w:val="both"/>
        <w:rPr>
          <w:sz w:val="20"/>
          <w:szCs w:val="20"/>
        </w:rPr>
      </w:pPr>
      <w:r w:rsidRPr="006454D1">
        <w:rPr>
          <w:sz w:val="20"/>
          <w:szCs w:val="20"/>
        </w:rPr>
        <w:t xml:space="preserve">На основании предоставленных Заемщиком документов, Фондом формирует заключение о возможности или невозможности изменения целевого использования заёмных денежных средств, </w:t>
      </w:r>
      <w:r w:rsidR="00AC181B" w:rsidRPr="006454D1">
        <w:rPr>
          <w:sz w:val="20"/>
          <w:szCs w:val="20"/>
        </w:rPr>
        <w:t>в</w:t>
      </w:r>
      <w:r w:rsidRPr="006454D1">
        <w:rPr>
          <w:sz w:val="20"/>
          <w:szCs w:val="20"/>
        </w:rPr>
        <w:t xml:space="preserve"> порядк</w:t>
      </w:r>
      <w:r w:rsidR="00AC181B" w:rsidRPr="006454D1">
        <w:rPr>
          <w:sz w:val="20"/>
          <w:szCs w:val="20"/>
        </w:rPr>
        <w:t>е</w:t>
      </w:r>
      <w:r w:rsidRPr="006454D1">
        <w:rPr>
          <w:sz w:val="20"/>
          <w:szCs w:val="20"/>
        </w:rPr>
        <w:t>, определённым приказом Исполнительного директора.</w:t>
      </w:r>
    </w:p>
    <w:p w14:paraId="3AAD04B7" w14:textId="77777777" w:rsidR="00D7737F" w:rsidRPr="006454D1" w:rsidRDefault="00052A49" w:rsidP="00571F8C">
      <w:pPr>
        <w:pStyle w:val="a3"/>
        <w:numPr>
          <w:ilvl w:val="1"/>
          <w:numId w:val="52"/>
        </w:numPr>
        <w:tabs>
          <w:tab w:val="left" w:pos="142"/>
          <w:tab w:val="left" w:pos="851"/>
          <w:tab w:val="left" w:pos="993"/>
          <w:tab w:val="left" w:pos="1550"/>
        </w:tabs>
        <w:autoSpaceDE w:val="0"/>
        <w:autoSpaceDN w:val="0"/>
        <w:adjustRightInd w:val="0"/>
        <w:ind w:left="0" w:right="-2" w:firstLine="567"/>
        <w:jc w:val="both"/>
        <w:rPr>
          <w:sz w:val="20"/>
          <w:szCs w:val="20"/>
        </w:rPr>
      </w:pPr>
      <w:r w:rsidRPr="006454D1">
        <w:rPr>
          <w:sz w:val="20"/>
          <w:szCs w:val="20"/>
        </w:rPr>
        <w:t>Решение о возможности или невозможности изменения целевого использования заёмных средств принимается Исполнительным директором Фонда на основании сформированного заключения.</w:t>
      </w:r>
    </w:p>
    <w:p w14:paraId="0D69005F" w14:textId="54649414" w:rsidR="00AC181B" w:rsidRPr="006454D1" w:rsidRDefault="00AC181B" w:rsidP="00571F8C">
      <w:pPr>
        <w:pStyle w:val="a3"/>
        <w:tabs>
          <w:tab w:val="left" w:pos="142"/>
          <w:tab w:val="left" w:pos="851"/>
          <w:tab w:val="left" w:pos="1276"/>
          <w:tab w:val="left" w:pos="1550"/>
        </w:tabs>
        <w:autoSpaceDE w:val="0"/>
        <w:autoSpaceDN w:val="0"/>
        <w:adjustRightInd w:val="0"/>
        <w:ind w:left="0" w:right="-2" w:firstLine="567"/>
        <w:jc w:val="both"/>
        <w:rPr>
          <w:sz w:val="20"/>
          <w:szCs w:val="20"/>
        </w:rPr>
      </w:pPr>
      <w:r w:rsidRPr="006454D1">
        <w:rPr>
          <w:sz w:val="20"/>
          <w:szCs w:val="20"/>
        </w:rPr>
        <w:t xml:space="preserve">Исполнительный директор Фонда в срок не позднее дня принятия решения издаёт приказ об изменении целевого назначения заемных средств или об отказе изменения целевого назначения заемных средств.  </w:t>
      </w:r>
    </w:p>
    <w:p w14:paraId="5ED06684" w14:textId="77777777" w:rsidR="00D27936" w:rsidRPr="006454D1" w:rsidRDefault="00D27936" w:rsidP="00571F8C">
      <w:pPr>
        <w:numPr>
          <w:ilvl w:val="1"/>
          <w:numId w:val="52"/>
        </w:numPr>
        <w:tabs>
          <w:tab w:val="left" w:pos="709"/>
          <w:tab w:val="left" w:pos="851"/>
          <w:tab w:val="left" w:pos="993"/>
        </w:tabs>
        <w:spacing w:after="11" w:line="269" w:lineRule="auto"/>
        <w:ind w:left="0" w:right="-2"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Изменение целевого назначения использования микрозайма оформляется дополнительным соглашением к договору микрозайма. </w:t>
      </w:r>
    </w:p>
    <w:p w14:paraId="7BF9C3A5" w14:textId="430020F6" w:rsidR="00D27936" w:rsidRPr="006454D1" w:rsidRDefault="001C3FB0" w:rsidP="00571F8C">
      <w:pPr>
        <w:spacing w:after="11" w:line="269" w:lineRule="auto"/>
        <w:ind w:right="-2"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b/>
          <w:color w:val="000000"/>
          <w:sz w:val="20"/>
          <w:szCs w:val="20"/>
          <w:lang w:eastAsia="ru-RU"/>
        </w:rPr>
        <w:t>9</w:t>
      </w:r>
      <w:r w:rsidR="00D27936" w:rsidRPr="006454D1">
        <w:rPr>
          <w:rFonts w:ascii="Times New Roman" w:eastAsia="Times New Roman" w:hAnsi="Times New Roman"/>
          <w:b/>
          <w:color w:val="000000"/>
          <w:sz w:val="20"/>
          <w:szCs w:val="20"/>
          <w:lang w:eastAsia="ru-RU"/>
        </w:rPr>
        <w:t>.1</w:t>
      </w:r>
      <w:r w:rsidR="00052A49" w:rsidRPr="006454D1">
        <w:rPr>
          <w:rFonts w:ascii="Times New Roman" w:eastAsia="Times New Roman" w:hAnsi="Times New Roman"/>
          <w:b/>
          <w:color w:val="000000"/>
          <w:sz w:val="20"/>
          <w:szCs w:val="20"/>
          <w:lang w:eastAsia="ru-RU"/>
        </w:rPr>
        <w:t>7</w:t>
      </w:r>
      <w:r w:rsidR="00D27936" w:rsidRPr="006454D1">
        <w:rPr>
          <w:rFonts w:ascii="Times New Roman" w:eastAsia="Times New Roman" w:hAnsi="Times New Roman"/>
          <w:b/>
          <w:color w:val="000000"/>
          <w:sz w:val="20"/>
          <w:szCs w:val="20"/>
          <w:lang w:eastAsia="ru-RU"/>
        </w:rPr>
        <w:t>.</w:t>
      </w:r>
      <w:r w:rsidR="00D27936" w:rsidRPr="006454D1">
        <w:rPr>
          <w:rFonts w:ascii="Times New Roman" w:eastAsia="Times New Roman" w:hAnsi="Times New Roman"/>
          <w:color w:val="000000"/>
          <w:sz w:val="20"/>
          <w:szCs w:val="20"/>
          <w:lang w:eastAsia="ru-RU"/>
        </w:rPr>
        <w:t xml:space="preserve"> В подтверждение целевого использования микрозайма Фонд имеет право провести осмотр имущества, приобретённого, построенного, реконструированного за счёт заёмных средств. Заёмщик в этом случае, обязан обеспечить доступ представителя Фонда для проведения соответствующего мониторинга. </w:t>
      </w:r>
    </w:p>
    <w:p w14:paraId="37D38E26" w14:textId="77777777" w:rsidR="00D27936" w:rsidRPr="006454D1" w:rsidRDefault="001C3FB0" w:rsidP="00571F8C">
      <w:pPr>
        <w:pStyle w:val="a3"/>
        <w:tabs>
          <w:tab w:val="left" w:pos="851"/>
          <w:tab w:val="left" w:pos="1134"/>
        </w:tabs>
        <w:spacing w:before="17" w:line="264" w:lineRule="auto"/>
        <w:ind w:left="0" w:right="-2" w:firstLine="567"/>
        <w:jc w:val="both"/>
        <w:rPr>
          <w:sz w:val="20"/>
          <w:szCs w:val="20"/>
        </w:rPr>
      </w:pPr>
      <w:r w:rsidRPr="006454D1">
        <w:rPr>
          <w:b/>
          <w:sz w:val="20"/>
          <w:szCs w:val="20"/>
        </w:rPr>
        <w:t>9</w:t>
      </w:r>
      <w:r w:rsidR="00D27936" w:rsidRPr="006454D1">
        <w:rPr>
          <w:b/>
          <w:sz w:val="20"/>
          <w:szCs w:val="20"/>
        </w:rPr>
        <w:t>.1</w:t>
      </w:r>
      <w:r w:rsidR="00052A49" w:rsidRPr="006454D1">
        <w:rPr>
          <w:b/>
          <w:sz w:val="20"/>
          <w:szCs w:val="20"/>
        </w:rPr>
        <w:t>8</w:t>
      </w:r>
      <w:r w:rsidR="00D27936" w:rsidRPr="006454D1">
        <w:rPr>
          <w:b/>
          <w:sz w:val="20"/>
          <w:szCs w:val="20"/>
        </w:rPr>
        <w:t xml:space="preserve">. </w:t>
      </w:r>
      <w:r w:rsidR="00D27936" w:rsidRPr="006454D1">
        <w:rPr>
          <w:sz w:val="20"/>
          <w:szCs w:val="20"/>
        </w:rPr>
        <w:t>Если способы (формы) контроля Фонда целевого расходования суммы микрозайма не согласованы в договоре с Заёмщиком, право Фонда на осуществление контроля и обязанность Заёмщика обеспечивать возможность такого контроля установлено п. 1 ст. 814 ГК РФ и не зависит от упоминания в договоре целевого денежного займа (п. 4 ст. 421 ГК РФ).</w:t>
      </w:r>
    </w:p>
    <w:p w14:paraId="4A010F5C" w14:textId="77777777" w:rsidR="00D27936" w:rsidRPr="006454D1" w:rsidRDefault="001C3FB0" w:rsidP="00571F8C">
      <w:pPr>
        <w:tabs>
          <w:tab w:val="left" w:pos="851"/>
          <w:tab w:val="left" w:pos="993"/>
        </w:tabs>
        <w:spacing w:before="17" w:after="0" w:line="264" w:lineRule="auto"/>
        <w:ind w:right="-2" w:firstLine="567"/>
        <w:jc w:val="both"/>
        <w:rPr>
          <w:rFonts w:ascii="Times New Roman" w:hAnsi="Times New Roman"/>
          <w:sz w:val="20"/>
          <w:szCs w:val="20"/>
        </w:rPr>
      </w:pPr>
      <w:r w:rsidRPr="006454D1">
        <w:rPr>
          <w:rFonts w:ascii="Times New Roman" w:hAnsi="Times New Roman"/>
          <w:b/>
          <w:sz w:val="20"/>
          <w:szCs w:val="20"/>
        </w:rPr>
        <w:t>9</w:t>
      </w:r>
      <w:r w:rsidR="00D27936" w:rsidRPr="006454D1">
        <w:rPr>
          <w:rFonts w:ascii="Times New Roman" w:hAnsi="Times New Roman"/>
          <w:b/>
          <w:sz w:val="20"/>
          <w:szCs w:val="20"/>
        </w:rPr>
        <w:t>.1</w:t>
      </w:r>
      <w:r w:rsidR="00BA16A3" w:rsidRPr="006454D1">
        <w:rPr>
          <w:rFonts w:ascii="Times New Roman" w:hAnsi="Times New Roman"/>
          <w:b/>
          <w:sz w:val="20"/>
          <w:szCs w:val="20"/>
        </w:rPr>
        <w:t>9</w:t>
      </w:r>
      <w:r w:rsidR="00D27936" w:rsidRPr="006454D1">
        <w:rPr>
          <w:rFonts w:ascii="Times New Roman" w:hAnsi="Times New Roman"/>
          <w:b/>
          <w:sz w:val="20"/>
          <w:szCs w:val="20"/>
        </w:rPr>
        <w:t xml:space="preserve">. </w:t>
      </w:r>
      <w:r w:rsidR="00D27936" w:rsidRPr="006454D1">
        <w:rPr>
          <w:rFonts w:ascii="Times New Roman" w:hAnsi="Times New Roman"/>
          <w:sz w:val="20"/>
          <w:szCs w:val="20"/>
        </w:rPr>
        <w:t xml:space="preserve">По запросу Фонда Заемщик дополнительно представляет иные документы, подтверждающие целевое использование заемных средств в течение </w:t>
      </w:r>
      <w:r w:rsidR="00D27936" w:rsidRPr="006454D1">
        <w:rPr>
          <w:rFonts w:ascii="Times New Roman" w:eastAsia="Times New Roman" w:hAnsi="Times New Roman"/>
          <w:color w:val="000000"/>
          <w:sz w:val="20"/>
          <w:szCs w:val="20"/>
          <w:lang w:eastAsia="ru-RU"/>
        </w:rPr>
        <w:t>15 (Пятнадцати) рабочих дней, с момента направления Заемщику запроса</w:t>
      </w:r>
      <w:r w:rsidR="00D27936" w:rsidRPr="006454D1">
        <w:rPr>
          <w:rFonts w:ascii="Times New Roman" w:hAnsi="Times New Roman"/>
          <w:sz w:val="20"/>
          <w:szCs w:val="20"/>
        </w:rPr>
        <w:t>.</w:t>
      </w:r>
    </w:p>
    <w:p w14:paraId="25B7282C" w14:textId="77777777" w:rsidR="00D27936" w:rsidRPr="006454D1" w:rsidRDefault="00D27936" w:rsidP="007B3FCC">
      <w:pPr>
        <w:autoSpaceDE w:val="0"/>
        <w:autoSpaceDN w:val="0"/>
        <w:adjustRightInd w:val="0"/>
        <w:spacing w:before="14" w:after="0" w:line="266" w:lineRule="auto"/>
        <w:ind w:left="113" w:right="117"/>
        <w:jc w:val="both"/>
        <w:rPr>
          <w:rFonts w:ascii="Times New Roman" w:hAnsi="Times New Roman"/>
          <w:sz w:val="20"/>
          <w:szCs w:val="20"/>
        </w:rPr>
      </w:pPr>
    </w:p>
    <w:p w14:paraId="7E8CDB19" w14:textId="77777777" w:rsidR="00D27936" w:rsidRPr="006454D1" w:rsidRDefault="00D27936" w:rsidP="007B3FCC">
      <w:pPr>
        <w:autoSpaceDE w:val="0"/>
        <w:autoSpaceDN w:val="0"/>
        <w:adjustRightInd w:val="0"/>
        <w:spacing w:before="14" w:after="0" w:line="266" w:lineRule="auto"/>
        <w:ind w:left="113" w:right="117"/>
        <w:jc w:val="both"/>
        <w:rPr>
          <w:rFonts w:ascii="Times New Roman" w:hAnsi="Times New Roman"/>
          <w:sz w:val="20"/>
          <w:szCs w:val="20"/>
        </w:rPr>
      </w:pPr>
    </w:p>
    <w:p w14:paraId="2D9CE35F" w14:textId="77777777" w:rsidR="007B3FCC" w:rsidRPr="006454D1" w:rsidRDefault="007B3FCC" w:rsidP="00EB10AF">
      <w:pPr>
        <w:pStyle w:val="1"/>
        <w:keepNext w:val="0"/>
        <w:keepLines w:val="0"/>
        <w:widowControl w:val="0"/>
        <w:numPr>
          <w:ilvl w:val="0"/>
          <w:numId w:val="52"/>
        </w:numPr>
        <w:autoSpaceDE w:val="0"/>
        <w:autoSpaceDN w:val="0"/>
        <w:adjustRightInd w:val="0"/>
        <w:spacing w:line="240" w:lineRule="auto"/>
        <w:ind w:left="1418" w:right="0" w:firstLine="0"/>
      </w:pPr>
      <w:r w:rsidRPr="006454D1">
        <w:t>Меры по возврату микрозаймов при возникновении просроченной задолженности Заёмщика</w:t>
      </w:r>
    </w:p>
    <w:p w14:paraId="783A1B8A" w14:textId="3873B1DC" w:rsidR="007B3FCC" w:rsidRPr="006454D1" w:rsidRDefault="007B3FCC" w:rsidP="00571F8C">
      <w:pPr>
        <w:tabs>
          <w:tab w:val="left" w:pos="709"/>
          <w:tab w:val="left" w:pos="993"/>
        </w:tabs>
        <w:spacing w:after="0" w:line="240" w:lineRule="auto"/>
        <w:ind w:right="-2"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b/>
          <w:color w:val="000000"/>
          <w:sz w:val="20"/>
          <w:szCs w:val="20"/>
          <w:lang w:eastAsia="ru-RU"/>
        </w:rPr>
        <w:t>10.1.</w:t>
      </w:r>
      <w:r w:rsidRPr="006454D1">
        <w:rPr>
          <w:rFonts w:ascii="Times New Roman" w:eastAsia="Times New Roman" w:hAnsi="Times New Roman"/>
          <w:color w:val="000000"/>
          <w:sz w:val="20"/>
          <w:szCs w:val="20"/>
          <w:lang w:eastAsia="ru-RU"/>
        </w:rPr>
        <w:t xml:space="preserve"> </w:t>
      </w:r>
      <w:r w:rsidR="00AC181B" w:rsidRPr="006454D1">
        <w:rPr>
          <w:rFonts w:ascii="Times New Roman" w:eastAsia="Times New Roman" w:hAnsi="Times New Roman"/>
          <w:color w:val="000000"/>
          <w:sz w:val="20"/>
          <w:szCs w:val="20"/>
          <w:lang w:eastAsia="ru-RU"/>
        </w:rPr>
        <w:t xml:space="preserve"> Фондом </w:t>
      </w:r>
      <w:r w:rsidRPr="006454D1">
        <w:rPr>
          <w:rFonts w:ascii="Times New Roman" w:eastAsia="Times New Roman" w:hAnsi="Times New Roman"/>
          <w:color w:val="000000"/>
          <w:sz w:val="20"/>
          <w:szCs w:val="20"/>
          <w:lang w:eastAsia="ru-RU"/>
        </w:rPr>
        <w:t xml:space="preserve">реализуются меры </w:t>
      </w:r>
      <w:r w:rsidR="00AC181B" w:rsidRPr="006454D1">
        <w:rPr>
          <w:rFonts w:ascii="Times New Roman" w:eastAsia="Times New Roman" w:hAnsi="Times New Roman"/>
          <w:color w:val="000000"/>
          <w:sz w:val="20"/>
          <w:szCs w:val="20"/>
          <w:lang w:eastAsia="ru-RU"/>
        </w:rPr>
        <w:t xml:space="preserve">по возврату просроченной задолженности </w:t>
      </w:r>
      <w:r w:rsidRPr="006454D1">
        <w:rPr>
          <w:rFonts w:ascii="Times New Roman" w:eastAsia="Times New Roman" w:hAnsi="Times New Roman"/>
          <w:color w:val="000000"/>
          <w:sz w:val="20"/>
          <w:szCs w:val="20"/>
          <w:lang w:eastAsia="ru-RU"/>
        </w:rPr>
        <w:t xml:space="preserve">в соответствии </w:t>
      </w:r>
      <w:r w:rsidR="00AC181B" w:rsidRPr="006454D1">
        <w:rPr>
          <w:rFonts w:ascii="Times New Roman" w:eastAsia="Times New Roman" w:hAnsi="Times New Roman"/>
          <w:color w:val="000000"/>
          <w:sz w:val="20"/>
          <w:szCs w:val="20"/>
          <w:lang w:eastAsia="ru-RU"/>
        </w:rPr>
        <w:t>с</w:t>
      </w:r>
      <w:r w:rsidRPr="006454D1">
        <w:rPr>
          <w:rFonts w:ascii="Times New Roman" w:eastAsia="Times New Roman" w:hAnsi="Times New Roman"/>
          <w:color w:val="000000"/>
          <w:sz w:val="20"/>
          <w:szCs w:val="20"/>
          <w:lang w:eastAsia="ru-RU"/>
        </w:rPr>
        <w:t xml:space="preserve"> нормами действующего законодательства, в том числе:</w:t>
      </w:r>
    </w:p>
    <w:p w14:paraId="683F73BE" w14:textId="77777777" w:rsidR="007B3FCC" w:rsidRPr="006454D1" w:rsidRDefault="007B3FCC" w:rsidP="00571F8C">
      <w:pPr>
        <w:numPr>
          <w:ilvl w:val="0"/>
          <w:numId w:val="3"/>
        </w:numPr>
        <w:tabs>
          <w:tab w:val="left" w:pos="709"/>
          <w:tab w:val="left" w:pos="993"/>
        </w:tabs>
        <w:spacing w:after="0" w:line="240" w:lineRule="auto"/>
        <w:ind w:left="0" w:right="-2"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привлечение дополнительных форм обеспечения возвратности Микрозайма (залог, поручительство); </w:t>
      </w:r>
    </w:p>
    <w:p w14:paraId="65482E8A" w14:textId="77777777" w:rsidR="007B3FCC" w:rsidRPr="006454D1" w:rsidRDefault="007B3FCC" w:rsidP="00571F8C">
      <w:pPr>
        <w:numPr>
          <w:ilvl w:val="0"/>
          <w:numId w:val="3"/>
        </w:numPr>
        <w:tabs>
          <w:tab w:val="left" w:pos="709"/>
          <w:tab w:val="left" w:pos="993"/>
        </w:tabs>
        <w:spacing w:after="0" w:line="240" w:lineRule="auto"/>
        <w:ind w:left="0" w:right="-2"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продажа/уступка задолженности Заёмщика;  </w:t>
      </w:r>
    </w:p>
    <w:p w14:paraId="1D2E6144" w14:textId="77777777" w:rsidR="007B3FCC" w:rsidRPr="006454D1" w:rsidRDefault="007B3FCC" w:rsidP="00571F8C">
      <w:pPr>
        <w:numPr>
          <w:ilvl w:val="0"/>
          <w:numId w:val="3"/>
        </w:numPr>
        <w:tabs>
          <w:tab w:val="left" w:pos="709"/>
          <w:tab w:val="left" w:pos="993"/>
        </w:tabs>
        <w:spacing w:after="0" w:line="240" w:lineRule="auto"/>
        <w:ind w:left="0" w:right="-2"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частичная либо полная продажа залогового обеспечения в счёт погашения задолженности; </w:t>
      </w:r>
    </w:p>
    <w:p w14:paraId="17562E38" w14:textId="77777777" w:rsidR="007B3FCC" w:rsidRPr="006454D1" w:rsidRDefault="007B3FCC" w:rsidP="00571F8C">
      <w:pPr>
        <w:numPr>
          <w:ilvl w:val="0"/>
          <w:numId w:val="3"/>
        </w:numPr>
        <w:spacing w:after="0" w:line="240" w:lineRule="auto"/>
        <w:ind w:left="0" w:right="-2"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взыскание задолженности в судебном порядке.</w:t>
      </w:r>
    </w:p>
    <w:p w14:paraId="5A2188F7" w14:textId="2C4E6CB3" w:rsidR="007B3FCC" w:rsidRPr="006454D1" w:rsidRDefault="007B3FCC" w:rsidP="00571F8C">
      <w:pPr>
        <w:tabs>
          <w:tab w:val="left" w:pos="709"/>
          <w:tab w:val="left" w:pos="851"/>
          <w:tab w:val="left" w:pos="993"/>
        </w:tabs>
        <w:spacing w:after="0" w:line="240" w:lineRule="auto"/>
        <w:ind w:left="-15" w:right="-2" w:firstLine="567"/>
        <w:jc w:val="both"/>
        <w:rPr>
          <w:rFonts w:ascii="Times New Roman" w:eastAsia="Times New Roman" w:hAnsi="Times New Roman"/>
          <w:b/>
          <w:i/>
          <w:color w:val="000000"/>
          <w:sz w:val="20"/>
          <w:szCs w:val="20"/>
          <w:lang w:eastAsia="ru-RU"/>
        </w:rPr>
      </w:pPr>
      <w:r w:rsidRPr="006454D1">
        <w:rPr>
          <w:rFonts w:ascii="Times New Roman" w:eastAsia="Times New Roman" w:hAnsi="Times New Roman"/>
          <w:b/>
          <w:sz w:val="20"/>
          <w:szCs w:val="20"/>
          <w:lang w:eastAsia="ru-RU"/>
        </w:rPr>
        <w:t>10.2</w:t>
      </w:r>
      <w:r w:rsidRPr="006454D1">
        <w:rPr>
          <w:rFonts w:ascii="Times New Roman" w:eastAsia="Times New Roman" w:hAnsi="Times New Roman"/>
          <w:b/>
          <w:color w:val="000000"/>
          <w:sz w:val="20"/>
          <w:szCs w:val="20"/>
          <w:lang w:eastAsia="ru-RU"/>
        </w:rPr>
        <w:t xml:space="preserve"> </w:t>
      </w:r>
      <w:r w:rsidRPr="006454D1">
        <w:rPr>
          <w:rFonts w:ascii="Times New Roman" w:eastAsia="Times New Roman" w:hAnsi="Times New Roman"/>
          <w:sz w:val="20"/>
          <w:szCs w:val="20"/>
          <w:lang w:eastAsia="ru-RU"/>
        </w:rPr>
        <w:t>Фонд предусматривает в договоре микрозайма</w:t>
      </w:r>
      <w:r w:rsidRPr="006454D1">
        <w:rPr>
          <w:rFonts w:ascii="Times New Roman" w:eastAsia="Times New Roman" w:hAnsi="Times New Roman"/>
          <w:color w:val="000000"/>
          <w:sz w:val="20"/>
          <w:szCs w:val="20"/>
          <w:lang w:eastAsia="ru-RU"/>
        </w:rPr>
        <w:t xml:space="preserve"> </w:t>
      </w:r>
      <w:r w:rsidRPr="006454D1">
        <w:rPr>
          <w:rFonts w:ascii="Times New Roman" w:eastAsia="Times New Roman" w:hAnsi="Times New Roman"/>
          <w:sz w:val="20"/>
          <w:szCs w:val="20"/>
          <w:lang w:eastAsia="ru-RU"/>
        </w:rPr>
        <w:t xml:space="preserve">право требовать от Заёмщика досрочного возврата всей суммы Микрозайма </w:t>
      </w:r>
      <w:r w:rsidRPr="006454D1">
        <w:rPr>
          <w:rFonts w:ascii="Times New Roman" w:eastAsia="Times New Roman" w:hAnsi="Times New Roman"/>
          <w:color w:val="000000"/>
          <w:sz w:val="20"/>
          <w:szCs w:val="20"/>
          <w:lang w:eastAsia="ru-RU"/>
        </w:rPr>
        <w:t>и уплаты причитающихся процентов за пользование заёмными средствами, а также неустойки (штрафных санкций) в случаях:</w:t>
      </w:r>
    </w:p>
    <w:p w14:paraId="539054C7" w14:textId="77777777" w:rsidR="007B3FCC" w:rsidRPr="006454D1" w:rsidRDefault="007B3FCC" w:rsidP="00571F8C">
      <w:pPr>
        <w:numPr>
          <w:ilvl w:val="0"/>
          <w:numId w:val="6"/>
        </w:numPr>
        <w:spacing w:after="0" w:line="240" w:lineRule="auto"/>
        <w:ind w:left="0" w:right="-2" w:firstLine="426"/>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при выявлении недостоверной отчётности Заёмщика о его деятельности и доходах;   </w:t>
      </w:r>
    </w:p>
    <w:p w14:paraId="63114975" w14:textId="77777777" w:rsidR="007B3FCC" w:rsidRPr="006454D1" w:rsidRDefault="007B3FCC" w:rsidP="00571F8C">
      <w:pPr>
        <w:numPr>
          <w:ilvl w:val="0"/>
          <w:numId w:val="6"/>
        </w:numPr>
        <w:spacing w:after="0" w:line="240" w:lineRule="auto"/>
        <w:ind w:left="0" w:right="-2" w:firstLine="426"/>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lastRenderedPageBreak/>
        <w:t xml:space="preserve">при нарушении Заёмщиком срока, установленного для возврата очередной части Микрозайма и процентов по нему; </w:t>
      </w:r>
    </w:p>
    <w:p w14:paraId="293BEE50" w14:textId="77777777" w:rsidR="007B3FCC" w:rsidRPr="006454D1" w:rsidRDefault="007B3FCC" w:rsidP="00571F8C">
      <w:pPr>
        <w:numPr>
          <w:ilvl w:val="0"/>
          <w:numId w:val="6"/>
        </w:numPr>
        <w:spacing w:after="0" w:line="240" w:lineRule="auto"/>
        <w:ind w:left="0" w:right="-2" w:firstLine="426"/>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при утрате обеспечения или ухудшении его условий по обстоятельствам, за которые Фонд не отвечает; </w:t>
      </w:r>
    </w:p>
    <w:p w14:paraId="7B32409C" w14:textId="77777777" w:rsidR="007B3FCC" w:rsidRPr="006454D1" w:rsidRDefault="007B3FCC" w:rsidP="00571F8C">
      <w:pPr>
        <w:numPr>
          <w:ilvl w:val="0"/>
          <w:numId w:val="6"/>
        </w:numPr>
        <w:spacing w:after="0" w:line="240" w:lineRule="auto"/>
        <w:ind w:left="0" w:right="-2" w:firstLine="426"/>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при неисполнении Заёмщиком обязанности оформить в установленном порядке и сроках договор залога движимого имущества, договор ипотеки; </w:t>
      </w:r>
    </w:p>
    <w:p w14:paraId="51E5A0CC" w14:textId="77777777" w:rsidR="007B3FCC" w:rsidRPr="006454D1" w:rsidRDefault="007B3FCC" w:rsidP="00571F8C">
      <w:pPr>
        <w:numPr>
          <w:ilvl w:val="0"/>
          <w:numId w:val="6"/>
        </w:numPr>
        <w:spacing w:after="0" w:line="240" w:lineRule="auto"/>
        <w:ind w:left="0" w:right="-2" w:firstLine="426"/>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при не предоставлении Фонду в установленном порядке и сроки документов, подтверждающих право Фонда на безакцептное списание средств со счетов Заёмщика, открытых в кредитных организациях; </w:t>
      </w:r>
    </w:p>
    <w:p w14:paraId="7156A353" w14:textId="77777777" w:rsidR="007B3FCC" w:rsidRPr="006454D1" w:rsidRDefault="007B3FCC" w:rsidP="00571F8C">
      <w:pPr>
        <w:numPr>
          <w:ilvl w:val="0"/>
          <w:numId w:val="6"/>
        </w:numPr>
        <w:spacing w:after="0" w:line="240" w:lineRule="auto"/>
        <w:ind w:left="0" w:right="-2" w:firstLine="426"/>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если Заёмщику предъявлены требования об оплате денежной суммы или об истребовании имущества, размер которого ставит под угрозу выполнение Заёмщиком его обязательств перед Фондом по Договору микрозайма по погашению Микрозайма и уплате процентов за пользование заёмными средствами; </w:t>
      </w:r>
    </w:p>
    <w:p w14:paraId="23C4929A" w14:textId="77777777" w:rsidR="007B3FCC" w:rsidRPr="006454D1" w:rsidRDefault="007B3FCC" w:rsidP="00571F8C">
      <w:pPr>
        <w:numPr>
          <w:ilvl w:val="0"/>
          <w:numId w:val="6"/>
        </w:numPr>
        <w:spacing w:after="0" w:line="240" w:lineRule="auto"/>
        <w:ind w:left="0" w:right="-2" w:firstLine="426"/>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если по каким-либо причинам деятельность Заёмщика будет прекращена или приостановлена и данное обстоятельство сможет поставить под угрозу выполнение Заёмщиком его обязательств по Договору микрозайма; </w:t>
      </w:r>
    </w:p>
    <w:p w14:paraId="4738E3B4" w14:textId="77777777" w:rsidR="007B3FCC" w:rsidRPr="006454D1" w:rsidRDefault="007B3FCC" w:rsidP="00571F8C">
      <w:pPr>
        <w:numPr>
          <w:ilvl w:val="0"/>
          <w:numId w:val="6"/>
        </w:numPr>
        <w:tabs>
          <w:tab w:val="left" w:pos="851"/>
        </w:tabs>
        <w:spacing w:after="0" w:line="240" w:lineRule="auto"/>
        <w:ind w:left="0" w:right="-2"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 xml:space="preserve">в иных случаях, предусмотренных действующим законодательством. </w:t>
      </w:r>
    </w:p>
    <w:p w14:paraId="6C844E59" w14:textId="77777777" w:rsidR="007B3FCC" w:rsidRPr="006454D1" w:rsidRDefault="007B3FCC" w:rsidP="00571F8C">
      <w:pPr>
        <w:tabs>
          <w:tab w:val="left" w:pos="993"/>
        </w:tabs>
        <w:spacing w:after="0" w:line="240" w:lineRule="auto"/>
        <w:ind w:right="-2" w:firstLine="567"/>
        <w:jc w:val="both"/>
        <w:textAlignment w:val="baseline"/>
        <w:rPr>
          <w:rFonts w:ascii="Times New Roman" w:eastAsia="Times New Roman" w:hAnsi="Times New Roman"/>
          <w:color w:val="000000"/>
          <w:sz w:val="20"/>
          <w:szCs w:val="20"/>
          <w:lang w:eastAsia="ru-RU"/>
        </w:rPr>
      </w:pPr>
      <w:r w:rsidRPr="006454D1">
        <w:rPr>
          <w:rFonts w:ascii="Times New Roman" w:eastAsia="Times New Roman" w:hAnsi="Times New Roman"/>
          <w:b/>
          <w:color w:val="000000"/>
          <w:sz w:val="20"/>
          <w:szCs w:val="20"/>
          <w:lang w:eastAsia="ru-RU"/>
        </w:rPr>
        <w:t xml:space="preserve">10.3. </w:t>
      </w:r>
      <w:r w:rsidRPr="006454D1">
        <w:rPr>
          <w:rFonts w:ascii="Times New Roman" w:eastAsia="Times New Roman" w:hAnsi="Times New Roman"/>
          <w:color w:val="000000"/>
          <w:sz w:val="20"/>
          <w:szCs w:val="20"/>
          <w:lang w:eastAsia="ru-RU"/>
        </w:rPr>
        <w:t xml:space="preserve">В случае превышения с момента возникновения просроченной задолженности по Договору микрозайма срока в 5 (пять) рабочих дней Фонд сообщает Заемщику, Поручителям, Залогодателям посредством телефонных переговоров, направления письма по электронной почте вышеуказанным лицам о наличии просроченной задолженности и необходимости ее погашения до указанного в сообщении срока, размер и структуру задолженности Заёмщика на текущую дату, способы оплаты задолженности, последствия неисполнения Заемщиком обязательств. </w:t>
      </w:r>
    </w:p>
    <w:p w14:paraId="2ABEA3FF" w14:textId="77777777" w:rsidR="007B3FCC" w:rsidRPr="006454D1" w:rsidRDefault="007B3FCC" w:rsidP="00571F8C">
      <w:pPr>
        <w:spacing w:after="0" w:line="240" w:lineRule="auto"/>
        <w:ind w:left="10" w:right="-2" w:firstLine="567"/>
        <w:jc w:val="both"/>
        <w:textAlignment w:val="baseline"/>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Если в срок, указанный в сообщении  задолженность не погашена, Фонд направляет Заемщику, Поручителям, Залогодателям претензии о досудебном урегулировании спора заказным письмом, почтой России, в которой указывается размер и структура текущей задолженности Заёмщика на дату составления претензии, способы оплаты задолженности, последствия неисполнения обязательств до указанного в претензии срока, способы внесудебного разрешения споров, право требования досрочного возврата микрозайма, о праве Фонда на обращение взыскания на предмет(ы) залога.</w:t>
      </w:r>
    </w:p>
    <w:p w14:paraId="6EA62442" w14:textId="77777777" w:rsidR="007B3FCC" w:rsidRPr="006454D1" w:rsidRDefault="007B3FCC" w:rsidP="00571F8C">
      <w:pPr>
        <w:spacing w:after="0" w:line="240" w:lineRule="auto"/>
        <w:ind w:left="-5" w:right="-2"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color w:val="000000"/>
          <w:sz w:val="20"/>
          <w:szCs w:val="20"/>
          <w:lang w:eastAsia="ru-RU"/>
        </w:rPr>
        <w:t>Фонд предусматривает в Договоре микрозайма право в случае если в течение 30 (тридцати) календарных дней с даты направления претензии Фондом обязательства Заемщиком не исполнены, обратиться в суд с требованием о возврате задолженности по Договору, в том числе об обращении взыскания на предмет(ы) залога.</w:t>
      </w:r>
    </w:p>
    <w:p w14:paraId="39E7550D" w14:textId="7B1EE65E" w:rsidR="007B3FCC" w:rsidRPr="006454D1" w:rsidRDefault="007B3FCC" w:rsidP="00571F8C">
      <w:pPr>
        <w:spacing w:after="0" w:line="240" w:lineRule="auto"/>
        <w:ind w:left="-5" w:right="-2"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b/>
          <w:color w:val="000000"/>
          <w:sz w:val="20"/>
          <w:szCs w:val="20"/>
          <w:lang w:eastAsia="ru-RU"/>
        </w:rPr>
        <w:t>10.</w:t>
      </w:r>
      <w:r w:rsidR="00A6586C" w:rsidRPr="006454D1">
        <w:rPr>
          <w:rFonts w:ascii="Times New Roman" w:eastAsia="Times New Roman" w:hAnsi="Times New Roman"/>
          <w:b/>
          <w:color w:val="000000"/>
          <w:sz w:val="20"/>
          <w:szCs w:val="20"/>
          <w:lang w:eastAsia="ru-RU"/>
        </w:rPr>
        <w:t>4</w:t>
      </w:r>
      <w:r w:rsidRPr="006454D1">
        <w:rPr>
          <w:rFonts w:ascii="Times New Roman" w:eastAsia="Times New Roman" w:hAnsi="Times New Roman"/>
          <w:b/>
          <w:color w:val="000000"/>
          <w:sz w:val="20"/>
          <w:szCs w:val="20"/>
          <w:lang w:eastAsia="ru-RU"/>
        </w:rPr>
        <w:t>.</w:t>
      </w:r>
      <w:r w:rsidRPr="006454D1">
        <w:rPr>
          <w:rFonts w:ascii="Times New Roman" w:eastAsia="Times New Roman" w:hAnsi="Times New Roman"/>
          <w:color w:val="000000"/>
          <w:sz w:val="20"/>
          <w:szCs w:val="20"/>
          <w:lang w:eastAsia="ru-RU"/>
        </w:rPr>
        <w:t xml:space="preserve"> При несвоевременном исполнении обязательств по договору микрозайма возможно увеличение суммы расходов Заёмщика по сравнению с ожидаемой суммой расходов, в связи с применяемой к Заёмщику неустойке (штрафу, пени), а также взысканием с Заёмщика судебных расходов, в том числе, государственной пошлины, оплаты услуг экспертов. </w:t>
      </w:r>
    </w:p>
    <w:p w14:paraId="7AB6B1C1" w14:textId="3A3CF2DA" w:rsidR="007B3FCC" w:rsidRPr="006454D1" w:rsidRDefault="00A6586C" w:rsidP="00571F8C">
      <w:pPr>
        <w:spacing w:after="0" w:line="240" w:lineRule="auto"/>
        <w:ind w:left="-5" w:right="-2" w:firstLine="567"/>
        <w:jc w:val="both"/>
        <w:rPr>
          <w:rFonts w:ascii="Times New Roman" w:eastAsia="Times New Roman" w:hAnsi="Times New Roman"/>
          <w:color w:val="000000"/>
          <w:sz w:val="20"/>
          <w:szCs w:val="20"/>
          <w:lang w:eastAsia="ru-RU"/>
        </w:rPr>
      </w:pPr>
      <w:r w:rsidRPr="006454D1">
        <w:rPr>
          <w:rFonts w:ascii="Times New Roman" w:eastAsia="Times New Roman" w:hAnsi="Times New Roman"/>
          <w:b/>
          <w:color w:val="000000"/>
          <w:sz w:val="20"/>
          <w:szCs w:val="20"/>
          <w:lang w:eastAsia="ru-RU"/>
        </w:rPr>
        <w:t>10.5</w:t>
      </w:r>
      <w:r w:rsidR="007B3FCC" w:rsidRPr="006454D1">
        <w:rPr>
          <w:rFonts w:ascii="Times New Roman" w:eastAsia="Times New Roman" w:hAnsi="Times New Roman"/>
          <w:b/>
          <w:color w:val="000000"/>
          <w:sz w:val="20"/>
          <w:szCs w:val="20"/>
          <w:lang w:eastAsia="ru-RU"/>
        </w:rPr>
        <w:t>.</w:t>
      </w:r>
      <w:r w:rsidR="007B3FCC" w:rsidRPr="006454D1">
        <w:rPr>
          <w:rFonts w:ascii="Times New Roman" w:eastAsia="Times New Roman" w:hAnsi="Times New Roman"/>
          <w:color w:val="000000"/>
          <w:sz w:val="20"/>
          <w:szCs w:val="20"/>
          <w:lang w:eastAsia="ru-RU"/>
        </w:rPr>
        <w:t xml:space="preserve"> При осуществлении процедуры взыскания просроченной задолженности Заёмщик вправе в любой момент погасить просроченную задолженность, давать пояснения, возражать против предъявленных требований, обжаловать судебные акты, а также пользоваться иными правами, в соответствии с действующим законодательством Российской Федерации.</w:t>
      </w:r>
    </w:p>
    <w:p w14:paraId="4DCE37BE" w14:textId="77777777" w:rsidR="007B3FCC" w:rsidRPr="006454D1" w:rsidRDefault="007B3FCC" w:rsidP="00571F8C">
      <w:pPr>
        <w:spacing w:after="21"/>
        <w:ind w:right="-2"/>
        <w:rPr>
          <w:rFonts w:ascii="Times New Roman" w:hAnsi="Times New Roman"/>
          <w:sz w:val="20"/>
          <w:szCs w:val="20"/>
        </w:rPr>
      </w:pPr>
    </w:p>
    <w:p w14:paraId="7B3D4CF6" w14:textId="77777777" w:rsidR="007B3FCC" w:rsidRPr="006454D1" w:rsidRDefault="007B3FCC" w:rsidP="00571F8C">
      <w:pPr>
        <w:pStyle w:val="1"/>
        <w:keepNext w:val="0"/>
        <w:keepLines w:val="0"/>
        <w:widowControl w:val="0"/>
        <w:numPr>
          <w:ilvl w:val="0"/>
          <w:numId w:val="52"/>
        </w:numPr>
        <w:autoSpaceDE w:val="0"/>
        <w:autoSpaceDN w:val="0"/>
        <w:adjustRightInd w:val="0"/>
        <w:spacing w:line="240" w:lineRule="auto"/>
        <w:ind w:right="-2"/>
      </w:pPr>
      <w:r w:rsidRPr="006454D1">
        <w:t>Исполнение Договора микрозайма</w:t>
      </w:r>
    </w:p>
    <w:p w14:paraId="79BE6A81" w14:textId="77777777" w:rsidR="007B3FCC" w:rsidRPr="006454D1" w:rsidRDefault="007B3FCC" w:rsidP="00571F8C">
      <w:pPr>
        <w:tabs>
          <w:tab w:val="left" w:pos="1134"/>
          <w:tab w:val="left" w:pos="1322"/>
        </w:tabs>
        <w:autoSpaceDE w:val="0"/>
        <w:autoSpaceDN w:val="0"/>
        <w:adjustRightInd w:val="0"/>
        <w:spacing w:before="1" w:after="0" w:line="266" w:lineRule="auto"/>
        <w:ind w:right="-2" w:firstLine="567"/>
        <w:jc w:val="both"/>
        <w:rPr>
          <w:rFonts w:ascii="Times New Roman" w:hAnsi="Times New Roman"/>
          <w:sz w:val="20"/>
          <w:szCs w:val="20"/>
        </w:rPr>
      </w:pPr>
      <w:r w:rsidRPr="006454D1">
        <w:rPr>
          <w:rFonts w:ascii="Times New Roman" w:hAnsi="Times New Roman"/>
          <w:b/>
          <w:sz w:val="20"/>
          <w:szCs w:val="20"/>
        </w:rPr>
        <w:t>11.1</w:t>
      </w:r>
      <w:r w:rsidRPr="006454D1">
        <w:rPr>
          <w:rFonts w:ascii="Times New Roman" w:hAnsi="Times New Roman"/>
          <w:sz w:val="20"/>
          <w:szCs w:val="20"/>
        </w:rPr>
        <w:t>. Договор микрозайма считается исполненным Заёмщиком после погашения основного долга по Договору микрозайма, начисленных процентов на пользование заёмными средствами и штрафных санкций (если таковые имеются).</w:t>
      </w:r>
    </w:p>
    <w:p w14:paraId="1908E1DC" w14:textId="77777777" w:rsidR="007B3FCC" w:rsidRPr="006454D1" w:rsidRDefault="007B3FCC" w:rsidP="00571F8C">
      <w:pPr>
        <w:tabs>
          <w:tab w:val="left" w:pos="993"/>
          <w:tab w:val="left" w:pos="1329"/>
        </w:tabs>
        <w:autoSpaceDE w:val="0"/>
        <w:autoSpaceDN w:val="0"/>
        <w:adjustRightInd w:val="0"/>
        <w:spacing w:before="14" w:after="0" w:line="266" w:lineRule="auto"/>
        <w:ind w:right="-2" w:firstLine="567"/>
        <w:jc w:val="both"/>
        <w:rPr>
          <w:rFonts w:ascii="Times New Roman" w:hAnsi="Times New Roman"/>
          <w:sz w:val="20"/>
          <w:szCs w:val="20"/>
        </w:rPr>
      </w:pPr>
      <w:r w:rsidRPr="006454D1">
        <w:rPr>
          <w:rFonts w:ascii="Times New Roman" w:hAnsi="Times New Roman"/>
          <w:b/>
          <w:sz w:val="20"/>
          <w:szCs w:val="20"/>
        </w:rPr>
        <w:t>11.2.</w:t>
      </w:r>
      <w:r w:rsidR="00C525C1" w:rsidRPr="006454D1">
        <w:rPr>
          <w:rFonts w:ascii="Times New Roman" w:hAnsi="Times New Roman"/>
          <w:b/>
          <w:sz w:val="20"/>
          <w:szCs w:val="20"/>
        </w:rPr>
        <w:t xml:space="preserve"> </w:t>
      </w:r>
      <w:r w:rsidRPr="006454D1">
        <w:rPr>
          <w:rFonts w:ascii="Times New Roman" w:hAnsi="Times New Roman"/>
          <w:sz w:val="20"/>
          <w:szCs w:val="20"/>
        </w:rPr>
        <w:t>При полном погашении суммы заёмных средств, уплаты процентов за пользование заёмными средствами и иных платежей, предусмотренных Договором микрозайма, на основании данных бухгалтерского учёта составляет</w:t>
      </w:r>
      <w:r w:rsidR="00BA16A3" w:rsidRPr="006454D1">
        <w:rPr>
          <w:rFonts w:ascii="Times New Roman" w:hAnsi="Times New Roman"/>
          <w:sz w:val="20"/>
          <w:szCs w:val="20"/>
        </w:rPr>
        <w:t>ся Акт сверки взаимных расчётов</w:t>
      </w:r>
      <w:r w:rsidRPr="006454D1">
        <w:rPr>
          <w:rFonts w:ascii="Times New Roman" w:hAnsi="Times New Roman"/>
          <w:sz w:val="20"/>
          <w:szCs w:val="20"/>
        </w:rPr>
        <w:t>.</w:t>
      </w:r>
    </w:p>
    <w:p w14:paraId="04CD664E" w14:textId="77777777" w:rsidR="007B3FCC" w:rsidRPr="006454D1" w:rsidRDefault="007B3FCC" w:rsidP="007B3FCC">
      <w:pPr>
        <w:autoSpaceDE w:val="0"/>
        <w:autoSpaceDN w:val="0"/>
        <w:adjustRightInd w:val="0"/>
        <w:spacing w:before="9" w:after="0" w:line="240" w:lineRule="auto"/>
        <w:rPr>
          <w:rFonts w:ascii="Times New Roman" w:hAnsi="Times New Roman"/>
          <w:sz w:val="20"/>
          <w:szCs w:val="20"/>
        </w:rPr>
      </w:pPr>
    </w:p>
    <w:p w14:paraId="56DA6659" w14:textId="77777777" w:rsidR="007B3FCC" w:rsidRPr="006454D1" w:rsidRDefault="007B3FCC" w:rsidP="00EB10AF">
      <w:pPr>
        <w:pStyle w:val="1"/>
        <w:keepNext w:val="0"/>
        <w:keepLines w:val="0"/>
        <w:widowControl w:val="0"/>
        <w:numPr>
          <w:ilvl w:val="0"/>
          <w:numId w:val="52"/>
        </w:numPr>
        <w:autoSpaceDE w:val="0"/>
        <w:autoSpaceDN w:val="0"/>
        <w:adjustRightInd w:val="0"/>
        <w:spacing w:line="240" w:lineRule="auto"/>
        <w:ind w:right="0"/>
      </w:pPr>
      <w:r w:rsidRPr="006454D1">
        <w:t>Заключительные положения</w:t>
      </w:r>
    </w:p>
    <w:p w14:paraId="2ACFCD9A" w14:textId="77777777" w:rsidR="00177865" w:rsidRPr="006454D1" w:rsidRDefault="007B3FCC" w:rsidP="00177865">
      <w:pPr>
        <w:pStyle w:val="a3"/>
        <w:numPr>
          <w:ilvl w:val="1"/>
          <w:numId w:val="35"/>
        </w:numPr>
        <w:autoSpaceDE w:val="0"/>
        <w:autoSpaceDN w:val="0"/>
        <w:adjustRightInd w:val="0"/>
        <w:ind w:left="0" w:firstLine="709"/>
        <w:rPr>
          <w:sz w:val="20"/>
          <w:szCs w:val="20"/>
        </w:rPr>
      </w:pPr>
      <w:r w:rsidRPr="006454D1">
        <w:rPr>
          <w:sz w:val="20"/>
          <w:szCs w:val="20"/>
        </w:rPr>
        <w:t>Настоящие Правила утверждаются Попечительским советом Фонда.</w:t>
      </w:r>
    </w:p>
    <w:p w14:paraId="0FA08E09" w14:textId="4B5BA55B" w:rsidR="00177865" w:rsidRDefault="007B3FCC" w:rsidP="00177865">
      <w:pPr>
        <w:pStyle w:val="a3"/>
        <w:numPr>
          <w:ilvl w:val="1"/>
          <w:numId w:val="35"/>
        </w:numPr>
        <w:autoSpaceDE w:val="0"/>
        <w:autoSpaceDN w:val="0"/>
        <w:adjustRightInd w:val="0"/>
        <w:ind w:left="0" w:firstLine="709"/>
        <w:rPr>
          <w:sz w:val="20"/>
          <w:szCs w:val="20"/>
        </w:rPr>
      </w:pPr>
      <w:r w:rsidRPr="006454D1">
        <w:rPr>
          <w:sz w:val="20"/>
          <w:szCs w:val="20"/>
        </w:rPr>
        <w:t>Настоящие Правила вступают в</w:t>
      </w:r>
      <w:r w:rsidR="00823581" w:rsidRPr="006454D1">
        <w:rPr>
          <w:sz w:val="20"/>
          <w:szCs w:val="20"/>
        </w:rPr>
        <w:t xml:space="preserve"> действие</w:t>
      </w:r>
      <w:r w:rsidRPr="006454D1">
        <w:rPr>
          <w:sz w:val="20"/>
          <w:szCs w:val="20"/>
        </w:rPr>
        <w:t xml:space="preserve"> с «</w:t>
      </w:r>
      <w:r w:rsidR="00177865" w:rsidRPr="006454D1">
        <w:rPr>
          <w:sz w:val="20"/>
          <w:szCs w:val="20"/>
        </w:rPr>
        <w:t>25</w:t>
      </w:r>
      <w:r w:rsidRPr="006454D1">
        <w:rPr>
          <w:sz w:val="20"/>
          <w:szCs w:val="20"/>
        </w:rPr>
        <w:t xml:space="preserve">» </w:t>
      </w:r>
      <w:r w:rsidR="00177865" w:rsidRPr="006454D1">
        <w:rPr>
          <w:sz w:val="20"/>
          <w:szCs w:val="20"/>
        </w:rPr>
        <w:t>марта</w:t>
      </w:r>
      <w:r w:rsidR="001C3FB0" w:rsidRPr="006454D1">
        <w:rPr>
          <w:sz w:val="20"/>
          <w:szCs w:val="20"/>
        </w:rPr>
        <w:t xml:space="preserve"> </w:t>
      </w:r>
      <w:r w:rsidRPr="006454D1">
        <w:rPr>
          <w:sz w:val="20"/>
          <w:szCs w:val="20"/>
        </w:rPr>
        <w:t>202</w:t>
      </w:r>
      <w:r w:rsidR="001C3FB0" w:rsidRPr="006454D1">
        <w:rPr>
          <w:sz w:val="20"/>
          <w:szCs w:val="20"/>
        </w:rPr>
        <w:t>4</w:t>
      </w:r>
      <w:r w:rsidRPr="006454D1">
        <w:rPr>
          <w:sz w:val="20"/>
          <w:szCs w:val="20"/>
        </w:rPr>
        <w:t xml:space="preserve"> года</w:t>
      </w:r>
      <w:r w:rsidR="00177865" w:rsidRPr="006454D1">
        <w:rPr>
          <w:sz w:val="20"/>
          <w:szCs w:val="20"/>
        </w:rPr>
        <w:t>.</w:t>
      </w:r>
    </w:p>
    <w:p w14:paraId="6FD0C061" w14:textId="5A21DE7D" w:rsidR="009C3A85" w:rsidRPr="009C3A85" w:rsidRDefault="009C3A85" w:rsidP="009C3A85">
      <w:pPr>
        <w:pStyle w:val="a3"/>
        <w:numPr>
          <w:ilvl w:val="1"/>
          <w:numId w:val="35"/>
        </w:numPr>
        <w:autoSpaceDE w:val="0"/>
        <w:autoSpaceDN w:val="0"/>
        <w:adjustRightInd w:val="0"/>
        <w:ind w:left="0" w:firstLine="709"/>
        <w:jc w:val="both"/>
        <w:rPr>
          <w:sz w:val="20"/>
          <w:szCs w:val="20"/>
        </w:rPr>
      </w:pPr>
      <w:r w:rsidRPr="009C3A85">
        <w:rPr>
          <w:sz w:val="20"/>
          <w:szCs w:val="20"/>
        </w:rPr>
        <w:t>Предоставление микрозаймов, в том числе рассмотрение заявлений о предоставлении микрозайм</w:t>
      </w:r>
      <w:r>
        <w:rPr>
          <w:sz w:val="20"/>
          <w:szCs w:val="20"/>
        </w:rPr>
        <w:t>а</w:t>
      </w:r>
      <w:r w:rsidRPr="009C3A85">
        <w:rPr>
          <w:sz w:val="20"/>
          <w:szCs w:val="20"/>
        </w:rPr>
        <w:t>, выдача и возврат микрозайма, контроль целевого использования и исполнения договора микрозайма, по заявлениям, поступившим и зарегистрированным в ГФ ПП КО (МКК) до 25.03.2024 года осуществляется  в порядке и на условиях, предусмотренных «Правилами предоставления ГФ ПП КО (МКК) (микрокредитной компании) микрозаймов, утвержденны</w:t>
      </w:r>
      <w:r>
        <w:rPr>
          <w:sz w:val="20"/>
          <w:szCs w:val="20"/>
        </w:rPr>
        <w:t>х</w:t>
      </w:r>
      <w:r w:rsidRPr="009C3A85">
        <w:rPr>
          <w:sz w:val="20"/>
          <w:szCs w:val="20"/>
        </w:rPr>
        <w:t xml:space="preserve"> Попечительским советом 04.10.2019 года, «Правилами предоставления ГФ ПП КО (МКК) микрозаймов на оказание поддержки субъектам малого и среднего предпринимательства в условиях санкционного давления», утвержденны</w:t>
      </w:r>
      <w:r>
        <w:rPr>
          <w:sz w:val="20"/>
          <w:szCs w:val="20"/>
        </w:rPr>
        <w:t>х</w:t>
      </w:r>
      <w:r w:rsidRPr="009C3A85">
        <w:rPr>
          <w:sz w:val="20"/>
          <w:szCs w:val="20"/>
        </w:rPr>
        <w:t xml:space="preserve"> Попечительским советом 10.06.2022 года, «Правилами предоставления ГФ ПП КК (МКК) микрозаймов начинающим предпринимателям», утвержденны</w:t>
      </w:r>
      <w:r>
        <w:rPr>
          <w:sz w:val="20"/>
          <w:szCs w:val="20"/>
        </w:rPr>
        <w:t>х</w:t>
      </w:r>
      <w:r w:rsidRPr="009C3A85">
        <w:rPr>
          <w:sz w:val="20"/>
          <w:szCs w:val="20"/>
        </w:rPr>
        <w:t xml:space="preserve"> Попечительским советом 23.09.2021 года, «Правилами предоставления  ГФ ПП КО (МКК) микрозаймов физическим лицам, применяющим специальный налоговый режим «Налог на профессиональный доход», утвержденны</w:t>
      </w:r>
      <w:r w:rsidR="00955344">
        <w:rPr>
          <w:sz w:val="20"/>
          <w:szCs w:val="20"/>
        </w:rPr>
        <w:t>х</w:t>
      </w:r>
      <w:r w:rsidRPr="009C3A85">
        <w:rPr>
          <w:sz w:val="20"/>
          <w:szCs w:val="20"/>
        </w:rPr>
        <w:t xml:space="preserve"> Попечительским советом 04.03.2021 года, соответственно.</w:t>
      </w:r>
    </w:p>
    <w:p w14:paraId="473005A4" w14:textId="77777777" w:rsidR="007B3FCC" w:rsidRPr="006454D1" w:rsidRDefault="007B3FCC" w:rsidP="0068093D">
      <w:pPr>
        <w:numPr>
          <w:ilvl w:val="1"/>
          <w:numId w:val="35"/>
        </w:numPr>
        <w:autoSpaceDE w:val="0"/>
        <w:autoSpaceDN w:val="0"/>
        <w:adjustRightInd w:val="0"/>
        <w:spacing w:before="39" w:after="0" w:line="240" w:lineRule="auto"/>
        <w:ind w:left="0" w:firstLine="709"/>
        <w:jc w:val="both"/>
        <w:rPr>
          <w:rFonts w:ascii="Times New Roman" w:hAnsi="Times New Roman"/>
          <w:sz w:val="20"/>
          <w:szCs w:val="20"/>
        </w:rPr>
      </w:pPr>
      <w:r w:rsidRPr="006454D1">
        <w:rPr>
          <w:rFonts w:ascii="Times New Roman" w:hAnsi="Times New Roman"/>
          <w:sz w:val="20"/>
          <w:szCs w:val="20"/>
        </w:rPr>
        <w:t>Контроль за реализацией настоящих Правил осуществляет Попечительский совет Фонда.</w:t>
      </w:r>
    </w:p>
    <w:p w14:paraId="1855320F" w14:textId="77777777" w:rsidR="007B3FCC" w:rsidRPr="006454D1" w:rsidRDefault="007B3FCC" w:rsidP="0068093D">
      <w:pPr>
        <w:numPr>
          <w:ilvl w:val="1"/>
          <w:numId w:val="35"/>
        </w:numPr>
        <w:autoSpaceDE w:val="0"/>
        <w:autoSpaceDN w:val="0"/>
        <w:adjustRightInd w:val="0"/>
        <w:spacing w:before="39" w:after="0" w:line="240" w:lineRule="auto"/>
        <w:ind w:left="0" w:firstLine="709"/>
        <w:jc w:val="both"/>
        <w:rPr>
          <w:rFonts w:ascii="Times New Roman" w:hAnsi="Times New Roman"/>
          <w:sz w:val="20"/>
          <w:szCs w:val="20"/>
        </w:rPr>
      </w:pPr>
      <w:r w:rsidRPr="006454D1">
        <w:rPr>
          <w:rFonts w:ascii="Times New Roman" w:hAnsi="Times New Roman"/>
          <w:sz w:val="20"/>
          <w:szCs w:val="20"/>
        </w:rPr>
        <w:t>Исполнительный директор Фонда несёт ответственность перед Попечительским советом за соблюдение настоящих Правил.</w:t>
      </w:r>
    </w:p>
    <w:p w14:paraId="176E15E2" w14:textId="77777777" w:rsidR="007B3FCC" w:rsidRPr="006454D1" w:rsidRDefault="007B3FCC" w:rsidP="0068093D">
      <w:pPr>
        <w:numPr>
          <w:ilvl w:val="1"/>
          <w:numId w:val="35"/>
        </w:numPr>
        <w:autoSpaceDE w:val="0"/>
        <w:autoSpaceDN w:val="0"/>
        <w:adjustRightInd w:val="0"/>
        <w:spacing w:before="39" w:after="0" w:line="240" w:lineRule="auto"/>
        <w:ind w:left="0" w:firstLine="709"/>
        <w:jc w:val="both"/>
        <w:rPr>
          <w:rFonts w:ascii="Times New Roman" w:hAnsi="Times New Roman"/>
          <w:sz w:val="20"/>
          <w:szCs w:val="20"/>
        </w:rPr>
      </w:pPr>
      <w:r w:rsidRPr="006454D1">
        <w:rPr>
          <w:rFonts w:ascii="Times New Roman" w:hAnsi="Times New Roman"/>
          <w:sz w:val="20"/>
          <w:szCs w:val="20"/>
        </w:rPr>
        <w:lastRenderedPageBreak/>
        <w:t>Во всем остальном, что не урегулировано настоящими Правилами, Фонд руководствуется действующим законодательством.</w:t>
      </w:r>
    </w:p>
    <w:p w14:paraId="754A4DEC" w14:textId="77777777" w:rsidR="00B769E0" w:rsidRPr="006454D1" w:rsidRDefault="00B769E0" w:rsidP="0068093D">
      <w:pPr>
        <w:numPr>
          <w:ilvl w:val="1"/>
          <w:numId w:val="35"/>
        </w:numPr>
        <w:autoSpaceDE w:val="0"/>
        <w:autoSpaceDN w:val="0"/>
        <w:adjustRightInd w:val="0"/>
        <w:spacing w:before="39" w:after="0" w:line="240" w:lineRule="auto"/>
        <w:ind w:left="0" w:firstLine="709"/>
        <w:jc w:val="both"/>
        <w:rPr>
          <w:rFonts w:ascii="Times New Roman" w:hAnsi="Times New Roman"/>
          <w:sz w:val="20"/>
          <w:szCs w:val="20"/>
        </w:rPr>
      </w:pPr>
      <w:r w:rsidRPr="006454D1">
        <w:rPr>
          <w:rFonts w:ascii="Times New Roman" w:hAnsi="Times New Roman"/>
          <w:sz w:val="20"/>
          <w:szCs w:val="20"/>
        </w:rPr>
        <w:t xml:space="preserve">Настоящие Правила действуют до </w:t>
      </w:r>
      <w:r w:rsidR="00BA7142" w:rsidRPr="006454D1">
        <w:rPr>
          <w:rFonts w:ascii="Times New Roman" w:hAnsi="Times New Roman"/>
          <w:sz w:val="20"/>
          <w:szCs w:val="20"/>
        </w:rPr>
        <w:t xml:space="preserve">признания их утратившими силу </w:t>
      </w:r>
      <w:r w:rsidRPr="006454D1">
        <w:rPr>
          <w:rFonts w:ascii="Times New Roman" w:hAnsi="Times New Roman"/>
          <w:sz w:val="20"/>
          <w:szCs w:val="20"/>
        </w:rPr>
        <w:t>Попечительским советом Фонда.</w:t>
      </w:r>
    </w:p>
    <w:p w14:paraId="3E9C5A3C" w14:textId="77777777" w:rsidR="007456FF" w:rsidRPr="006454D1" w:rsidRDefault="007456FF" w:rsidP="00FF3DA2">
      <w:pPr>
        <w:spacing w:after="11" w:line="269" w:lineRule="auto"/>
        <w:ind w:left="-5" w:right="347" w:hanging="10"/>
        <w:jc w:val="both"/>
        <w:rPr>
          <w:rFonts w:ascii="Times New Roman" w:hAnsi="Times New Roman"/>
          <w:sz w:val="20"/>
          <w:szCs w:val="20"/>
        </w:rPr>
      </w:pPr>
    </w:p>
    <w:p w14:paraId="0F3E813F" w14:textId="77777777" w:rsidR="008B3207" w:rsidRPr="006454D1" w:rsidRDefault="007456FF" w:rsidP="008B3207">
      <w:pPr>
        <w:spacing w:after="31" w:line="259" w:lineRule="auto"/>
        <w:jc w:val="right"/>
        <w:rPr>
          <w:rFonts w:ascii="Times New Roman" w:hAnsi="Times New Roman"/>
          <w:i/>
          <w:sz w:val="18"/>
          <w:szCs w:val="18"/>
        </w:rPr>
      </w:pPr>
      <w:r w:rsidRPr="006454D1">
        <w:rPr>
          <w:rFonts w:ascii="Times New Roman" w:hAnsi="Times New Roman"/>
          <w:sz w:val="20"/>
          <w:szCs w:val="20"/>
        </w:rPr>
        <w:br w:type="page"/>
      </w:r>
      <w:r w:rsidR="005B7E9E" w:rsidRPr="006454D1">
        <w:rPr>
          <w:rFonts w:ascii="Times New Roman" w:hAnsi="Times New Roman"/>
          <w:i/>
          <w:sz w:val="18"/>
          <w:szCs w:val="18"/>
        </w:rPr>
        <w:lastRenderedPageBreak/>
        <w:t xml:space="preserve">Приложение № 1 </w:t>
      </w:r>
      <w:r w:rsidR="00DC3088" w:rsidRPr="006454D1">
        <w:rPr>
          <w:rFonts w:ascii="Times New Roman" w:hAnsi="Times New Roman"/>
          <w:i/>
          <w:sz w:val="18"/>
          <w:szCs w:val="18"/>
        </w:rPr>
        <w:t xml:space="preserve">к </w:t>
      </w:r>
      <w:r w:rsidR="008B3207" w:rsidRPr="006454D1">
        <w:rPr>
          <w:rFonts w:ascii="Times New Roman" w:hAnsi="Times New Roman"/>
          <w:i/>
          <w:sz w:val="18"/>
          <w:szCs w:val="18"/>
        </w:rPr>
        <w:t>Правилам предоставления</w:t>
      </w:r>
    </w:p>
    <w:p w14:paraId="6BF1125E" w14:textId="77777777" w:rsidR="008B3207" w:rsidRPr="006454D1" w:rsidRDefault="008B3207" w:rsidP="008B3207">
      <w:pPr>
        <w:spacing w:after="31" w:line="259" w:lineRule="auto"/>
        <w:jc w:val="right"/>
        <w:rPr>
          <w:rFonts w:ascii="Times New Roman" w:hAnsi="Times New Roman"/>
          <w:i/>
          <w:sz w:val="18"/>
          <w:szCs w:val="18"/>
        </w:rPr>
      </w:pPr>
      <w:r w:rsidRPr="006454D1">
        <w:rPr>
          <w:rFonts w:ascii="Times New Roman" w:hAnsi="Times New Roman"/>
          <w:i/>
          <w:sz w:val="18"/>
          <w:szCs w:val="18"/>
        </w:rPr>
        <w:t>Государственным фондом поддержки предпринимательства</w:t>
      </w:r>
    </w:p>
    <w:p w14:paraId="1A5AA11A" w14:textId="77777777" w:rsidR="008B3207" w:rsidRPr="006454D1" w:rsidRDefault="008B3207" w:rsidP="008B3207">
      <w:pPr>
        <w:spacing w:after="31" w:line="259" w:lineRule="auto"/>
        <w:jc w:val="right"/>
        <w:rPr>
          <w:rFonts w:ascii="Times New Roman" w:hAnsi="Times New Roman"/>
          <w:i/>
          <w:sz w:val="18"/>
          <w:szCs w:val="18"/>
        </w:rPr>
      </w:pPr>
      <w:r w:rsidRPr="006454D1">
        <w:rPr>
          <w:rFonts w:ascii="Times New Roman" w:hAnsi="Times New Roman"/>
          <w:i/>
          <w:sz w:val="18"/>
          <w:szCs w:val="18"/>
        </w:rPr>
        <w:t>Калужской области (микрокредитной компанией) микрозаймов</w:t>
      </w:r>
    </w:p>
    <w:p w14:paraId="21E32D27" w14:textId="77777777" w:rsidR="00626172" w:rsidRPr="006454D1" w:rsidRDefault="00626172" w:rsidP="008B3207">
      <w:pPr>
        <w:spacing w:after="31" w:line="259" w:lineRule="auto"/>
        <w:jc w:val="right"/>
        <w:rPr>
          <w:rFonts w:ascii="Times New Roman" w:hAnsi="Times New Roman"/>
          <w:i/>
          <w:sz w:val="18"/>
          <w:szCs w:val="18"/>
        </w:rPr>
      </w:pPr>
    </w:p>
    <w:p w14:paraId="2347E851" w14:textId="77777777" w:rsidR="005514B0" w:rsidRPr="006454D1" w:rsidRDefault="005514B0" w:rsidP="008B3207">
      <w:pPr>
        <w:spacing w:after="31" w:line="259" w:lineRule="auto"/>
        <w:ind w:left="5954"/>
        <w:jc w:val="both"/>
        <w:rPr>
          <w:rFonts w:ascii="Times New Roman" w:hAnsi="Times New Roman"/>
          <w:b/>
          <w:bCs/>
        </w:rPr>
      </w:pPr>
    </w:p>
    <w:p w14:paraId="18A83947" w14:textId="77777777" w:rsidR="005B7E9E" w:rsidRPr="006454D1" w:rsidRDefault="005B7E9E" w:rsidP="0068093D">
      <w:pPr>
        <w:pStyle w:val="a3"/>
        <w:keepNext/>
        <w:keepLines/>
        <w:numPr>
          <w:ilvl w:val="0"/>
          <w:numId w:val="44"/>
        </w:numPr>
        <w:spacing w:line="259" w:lineRule="auto"/>
        <w:ind w:right="418"/>
        <w:jc w:val="center"/>
        <w:outlineLvl w:val="0"/>
        <w:rPr>
          <w:b/>
          <w:color w:val="000000"/>
          <w:sz w:val="20"/>
          <w:szCs w:val="20"/>
        </w:rPr>
      </w:pPr>
      <w:r w:rsidRPr="006454D1">
        <w:rPr>
          <w:b/>
          <w:color w:val="000000"/>
          <w:sz w:val="20"/>
          <w:szCs w:val="20"/>
        </w:rPr>
        <w:t>Методика</w:t>
      </w:r>
      <w:r w:rsidR="00176948" w:rsidRPr="006454D1">
        <w:rPr>
          <w:b/>
          <w:color w:val="000000"/>
          <w:sz w:val="20"/>
          <w:szCs w:val="20"/>
        </w:rPr>
        <w:t xml:space="preserve"> </w:t>
      </w:r>
      <w:r w:rsidRPr="006454D1">
        <w:rPr>
          <w:b/>
          <w:color w:val="000000"/>
          <w:sz w:val="20"/>
          <w:szCs w:val="20"/>
        </w:rPr>
        <w:t>оценки платежеспособности</w:t>
      </w:r>
      <w:r w:rsidR="002A7513" w:rsidRPr="006454D1">
        <w:rPr>
          <w:b/>
          <w:color w:val="000000"/>
          <w:sz w:val="20"/>
          <w:szCs w:val="20"/>
        </w:rPr>
        <w:t xml:space="preserve"> (кредитоспособности)</w:t>
      </w:r>
      <w:r w:rsidRPr="006454D1">
        <w:rPr>
          <w:b/>
          <w:color w:val="000000"/>
          <w:sz w:val="20"/>
          <w:szCs w:val="20"/>
        </w:rPr>
        <w:t xml:space="preserve"> </w:t>
      </w:r>
      <w:r w:rsidR="002A7513" w:rsidRPr="006454D1">
        <w:rPr>
          <w:b/>
          <w:color w:val="000000"/>
          <w:sz w:val="20"/>
          <w:szCs w:val="20"/>
        </w:rPr>
        <w:t xml:space="preserve">субъектов МСП со сроком ведения деятельности более 12 месяцев  </w:t>
      </w:r>
    </w:p>
    <w:p w14:paraId="08AA2812" w14:textId="77777777" w:rsidR="005B7E9E" w:rsidRPr="006454D1" w:rsidRDefault="005B7E9E" w:rsidP="00FF3DA2">
      <w:pPr>
        <w:spacing w:after="0" w:line="240" w:lineRule="auto"/>
        <w:jc w:val="both"/>
        <w:rPr>
          <w:rFonts w:ascii="Times New Roman" w:hAnsi="Times New Roman"/>
          <w:sz w:val="20"/>
          <w:szCs w:val="20"/>
        </w:rPr>
      </w:pPr>
    </w:p>
    <w:p w14:paraId="02CFF4C3" w14:textId="6AA472D3" w:rsidR="005B7E9E" w:rsidRPr="006454D1" w:rsidRDefault="00781FA3" w:rsidP="0068093D">
      <w:pPr>
        <w:widowControl w:val="0"/>
        <w:numPr>
          <w:ilvl w:val="0"/>
          <w:numId w:val="8"/>
        </w:numPr>
        <w:suppressAutoHyphens/>
        <w:spacing w:after="0" w:line="240" w:lineRule="auto"/>
        <w:ind w:left="0" w:firstLine="709"/>
        <w:jc w:val="both"/>
        <w:rPr>
          <w:rFonts w:ascii="Times New Roman" w:hAnsi="Times New Roman"/>
          <w:sz w:val="20"/>
          <w:szCs w:val="20"/>
        </w:rPr>
      </w:pPr>
      <w:r w:rsidRPr="006454D1">
        <w:rPr>
          <w:rFonts w:ascii="Times New Roman" w:hAnsi="Times New Roman"/>
          <w:sz w:val="20"/>
          <w:szCs w:val="20"/>
        </w:rPr>
        <w:t>Для финансового анализа Заёмщика источником данных является упрощённая форма баланса (</w:t>
      </w:r>
      <w:r w:rsidR="00A81A6E" w:rsidRPr="006454D1">
        <w:rPr>
          <w:rFonts w:ascii="Times New Roman" w:hAnsi="Times New Roman"/>
          <w:sz w:val="20"/>
          <w:szCs w:val="20"/>
        </w:rPr>
        <w:t>Приложение №</w:t>
      </w:r>
      <w:r w:rsidR="00177865" w:rsidRPr="006454D1">
        <w:rPr>
          <w:rFonts w:ascii="Times New Roman" w:hAnsi="Times New Roman"/>
          <w:sz w:val="20"/>
          <w:szCs w:val="20"/>
        </w:rPr>
        <w:t>11</w:t>
      </w:r>
      <w:r w:rsidRPr="006454D1">
        <w:rPr>
          <w:rFonts w:ascii="Times New Roman" w:hAnsi="Times New Roman"/>
          <w:sz w:val="20"/>
          <w:szCs w:val="20"/>
        </w:rPr>
        <w:t>), упрощённая форма отчёта о финансовом результате (</w:t>
      </w:r>
      <w:r w:rsidR="00A81A6E" w:rsidRPr="006454D1">
        <w:rPr>
          <w:rFonts w:ascii="Times New Roman" w:hAnsi="Times New Roman"/>
          <w:sz w:val="20"/>
          <w:szCs w:val="20"/>
        </w:rPr>
        <w:t>Приложение №</w:t>
      </w:r>
      <w:r w:rsidR="00177865" w:rsidRPr="006454D1">
        <w:rPr>
          <w:rFonts w:ascii="Times New Roman" w:hAnsi="Times New Roman"/>
          <w:sz w:val="20"/>
          <w:szCs w:val="20"/>
        </w:rPr>
        <w:t xml:space="preserve"> 12</w:t>
      </w:r>
      <w:r w:rsidR="00A967FA" w:rsidRPr="006454D1">
        <w:rPr>
          <w:rFonts w:ascii="Times New Roman" w:hAnsi="Times New Roman"/>
          <w:sz w:val="20"/>
          <w:szCs w:val="20"/>
        </w:rPr>
        <w:t>)</w:t>
      </w:r>
      <w:r w:rsidRPr="006454D1">
        <w:rPr>
          <w:rFonts w:ascii="Times New Roman" w:hAnsi="Times New Roman"/>
          <w:sz w:val="20"/>
          <w:szCs w:val="20"/>
        </w:rPr>
        <w:t xml:space="preserve">, составленные за истекший период текущего года/на дату предшествующую дате подачи </w:t>
      </w:r>
      <w:r w:rsidR="004C287C" w:rsidRPr="006454D1">
        <w:rPr>
          <w:rFonts w:ascii="Times New Roman" w:hAnsi="Times New Roman"/>
          <w:sz w:val="20"/>
          <w:szCs w:val="20"/>
        </w:rPr>
        <w:t>заявления</w:t>
      </w:r>
      <w:r w:rsidRPr="006454D1">
        <w:rPr>
          <w:rFonts w:ascii="Times New Roman" w:hAnsi="Times New Roman"/>
          <w:sz w:val="20"/>
          <w:szCs w:val="20"/>
        </w:rPr>
        <w:t xml:space="preserve"> не более чем на 30 дней. Для Заемщиков, у которых среднесписочная численность наемных работников за предшествующий отчетный год более 10 человек и выручка более 50 млн. руб. допускается производить финансовый анализ на основании промежуточной бухгалтерской отчетности (1-й квартал, 6 месяцев, 9 месяцев, год), предшествовавшей дате подачи </w:t>
      </w:r>
      <w:r w:rsidR="004C287C" w:rsidRPr="006454D1">
        <w:rPr>
          <w:rFonts w:ascii="Times New Roman" w:hAnsi="Times New Roman"/>
          <w:sz w:val="20"/>
          <w:szCs w:val="20"/>
        </w:rPr>
        <w:t>заявления</w:t>
      </w:r>
      <w:r w:rsidR="005B7E9E" w:rsidRPr="006454D1">
        <w:rPr>
          <w:rFonts w:ascii="Times New Roman" w:hAnsi="Times New Roman"/>
          <w:sz w:val="20"/>
          <w:szCs w:val="20"/>
        </w:rPr>
        <w:t>.</w:t>
      </w:r>
    </w:p>
    <w:p w14:paraId="7EED957B" w14:textId="77777777" w:rsidR="00DF2FFC" w:rsidRPr="006454D1" w:rsidRDefault="00DF2FFC" w:rsidP="00EA7EC6">
      <w:pPr>
        <w:pStyle w:val="a6"/>
        <w:kinsoku w:val="0"/>
        <w:overflowPunct w:val="0"/>
        <w:spacing w:after="0"/>
        <w:ind w:firstLine="709"/>
        <w:jc w:val="both"/>
        <w:rPr>
          <w:sz w:val="20"/>
        </w:rPr>
      </w:pPr>
      <w:r w:rsidRPr="006454D1">
        <w:rPr>
          <w:sz w:val="20"/>
        </w:rPr>
        <w:t>В ходе анализа осуществляется определение значений</w:t>
      </w:r>
      <w:r w:rsidR="00D010D8" w:rsidRPr="006454D1">
        <w:rPr>
          <w:sz w:val="20"/>
          <w:lang w:val="ru-RU"/>
        </w:rPr>
        <w:t xml:space="preserve"> показателей</w:t>
      </w:r>
      <w:r w:rsidRPr="006454D1">
        <w:rPr>
          <w:sz w:val="20"/>
        </w:rPr>
        <w:t>:</w:t>
      </w:r>
    </w:p>
    <w:p w14:paraId="7B8C9C2C" w14:textId="6672D9C8" w:rsidR="00DF2FFC" w:rsidRPr="006454D1" w:rsidRDefault="00EA7EC6" w:rsidP="00EA7EC6">
      <w:pPr>
        <w:pStyle w:val="a3"/>
        <w:widowControl w:val="0"/>
        <w:tabs>
          <w:tab w:val="left" w:pos="942"/>
        </w:tabs>
        <w:kinsoku w:val="0"/>
        <w:overflowPunct w:val="0"/>
        <w:autoSpaceDE w:val="0"/>
        <w:autoSpaceDN w:val="0"/>
        <w:adjustRightInd w:val="0"/>
        <w:ind w:left="0" w:right="1661" w:firstLine="709"/>
        <w:contextualSpacing w:val="0"/>
        <w:jc w:val="both"/>
        <w:rPr>
          <w:sz w:val="20"/>
          <w:szCs w:val="20"/>
        </w:rPr>
      </w:pPr>
      <w:r w:rsidRPr="006454D1">
        <w:rPr>
          <w:i/>
          <w:sz w:val="20"/>
          <w:szCs w:val="20"/>
        </w:rPr>
        <w:t>а) К</w:t>
      </w:r>
      <w:r w:rsidR="00DF2FFC" w:rsidRPr="006454D1">
        <w:rPr>
          <w:i/>
          <w:sz w:val="20"/>
          <w:szCs w:val="20"/>
        </w:rPr>
        <w:t>оэффициент доли основных средств</w:t>
      </w:r>
      <w:r w:rsidR="00DF2FFC" w:rsidRPr="006454D1">
        <w:rPr>
          <w:sz w:val="20"/>
          <w:szCs w:val="20"/>
        </w:rPr>
        <w:t xml:space="preserve"> и </w:t>
      </w:r>
      <w:r w:rsidR="00DF2FFC" w:rsidRPr="006454D1">
        <w:rPr>
          <w:i/>
          <w:sz w:val="20"/>
          <w:szCs w:val="20"/>
        </w:rPr>
        <w:t>незавершённого строительства</w:t>
      </w:r>
      <w:r w:rsidR="00DF2FFC" w:rsidRPr="006454D1">
        <w:rPr>
          <w:sz w:val="20"/>
          <w:szCs w:val="20"/>
        </w:rPr>
        <w:t xml:space="preserve"> в валюте баланса  </w:t>
      </w:r>
      <w:r w:rsidR="00DF2FFC" w:rsidRPr="006454D1">
        <w:rPr>
          <w:b/>
          <w:bCs/>
          <w:sz w:val="20"/>
          <w:szCs w:val="20"/>
        </w:rPr>
        <w:t>Д</w:t>
      </w:r>
      <w:r w:rsidR="00DF2FFC" w:rsidRPr="006454D1">
        <w:rPr>
          <w:sz w:val="20"/>
          <w:szCs w:val="20"/>
        </w:rPr>
        <w:t>= (гр.4)/(Валюта баланса); (Приложение №</w:t>
      </w:r>
      <w:r w:rsidR="00DF2FFC" w:rsidRPr="006454D1">
        <w:rPr>
          <w:spacing w:val="-20"/>
          <w:sz w:val="20"/>
          <w:szCs w:val="20"/>
        </w:rPr>
        <w:t xml:space="preserve"> </w:t>
      </w:r>
      <w:r w:rsidR="00177865" w:rsidRPr="006454D1">
        <w:rPr>
          <w:spacing w:val="-20"/>
          <w:sz w:val="20"/>
          <w:szCs w:val="20"/>
        </w:rPr>
        <w:t>11</w:t>
      </w:r>
      <w:r w:rsidR="00DF2FFC" w:rsidRPr="006454D1">
        <w:rPr>
          <w:sz w:val="20"/>
          <w:szCs w:val="20"/>
        </w:rPr>
        <w:t>)</w:t>
      </w:r>
    </w:p>
    <w:p w14:paraId="5C504AEE" w14:textId="77777777" w:rsidR="00EA7EC6" w:rsidRPr="006454D1" w:rsidRDefault="00EA7EC6" w:rsidP="00EA7EC6">
      <w:pPr>
        <w:widowControl w:val="0"/>
        <w:suppressAutoHyphens/>
        <w:spacing w:after="0" w:line="240" w:lineRule="auto"/>
        <w:ind w:firstLine="709"/>
        <w:rPr>
          <w:rFonts w:ascii="Times New Roman" w:eastAsia="Lucida Sans Unicode" w:hAnsi="Times New Roman"/>
          <w:sz w:val="20"/>
          <w:szCs w:val="20"/>
        </w:rPr>
      </w:pPr>
      <w:r w:rsidRPr="006454D1">
        <w:rPr>
          <w:rFonts w:ascii="Times New Roman" w:hAnsi="Times New Roman"/>
          <w:i/>
          <w:sz w:val="20"/>
          <w:szCs w:val="20"/>
        </w:rPr>
        <w:t>б) Коэффициент текущей ликвидности</w:t>
      </w:r>
      <w:r w:rsidRPr="006454D1">
        <w:rPr>
          <w:rFonts w:ascii="Times New Roman" w:hAnsi="Times New Roman"/>
          <w:sz w:val="20"/>
          <w:szCs w:val="20"/>
        </w:rPr>
        <w:t xml:space="preserve"> </w:t>
      </w:r>
      <w:r w:rsidRPr="006454D1">
        <w:rPr>
          <w:rFonts w:ascii="Times New Roman" w:hAnsi="Times New Roman"/>
          <w:b/>
          <w:sz w:val="20"/>
          <w:szCs w:val="20"/>
        </w:rPr>
        <w:t>КЛ</w:t>
      </w:r>
      <w:r w:rsidRPr="006454D1">
        <w:rPr>
          <w:rFonts w:ascii="Times New Roman" w:hAnsi="Times New Roman"/>
          <w:sz w:val="20"/>
          <w:szCs w:val="20"/>
        </w:rPr>
        <w:t xml:space="preserve"> – определяет платёжеспособность Заёмщика на дату подачи заявления, равный средней продолжительности одного оборота всех оборотных средств:</w:t>
      </w:r>
    </w:p>
    <w:p w14:paraId="0F576B8C" w14:textId="21695F63" w:rsidR="00EA7EC6" w:rsidRPr="006454D1" w:rsidRDefault="00EA7EC6" w:rsidP="00EA7EC6">
      <w:pPr>
        <w:pStyle w:val="Standard"/>
        <w:ind w:firstLine="709"/>
        <w:rPr>
          <w:sz w:val="20"/>
          <w:szCs w:val="20"/>
        </w:rPr>
      </w:pPr>
      <w:r w:rsidRPr="006454D1">
        <w:rPr>
          <w:b/>
          <w:sz w:val="20"/>
          <w:szCs w:val="20"/>
        </w:rPr>
        <w:t>КЛ</w:t>
      </w:r>
      <w:r w:rsidRPr="006454D1">
        <w:rPr>
          <w:sz w:val="20"/>
          <w:szCs w:val="20"/>
        </w:rPr>
        <w:t xml:space="preserve">=(гр.1+гр.2+гр.3) / гр.6; (Приложение № </w:t>
      </w:r>
      <w:r w:rsidR="00177865" w:rsidRPr="006454D1">
        <w:rPr>
          <w:sz w:val="20"/>
          <w:szCs w:val="20"/>
        </w:rPr>
        <w:t>11</w:t>
      </w:r>
      <w:r w:rsidRPr="006454D1">
        <w:rPr>
          <w:sz w:val="20"/>
          <w:szCs w:val="20"/>
        </w:rPr>
        <w:t>)</w:t>
      </w:r>
    </w:p>
    <w:p w14:paraId="27C5A098" w14:textId="77777777" w:rsidR="00DF2FFC" w:rsidRPr="006454D1" w:rsidRDefault="00EA7EC6" w:rsidP="00EA7EC6">
      <w:pPr>
        <w:pStyle w:val="a3"/>
        <w:widowControl w:val="0"/>
        <w:tabs>
          <w:tab w:val="left" w:pos="942"/>
        </w:tabs>
        <w:kinsoku w:val="0"/>
        <w:overflowPunct w:val="0"/>
        <w:autoSpaceDE w:val="0"/>
        <w:autoSpaceDN w:val="0"/>
        <w:adjustRightInd w:val="0"/>
        <w:ind w:left="0" w:firstLine="709"/>
        <w:contextualSpacing w:val="0"/>
        <w:jc w:val="both"/>
        <w:rPr>
          <w:sz w:val="20"/>
          <w:szCs w:val="20"/>
        </w:rPr>
      </w:pPr>
      <w:r w:rsidRPr="006454D1">
        <w:rPr>
          <w:i/>
          <w:sz w:val="20"/>
          <w:szCs w:val="20"/>
        </w:rPr>
        <w:t>в) К</w:t>
      </w:r>
      <w:r w:rsidR="00DF2FFC" w:rsidRPr="006454D1">
        <w:rPr>
          <w:i/>
          <w:sz w:val="20"/>
          <w:szCs w:val="20"/>
        </w:rPr>
        <w:t xml:space="preserve">оэффициент наличия собственных средств </w:t>
      </w:r>
      <w:r w:rsidR="00DF2FFC" w:rsidRPr="006454D1">
        <w:rPr>
          <w:b/>
          <w:i/>
          <w:sz w:val="20"/>
          <w:szCs w:val="20"/>
        </w:rPr>
        <w:t>КСС</w:t>
      </w:r>
      <w:r w:rsidR="00DF2FFC" w:rsidRPr="006454D1">
        <w:rPr>
          <w:sz w:val="20"/>
          <w:szCs w:val="20"/>
        </w:rPr>
        <w:t xml:space="preserve"> – показывает долю собственных средств в активе</w:t>
      </w:r>
      <w:r w:rsidR="00DF2FFC" w:rsidRPr="006454D1">
        <w:rPr>
          <w:spacing w:val="-23"/>
          <w:sz w:val="20"/>
          <w:szCs w:val="20"/>
        </w:rPr>
        <w:t xml:space="preserve"> </w:t>
      </w:r>
      <w:r w:rsidR="00DF2FFC" w:rsidRPr="006454D1">
        <w:rPr>
          <w:sz w:val="20"/>
          <w:szCs w:val="20"/>
        </w:rPr>
        <w:t>баланса:</w:t>
      </w:r>
    </w:p>
    <w:p w14:paraId="63AEACAD" w14:textId="72D4298C" w:rsidR="00DF2FFC" w:rsidRPr="006454D1" w:rsidRDefault="00DF2FFC" w:rsidP="00EA7EC6">
      <w:pPr>
        <w:pStyle w:val="a6"/>
        <w:kinsoku w:val="0"/>
        <w:overflowPunct w:val="0"/>
        <w:spacing w:after="0"/>
        <w:ind w:firstLine="709"/>
        <w:jc w:val="both"/>
        <w:rPr>
          <w:sz w:val="20"/>
        </w:rPr>
      </w:pPr>
      <w:r w:rsidRPr="006454D1">
        <w:rPr>
          <w:b/>
          <w:bCs/>
          <w:sz w:val="20"/>
        </w:rPr>
        <w:t>КСС</w:t>
      </w:r>
      <w:r w:rsidRPr="006454D1">
        <w:rPr>
          <w:sz w:val="20"/>
        </w:rPr>
        <w:t xml:space="preserve">=(гр.7)/ (Валюта баланса); (Приложение № </w:t>
      </w:r>
      <w:r w:rsidR="00177865" w:rsidRPr="006454D1">
        <w:rPr>
          <w:sz w:val="20"/>
          <w:lang w:val="ru-RU"/>
        </w:rPr>
        <w:t>11</w:t>
      </w:r>
      <w:r w:rsidRPr="006454D1">
        <w:rPr>
          <w:sz w:val="20"/>
        </w:rPr>
        <w:t>)</w:t>
      </w:r>
    </w:p>
    <w:p w14:paraId="3F23514C" w14:textId="77777777" w:rsidR="00DF2FFC" w:rsidRPr="006454D1" w:rsidRDefault="00EA7EC6" w:rsidP="00EA7EC6">
      <w:pPr>
        <w:pStyle w:val="a3"/>
        <w:widowControl w:val="0"/>
        <w:tabs>
          <w:tab w:val="left" w:pos="942"/>
        </w:tabs>
        <w:kinsoku w:val="0"/>
        <w:overflowPunct w:val="0"/>
        <w:autoSpaceDE w:val="0"/>
        <w:autoSpaceDN w:val="0"/>
        <w:adjustRightInd w:val="0"/>
        <w:ind w:left="0" w:right="107" w:firstLine="709"/>
        <w:contextualSpacing w:val="0"/>
        <w:jc w:val="both"/>
        <w:rPr>
          <w:sz w:val="20"/>
          <w:szCs w:val="20"/>
        </w:rPr>
      </w:pPr>
      <w:r w:rsidRPr="006454D1">
        <w:rPr>
          <w:i/>
          <w:sz w:val="20"/>
          <w:szCs w:val="20"/>
        </w:rPr>
        <w:t xml:space="preserve">г) </w:t>
      </w:r>
      <w:r w:rsidR="00DF2FFC" w:rsidRPr="006454D1">
        <w:rPr>
          <w:i/>
          <w:sz w:val="20"/>
          <w:szCs w:val="20"/>
        </w:rPr>
        <w:t xml:space="preserve">Коэффициент финансовой устойчивости </w:t>
      </w:r>
      <w:r w:rsidR="00DF2FFC" w:rsidRPr="006454D1">
        <w:rPr>
          <w:b/>
          <w:bCs/>
          <w:i/>
          <w:sz w:val="20"/>
          <w:szCs w:val="20"/>
        </w:rPr>
        <w:t>КФУ</w:t>
      </w:r>
      <w:r w:rsidR="00DF2FFC" w:rsidRPr="006454D1">
        <w:rPr>
          <w:b/>
          <w:bCs/>
          <w:sz w:val="20"/>
          <w:szCs w:val="20"/>
        </w:rPr>
        <w:t xml:space="preserve"> </w:t>
      </w:r>
      <w:r w:rsidR="00DF2FFC" w:rsidRPr="006454D1">
        <w:rPr>
          <w:sz w:val="20"/>
          <w:szCs w:val="20"/>
        </w:rPr>
        <w:t>оказывает, какая часть актива финансируется за счет устойчивых источников, то есть долю тех источников финансирования, которые организация использует в своей деятельности больше</w:t>
      </w:r>
      <w:r w:rsidR="00DF2FFC" w:rsidRPr="006454D1">
        <w:rPr>
          <w:spacing w:val="-6"/>
          <w:sz w:val="20"/>
          <w:szCs w:val="20"/>
        </w:rPr>
        <w:t xml:space="preserve"> </w:t>
      </w:r>
      <w:r w:rsidR="00DF2FFC" w:rsidRPr="006454D1">
        <w:rPr>
          <w:sz w:val="20"/>
          <w:szCs w:val="20"/>
        </w:rPr>
        <w:t xml:space="preserve">года. </w:t>
      </w:r>
    </w:p>
    <w:p w14:paraId="48F2B264" w14:textId="78EE6CD4" w:rsidR="00DF2FFC" w:rsidRPr="006454D1" w:rsidRDefault="00DF2FFC" w:rsidP="00EA7EC6">
      <w:pPr>
        <w:pStyle w:val="a6"/>
        <w:kinsoku w:val="0"/>
        <w:overflowPunct w:val="0"/>
        <w:spacing w:after="0"/>
        <w:ind w:firstLine="709"/>
        <w:jc w:val="both"/>
        <w:rPr>
          <w:sz w:val="20"/>
          <w:lang w:val="ru-RU"/>
        </w:rPr>
      </w:pPr>
      <w:r w:rsidRPr="006454D1">
        <w:rPr>
          <w:b/>
          <w:bCs/>
          <w:sz w:val="20"/>
        </w:rPr>
        <w:t xml:space="preserve">КФУ </w:t>
      </w:r>
      <w:r w:rsidRPr="006454D1">
        <w:rPr>
          <w:sz w:val="20"/>
        </w:rPr>
        <w:t xml:space="preserve">=  (гр.5 + гр. 7)/(Валюта баланса); (Приложение № </w:t>
      </w:r>
      <w:r w:rsidR="00177865" w:rsidRPr="006454D1">
        <w:rPr>
          <w:sz w:val="20"/>
          <w:lang w:val="ru-RU"/>
        </w:rPr>
        <w:t>11</w:t>
      </w:r>
      <w:r w:rsidRPr="006454D1">
        <w:rPr>
          <w:sz w:val="20"/>
        </w:rPr>
        <w:t>)</w:t>
      </w:r>
    </w:p>
    <w:p w14:paraId="21B281BE" w14:textId="77777777" w:rsidR="00EA7EC6" w:rsidRPr="006454D1" w:rsidRDefault="00EA7EC6" w:rsidP="00EA7EC6">
      <w:pPr>
        <w:widowControl w:val="0"/>
        <w:suppressAutoHyphens/>
        <w:spacing w:after="0" w:line="240" w:lineRule="auto"/>
        <w:ind w:firstLine="709"/>
        <w:rPr>
          <w:rFonts w:ascii="Times New Roman" w:hAnsi="Times New Roman"/>
          <w:sz w:val="20"/>
          <w:szCs w:val="20"/>
        </w:rPr>
      </w:pPr>
      <w:r w:rsidRPr="006454D1">
        <w:rPr>
          <w:rFonts w:ascii="Times New Roman" w:hAnsi="Times New Roman"/>
          <w:i/>
          <w:sz w:val="20"/>
          <w:szCs w:val="20"/>
        </w:rPr>
        <w:t>д) Оборачиваемость дебиторской задолженности</w:t>
      </w:r>
      <w:r w:rsidRPr="006454D1">
        <w:rPr>
          <w:rFonts w:ascii="Times New Roman" w:hAnsi="Times New Roman"/>
          <w:sz w:val="20"/>
          <w:szCs w:val="20"/>
        </w:rPr>
        <w:t xml:space="preserve"> </w:t>
      </w:r>
      <w:r w:rsidRPr="006454D1">
        <w:rPr>
          <w:rFonts w:ascii="Times New Roman" w:hAnsi="Times New Roman"/>
          <w:b/>
          <w:sz w:val="20"/>
          <w:szCs w:val="20"/>
        </w:rPr>
        <w:t xml:space="preserve">ОДЗ </w:t>
      </w:r>
      <w:r w:rsidRPr="006454D1">
        <w:rPr>
          <w:rFonts w:ascii="Times New Roman" w:hAnsi="Times New Roman"/>
          <w:sz w:val="20"/>
          <w:szCs w:val="20"/>
        </w:rPr>
        <w:t>– отражает необходимое количество дней для ее возврата и характеризует ликвидность дебиторской задолженности:</w:t>
      </w:r>
    </w:p>
    <w:p w14:paraId="58282093" w14:textId="4476DAA5" w:rsidR="00EA7EC6" w:rsidRPr="006454D1" w:rsidRDefault="00EA7EC6" w:rsidP="00EA7EC6">
      <w:pPr>
        <w:pStyle w:val="12"/>
        <w:ind w:firstLine="709"/>
        <w:rPr>
          <w:sz w:val="20"/>
          <w:szCs w:val="20"/>
        </w:rPr>
      </w:pPr>
      <w:r w:rsidRPr="006454D1">
        <w:rPr>
          <w:rFonts w:eastAsia="Times New Roman CYR"/>
          <w:b/>
          <w:bCs/>
          <w:sz w:val="20"/>
          <w:szCs w:val="20"/>
        </w:rPr>
        <w:t>ОДЗ</w:t>
      </w:r>
      <w:r w:rsidRPr="006454D1">
        <w:rPr>
          <w:rFonts w:eastAsia="Times New Roman CYR"/>
          <w:sz w:val="20"/>
          <w:szCs w:val="20"/>
        </w:rPr>
        <w:t xml:space="preserve">= {(гр. 3)х количество дней в анализируемом периоде}/выручка от продаж (гр.1 ОФР); </w:t>
      </w:r>
      <w:r w:rsidRPr="006454D1">
        <w:rPr>
          <w:sz w:val="20"/>
          <w:szCs w:val="20"/>
        </w:rPr>
        <w:t xml:space="preserve">(Приложение № </w:t>
      </w:r>
      <w:r w:rsidR="00EA308E" w:rsidRPr="006454D1">
        <w:rPr>
          <w:sz w:val="20"/>
          <w:szCs w:val="20"/>
        </w:rPr>
        <w:t>11</w:t>
      </w:r>
      <w:r w:rsidRPr="006454D1">
        <w:rPr>
          <w:sz w:val="20"/>
          <w:szCs w:val="20"/>
        </w:rPr>
        <w:t xml:space="preserve"> и Приложение № </w:t>
      </w:r>
      <w:r w:rsidR="00EA308E" w:rsidRPr="006454D1">
        <w:rPr>
          <w:sz w:val="20"/>
          <w:szCs w:val="20"/>
        </w:rPr>
        <w:t>12</w:t>
      </w:r>
      <w:r w:rsidRPr="006454D1">
        <w:rPr>
          <w:sz w:val="20"/>
          <w:szCs w:val="20"/>
        </w:rPr>
        <w:t>)</w:t>
      </w:r>
    </w:p>
    <w:p w14:paraId="16769D58" w14:textId="77777777" w:rsidR="00EA7EC6" w:rsidRPr="006454D1" w:rsidRDefault="00EA7EC6" w:rsidP="00EA7EC6">
      <w:pPr>
        <w:widowControl w:val="0"/>
        <w:suppressAutoHyphens/>
        <w:spacing w:after="0" w:line="240" w:lineRule="auto"/>
        <w:ind w:firstLine="709"/>
        <w:rPr>
          <w:rFonts w:ascii="Times New Roman" w:hAnsi="Times New Roman"/>
          <w:sz w:val="20"/>
          <w:szCs w:val="20"/>
        </w:rPr>
      </w:pPr>
      <w:r w:rsidRPr="006454D1">
        <w:rPr>
          <w:rFonts w:ascii="Times New Roman" w:hAnsi="Times New Roman"/>
          <w:i/>
          <w:sz w:val="20"/>
          <w:szCs w:val="20"/>
        </w:rPr>
        <w:t>е) Оборачиваемость кредиторской задолженности</w:t>
      </w:r>
      <w:r w:rsidRPr="006454D1">
        <w:rPr>
          <w:rFonts w:ascii="Times New Roman" w:hAnsi="Times New Roman"/>
          <w:sz w:val="20"/>
          <w:szCs w:val="20"/>
        </w:rPr>
        <w:t xml:space="preserve"> </w:t>
      </w:r>
      <w:r w:rsidRPr="006454D1">
        <w:rPr>
          <w:rFonts w:ascii="Times New Roman" w:hAnsi="Times New Roman"/>
          <w:b/>
          <w:sz w:val="20"/>
          <w:szCs w:val="20"/>
        </w:rPr>
        <w:t>ОКЗ</w:t>
      </w:r>
      <w:r w:rsidRPr="006454D1">
        <w:rPr>
          <w:rFonts w:ascii="Times New Roman" w:hAnsi="Times New Roman"/>
          <w:sz w:val="20"/>
          <w:szCs w:val="20"/>
        </w:rPr>
        <w:t xml:space="preserve"> – отражает необходимое количество дней для ее возврата и характеризует ликвидность кредиторской задолженности; </w:t>
      </w:r>
    </w:p>
    <w:p w14:paraId="5F7EE8B2" w14:textId="29031C9A" w:rsidR="00EA7EC6" w:rsidRPr="006454D1" w:rsidRDefault="00EA7EC6" w:rsidP="00EA7EC6">
      <w:pPr>
        <w:pStyle w:val="12"/>
        <w:ind w:firstLine="709"/>
        <w:rPr>
          <w:rFonts w:eastAsia="Times New Roman CYR"/>
          <w:sz w:val="20"/>
          <w:szCs w:val="20"/>
        </w:rPr>
      </w:pPr>
      <w:r w:rsidRPr="006454D1">
        <w:rPr>
          <w:rFonts w:eastAsia="Times New Roman CYR"/>
          <w:b/>
          <w:bCs/>
          <w:sz w:val="20"/>
          <w:szCs w:val="20"/>
        </w:rPr>
        <w:t>ОКЗ=</w:t>
      </w:r>
      <w:r w:rsidRPr="006454D1">
        <w:rPr>
          <w:rFonts w:eastAsia="Times New Roman CYR"/>
          <w:sz w:val="20"/>
          <w:szCs w:val="20"/>
        </w:rPr>
        <w:t xml:space="preserve"> {(гр. 6.2.1+6.3)х количество дней в анализируемом периоде}/себестоимость проданной продукции (гр. 2 ОФР) (</w:t>
      </w:r>
      <w:r w:rsidRPr="006454D1">
        <w:rPr>
          <w:sz w:val="20"/>
          <w:szCs w:val="20"/>
        </w:rPr>
        <w:t xml:space="preserve">Приложение № </w:t>
      </w:r>
      <w:r w:rsidR="00EA308E" w:rsidRPr="006454D1">
        <w:rPr>
          <w:sz w:val="20"/>
          <w:szCs w:val="20"/>
        </w:rPr>
        <w:t>11</w:t>
      </w:r>
      <w:r w:rsidRPr="006454D1">
        <w:rPr>
          <w:sz w:val="20"/>
          <w:szCs w:val="20"/>
        </w:rPr>
        <w:t xml:space="preserve"> и Приложение № </w:t>
      </w:r>
      <w:r w:rsidR="00EA308E" w:rsidRPr="006454D1">
        <w:rPr>
          <w:sz w:val="20"/>
          <w:szCs w:val="20"/>
        </w:rPr>
        <w:t>12</w:t>
      </w:r>
      <w:r w:rsidRPr="006454D1">
        <w:rPr>
          <w:sz w:val="20"/>
          <w:szCs w:val="20"/>
        </w:rPr>
        <w:t>)</w:t>
      </w:r>
    </w:p>
    <w:p w14:paraId="22B1E98E" w14:textId="77777777" w:rsidR="00DF2FFC" w:rsidRPr="006454D1" w:rsidRDefault="00EA7EC6" w:rsidP="00EA7EC6">
      <w:pPr>
        <w:pStyle w:val="a3"/>
        <w:widowControl w:val="0"/>
        <w:tabs>
          <w:tab w:val="left" w:pos="992"/>
        </w:tabs>
        <w:kinsoku w:val="0"/>
        <w:overflowPunct w:val="0"/>
        <w:autoSpaceDE w:val="0"/>
        <w:autoSpaceDN w:val="0"/>
        <w:adjustRightInd w:val="0"/>
        <w:ind w:left="0" w:firstLine="709"/>
        <w:contextualSpacing w:val="0"/>
        <w:jc w:val="both"/>
        <w:rPr>
          <w:sz w:val="20"/>
          <w:szCs w:val="20"/>
        </w:rPr>
      </w:pPr>
      <w:r w:rsidRPr="006454D1">
        <w:rPr>
          <w:i/>
          <w:sz w:val="20"/>
          <w:szCs w:val="20"/>
        </w:rPr>
        <w:t>ж) К</w:t>
      </w:r>
      <w:r w:rsidR="00DF2FFC" w:rsidRPr="006454D1">
        <w:rPr>
          <w:i/>
          <w:sz w:val="20"/>
          <w:szCs w:val="20"/>
        </w:rPr>
        <w:t xml:space="preserve">оэффициент рентабельности продаж </w:t>
      </w:r>
      <w:r w:rsidR="00DF2FFC" w:rsidRPr="006454D1">
        <w:rPr>
          <w:b/>
          <w:bCs/>
          <w:i/>
          <w:sz w:val="20"/>
          <w:szCs w:val="20"/>
        </w:rPr>
        <w:t>КР</w:t>
      </w:r>
      <w:r w:rsidR="00DF2FFC" w:rsidRPr="006454D1">
        <w:rPr>
          <w:b/>
          <w:bCs/>
          <w:sz w:val="20"/>
          <w:szCs w:val="20"/>
        </w:rPr>
        <w:t xml:space="preserve"> </w:t>
      </w:r>
      <w:r w:rsidR="00DF2FFC" w:rsidRPr="006454D1">
        <w:rPr>
          <w:sz w:val="20"/>
          <w:szCs w:val="20"/>
        </w:rPr>
        <w:t>– показывает степень</w:t>
      </w:r>
      <w:r w:rsidR="00DF2FFC" w:rsidRPr="006454D1">
        <w:rPr>
          <w:spacing w:val="-12"/>
          <w:sz w:val="20"/>
          <w:szCs w:val="20"/>
        </w:rPr>
        <w:t xml:space="preserve"> </w:t>
      </w:r>
      <w:r w:rsidR="00DF2FFC" w:rsidRPr="006454D1">
        <w:rPr>
          <w:sz w:val="20"/>
          <w:szCs w:val="20"/>
        </w:rPr>
        <w:t>прибыльности.</w:t>
      </w:r>
    </w:p>
    <w:p w14:paraId="1E59ADDA" w14:textId="6803BE6A" w:rsidR="00DF2FFC" w:rsidRPr="006454D1" w:rsidRDefault="00DF2FFC" w:rsidP="00EA7EC6">
      <w:pPr>
        <w:pStyle w:val="a6"/>
        <w:kinsoku w:val="0"/>
        <w:overflowPunct w:val="0"/>
        <w:spacing w:after="0"/>
        <w:ind w:firstLine="709"/>
        <w:jc w:val="both"/>
        <w:rPr>
          <w:sz w:val="20"/>
          <w:lang w:val="ru-RU"/>
        </w:rPr>
      </w:pPr>
      <w:r w:rsidRPr="006454D1">
        <w:rPr>
          <w:b/>
          <w:bCs/>
          <w:sz w:val="20"/>
        </w:rPr>
        <w:t>КР</w:t>
      </w:r>
      <w:r w:rsidRPr="006454D1">
        <w:rPr>
          <w:sz w:val="20"/>
        </w:rPr>
        <w:t xml:space="preserve">=(гр.13) : (гр.1) (Приложение № </w:t>
      </w:r>
      <w:r w:rsidR="00177865" w:rsidRPr="006454D1">
        <w:rPr>
          <w:sz w:val="20"/>
          <w:lang w:val="ru-RU"/>
        </w:rPr>
        <w:t>12</w:t>
      </w:r>
      <w:r w:rsidRPr="006454D1">
        <w:rPr>
          <w:sz w:val="20"/>
        </w:rPr>
        <w:t>)</w:t>
      </w:r>
      <w:r w:rsidR="00151AAD" w:rsidRPr="006454D1">
        <w:rPr>
          <w:sz w:val="20"/>
          <w:lang w:val="ru-RU"/>
        </w:rPr>
        <w:t>.</w:t>
      </w:r>
    </w:p>
    <w:p w14:paraId="716F3FB0" w14:textId="77777777" w:rsidR="00EA7EC6" w:rsidRPr="006454D1" w:rsidRDefault="00EA7EC6" w:rsidP="00EA7EC6">
      <w:pPr>
        <w:pStyle w:val="a6"/>
        <w:kinsoku w:val="0"/>
        <w:overflowPunct w:val="0"/>
        <w:spacing w:after="0"/>
        <w:ind w:firstLine="709"/>
        <w:jc w:val="both"/>
        <w:rPr>
          <w:sz w:val="20"/>
          <w:lang w:val="ru-RU"/>
        </w:rPr>
      </w:pPr>
    </w:p>
    <w:p w14:paraId="53EB2551" w14:textId="77777777" w:rsidR="00EA7EC6" w:rsidRPr="006454D1" w:rsidRDefault="00EA7EC6" w:rsidP="00FF3DA2">
      <w:pPr>
        <w:pStyle w:val="a6"/>
        <w:kinsoku w:val="0"/>
        <w:overflowPunct w:val="0"/>
        <w:spacing w:after="0"/>
        <w:ind w:left="785"/>
        <w:jc w:val="both"/>
        <w:rPr>
          <w:sz w:val="20"/>
          <w:lang w:val="ru-RU"/>
        </w:rPr>
      </w:pPr>
    </w:p>
    <w:p w14:paraId="7F03814B" w14:textId="77777777" w:rsidR="00DF2FFC" w:rsidRPr="006454D1" w:rsidRDefault="00DF2FFC" w:rsidP="0068093D">
      <w:pPr>
        <w:pStyle w:val="a3"/>
        <w:widowControl w:val="0"/>
        <w:numPr>
          <w:ilvl w:val="0"/>
          <w:numId w:val="8"/>
        </w:numPr>
        <w:tabs>
          <w:tab w:val="left" w:pos="1434"/>
        </w:tabs>
        <w:kinsoku w:val="0"/>
        <w:overflowPunct w:val="0"/>
        <w:autoSpaceDE w:val="0"/>
        <w:autoSpaceDN w:val="0"/>
        <w:adjustRightInd w:val="0"/>
        <w:ind w:right="112"/>
        <w:contextualSpacing w:val="0"/>
        <w:jc w:val="both"/>
        <w:rPr>
          <w:sz w:val="20"/>
          <w:szCs w:val="20"/>
        </w:rPr>
      </w:pPr>
      <w:r w:rsidRPr="006454D1">
        <w:rPr>
          <w:sz w:val="20"/>
          <w:szCs w:val="20"/>
        </w:rPr>
        <w:t>В соответ</w:t>
      </w:r>
      <w:r w:rsidR="00D010D8" w:rsidRPr="006454D1">
        <w:rPr>
          <w:sz w:val="20"/>
          <w:szCs w:val="20"/>
        </w:rPr>
        <w:t>ствии с полученными значениями показателей</w:t>
      </w:r>
      <w:r w:rsidRPr="006454D1">
        <w:rPr>
          <w:sz w:val="20"/>
          <w:szCs w:val="20"/>
        </w:rPr>
        <w:t xml:space="preserve"> определяется количество баллов (таблица 1):</w:t>
      </w:r>
    </w:p>
    <w:p w14:paraId="44841787" w14:textId="77777777" w:rsidR="00D010D8" w:rsidRPr="006454D1" w:rsidRDefault="00D010D8" w:rsidP="00FF3DA2">
      <w:pPr>
        <w:pStyle w:val="a6"/>
        <w:kinsoku w:val="0"/>
        <w:overflowPunct w:val="0"/>
        <w:ind w:right="107"/>
        <w:jc w:val="both"/>
        <w:rPr>
          <w:sz w:val="20"/>
          <w:lang w:val="ru-RU"/>
        </w:rPr>
      </w:pPr>
    </w:p>
    <w:p w14:paraId="1A87647F" w14:textId="77777777" w:rsidR="00DF2FFC" w:rsidRPr="006454D1" w:rsidRDefault="00DF2FFC" w:rsidP="00D010D8">
      <w:pPr>
        <w:pStyle w:val="a6"/>
        <w:kinsoku w:val="0"/>
        <w:overflowPunct w:val="0"/>
        <w:ind w:right="107"/>
        <w:jc w:val="right"/>
        <w:rPr>
          <w:sz w:val="20"/>
        </w:rPr>
      </w:pPr>
      <w:r w:rsidRPr="006454D1">
        <w:rPr>
          <w:sz w:val="20"/>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771"/>
        <w:gridCol w:w="1771"/>
        <w:gridCol w:w="1771"/>
        <w:gridCol w:w="1771"/>
        <w:gridCol w:w="1771"/>
      </w:tblGrid>
      <w:tr w:rsidR="00DF2FFC" w:rsidRPr="006454D1" w14:paraId="0C953439" w14:textId="77777777" w:rsidTr="0025142E">
        <w:trPr>
          <w:jc w:val="center"/>
        </w:trPr>
        <w:tc>
          <w:tcPr>
            <w:tcW w:w="675" w:type="dxa"/>
            <w:shd w:val="clear" w:color="auto" w:fill="auto"/>
          </w:tcPr>
          <w:p w14:paraId="5727166E" w14:textId="77777777" w:rsidR="00DF2FFC" w:rsidRPr="006454D1" w:rsidRDefault="00DF2FFC" w:rsidP="00FF3DA2">
            <w:pPr>
              <w:pStyle w:val="TableParagraph"/>
              <w:kinsoku w:val="0"/>
              <w:overflowPunct w:val="0"/>
              <w:spacing w:line="228" w:lineRule="exact"/>
              <w:ind w:left="15"/>
              <w:jc w:val="both"/>
              <w:rPr>
                <w:b/>
                <w:bCs/>
                <w:w w:val="99"/>
                <w:sz w:val="20"/>
                <w:szCs w:val="20"/>
              </w:rPr>
            </w:pPr>
            <w:r w:rsidRPr="006454D1">
              <w:rPr>
                <w:b/>
                <w:bCs/>
                <w:w w:val="99"/>
                <w:sz w:val="20"/>
                <w:szCs w:val="20"/>
              </w:rPr>
              <w:t>№</w:t>
            </w:r>
          </w:p>
          <w:p w14:paraId="11945FF1" w14:textId="77777777" w:rsidR="00DF2FFC" w:rsidRPr="006454D1" w:rsidRDefault="00DF2FFC" w:rsidP="00FF3DA2">
            <w:pPr>
              <w:pStyle w:val="TableParagraph"/>
              <w:kinsoku w:val="0"/>
              <w:overflowPunct w:val="0"/>
              <w:spacing w:line="228" w:lineRule="exact"/>
              <w:ind w:left="15"/>
              <w:jc w:val="both"/>
              <w:rPr>
                <w:sz w:val="20"/>
                <w:szCs w:val="20"/>
              </w:rPr>
            </w:pPr>
            <w:r w:rsidRPr="006454D1">
              <w:rPr>
                <w:b/>
                <w:bCs/>
                <w:w w:val="99"/>
                <w:sz w:val="20"/>
                <w:szCs w:val="20"/>
              </w:rPr>
              <w:t>п/п</w:t>
            </w:r>
          </w:p>
        </w:tc>
        <w:tc>
          <w:tcPr>
            <w:tcW w:w="1771" w:type="dxa"/>
            <w:shd w:val="clear" w:color="auto" w:fill="auto"/>
          </w:tcPr>
          <w:p w14:paraId="04315C33" w14:textId="77777777" w:rsidR="00DF2FFC" w:rsidRPr="006454D1" w:rsidRDefault="00DF2FFC" w:rsidP="00FF3DA2">
            <w:pPr>
              <w:pStyle w:val="TableParagraph"/>
              <w:kinsoku w:val="0"/>
              <w:overflowPunct w:val="0"/>
              <w:spacing w:line="228" w:lineRule="exact"/>
              <w:ind w:left="105"/>
              <w:jc w:val="both"/>
              <w:rPr>
                <w:sz w:val="20"/>
                <w:szCs w:val="20"/>
              </w:rPr>
            </w:pPr>
            <w:r w:rsidRPr="006454D1">
              <w:rPr>
                <w:b/>
                <w:bCs/>
                <w:sz w:val="20"/>
                <w:szCs w:val="20"/>
              </w:rPr>
              <w:t>Коэффициент</w:t>
            </w:r>
          </w:p>
        </w:tc>
        <w:tc>
          <w:tcPr>
            <w:tcW w:w="1771" w:type="dxa"/>
            <w:shd w:val="clear" w:color="auto" w:fill="auto"/>
          </w:tcPr>
          <w:p w14:paraId="74AAB41E" w14:textId="77777777" w:rsidR="00DF2FFC" w:rsidRPr="006454D1" w:rsidRDefault="00DF2FFC" w:rsidP="00FF3DA2">
            <w:pPr>
              <w:pStyle w:val="TableParagraph"/>
              <w:kinsoku w:val="0"/>
              <w:overflowPunct w:val="0"/>
              <w:spacing w:line="228" w:lineRule="exact"/>
              <w:jc w:val="both"/>
              <w:rPr>
                <w:sz w:val="20"/>
                <w:szCs w:val="20"/>
              </w:rPr>
            </w:pPr>
            <w:r w:rsidRPr="006454D1">
              <w:rPr>
                <w:b/>
                <w:bCs/>
                <w:sz w:val="20"/>
                <w:szCs w:val="20"/>
              </w:rPr>
              <w:t>3 балла</w:t>
            </w:r>
          </w:p>
        </w:tc>
        <w:tc>
          <w:tcPr>
            <w:tcW w:w="1771" w:type="dxa"/>
            <w:shd w:val="clear" w:color="auto" w:fill="auto"/>
          </w:tcPr>
          <w:p w14:paraId="53CCC774" w14:textId="77777777" w:rsidR="00DF2FFC" w:rsidRPr="006454D1" w:rsidRDefault="00DF2FFC" w:rsidP="00FF3DA2">
            <w:pPr>
              <w:pStyle w:val="TableParagraph"/>
              <w:kinsoku w:val="0"/>
              <w:overflowPunct w:val="0"/>
              <w:spacing w:line="228" w:lineRule="exact"/>
              <w:jc w:val="both"/>
              <w:rPr>
                <w:sz w:val="20"/>
                <w:szCs w:val="20"/>
              </w:rPr>
            </w:pPr>
            <w:r w:rsidRPr="006454D1">
              <w:rPr>
                <w:b/>
                <w:bCs/>
                <w:sz w:val="20"/>
                <w:szCs w:val="20"/>
              </w:rPr>
              <w:t>2 балла</w:t>
            </w:r>
          </w:p>
        </w:tc>
        <w:tc>
          <w:tcPr>
            <w:tcW w:w="1771" w:type="dxa"/>
            <w:shd w:val="clear" w:color="auto" w:fill="auto"/>
          </w:tcPr>
          <w:p w14:paraId="720C7DFC" w14:textId="77777777" w:rsidR="00DF2FFC" w:rsidRPr="006454D1" w:rsidRDefault="00DF2FFC" w:rsidP="00FF3DA2">
            <w:pPr>
              <w:pStyle w:val="TableParagraph"/>
              <w:kinsoku w:val="0"/>
              <w:overflowPunct w:val="0"/>
              <w:spacing w:line="228" w:lineRule="exact"/>
              <w:ind w:left="105"/>
              <w:jc w:val="both"/>
              <w:rPr>
                <w:sz w:val="20"/>
                <w:szCs w:val="20"/>
              </w:rPr>
            </w:pPr>
            <w:r w:rsidRPr="006454D1">
              <w:rPr>
                <w:b/>
                <w:bCs/>
                <w:sz w:val="20"/>
                <w:szCs w:val="20"/>
              </w:rPr>
              <w:t>1 балл</w:t>
            </w:r>
          </w:p>
        </w:tc>
        <w:tc>
          <w:tcPr>
            <w:tcW w:w="1771" w:type="dxa"/>
            <w:shd w:val="clear" w:color="auto" w:fill="auto"/>
          </w:tcPr>
          <w:p w14:paraId="644A2C5F" w14:textId="77777777" w:rsidR="00DF2FFC" w:rsidRPr="006454D1" w:rsidRDefault="00DF2FFC" w:rsidP="00FF3DA2">
            <w:pPr>
              <w:pStyle w:val="TableParagraph"/>
              <w:kinsoku w:val="0"/>
              <w:overflowPunct w:val="0"/>
              <w:spacing w:line="228" w:lineRule="exact"/>
              <w:ind w:left="105"/>
              <w:jc w:val="both"/>
              <w:rPr>
                <w:sz w:val="20"/>
                <w:szCs w:val="20"/>
              </w:rPr>
            </w:pPr>
            <w:r w:rsidRPr="006454D1">
              <w:rPr>
                <w:b/>
                <w:bCs/>
                <w:sz w:val="20"/>
                <w:szCs w:val="20"/>
              </w:rPr>
              <w:t>0 баллов</w:t>
            </w:r>
          </w:p>
        </w:tc>
      </w:tr>
      <w:tr w:rsidR="00DF2FFC" w:rsidRPr="006454D1" w14:paraId="018785C7" w14:textId="77777777" w:rsidTr="0025142E">
        <w:trPr>
          <w:jc w:val="center"/>
        </w:trPr>
        <w:tc>
          <w:tcPr>
            <w:tcW w:w="675" w:type="dxa"/>
            <w:shd w:val="clear" w:color="auto" w:fill="auto"/>
          </w:tcPr>
          <w:p w14:paraId="53011DE9" w14:textId="77777777" w:rsidR="00DF2FFC" w:rsidRPr="006454D1" w:rsidRDefault="00DF2FFC" w:rsidP="00FF3DA2">
            <w:pPr>
              <w:jc w:val="both"/>
              <w:rPr>
                <w:rFonts w:ascii="Times New Roman" w:hAnsi="Times New Roman"/>
                <w:b/>
                <w:sz w:val="20"/>
                <w:szCs w:val="20"/>
              </w:rPr>
            </w:pPr>
            <w:r w:rsidRPr="006454D1">
              <w:rPr>
                <w:rFonts w:ascii="Times New Roman" w:hAnsi="Times New Roman"/>
                <w:b/>
                <w:sz w:val="20"/>
                <w:szCs w:val="20"/>
              </w:rPr>
              <w:t>1</w:t>
            </w:r>
          </w:p>
        </w:tc>
        <w:tc>
          <w:tcPr>
            <w:tcW w:w="1771" w:type="dxa"/>
            <w:shd w:val="clear" w:color="auto" w:fill="auto"/>
          </w:tcPr>
          <w:p w14:paraId="6CE55E1D" w14:textId="77777777" w:rsidR="00DF2FFC" w:rsidRPr="006454D1" w:rsidRDefault="00DF2FFC" w:rsidP="00FF3DA2">
            <w:pPr>
              <w:pStyle w:val="TableParagraph"/>
              <w:kinsoku w:val="0"/>
              <w:overflowPunct w:val="0"/>
              <w:spacing w:line="228" w:lineRule="exact"/>
              <w:ind w:left="0"/>
              <w:jc w:val="both"/>
              <w:rPr>
                <w:sz w:val="20"/>
                <w:szCs w:val="20"/>
              </w:rPr>
            </w:pPr>
            <w:r w:rsidRPr="006454D1">
              <w:rPr>
                <w:b/>
                <w:bCs/>
                <w:w w:val="99"/>
                <w:sz w:val="20"/>
                <w:szCs w:val="20"/>
              </w:rPr>
              <w:t>Д</w:t>
            </w:r>
          </w:p>
        </w:tc>
        <w:tc>
          <w:tcPr>
            <w:tcW w:w="1771" w:type="dxa"/>
            <w:shd w:val="clear" w:color="auto" w:fill="auto"/>
          </w:tcPr>
          <w:p w14:paraId="36588302" w14:textId="77777777" w:rsidR="00DF2FFC" w:rsidRPr="006454D1" w:rsidRDefault="00DF2FFC" w:rsidP="00FF3DA2">
            <w:pPr>
              <w:pStyle w:val="TableParagraph"/>
              <w:kinsoku w:val="0"/>
              <w:overflowPunct w:val="0"/>
              <w:spacing w:line="223" w:lineRule="exact"/>
              <w:jc w:val="both"/>
              <w:rPr>
                <w:sz w:val="20"/>
                <w:szCs w:val="20"/>
              </w:rPr>
            </w:pPr>
            <w:r w:rsidRPr="006454D1">
              <w:rPr>
                <w:sz w:val="20"/>
                <w:szCs w:val="20"/>
              </w:rPr>
              <w:t>50%  и выше</w:t>
            </w:r>
          </w:p>
        </w:tc>
        <w:tc>
          <w:tcPr>
            <w:tcW w:w="1771" w:type="dxa"/>
            <w:shd w:val="clear" w:color="auto" w:fill="auto"/>
          </w:tcPr>
          <w:p w14:paraId="7CA6C2F5" w14:textId="77777777" w:rsidR="00DF2FFC" w:rsidRPr="006454D1" w:rsidRDefault="00DF2FFC" w:rsidP="00FF3DA2">
            <w:pPr>
              <w:pStyle w:val="TableParagraph"/>
              <w:kinsoku w:val="0"/>
              <w:overflowPunct w:val="0"/>
              <w:spacing w:line="223" w:lineRule="exact"/>
              <w:jc w:val="both"/>
              <w:rPr>
                <w:sz w:val="20"/>
                <w:szCs w:val="20"/>
              </w:rPr>
            </w:pPr>
            <w:r w:rsidRPr="006454D1">
              <w:rPr>
                <w:sz w:val="20"/>
                <w:szCs w:val="20"/>
              </w:rPr>
              <w:t>30-50 %</w:t>
            </w:r>
          </w:p>
        </w:tc>
        <w:tc>
          <w:tcPr>
            <w:tcW w:w="1771" w:type="dxa"/>
            <w:shd w:val="clear" w:color="auto" w:fill="auto"/>
          </w:tcPr>
          <w:p w14:paraId="24922C0A" w14:textId="77777777" w:rsidR="00DF2FFC" w:rsidRPr="006454D1" w:rsidRDefault="00DF2FFC" w:rsidP="00FF3DA2">
            <w:pPr>
              <w:pStyle w:val="TableParagraph"/>
              <w:kinsoku w:val="0"/>
              <w:overflowPunct w:val="0"/>
              <w:spacing w:line="223" w:lineRule="exact"/>
              <w:ind w:left="105"/>
              <w:jc w:val="both"/>
              <w:rPr>
                <w:sz w:val="20"/>
                <w:szCs w:val="20"/>
              </w:rPr>
            </w:pPr>
            <w:r w:rsidRPr="006454D1">
              <w:rPr>
                <w:sz w:val="20"/>
                <w:szCs w:val="20"/>
              </w:rPr>
              <w:t>менее 30 %</w:t>
            </w:r>
          </w:p>
        </w:tc>
        <w:tc>
          <w:tcPr>
            <w:tcW w:w="1771" w:type="dxa"/>
            <w:shd w:val="clear" w:color="auto" w:fill="auto"/>
          </w:tcPr>
          <w:p w14:paraId="16B03900" w14:textId="77777777" w:rsidR="00DF2FFC" w:rsidRPr="006454D1" w:rsidRDefault="00DF2FFC" w:rsidP="00FF3DA2">
            <w:pPr>
              <w:pStyle w:val="TableParagraph"/>
              <w:kinsoku w:val="0"/>
              <w:overflowPunct w:val="0"/>
              <w:spacing w:line="223" w:lineRule="exact"/>
              <w:ind w:left="105"/>
              <w:jc w:val="both"/>
              <w:rPr>
                <w:sz w:val="20"/>
                <w:szCs w:val="20"/>
              </w:rPr>
            </w:pPr>
            <w:r w:rsidRPr="006454D1">
              <w:rPr>
                <w:sz w:val="20"/>
                <w:szCs w:val="20"/>
              </w:rPr>
              <w:t>0 %</w:t>
            </w:r>
          </w:p>
        </w:tc>
      </w:tr>
      <w:tr w:rsidR="00D010D8" w:rsidRPr="006454D1" w14:paraId="255B39CE" w14:textId="77777777" w:rsidTr="0025142E">
        <w:trPr>
          <w:jc w:val="center"/>
        </w:trPr>
        <w:tc>
          <w:tcPr>
            <w:tcW w:w="675" w:type="dxa"/>
            <w:shd w:val="clear" w:color="auto" w:fill="auto"/>
          </w:tcPr>
          <w:p w14:paraId="4723CF6D" w14:textId="77777777" w:rsidR="00D010D8" w:rsidRPr="006454D1" w:rsidRDefault="00D010D8" w:rsidP="00FF3DA2">
            <w:pPr>
              <w:jc w:val="both"/>
              <w:rPr>
                <w:rFonts w:ascii="Times New Roman" w:hAnsi="Times New Roman"/>
                <w:b/>
                <w:sz w:val="20"/>
                <w:szCs w:val="20"/>
              </w:rPr>
            </w:pPr>
            <w:r w:rsidRPr="006454D1">
              <w:rPr>
                <w:rFonts w:ascii="Times New Roman" w:hAnsi="Times New Roman"/>
                <w:b/>
                <w:sz w:val="20"/>
                <w:szCs w:val="20"/>
              </w:rPr>
              <w:t>2</w:t>
            </w:r>
          </w:p>
        </w:tc>
        <w:tc>
          <w:tcPr>
            <w:tcW w:w="1771" w:type="dxa"/>
            <w:shd w:val="clear" w:color="auto" w:fill="auto"/>
          </w:tcPr>
          <w:p w14:paraId="43D961EA" w14:textId="77777777" w:rsidR="00D010D8" w:rsidRPr="006454D1" w:rsidRDefault="00D010D8" w:rsidP="008575C2">
            <w:pPr>
              <w:pStyle w:val="Standard"/>
              <w:snapToGrid w:val="0"/>
              <w:rPr>
                <w:b/>
                <w:bCs/>
                <w:kern w:val="2"/>
                <w:sz w:val="20"/>
                <w:szCs w:val="20"/>
              </w:rPr>
            </w:pPr>
            <w:r w:rsidRPr="006454D1">
              <w:rPr>
                <w:b/>
                <w:bCs/>
                <w:sz w:val="20"/>
                <w:szCs w:val="20"/>
              </w:rPr>
              <w:t>КЛ</w:t>
            </w:r>
          </w:p>
        </w:tc>
        <w:tc>
          <w:tcPr>
            <w:tcW w:w="1771" w:type="dxa"/>
            <w:shd w:val="clear" w:color="auto" w:fill="auto"/>
          </w:tcPr>
          <w:p w14:paraId="058E20BC" w14:textId="77777777" w:rsidR="00D010D8" w:rsidRPr="006454D1" w:rsidRDefault="00D010D8" w:rsidP="008575C2">
            <w:pPr>
              <w:pStyle w:val="Standard"/>
              <w:snapToGrid w:val="0"/>
              <w:rPr>
                <w:kern w:val="2"/>
                <w:sz w:val="20"/>
                <w:szCs w:val="20"/>
              </w:rPr>
            </w:pPr>
            <w:r w:rsidRPr="006454D1">
              <w:rPr>
                <w:sz w:val="20"/>
                <w:szCs w:val="20"/>
              </w:rPr>
              <w:t>1,5 и выше</w:t>
            </w:r>
          </w:p>
        </w:tc>
        <w:tc>
          <w:tcPr>
            <w:tcW w:w="1771" w:type="dxa"/>
            <w:shd w:val="clear" w:color="auto" w:fill="auto"/>
          </w:tcPr>
          <w:p w14:paraId="388A6DCA" w14:textId="77777777" w:rsidR="00D010D8" w:rsidRPr="006454D1" w:rsidRDefault="00D010D8" w:rsidP="008575C2">
            <w:pPr>
              <w:pStyle w:val="Standard"/>
              <w:snapToGrid w:val="0"/>
              <w:rPr>
                <w:kern w:val="2"/>
                <w:sz w:val="20"/>
                <w:szCs w:val="20"/>
              </w:rPr>
            </w:pPr>
            <w:r w:rsidRPr="006454D1">
              <w:rPr>
                <w:sz w:val="20"/>
                <w:szCs w:val="20"/>
              </w:rPr>
              <w:t>Более 1,0, но менее 1,5</w:t>
            </w:r>
          </w:p>
        </w:tc>
        <w:tc>
          <w:tcPr>
            <w:tcW w:w="1771" w:type="dxa"/>
            <w:shd w:val="clear" w:color="auto" w:fill="auto"/>
          </w:tcPr>
          <w:p w14:paraId="31A2BFA4" w14:textId="77777777" w:rsidR="00D010D8" w:rsidRPr="006454D1" w:rsidRDefault="00D010D8" w:rsidP="008575C2">
            <w:pPr>
              <w:pStyle w:val="Standard"/>
              <w:snapToGrid w:val="0"/>
              <w:rPr>
                <w:sz w:val="20"/>
                <w:szCs w:val="20"/>
              </w:rPr>
            </w:pPr>
            <w:r w:rsidRPr="006454D1">
              <w:rPr>
                <w:sz w:val="20"/>
                <w:szCs w:val="20"/>
              </w:rPr>
              <w:t>Более 0,5, но менее 1,0</w:t>
            </w:r>
          </w:p>
        </w:tc>
        <w:tc>
          <w:tcPr>
            <w:tcW w:w="1771" w:type="dxa"/>
            <w:shd w:val="clear" w:color="auto" w:fill="auto"/>
          </w:tcPr>
          <w:p w14:paraId="4B9EC793" w14:textId="77777777" w:rsidR="00D010D8" w:rsidRPr="006454D1" w:rsidRDefault="00D010D8" w:rsidP="008575C2">
            <w:pPr>
              <w:pStyle w:val="Standard"/>
              <w:snapToGrid w:val="0"/>
              <w:rPr>
                <w:sz w:val="20"/>
                <w:szCs w:val="20"/>
              </w:rPr>
            </w:pPr>
            <w:r w:rsidRPr="006454D1">
              <w:rPr>
                <w:sz w:val="20"/>
                <w:szCs w:val="20"/>
              </w:rPr>
              <w:t>Менее 0,5</w:t>
            </w:r>
          </w:p>
        </w:tc>
      </w:tr>
      <w:tr w:rsidR="00D010D8" w:rsidRPr="006454D1" w14:paraId="2C2A1372" w14:textId="77777777" w:rsidTr="0025142E">
        <w:trPr>
          <w:jc w:val="center"/>
        </w:trPr>
        <w:tc>
          <w:tcPr>
            <w:tcW w:w="675" w:type="dxa"/>
            <w:shd w:val="clear" w:color="auto" w:fill="auto"/>
          </w:tcPr>
          <w:p w14:paraId="37C560CA" w14:textId="77777777" w:rsidR="00D010D8" w:rsidRPr="006454D1" w:rsidRDefault="00D010D8" w:rsidP="00FF3DA2">
            <w:pPr>
              <w:jc w:val="both"/>
              <w:rPr>
                <w:rFonts w:ascii="Times New Roman" w:hAnsi="Times New Roman"/>
                <w:b/>
                <w:sz w:val="20"/>
                <w:szCs w:val="20"/>
              </w:rPr>
            </w:pPr>
            <w:r w:rsidRPr="006454D1">
              <w:rPr>
                <w:rFonts w:ascii="Times New Roman" w:hAnsi="Times New Roman"/>
                <w:b/>
                <w:sz w:val="20"/>
                <w:szCs w:val="20"/>
              </w:rPr>
              <w:t>3</w:t>
            </w:r>
          </w:p>
        </w:tc>
        <w:tc>
          <w:tcPr>
            <w:tcW w:w="1771" w:type="dxa"/>
            <w:shd w:val="clear" w:color="auto" w:fill="auto"/>
          </w:tcPr>
          <w:p w14:paraId="2A1EEDC4" w14:textId="77777777" w:rsidR="00D010D8" w:rsidRPr="006454D1" w:rsidRDefault="00D010D8" w:rsidP="00FF3DA2">
            <w:pPr>
              <w:pStyle w:val="TableParagraph"/>
              <w:kinsoku w:val="0"/>
              <w:overflowPunct w:val="0"/>
              <w:ind w:left="0"/>
              <w:jc w:val="both"/>
              <w:rPr>
                <w:sz w:val="20"/>
                <w:szCs w:val="20"/>
              </w:rPr>
            </w:pPr>
            <w:r w:rsidRPr="006454D1">
              <w:rPr>
                <w:b/>
                <w:bCs/>
                <w:sz w:val="20"/>
                <w:szCs w:val="20"/>
              </w:rPr>
              <w:t>КСС</w:t>
            </w:r>
          </w:p>
        </w:tc>
        <w:tc>
          <w:tcPr>
            <w:tcW w:w="1771" w:type="dxa"/>
            <w:shd w:val="clear" w:color="auto" w:fill="auto"/>
          </w:tcPr>
          <w:p w14:paraId="7F943D82" w14:textId="77777777" w:rsidR="00D010D8" w:rsidRPr="006454D1" w:rsidRDefault="00D010D8" w:rsidP="00FF3DA2">
            <w:pPr>
              <w:pStyle w:val="TableParagraph"/>
              <w:kinsoku w:val="0"/>
              <w:overflowPunct w:val="0"/>
              <w:spacing w:line="226" w:lineRule="exact"/>
              <w:jc w:val="both"/>
              <w:rPr>
                <w:sz w:val="20"/>
                <w:szCs w:val="20"/>
              </w:rPr>
            </w:pPr>
            <w:r w:rsidRPr="006454D1">
              <w:rPr>
                <w:sz w:val="20"/>
                <w:szCs w:val="20"/>
              </w:rPr>
              <w:t>0,6 и выше</w:t>
            </w:r>
          </w:p>
        </w:tc>
        <w:tc>
          <w:tcPr>
            <w:tcW w:w="1771" w:type="dxa"/>
            <w:shd w:val="clear" w:color="auto" w:fill="auto"/>
          </w:tcPr>
          <w:p w14:paraId="7508A51A" w14:textId="77777777" w:rsidR="00D010D8" w:rsidRPr="006454D1" w:rsidRDefault="00D010D8" w:rsidP="00FF3DA2">
            <w:pPr>
              <w:pStyle w:val="TableParagraph"/>
              <w:kinsoku w:val="0"/>
              <w:overflowPunct w:val="0"/>
              <w:spacing w:line="228" w:lineRule="exact"/>
              <w:jc w:val="both"/>
              <w:rPr>
                <w:sz w:val="20"/>
                <w:szCs w:val="20"/>
              </w:rPr>
            </w:pPr>
            <w:r w:rsidRPr="006454D1">
              <w:rPr>
                <w:sz w:val="20"/>
                <w:szCs w:val="20"/>
              </w:rPr>
              <w:t>Более 0,55, но менее 0,6</w:t>
            </w:r>
          </w:p>
        </w:tc>
        <w:tc>
          <w:tcPr>
            <w:tcW w:w="1771" w:type="dxa"/>
            <w:shd w:val="clear" w:color="auto" w:fill="auto"/>
          </w:tcPr>
          <w:p w14:paraId="67B2C077" w14:textId="77777777" w:rsidR="00D010D8" w:rsidRPr="006454D1" w:rsidRDefault="00D010D8" w:rsidP="00FF3DA2">
            <w:pPr>
              <w:pStyle w:val="TableParagraph"/>
              <w:kinsoku w:val="0"/>
              <w:overflowPunct w:val="0"/>
              <w:spacing w:line="228" w:lineRule="exact"/>
              <w:ind w:left="105" w:right="343"/>
              <w:jc w:val="both"/>
              <w:rPr>
                <w:sz w:val="20"/>
                <w:szCs w:val="20"/>
              </w:rPr>
            </w:pPr>
            <w:r w:rsidRPr="006454D1">
              <w:rPr>
                <w:sz w:val="20"/>
                <w:szCs w:val="20"/>
              </w:rPr>
              <w:t>Более 0,5, но менее 0,55</w:t>
            </w:r>
          </w:p>
        </w:tc>
        <w:tc>
          <w:tcPr>
            <w:tcW w:w="1771" w:type="dxa"/>
            <w:shd w:val="clear" w:color="auto" w:fill="auto"/>
          </w:tcPr>
          <w:p w14:paraId="4F8E9655" w14:textId="77777777" w:rsidR="00D010D8" w:rsidRPr="006454D1" w:rsidRDefault="00D010D8" w:rsidP="00FF3DA2">
            <w:pPr>
              <w:pStyle w:val="TableParagraph"/>
              <w:kinsoku w:val="0"/>
              <w:overflowPunct w:val="0"/>
              <w:spacing w:line="226" w:lineRule="exact"/>
              <w:ind w:left="105"/>
              <w:jc w:val="both"/>
              <w:rPr>
                <w:sz w:val="20"/>
                <w:szCs w:val="20"/>
              </w:rPr>
            </w:pPr>
            <w:r w:rsidRPr="006454D1">
              <w:rPr>
                <w:sz w:val="20"/>
                <w:szCs w:val="20"/>
              </w:rPr>
              <w:t>Менее 0,5</w:t>
            </w:r>
          </w:p>
        </w:tc>
      </w:tr>
      <w:tr w:rsidR="00D010D8" w:rsidRPr="006454D1" w14:paraId="4DBE2CCE" w14:textId="77777777" w:rsidTr="0025142E">
        <w:trPr>
          <w:jc w:val="center"/>
        </w:trPr>
        <w:tc>
          <w:tcPr>
            <w:tcW w:w="675" w:type="dxa"/>
            <w:shd w:val="clear" w:color="auto" w:fill="auto"/>
          </w:tcPr>
          <w:p w14:paraId="6538CAB6" w14:textId="77777777" w:rsidR="00D010D8" w:rsidRPr="006454D1" w:rsidRDefault="00D010D8" w:rsidP="00FF3DA2">
            <w:pPr>
              <w:jc w:val="both"/>
              <w:rPr>
                <w:rFonts w:ascii="Times New Roman" w:hAnsi="Times New Roman"/>
                <w:b/>
                <w:sz w:val="20"/>
                <w:szCs w:val="20"/>
              </w:rPr>
            </w:pPr>
            <w:r w:rsidRPr="006454D1">
              <w:rPr>
                <w:rFonts w:ascii="Times New Roman" w:hAnsi="Times New Roman"/>
                <w:b/>
                <w:sz w:val="20"/>
                <w:szCs w:val="20"/>
              </w:rPr>
              <w:t>4</w:t>
            </w:r>
          </w:p>
        </w:tc>
        <w:tc>
          <w:tcPr>
            <w:tcW w:w="1771" w:type="dxa"/>
            <w:shd w:val="clear" w:color="auto" w:fill="auto"/>
          </w:tcPr>
          <w:p w14:paraId="4EC5A133" w14:textId="77777777" w:rsidR="00D010D8" w:rsidRPr="006454D1" w:rsidRDefault="00D010D8" w:rsidP="00FF3DA2">
            <w:pPr>
              <w:pStyle w:val="TableParagraph"/>
              <w:kinsoku w:val="0"/>
              <w:overflowPunct w:val="0"/>
              <w:spacing w:line="228" w:lineRule="exact"/>
              <w:ind w:left="0"/>
              <w:jc w:val="both"/>
              <w:rPr>
                <w:sz w:val="20"/>
                <w:szCs w:val="20"/>
              </w:rPr>
            </w:pPr>
            <w:r w:rsidRPr="006454D1">
              <w:rPr>
                <w:b/>
                <w:bCs/>
                <w:sz w:val="20"/>
                <w:szCs w:val="20"/>
              </w:rPr>
              <w:t>КФУ</w:t>
            </w:r>
          </w:p>
        </w:tc>
        <w:tc>
          <w:tcPr>
            <w:tcW w:w="1771" w:type="dxa"/>
            <w:shd w:val="clear" w:color="auto" w:fill="auto"/>
          </w:tcPr>
          <w:p w14:paraId="0EC60FC0" w14:textId="77777777" w:rsidR="00D010D8" w:rsidRPr="006454D1" w:rsidRDefault="00D010D8" w:rsidP="00FF3DA2">
            <w:pPr>
              <w:pStyle w:val="TableParagraph"/>
              <w:kinsoku w:val="0"/>
              <w:overflowPunct w:val="0"/>
              <w:spacing w:line="223" w:lineRule="exact"/>
              <w:jc w:val="both"/>
              <w:rPr>
                <w:sz w:val="20"/>
                <w:szCs w:val="20"/>
              </w:rPr>
            </w:pPr>
            <w:r w:rsidRPr="006454D1">
              <w:rPr>
                <w:sz w:val="20"/>
                <w:szCs w:val="20"/>
              </w:rPr>
              <w:t>0,9 и выше</w:t>
            </w:r>
          </w:p>
        </w:tc>
        <w:tc>
          <w:tcPr>
            <w:tcW w:w="1771" w:type="dxa"/>
            <w:shd w:val="clear" w:color="auto" w:fill="auto"/>
          </w:tcPr>
          <w:p w14:paraId="5F56F3A4" w14:textId="77777777" w:rsidR="00D010D8" w:rsidRPr="006454D1" w:rsidRDefault="00D010D8" w:rsidP="00FF3DA2">
            <w:pPr>
              <w:pStyle w:val="TableParagraph"/>
              <w:kinsoku w:val="0"/>
              <w:overflowPunct w:val="0"/>
              <w:ind w:right="201"/>
              <w:jc w:val="both"/>
              <w:rPr>
                <w:sz w:val="20"/>
                <w:szCs w:val="20"/>
              </w:rPr>
            </w:pPr>
            <w:r w:rsidRPr="006454D1">
              <w:rPr>
                <w:sz w:val="20"/>
                <w:szCs w:val="20"/>
              </w:rPr>
              <w:t>Более 0,8, но менее 0,9</w:t>
            </w:r>
          </w:p>
        </w:tc>
        <w:tc>
          <w:tcPr>
            <w:tcW w:w="1771" w:type="dxa"/>
            <w:shd w:val="clear" w:color="auto" w:fill="auto"/>
          </w:tcPr>
          <w:p w14:paraId="25CDD1F1" w14:textId="77777777" w:rsidR="00D010D8" w:rsidRPr="006454D1" w:rsidRDefault="00D010D8" w:rsidP="00FF3DA2">
            <w:pPr>
              <w:pStyle w:val="TableParagraph"/>
              <w:kinsoku w:val="0"/>
              <w:overflowPunct w:val="0"/>
              <w:ind w:left="105" w:right="156"/>
              <w:jc w:val="both"/>
              <w:rPr>
                <w:sz w:val="20"/>
                <w:szCs w:val="20"/>
              </w:rPr>
            </w:pPr>
            <w:r w:rsidRPr="006454D1">
              <w:rPr>
                <w:sz w:val="20"/>
                <w:szCs w:val="20"/>
              </w:rPr>
              <w:t>Более 0,75, но менее 0,8</w:t>
            </w:r>
          </w:p>
        </w:tc>
        <w:tc>
          <w:tcPr>
            <w:tcW w:w="1771" w:type="dxa"/>
            <w:shd w:val="clear" w:color="auto" w:fill="auto"/>
          </w:tcPr>
          <w:p w14:paraId="63FBCB96" w14:textId="77777777" w:rsidR="00D010D8" w:rsidRPr="006454D1" w:rsidRDefault="00D010D8" w:rsidP="00FF3DA2">
            <w:pPr>
              <w:pStyle w:val="TableParagraph"/>
              <w:kinsoku w:val="0"/>
              <w:overflowPunct w:val="0"/>
              <w:spacing w:line="223" w:lineRule="exact"/>
              <w:ind w:left="105"/>
              <w:jc w:val="both"/>
              <w:rPr>
                <w:sz w:val="20"/>
                <w:szCs w:val="20"/>
              </w:rPr>
            </w:pPr>
            <w:r w:rsidRPr="006454D1">
              <w:rPr>
                <w:sz w:val="20"/>
                <w:szCs w:val="20"/>
              </w:rPr>
              <w:t>Менее 0,75</w:t>
            </w:r>
          </w:p>
        </w:tc>
      </w:tr>
      <w:tr w:rsidR="00D010D8" w:rsidRPr="006454D1" w14:paraId="5AD667F9" w14:textId="77777777" w:rsidTr="0025142E">
        <w:trPr>
          <w:jc w:val="center"/>
        </w:trPr>
        <w:tc>
          <w:tcPr>
            <w:tcW w:w="675" w:type="dxa"/>
            <w:shd w:val="clear" w:color="auto" w:fill="auto"/>
          </w:tcPr>
          <w:p w14:paraId="13C9C995" w14:textId="77777777" w:rsidR="00D010D8" w:rsidRPr="006454D1" w:rsidRDefault="00D010D8" w:rsidP="00FF3DA2">
            <w:pPr>
              <w:jc w:val="both"/>
              <w:rPr>
                <w:rFonts w:ascii="Times New Roman" w:hAnsi="Times New Roman"/>
                <w:b/>
                <w:sz w:val="20"/>
                <w:szCs w:val="20"/>
              </w:rPr>
            </w:pPr>
            <w:r w:rsidRPr="006454D1">
              <w:rPr>
                <w:rFonts w:ascii="Times New Roman" w:hAnsi="Times New Roman"/>
                <w:b/>
                <w:sz w:val="20"/>
                <w:szCs w:val="20"/>
              </w:rPr>
              <w:t>5</w:t>
            </w:r>
          </w:p>
        </w:tc>
        <w:tc>
          <w:tcPr>
            <w:tcW w:w="1771" w:type="dxa"/>
            <w:shd w:val="clear" w:color="auto" w:fill="auto"/>
          </w:tcPr>
          <w:p w14:paraId="3F471E70" w14:textId="77777777" w:rsidR="00D010D8" w:rsidRPr="006454D1" w:rsidRDefault="00D010D8" w:rsidP="008575C2">
            <w:pPr>
              <w:pStyle w:val="Standard"/>
              <w:snapToGrid w:val="0"/>
              <w:rPr>
                <w:b/>
                <w:bCs/>
                <w:kern w:val="2"/>
                <w:sz w:val="20"/>
                <w:szCs w:val="20"/>
              </w:rPr>
            </w:pPr>
            <w:r w:rsidRPr="006454D1">
              <w:rPr>
                <w:b/>
                <w:bCs/>
                <w:sz w:val="20"/>
                <w:szCs w:val="20"/>
              </w:rPr>
              <w:t>ОДЗ</w:t>
            </w:r>
          </w:p>
        </w:tc>
        <w:tc>
          <w:tcPr>
            <w:tcW w:w="1771" w:type="dxa"/>
            <w:shd w:val="clear" w:color="auto" w:fill="auto"/>
          </w:tcPr>
          <w:p w14:paraId="26678934" w14:textId="77777777" w:rsidR="00D010D8" w:rsidRPr="006454D1" w:rsidRDefault="00D010D8" w:rsidP="008575C2">
            <w:pPr>
              <w:pStyle w:val="Standard"/>
              <w:snapToGrid w:val="0"/>
              <w:rPr>
                <w:kern w:val="2"/>
                <w:sz w:val="20"/>
                <w:szCs w:val="20"/>
              </w:rPr>
            </w:pPr>
            <w:r w:rsidRPr="006454D1">
              <w:rPr>
                <w:sz w:val="20"/>
                <w:szCs w:val="20"/>
              </w:rPr>
              <w:t>Менее 60 дней</w:t>
            </w:r>
          </w:p>
        </w:tc>
        <w:tc>
          <w:tcPr>
            <w:tcW w:w="1771" w:type="dxa"/>
            <w:shd w:val="clear" w:color="auto" w:fill="auto"/>
          </w:tcPr>
          <w:p w14:paraId="6D07538C" w14:textId="77777777" w:rsidR="00D010D8" w:rsidRPr="006454D1" w:rsidRDefault="00D010D8" w:rsidP="008575C2">
            <w:pPr>
              <w:pStyle w:val="Standard"/>
              <w:snapToGrid w:val="0"/>
              <w:rPr>
                <w:kern w:val="2"/>
                <w:sz w:val="20"/>
                <w:szCs w:val="20"/>
              </w:rPr>
            </w:pPr>
            <w:r w:rsidRPr="006454D1">
              <w:rPr>
                <w:sz w:val="20"/>
                <w:szCs w:val="20"/>
              </w:rPr>
              <w:t xml:space="preserve">Менее 90, но более 60 дней </w:t>
            </w:r>
          </w:p>
        </w:tc>
        <w:tc>
          <w:tcPr>
            <w:tcW w:w="1771" w:type="dxa"/>
            <w:shd w:val="clear" w:color="auto" w:fill="auto"/>
          </w:tcPr>
          <w:p w14:paraId="4D1D22E3" w14:textId="77777777" w:rsidR="00D010D8" w:rsidRPr="006454D1" w:rsidRDefault="00D010D8" w:rsidP="008575C2">
            <w:pPr>
              <w:pStyle w:val="Standard"/>
              <w:snapToGrid w:val="0"/>
              <w:rPr>
                <w:kern w:val="2"/>
                <w:sz w:val="20"/>
                <w:szCs w:val="20"/>
              </w:rPr>
            </w:pPr>
            <w:r w:rsidRPr="006454D1">
              <w:rPr>
                <w:sz w:val="20"/>
                <w:szCs w:val="20"/>
              </w:rPr>
              <w:t>Менее 120, но более 90 дней</w:t>
            </w:r>
          </w:p>
        </w:tc>
        <w:tc>
          <w:tcPr>
            <w:tcW w:w="1771" w:type="dxa"/>
            <w:shd w:val="clear" w:color="auto" w:fill="auto"/>
          </w:tcPr>
          <w:p w14:paraId="71D03035" w14:textId="77777777" w:rsidR="00D010D8" w:rsidRPr="006454D1" w:rsidRDefault="00D010D8" w:rsidP="008575C2">
            <w:pPr>
              <w:pStyle w:val="Standard"/>
              <w:snapToGrid w:val="0"/>
              <w:rPr>
                <w:sz w:val="20"/>
                <w:szCs w:val="20"/>
              </w:rPr>
            </w:pPr>
            <w:r w:rsidRPr="006454D1">
              <w:rPr>
                <w:sz w:val="20"/>
                <w:szCs w:val="20"/>
              </w:rPr>
              <w:t>Более 120 дней</w:t>
            </w:r>
          </w:p>
        </w:tc>
      </w:tr>
      <w:tr w:rsidR="00D010D8" w:rsidRPr="006454D1" w14:paraId="72D83A5C" w14:textId="77777777" w:rsidTr="0025142E">
        <w:trPr>
          <w:jc w:val="center"/>
        </w:trPr>
        <w:tc>
          <w:tcPr>
            <w:tcW w:w="675" w:type="dxa"/>
            <w:shd w:val="clear" w:color="auto" w:fill="auto"/>
          </w:tcPr>
          <w:p w14:paraId="6E5FAC12" w14:textId="77777777" w:rsidR="00D010D8" w:rsidRPr="006454D1" w:rsidRDefault="00D010D8" w:rsidP="00FF3DA2">
            <w:pPr>
              <w:jc w:val="both"/>
              <w:rPr>
                <w:rFonts w:ascii="Times New Roman" w:hAnsi="Times New Roman"/>
                <w:b/>
                <w:sz w:val="20"/>
                <w:szCs w:val="20"/>
              </w:rPr>
            </w:pPr>
            <w:r w:rsidRPr="006454D1">
              <w:rPr>
                <w:rFonts w:ascii="Times New Roman" w:hAnsi="Times New Roman"/>
                <w:b/>
                <w:sz w:val="20"/>
                <w:szCs w:val="20"/>
              </w:rPr>
              <w:t>6</w:t>
            </w:r>
          </w:p>
        </w:tc>
        <w:tc>
          <w:tcPr>
            <w:tcW w:w="1771" w:type="dxa"/>
            <w:shd w:val="clear" w:color="auto" w:fill="auto"/>
          </w:tcPr>
          <w:p w14:paraId="67592EF7" w14:textId="77777777" w:rsidR="00D010D8" w:rsidRPr="006454D1" w:rsidRDefault="00D010D8" w:rsidP="008575C2">
            <w:pPr>
              <w:pStyle w:val="Standard"/>
              <w:snapToGrid w:val="0"/>
              <w:rPr>
                <w:b/>
                <w:bCs/>
                <w:kern w:val="2"/>
                <w:sz w:val="20"/>
                <w:szCs w:val="20"/>
              </w:rPr>
            </w:pPr>
            <w:r w:rsidRPr="006454D1">
              <w:rPr>
                <w:b/>
                <w:bCs/>
                <w:sz w:val="20"/>
                <w:szCs w:val="20"/>
              </w:rPr>
              <w:t>ОКЗ</w:t>
            </w:r>
          </w:p>
        </w:tc>
        <w:tc>
          <w:tcPr>
            <w:tcW w:w="1771" w:type="dxa"/>
            <w:shd w:val="clear" w:color="auto" w:fill="auto"/>
          </w:tcPr>
          <w:p w14:paraId="636BA075" w14:textId="77777777" w:rsidR="00D010D8" w:rsidRPr="006454D1" w:rsidRDefault="00D010D8" w:rsidP="008575C2">
            <w:pPr>
              <w:pStyle w:val="Standard"/>
              <w:snapToGrid w:val="0"/>
              <w:rPr>
                <w:kern w:val="2"/>
                <w:sz w:val="20"/>
                <w:szCs w:val="20"/>
              </w:rPr>
            </w:pPr>
            <w:r w:rsidRPr="006454D1">
              <w:rPr>
                <w:sz w:val="20"/>
                <w:szCs w:val="20"/>
              </w:rPr>
              <w:t>Менее 60 дней</w:t>
            </w:r>
          </w:p>
        </w:tc>
        <w:tc>
          <w:tcPr>
            <w:tcW w:w="1771" w:type="dxa"/>
            <w:shd w:val="clear" w:color="auto" w:fill="auto"/>
          </w:tcPr>
          <w:p w14:paraId="32F78378" w14:textId="77777777" w:rsidR="00D010D8" w:rsidRPr="006454D1" w:rsidRDefault="00D010D8" w:rsidP="008575C2">
            <w:pPr>
              <w:pStyle w:val="Standard"/>
              <w:snapToGrid w:val="0"/>
              <w:rPr>
                <w:kern w:val="2"/>
                <w:sz w:val="20"/>
                <w:szCs w:val="20"/>
              </w:rPr>
            </w:pPr>
            <w:r w:rsidRPr="006454D1">
              <w:rPr>
                <w:sz w:val="20"/>
                <w:szCs w:val="20"/>
              </w:rPr>
              <w:t xml:space="preserve">Менее 90, но более 60 дней </w:t>
            </w:r>
          </w:p>
        </w:tc>
        <w:tc>
          <w:tcPr>
            <w:tcW w:w="1771" w:type="dxa"/>
            <w:shd w:val="clear" w:color="auto" w:fill="auto"/>
          </w:tcPr>
          <w:p w14:paraId="5C7B59B3" w14:textId="77777777" w:rsidR="00D010D8" w:rsidRPr="006454D1" w:rsidRDefault="00D010D8" w:rsidP="008575C2">
            <w:pPr>
              <w:pStyle w:val="Standard"/>
              <w:snapToGrid w:val="0"/>
              <w:rPr>
                <w:kern w:val="2"/>
                <w:sz w:val="20"/>
                <w:szCs w:val="20"/>
              </w:rPr>
            </w:pPr>
            <w:r w:rsidRPr="006454D1">
              <w:rPr>
                <w:sz w:val="20"/>
                <w:szCs w:val="20"/>
              </w:rPr>
              <w:t>Менее 120, но более 90 дней</w:t>
            </w:r>
          </w:p>
        </w:tc>
        <w:tc>
          <w:tcPr>
            <w:tcW w:w="1771" w:type="dxa"/>
            <w:shd w:val="clear" w:color="auto" w:fill="auto"/>
          </w:tcPr>
          <w:p w14:paraId="032D1055" w14:textId="77777777" w:rsidR="00D010D8" w:rsidRPr="006454D1" w:rsidRDefault="00D010D8" w:rsidP="008575C2">
            <w:pPr>
              <w:pStyle w:val="Standard"/>
              <w:snapToGrid w:val="0"/>
              <w:rPr>
                <w:sz w:val="20"/>
                <w:szCs w:val="20"/>
              </w:rPr>
            </w:pPr>
            <w:r w:rsidRPr="006454D1">
              <w:rPr>
                <w:sz w:val="20"/>
                <w:szCs w:val="20"/>
              </w:rPr>
              <w:t>Более 120 дней</w:t>
            </w:r>
          </w:p>
        </w:tc>
      </w:tr>
      <w:tr w:rsidR="00D010D8" w:rsidRPr="006454D1" w14:paraId="51B3B2BD" w14:textId="77777777" w:rsidTr="0025142E">
        <w:trPr>
          <w:jc w:val="center"/>
        </w:trPr>
        <w:tc>
          <w:tcPr>
            <w:tcW w:w="675" w:type="dxa"/>
            <w:vMerge w:val="restart"/>
            <w:shd w:val="clear" w:color="auto" w:fill="auto"/>
          </w:tcPr>
          <w:p w14:paraId="6C43BF14" w14:textId="77777777" w:rsidR="00D010D8" w:rsidRPr="006454D1" w:rsidRDefault="00D010D8" w:rsidP="00FF3DA2">
            <w:pPr>
              <w:jc w:val="both"/>
              <w:rPr>
                <w:rFonts w:ascii="Times New Roman" w:hAnsi="Times New Roman"/>
                <w:b/>
                <w:sz w:val="20"/>
                <w:szCs w:val="20"/>
              </w:rPr>
            </w:pPr>
            <w:r w:rsidRPr="006454D1">
              <w:rPr>
                <w:rFonts w:ascii="Times New Roman" w:hAnsi="Times New Roman"/>
                <w:b/>
                <w:sz w:val="20"/>
                <w:szCs w:val="20"/>
              </w:rPr>
              <w:t>7</w:t>
            </w:r>
          </w:p>
        </w:tc>
        <w:tc>
          <w:tcPr>
            <w:tcW w:w="1771" w:type="dxa"/>
            <w:shd w:val="clear" w:color="auto" w:fill="auto"/>
          </w:tcPr>
          <w:p w14:paraId="7E064325" w14:textId="77777777" w:rsidR="00D010D8" w:rsidRPr="006454D1" w:rsidRDefault="00D010D8" w:rsidP="00FF3DA2">
            <w:pPr>
              <w:pStyle w:val="TableParagraph"/>
              <w:kinsoku w:val="0"/>
              <w:overflowPunct w:val="0"/>
              <w:spacing w:line="228" w:lineRule="exact"/>
              <w:ind w:left="0"/>
              <w:jc w:val="both"/>
              <w:rPr>
                <w:b/>
                <w:bCs/>
                <w:sz w:val="20"/>
                <w:szCs w:val="20"/>
              </w:rPr>
            </w:pPr>
            <w:r w:rsidRPr="006454D1">
              <w:rPr>
                <w:b/>
                <w:bCs/>
                <w:sz w:val="20"/>
                <w:szCs w:val="20"/>
              </w:rPr>
              <w:t>КР</w:t>
            </w:r>
          </w:p>
          <w:p w14:paraId="514ADD66" w14:textId="77777777" w:rsidR="00D010D8" w:rsidRPr="006454D1" w:rsidRDefault="00D010D8" w:rsidP="00FF3DA2">
            <w:pPr>
              <w:pStyle w:val="TableParagraph"/>
              <w:kinsoku w:val="0"/>
              <w:overflowPunct w:val="0"/>
              <w:spacing w:line="228" w:lineRule="exact"/>
              <w:ind w:left="0"/>
              <w:jc w:val="both"/>
              <w:rPr>
                <w:sz w:val="20"/>
                <w:szCs w:val="20"/>
              </w:rPr>
            </w:pPr>
            <w:r w:rsidRPr="006454D1">
              <w:rPr>
                <w:bCs/>
                <w:sz w:val="20"/>
                <w:szCs w:val="20"/>
              </w:rPr>
              <w:t>для торговли</w:t>
            </w:r>
          </w:p>
        </w:tc>
        <w:tc>
          <w:tcPr>
            <w:tcW w:w="1771" w:type="dxa"/>
            <w:shd w:val="clear" w:color="auto" w:fill="auto"/>
          </w:tcPr>
          <w:p w14:paraId="401C6EBE" w14:textId="77777777" w:rsidR="00D010D8" w:rsidRPr="006454D1" w:rsidRDefault="00D010D8" w:rsidP="00FF3DA2">
            <w:pPr>
              <w:pStyle w:val="TableParagraph"/>
              <w:kinsoku w:val="0"/>
              <w:overflowPunct w:val="0"/>
              <w:spacing w:before="5"/>
              <w:ind w:left="0"/>
              <w:jc w:val="both"/>
              <w:rPr>
                <w:sz w:val="20"/>
                <w:szCs w:val="20"/>
              </w:rPr>
            </w:pPr>
          </w:p>
          <w:p w14:paraId="1DD13CF4" w14:textId="77777777" w:rsidR="00D010D8" w:rsidRPr="006454D1" w:rsidRDefault="00D010D8" w:rsidP="00FF3DA2">
            <w:pPr>
              <w:pStyle w:val="TableParagraph"/>
              <w:kinsoku w:val="0"/>
              <w:overflowPunct w:val="0"/>
              <w:jc w:val="both"/>
              <w:rPr>
                <w:sz w:val="20"/>
                <w:szCs w:val="20"/>
              </w:rPr>
            </w:pPr>
            <w:r w:rsidRPr="006454D1">
              <w:rPr>
                <w:sz w:val="20"/>
                <w:szCs w:val="20"/>
              </w:rPr>
              <w:t>Более 0,1</w:t>
            </w:r>
          </w:p>
        </w:tc>
        <w:tc>
          <w:tcPr>
            <w:tcW w:w="1771" w:type="dxa"/>
            <w:shd w:val="clear" w:color="auto" w:fill="auto"/>
          </w:tcPr>
          <w:p w14:paraId="7F1C0C84" w14:textId="77777777" w:rsidR="00D010D8" w:rsidRPr="006454D1" w:rsidRDefault="00D010D8" w:rsidP="00FF3DA2">
            <w:pPr>
              <w:pStyle w:val="TableParagraph"/>
              <w:kinsoku w:val="0"/>
              <w:overflowPunct w:val="0"/>
              <w:spacing w:before="5"/>
              <w:ind w:left="0"/>
              <w:jc w:val="both"/>
              <w:rPr>
                <w:sz w:val="20"/>
                <w:szCs w:val="20"/>
              </w:rPr>
            </w:pPr>
          </w:p>
          <w:p w14:paraId="721926C6" w14:textId="77777777" w:rsidR="00D010D8" w:rsidRPr="006454D1" w:rsidRDefault="00D010D8" w:rsidP="00FF3DA2">
            <w:pPr>
              <w:pStyle w:val="TableParagraph"/>
              <w:kinsoku w:val="0"/>
              <w:overflowPunct w:val="0"/>
              <w:jc w:val="both"/>
              <w:rPr>
                <w:sz w:val="20"/>
                <w:szCs w:val="20"/>
              </w:rPr>
            </w:pPr>
            <w:r w:rsidRPr="006454D1">
              <w:rPr>
                <w:sz w:val="20"/>
                <w:szCs w:val="20"/>
              </w:rPr>
              <w:t>Более 0,075, но</w:t>
            </w:r>
          </w:p>
          <w:p w14:paraId="49F17FD4" w14:textId="77777777" w:rsidR="00D010D8" w:rsidRPr="006454D1" w:rsidRDefault="00D010D8" w:rsidP="00FF3DA2">
            <w:pPr>
              <w:pStyle w:val="TableParagraph"/>
              <w:kinsoku w:val="0"/>
              <w:overflowPunct w:val="0"/>
              <w:jc w:val="both"/>
              <w:rPr>
                <w:sz w:val="20"/>
                <w:szCs w:val="20"/>
              </w:rPr>
            </w:pPr>
            <w:r w:rsidRPr="006454D1">
              <w:rPr>
                <w:sz w:val="20"/>
                <w:szCs w:val="20"/>
              </w:rPr>
              <w:t>менее 0,1</w:t>
            </w:r>
          </w:p>
        </w:tc>
        <w:tc>
          <w:tcPr>
            <w:tcW w:w="1771" w:type="dxa"/>
            <w:shd w:val="clear" w:color="auto" w:fill="auto"/>
          </w:tcPr>
          <w:p w14:paraId="50C1B245" w14:textId="77777777" w:rsidR="00D010D8" w:rsidRPr="006454D1" w:rsidRDefault="00D010D8" w:rsidP="00FF3DA2">
            <w:pPr>
              <w:pStyle w:val="TableParagraph"/>
              <w:kinsoku w:val="0"/>
              <w:overflowPunct w:val="0"/>
              <w:spacing w:before="5"/>
              <w:ind w:left="0"/>
              <w:jc w:val="both"/>
              <w:rPr>
                <w:sz w:val="20"/>
                <w:szCs w:val="20"/>
              </w:rPr>
            </w:pPr>
          </w:p>
          <w:p w14:paraId="31E0DB22" w14:textId="77777777" w:rsidR="00D010D8" w:rsidRPr="006454D1" w:rsidRDefault="00D010D8" w:rsidP="00FF3DA2">
            <w:pPr>
              <w:pStyle w:val="TableParagraph"/>
              <w:kinsoku w:val="0"/>
              <w:overflowPunct w:val="0"/>
              <w:ind w:left="105"/>
              <w:jc w:val="both"/>
              <w:rPr>
                <w:sz w:val="20"/>
                <w:szCs w:val="20"/>
              </w:rPr>
            </w:pPr>
            <w:r w:rsidRPr="006454D1">
              <w:rPr>
                <w:sz w:val="20"/>
                <w:szCs w:val="20"/>
              </w:rPr>
              <w:t>Более 0,05, но менее 0,075</w:t>
            </w:r>
          </w:p>
        </w:tc>
        <w:tc>
          <w:tcPr>
            <w:tcW w:w="1771" w:type="dxa"/>
            <w:shd w:val="clear" w:color="auto" w:fill="auto"/>
          </w:tcPr>
          <w:p w14:paraId="1A436791" w14:textId="77777777" w:rsidR="00D010D8" w:rsidRPr="006454D1" w:rsidRDefault="00D010D8" w:rsidP="00FF3DA2">
            <w:pPr>
              <w:pStyle w:val="TableParagraph"/>
              <w:kinsoku w:val="0"/>
              <w:overflowPunct w:val="0"/>
              <w:spacing w:before="5"/>
              <w:ind w:left="0"/>
              <w:jc w:val="both"/>
              <w:rPr>
                <w:sz w:val="20"/>
                <w:szCs w:val="20"/>
              </w:rPr>
            </w:pPr>
          </w:p>
          <w:p w14:paraId="26E8F2B4" w14:textId="77777777" w:rsidR="00D010D8" w:rsidRPr="006454D1" w:rsidRDefault="00D010D8" w:rsidP="00FF3DA2">
            <w:pPr>
              <w:pStyle w:val="TableParagraph"/>
              <w:kinsoku w:val="0"/>
              <w:overflowPunct w:val="0"/>
              <w:ind w:left="105"/>
              <w:jc w:val="both"/>
              <w:rPr>
                <w:sz w:val="20"/>
                <w:szCs w:val="20"/>
              </w:rPr>
            </w:pPr>
            <w:r w:rsidRPr="006454D1">
              <w:rPr>
                <w:sz w:val="20"/>
                <w:szCs w:val="20"/>
              </w:rPr>
              <w:t>Менее 0,05</w:t>
            </w:r>
          </w:p>
        </w:tc>
      </w:tr>
      <w:tr w:rsidR="00D010D8" w:rsidRPr="006454D1" w14:paraId="0FA22E89" w14:textId="77777777" w:rsidTr="0025142E">
        <w:trPr>
          <w:jc w:val="center"/>
        </w:trPr>
        <w:tc>
          <w:tcPr>
            <w:tcW w:w="675" w:type="dxa"/>
            <w:vMerge/>
            <w:shd w:val="clear" w:color="auto" w:fill="auto"/>
          </w:tcPr>
          <w:p w14:paraId="75DCE435" w14:textId="77777777" w:rsidR="00D010D8" w:rsidRPr="006454D1" w:rsidRDefault="00D010D8" w:rsidP="00FF3DA2">
            <w:pPr>
              <w:jc w:val="both"/>
              <w:rPr>
                <w:rFonts w:ascii="Times New Roman" w:hAnsi="Times New Roman"/>
                <w:b/>
                <w:sz w:val="20"/>
                <w:szCs w:val="20"/>
              </w:rPr>
            </w:pPr>
          </w:p>
        </w:tc>
        <w:tc>
          <w:tcPr>
            <w:tcW w:w="1771" w:type="dxa"/>
            <w:shd w:val="clear" w:color="auto" w:fill="auto"/>
          </w:tcPr>
          <w:p w14:paraId="362BC682" w14:textId="77777777" w:rsidR="00D010D8" w:rsidRPr="006454D1" w:rsidRDefault="00D010D8" w:rsidP="00FF3DA2">
            <w:pPr>
              <w:pStyle w:val="TableParagraph"/>
              <w:kinsoku w:val="0"/>
              <w:overflowPunct w:val="0"/>
              <w:ind w:left="0" w:right="23"/>
              <w:jc w:val="both"/>
              <w:rPr>
                <w:sz w:val="20"/>
                <w:szCs w:val="20"/>
              </w:rPr>
            </w:pPr>
            <w:r w:rsidRPr="006454D1">
              <w:rPr>
                <w:sz w:val="20"/>
                <w:szCs w:val="20"/>
              </w:rPr>
              <w:t xml:space="preserve">для производства </w:t>
            </w:r>
            <w:r w:rsidRPr="006454D1">
              <w:rPr>
                <w:sz w:val="20"/>
                <w:szCs w:val="20"/>
              </w:rPr>
              <w:lastRenderedPageBreak/>
              <w:t>и сферы услуг</w:t>
            </w:r>
          </w:p>
        </w:tc>
        <w:tc>
          <w:tcPr>
            <w:tcW w:w="1771" w:type="dxa"/>
            <w:shd w:val="clear" w:color="auto" w:fill="auto"/>
          </w:tcPr>
          <w:p w14:paraId="486B2971" w14:textId="77777777" w:rsidR="00D010D8" w:rsidRPr="006454D1" w:rsidRDefault="00D010D8" w:rsidP="00FF3DA2">
            <w:pPr>
              <w:pStyle w:val="TableParagraph"/>
              <w:kinsoku w:val="0"/>
              <w:overflowPunct w:val="0"/>
              <w:spacing w:line="226" w:lineRule="exact"/>
              <w:jc w:val="both"/>
              <w:rPr>
                <w:sz w:val="20"/>
                <w:szCs w:val="20"/>
              </w:rPr>
            </w:pPr>
            <w:r w:rsidRPr="006454D1">
              <w:rPr>
                <w:sz w:val="20"/>
                <w:szCs w:val="20"/>
              </w:rPr>
              <w:lastRenderedPageBreak/>
              <w:t>Более 0,05</w:t>
            </w:r>
          </w:p>
        </w:tc>
        <w:tc>
          <w:tcPr>
            <w:tcW w:w="1771" w:type="dxa"/>
            <w:shd w:val="clear" w:color="auto" w:fill="auto"/>
          </w:tcPr>
          <w:p w14:paraId="5221A114" w14:textId="77777777" w:rsidR="00D010D8" w:rsidRPr="006454D1" w:rsidRDefault="00D010D8" w:rsidP="00FF3DA2">
            <w:pPr>
              <w:pStyle w:val="TableParagraph"/>
              <w:kinsoku w:val="0"/>
              <w:overflowPunct w:val="0"/>
              <w:spacing w:line="228" w:lineRule="exact"/>
              <w:jc w:val="both"/>
              <w:rPr>
                <w:sz w:val="20"/>
                <w:szCs w:val="20"/>
              </w:rPr>
            </w:pPr>
            <w:r w:rsidRPr="006454D1">
              <w:rPr>
                <w:sz w:val="20"/>
                <w:szCs w:val="20"/>
              </w:rPr>
              <w:t xml:space="preserve">Более 0,04, но </w:t>
            </w:r>
            <w:r w:rsidRPr="006454D1">
              <w:rPr>
                <w:sz w:val="20"/>
                <w:szCs w:val="20"/>
              </w:rPr>
              <w:lastRenderedPageBreak/>
              <w:t>менее 0,05</w:t>
            </w:r>
          </w:p>
        </w:tc>
        <w:tc>
          <w:tcPr>
            <w:tcW w:w="1771" w:type="dxa"/>
            <w:shd w:val="clear" w:color="auto" w:fill="auto"/>
          </w:tcPr>
          <w:p w14:paraId="6F2D4B9D" w14:textId="77777777" w:rsidR="00D010D8" w:rsidRPr="006454D1" w:rsidRDefault="00D010D8" w:rsidP="00FF3DA2">
            <w:pPr>
              <w:pStyle w:val="TableParagraph"/>
              <w:kinsoku w:val="0"/>
              <w:overflowPunct w:val="0"/>
              <w:spacing w:line="228" w:lineRule="exact"/>
              <w:ind w:left="105"/>
              <w:jc w:val="both"/>
              <w:rPr>
                <w:sz w:val="20"/>
                <w:szCs w:val="20"/>
              </w:rPr>
            </w:pPr>
            <w:r w:rsidRPr="006454D1">
              <w:rPr>
                <w:sz w:val="20"/>
                <w:szCs w:val="20"/>
              </w:rPr>
              <w:lastRenderedPageBreak/>
              <w:t xml:space="preserve">Более 0,03, но </w:t>
            </w:r>
            <w:r w:rsidRPr="006454D1">
              <w:rPr>
                <w:sz w:val="20"/>
                <w:szCs w:val="20"/>
              </w:rPr>
              <w:lastRenderedPageBreak/>
              <w:t>менее 0,04</w:t>
            </w:r>
          </w:p>
        </w:tc>
        <w:tc>
          <w:tcPr>
            <w:tcW w:w="1771" w:type="dxa"/>
            <w:shd w:val="clear" w:color="auto" w:fill="auto"/>
          </w:tcPr>
          <w:p w14:paraId="37BAAD96" w14:textId="77777777" w:rsidR="00D010D8" w:rsidRPr="006454D1" w:rsidRDefault="00D010D8" w:rsidP="00FF3DA2">
            <w:pPr>
              <w:pStyle w:val="TableParagraph"/>
              <w:kinsoku w:val="0"/>
              <w:overflowPunct w:val="0"/>
              <w:spacing w:line="226" w:lineRule="exact"/>
              <w:ind w:left="105"/>
              <w:jc w:val="both"/>
              <w:rPr>
                <w:sz w:val="20"/>
                <w:szCs w:val="20"/>
              </w:rPr>
            </w:pPr>
            <w:r w:rsidRPr="006454D1">
              <w:rPr>
                <w:sz w:val="20"/>
                <w:szCs w:val="20"/>
              </w:rPr>
              <w:lastRenderedPageBreak/>
              <w:t>Менее 0,03</w:t>
            </w:r>
          </w:p>
        </w:tc>
      </w:tr>
    </w:tbl>
    <w:p w14:paraId="5BDFE57B" w14:textId="77777777" w:rsidR="00DF2FFC" w:rsidRPr="006454D1" w:rsidRDefault="00DF2FFC" w:rsidP="00FF3DA2">
      <w:pPr>
        <w:pStyle w:val="a6"/>
        <w:kinsoku w:val="0"/>
        <w:overflowPunct w:val="0"/>
        <w:jc w:val="both"/>
        <w:rPr>
          <w:sz w:val="20"/>
        </w:rPr>
      </w:pPr>
    </w:p>
    <w:p w14:paraId="377383DD" w14:textId="77777777" w:rsidR="00DF2FFC" w:rsidRPr="006454D1" w:rsidRDefault="00DF2FFC" w:rsidP="0068093D">
      <w:pPr>
        <w:pStyle w:val="a3"/>
        <w:widowControl w:val="0"/>
        <w:numPr>
          <w:ilvl w:val="0"/>
          <w:numId w:val="8"/>
        </w:numPr>
        <w:tabs>
          <w:tab w:val="left" w:pos="1434"/>
        </w:tabs>
        <w:kinsoku w:val="0"/>
        <w:overflowPunct w:val="0"/>
        <w:autoSpaceDE w:val="0"/>
        <w:autoSpaceDN w:val="0"/>
        <w:adjustRightInd w:val="0"/>
        <w:spacing w:before="1"/>
        <w:jc w:val="both"/>
        <w:rPr>
          <w:b/>
          <w:sz w:val="20"/>
          <w:szCs w:val="20"/>
        </w:rPr>
      </w:pPr>
      <w:r w:rsidRPr="006454D1">
        <w:rPr>
          <w:b/>
          <w:sz w:val="20"/>
          <w:szCs w:val="20"/>
        </w:rPr>
        <w:t>Выводы о возможности (невозможности) предоставления</w:t>
      </w:r>
      <w:r w:rsidRPr="006454D1">
        <w:rPr>
          <w:b/>
          <w:spacing w:val="-18"/>
          <w:sz w:val="20"/>
          <w:szCs w:val="20"/>
        </w:rPr>
        <w:t xml:space="preserve"> </w:t>
      </w:r>
      <w:r w:rsidRPr="006454D1">
        <w:rPr>
          <w:b/>
          <w:sz w:val="20"/>
          <w:szCs w:val="20"/>
        </w:rPr>
        <w:t>микрозайма:</w:t>
      </w:r>
    </w:p>
    <w:p w14:paraId="65968981" w14:textId="77777777" w:rsidR="007C1F10" w:rsidRPr="006454D1" w:rsidRDefault="007C1F10" w:rsidP="007C1F10">
      <w:pPr>
        <w:pStyle w:val="a6"/>
        <w:kinsoku w:val="0"/>
        <w:overflowPunct w:val="0"/>
        <w:ind w:left="1200" w:right="107"/>
        <w:jc w:val="center"/>
        <w:rPr>
          <w:sz w:val="20"/>
          <w:lang w:val="ru-RU"/>
        </w:rPr>
      </w:pPr>
    </w:p>
    <w:p w14:paraId="5B25F9FF" w14:textId="77777777" w:rsidR="007C1F10" w:rsidRPr="006454D1" w:rsidRDefault="007C1F10" w:rsidP="007C1F10">
      <w:pPr>
        <w:pStyle w:val="a6"/>
        <w:kinsoku w:val="0"/>
        <w:overflowPunct w:val="0"/>
        <w:ind w:left="1200" w:right="107"/>
        <w:jc w:val="right"/>
        <w:rPr>
          <w:sz w:val="20"/>
          <w:lang w:val="ru-RU"/>
        </w:rPr>
      </w:pPr>
      <w:r w:rsidRPr="006454D1">
        <w:rPr>
          <w:sz w:val="20"/>
        </w:rPr>
        <w:t xml:space="preserve">Таблица  </w:t>
      </w:r>
      <w:r w:rsidRPr="006454D1">
        <w:rPr>
          <w:sz w:val="20"/>
          <w:lang w:val="ru-RU"/>
        </w:rPr>
        <w:t>2</w:t>
      </w:r>
    </w:p>
    <w:tbl>
      <w:tblPr>
        <w:tblStyle w:val="ac"/>
        <w:tblW w:w="0" w:type="auto"/>
        <w:tblLook w:val="04A0" w:firstRow="1" w:lastRow="0" w:firstColumn="1" w:lastColumn="0" w:noHBand="0" w:noVBand="1"/>
      </w:tblPr>
      <w:tblGrid>
        <w:gridCol w:w="3352"/>
        <w:gridCol w:w="3293"/>
        <w:gridCol w:w="3408"/>
      </w:tblGrid>
      <w:tr w:rsidR="00D010D8" w:rsidRPr="006454D1" w14:paraId="2CA45BA6" w14:textId="77777777" w:rsidTr="00D010D8">
        <w:tc>
          <w:tcPr>
            <w:tcW w:w="3426" w:type="dxa"/>
          </w:tcPr>
          <w:p w14:paraId="5AF48733" w14:textId="77777777" w:rsidR="00D010D8" w:rsidRPr="006454D1" w:rsidRDefault="00D010D8" w:rsidP="007C1F10">
            <w:pPr>
              <w:pStyle w:val="a6"/>
              <w:kinsoku w:val="0"/>
              <w:overflowPunct w:val="0"/>
              <w:spacing w:line="278" w:lineRule="auto"/>
              <w:ind w:right="338"/>
              <w:jc w:val="center"/>
              <w:rPr>
                <w:bCs/>
                <w:sz w:val="20"/>
                <w:lang w:val="ru-RU"/>
              </w:rPr>
            </w:pPr>
            <w:r w:rsidRPr="006454D1">
              <w:rPr>
                <w:bCs/>
                <w:sz w:val="20"/>
                <w:lang w:val="ru-RU"/>
              </w:rPr>
              <w:t>Программа микрофинансирования</w:t>
            </w:r>
          </w:p>
        </w:tc>
        <w:tc>
          <w:tcPr>
            <w:tcW w:w="3426" w:type="dxa"/>
          </w:tcPr>
          <w:p w14:paraId="71F38804" w14:textId="77777777" w:rsidR="00D010D8" w:rsidRPr="006454D1" w:rsidRDefault="00D010D8" w:rsidP="007C1F10">
            <w:pPr>
              <w:pStyle w:val="a6"/>
              <w:kinsoku w:val="0"/>
              <w:overflowPunct w:val="0"/>
              <w:spacing w:line="278" w:lineRule="auto"/>
              <w:ind w:right="338"/>
              <w:jc w:val="center"/>
              <w:rPr>
                <w:bCs/>
                <w:sz w:val="20"/>
                <w:lang w:val="ru-RU"/>
              </w:rPr>
            </w:pPr>
            <w:r w:rsidRPr="006454D1">
              <w:rPr>
                <w:bCs/>
                <w:sz w:val="20"/>
                <w:lang w:val="ru-RU"/>
              </w:rPr>
              <w:t>Сумма баллов, в</w:t>
            </w:r>
            <w:r w:rsidRPr="006454D1">
              <w:rPr>
                <w:sz w:val="20"/>
              </w:rPr>
              <w:t xml:space="preserve"> соответствии с полученными значениями показателей</w:t>
            </w:r>
          </w:p>
        </w:tc>
        <w:tc>
          <w:tcPr>
            <w:tcW w:w="3427" w:type="dxa"/>
          </w:tcPr>
          <w:p w14:paraId="26B5EF26" w14:textId="77777777" w:rsidR="00D010D8" w:rsidRPr="006454D1" w:rsidRDefault="00D010D8" w:rsidP="007C1F10">
            <w:pPr>
              <w:pStyle w:val="a6"/>
              <w:kinsoku w:val="0"/>
              <w:overflowPunct w:val="0"/>
              <w:spacing w:line="278" w:lineRule="auto"/>
              <w:ind w:right="338"/>
              <w:jc w:val="center"/>
              <w:rPr>
                <w:bCs/>
                <w:sz w:val="20"/>
                <w:lang w:val="ru-RU"/>
              </w:rPr>
            </w:pPr>
            <w:r w:rsidRPr="006454D1">
              <w:rPr>
                <w:sz w:val="20"/>
              </w:rPr>
              <w:t xml:space="preserve">Выводы о </w:t>
            </w:r>
            <w:r w:rsidRPr="006454D1">
              <w:rPr>
                <w:sz w:val="20"/>
                <w:lang w:val="ru-RU"/>
              </w:rPr>
              <w:t xml:space="preserve">платежеспособности и </w:t>
            </w:r>
            <w:r w:rsidRPr="006454D1">
              <w:rPr>
                <w:sz w:val="20"/>
              </w:rPr>
              <w:t>возможности (невозможности) предоставления</w:t>
            </w:r>
            <w:r w:rsidRPr="006454D1">
              <w:rPr>
                <w:spacing w:val="-18"/>
                <w:sz w:val="20"/>
              </w:rPr>
              <w:t xml:space="preserve"> </w:t>
            </w:r>
            <w:r w:rsidRPr="006454D1">
              <w:rPr>
                <w:sz w:val="20"/>
              </w:rPr>
              <w:t>микрозайма</w:t>
            </w:r>
          </w:p>
        </w:tc>
      </w:tr>
      <w:tr w:rsidR="00D010D8" w:rsidRPr="006454D1" w14:paraId="4A984FA5" w14:textId="77777777" w:rsidTr="00D010D8">
        <w:tc>
          <w:tcPr>
            <w:tcW w:w="3426" w:type="dxa"/>
            <w:vMerge w:val="restart"/>
          </w:tcPr>
          <w:p w14:paraId="385CB6C9" w14:textId="77777777" w:rsidR="00D010D8" w:rsidRPr="006454D1" w:rsidRDefault="002A7513" w:rsidP="005E68E5">
            <w:pPr>
              <w:pStyle w:val="a6"/>
              <w:kinsoku w:val="0"/>
              <w:overflowPunct w:val="0"/>
              <w:spacing w:line="278" w:lineRule="auto"/>
              <w:ind w:right="338"/>
              <w:jc w:val="both"/>
              <w:rPr>
                <w:bCs/>
                <w:sz w:val="20"/>
                <w:lang w:val="ru-RU"/>
              </w:rPr>
            </w:pPr>
            <w:r w:rsidRPr="006454D1">
              <w:rPr>
                <w:bCs/>
                <w:sz w:val="20"/>
                <w:lang w:val="ru-RU"/>
              </w:rPr>
              <w:t>«</w:t>
            </w:r>
            <w:r w:rsidR="007C1F10" w:rsidRPr="006454D1">
              <w:rPr>
                <w:bCs/>
                <w:sz w:val="20"/>
                <w:lang w:val="ru-RU"/>
              </w:rPr>
              <w:t>Микрозаё</w:t>
            </w:r>
            <w:r w:rsidR="00D010D8" w:rsidRPr="006454D1">
              <w:rPr>
                <w:bCs/>
                <w:sz w:val="20"/>
                <w:lang w:val="ru-RU"/>
              </w:rPr>
              <w:t xml:space="preserve">м </w:t>
            </w:r>
            <w:r w:rsidR="005E68E5" w:rsidRPr="006454D1">
              <w:rPr>
                <w:bCs/>
                <w:sz w:val="20"/>
                <w:lang w:val="ru-RU"/>
              </w:rPr>
              <w:t>Стандартный</w:t>
            </w:r>
            <w:r w:rsidRPr="006454D1">
              <w:rPr>
                <w:bCs/>
                <w:sz w:val="20"/>
                <w:lang w:val="ru-RU"/>
              </w:rPr>
              <w:t>»</w:t>
            </w:r>
          </w:p>
        </w:tc>
        <w:tc>
          <w:tcPr>
            <w:tcW w:w="3426" w:type="dxa"/>
          </w:tcPr>
          <w:p w14:paraId="57DD21CC" w14:textId="77777777" w:rsidR="00D010D8" w:rsidRPr="006454D1" w:rsidRDefault="00D010D8" w:rsidP="007C1F10">
            <w:pPr>
              <w:pStyle w:val="a6"/>
              <w:kinsoku w:val="0"/>
              <w:overflowPunct w:val="0"/>
              <w:spacing w:line="278" w:lineRule="auto"/>
              <w:ind w:right="338"/>
              <w:rPr>
                <w:bCs/>
                <w:sz w:val="20"/>
                <w:lang w:val="ru-RU"/>
              </w:rPr>
            </w:pPr>
            <w:r w:rsidRPr="006454D1">
              <w:rPr>
                <w:bCs/>
                <w:sz w:val="20"/>
              </w:rPr>
              <w:t xml:space="preserve">от </w:t>
            </w:r>
            <w:r w:rsidRPr="006454D1">
              <w:rPr>
                <w:bCs/>
                <w:sz w:val="20"/>
                <w:lang w:val="ru-RU"/>
              </w:rPr>
              <w:t>10</w:t>
            </w:r>
            <w:r w:rsidRPr="006454D1">
              <w:rPr>
                <w:bCs/>
                <w:sz w:val="20"/>
              </w:rPr>
              <w:t xml:space="preserve"> баллов включительно до </w:t>
            </w:r>
            <w:r w:rsidRPr="006454D1">
              <w:rPr>
                <w:bCs/>
                <w:sz w:val="20"/>
                <w:lang w:val="ru-RU"/>
              </w:rPr>
              <w:t>21</w:t>
            </w:r>
            <w:r w:rsidRPr="006454D1">
              <w:rPr>
                <w:bCs/>
                <w:sz w:val="20"/>
              </w:rPr>
              <w:t xml:space="preserve"> балл</w:t>
            </w:r>
            <w:r w:rsidRPr="006454D1">
              <w:rPr>
                <w:bCs/>
                <w:sz w:val="20"/>
                <w:lang w:val="ru-RU"/>
              </w:rPr>
              <w:t>а</w:t>
            </w:r>
            <w:r w:rsidRPr="006454D1">
              <w:rPr>
                <w:bCs/>
                <w:sz w:val="20"/>
              </w:rPr>
              <w:t xml:space="preserve"> включительно</w:t>
            </w:r>
          </w:p>
        </w:tc>
        <w:tc>
          <w:tcPr>
            <w:tcW w:w="3427" w:type="dxa"/>
          </w:tcPr>
          <w:p w14:paraId="596674B6" w14:textId="77777777" w:rsidR="00D010D8" w:rsidRPr="006454D1" w:rsidRDefault="00D010D8" w:rsidP="007C1F10">
            <w:pPr>
              <w:pStyle w:val="a6"/>
              <w:kinsoku w:val="0"/>
              <w:overflowPunct w:val="0"/>
              <w:spacing w:line="278" w:lineRule="auto"/>
              <w:ind w:right="338"/>
              <w:rPr>
                <w:bCs/>
                <w:sz w:val="20"/>
                <w:lang w:val="ru-RU"/>
              </w:rPr>
            </w:pPr>
            <w:r w:rsidRPr="006454D1">
              <w:rPr>
                <w:bCs/>
                <w:sz w:val="20"/>
                <w:lang w:val="ru-RU"/>
              </w:rPr>
              <w:t xml:space="preserve">Субъект МСП </w:t>
            </w:r>
            <w:r w:rsidRPr="006454D1">
              <w:rPr>
                <w:bCs/>
                <w:sz w:val="20"/>
              </w:rPr>
              <w:t xml:space="preserve"> платежеспособ</w:t>
            </w:r>
            <w:r w:rsidRPr="006454D1">
              <w:rPr>
                <w:bCs/>
                <w:sz w:val="20"/>
                <w:lang w:val="ru-RU"/>
              </w:rPr>
              <w:t>ен (кредитоспособен)</w:t>
            </w:r>
            <w:r w:rsidRPr="006454D1">
              <w:rPr>
                <w:bCs/>
                <w:sz w:val="20"/>
              </w:rPr>
              <w:t>, предоставление микрозайма возможно</w:t>
            </w:r>
          </w:p>
        </w:tc>
      </w:tr>
      <w:tr w:rsidR="00D010D8" w:rsidRPr="006454D1" w14:paraId="451E9A48" w14:textId="77777777" w:rsidTr="00D010D8">
        <w:tc>
          <w:tcPr>
            <w:tcW w:w="3426" w:type="dxa"/>
            <w:vMerge/>
          </w:tcPr>
          <w:p w14:paraId="50344B80" w14:textId="77777777" w:rsidR="00D010D8" w:rsidRPr="006454D1" w:rsidRDefault="00D010D8" w:rsidP="00176948">
            <w:pPr>
              <w:pStyle w:val="a6"/>
              <w:kinsoku w:val="0"/>
              <w:overflowPunct w:val="0"/>
              <w:spacing w:line="278" w:lineRule="auto"/>
              <w:ind w:right="338"/>
              <w:jc w:val="both"/>
              <w:rPr>
                <w:bCs/>
                <w:sz w:val="20"/>
                <w:lang w:val="ru-RU"/>
              </w:rPr>
            </w:pPr>
          </w:p>
        </w:tc>
        <w:tc>
          <w:tcPr>
            <w:tcW w:w="3426" w:type="dxa"/>
          </w:tcPr>
          <w:p w14:paraId="0141502F" w14:textId="77777777" w:rsidR="00D010D8" w:rsidRPr="006454D1" w:rsidRDefault="00D010D8" w:rsidP="007C1F10">
            <w:pPr>
              <w:pStyle w:val="a6"/>
              <w:kinsoku w:val="0"/>
              <w:overflowPunct w:val="0"/>
              <w:spacing w:line="278" w:lineRule="auto"/>
              <w:ind w:right="338"/>
              <w:rPr>
                <w:bCs/>
                <w:sz w:val="20"/>
                <w:lang w:val="ru-RU"/>
              </w:rPr>
            </w:pPr>
            <w:r w:rsidRPr="006454D1">
              <w:rPr>
                <w:bCs/>
                <w:sz w:val="20"/>
              </w:rPr>
              <w:t xml:space="preserve">до </w:t>
            </w:r>
            <w:r w:rsidRPr="006454D1">
              <w:rPr>
                <w:bCs/>
                <w:sz w:val="20"/>
                <w:lang w:val="ru-RU"/>
              </w:rPr>
              <w:t>9</w:t>
            </w:r>
            <w:r w:rsidRPr="006454D1">
              <w:rPr>
                <w:bCs/>
                <w:sz w:val="20"/>
              </w:rPr>
              <w:t xml:space="preserve"> баллов включительно</w:t>
            </w:r>
          </w:p>
        </w:tc>
        <w:tc>
          <w:tcPr>
            <w:tcW w:w="3427" w:type="dxa"/>
          </w:tcPr>
          <w:p w14:paraId="41ADD704" w14:textId="77777777" w:rsidR="00D010D8" w:rsidRPr="006454D1" w:rsidRDefault="00D010D8" w:rsidP="007C1F10">
            <w:pPr>
              <w:pStyle w:val="a6"/>
              <w:kinsoku w:val="0"/>
              <w:overflowPunct w:val="0"/>
              <w:spacing w:line="278" w:lineRule="auto"/>
              <w:ind w:right="338"/>
              <w:rPr>
                <w:bCs/>
                <w:sz w:val="20"/>
                <w:lang w:val="ru-RU"/>
              </w:rPr>
            </w:pPr>
            <w:r w:rsidRPr="006454D1">
              <w:rPr>
                <w:bCs/>
                <w:sz w:val="20"/>
                <w:lang w:val="ru-RU"/>
              </w:rPr>
              <w:t>П</w:t>
            </w:r>
            <w:r w:rsidRPr="006454D1">
              <w:rPr>
                <w:bCs/>
                <w:sz w:val="20"/>
              </w:rPr>
              <w:t xml:space="preserve">латежеспособность </w:t>
            </w:r>
            <w:r w:rsidRPr="006454D1">
              <w:rPr>
                <w:bCs/>
                <w:sz w:val="20"/>
                <w:lang w:val="ru-RU"/>
              </w:rPr>
              <w:t>(кредитоспособность</w:t>
            </w:r>
            <w:r w:rsidR="002A7513" w:rsidRPr="006454D1">
              <w:rPr>
                <w:bCs/>
                <w:sz w:val="20"/>
                <w:lang w:val="ru-RU"/>
              </w:rPr>
              <w:t>)субъекта МСП</w:t>
            </w:r>
            <w:r w:rsidRPr="006454D1">
              <w:rPr>
                <w:bCs/>
                <w:sz w:val="20"/>
                <w:lang w:val="ru-RU"/>
              </w:rPr>
              <w:t xml:space="preserve"> </w:t>
            </w:r>
            <w:r w:rsidRPr="006454D1">
              <w:rPr>
                <w:bCs/>
                <w:sz w:val="20"/>
              </w:rPr>
              <w:t xml:space="preserve"> низкая, предоставление микрозайма невозможно</w:t>
            </w:r>
          </w:p>
        </w:tc>
      </w:tr>
      <w:tr w:rsidR="002A7513" w:rsidRPr="006454D1" w14:paraId="6D8930FD" w14:textId="77777777" w:rsidTr="00D010D8">
        <w:tc>
          <w:tcPr>
            <w:tcW w:w="3426" w:type="dxa"/>
            <w:vMerge w:val="restart"/>
          </w:tcPr>
          <w:p w14:paraId="42119BB1" w14:textId="77777777" w:rsidR="002A7513" w:rsidRPr="006454D1" w:rsidRDefault="007C1F10" w:rsidP="005E68E5">
            <w:pPr>
              <w:pStyle w:val="a6"/>
              <w:kinsoku w:val="0"/>
              <w:overflowPunct w:val="0"/>
              <w:spacing w:line="278" w:lineRule="auto"/>
              <w:ind w:right="338"/>
              <w:jc w:val="both"/>
              <w:rPr>
                <w:bCs/>
                <w:sz w:val="20"/>
                <w:lang w:val="ru-RU"/>
              </w:rPr>
            </w:pPr>
            <w:r w:rsidRPr="006454D1">
              <w:rPr>
                <w:bCs/>
                <w:sz w:val="20"/>
                <w:lang w:val="ru-RU"/>
              </w:rPr>
              <w:t>«Микрозаё</w:t>
            </w:r>
            <w:r w:rsidR="002A7513" w:rsidRPr="006454D1">
              <w:rPr>
                <w:bCs/>
                <w:sz w:val="20"/>
                <w:lang w:val="ru-RU"/>
              </w:rPr>
              <w:t>м</w:t>
            </w:r>
            <w:r w:rsidR="005E68E5" w:rsidRPr="006454D1">
              <w:rPr>
                <w:bCs/>
                <w:sz w:val="20"/>
                <w:lang w:val="ru-RU"/>
              </w:rPr>
              <w:t xml:space="preserve"> Оборотный</w:t>
            </w:r>
            <w:r w:rsidR="002A7513" w:rsidRPr="006454D1">
              <w:rPr>
                <w:bCs/>
                <w:sz w:val="20"/>
                <w:lang w:val="ru-RU"/>
              </w:rPr>
              <w:t>»</w:t>
            </w:r>
          </w:p>
        </w:tc>
        <w:tc>
          <w:tcPr>
            <w:tcW w:w="3426" w:type="dxa"/>
          </w:tcPr>
          <w:p w14:paraId="388E9F7B" w14:textId="77777777" w:rsidR="002A7513" w:rsidRPr="006454D1" w:rsidRDefault="002A7513" w:rsidP="007C1F10">
            <w:pPr>
              <w:pStyle w:val="a6"/>
              <w:kinsoku w:val="0"/>
              <w:overflowPunct w:val="0"/>
              <w:spacing w:line="278" w:lineRule="auto"/>
              <w:ind w:right="338"/>
              <w:rPr>
                <w:bCs/>
                <w:sz w:val="20"/>
                <w:lang w:val="ru-RU"/>
              </w:rPr>
            </w:pPr>
            <w:r w:rsidRPr="006454D1">
              <w:rPr>
                <w:bCs/>
                <w:sz w:val="20"/>
              </w:rPr>
              <w:t xml:space="preserve">от </w:t>
            </w:r>
            <w:r w:rsidRPr="006454D1">
              <w:rPr>
                <w:bCs/>
                <w:sz w:val="20"/>
                <w:lang w:val="ru-RU"/>
              </w:rPr>
              <w:t>7</w:t>
            </w:r>
            <w:r w:rsidRPr="006454D1">
              <w:rPr>
                <w:bCs/>
                <w:sz w:val="20"/>
              </w:rPr>
              <w:t xml:space="preserve"> баллов включительно до </w:t>
            </w:r>
            <w:r w:rsidRPr="006454D1">
              <w:rPr>
                <w:bCs/>
                <w:sz w:val="20"/>
                <w:lang w:val="ru-RU"/>
              </w:rPr>
              <w:t>21</w:t>
            </w:r>
            <w:r w:rsidRPr="006454D1">
              <w:rPr>
                <w:bCs/>
                <w:sz w:val="20"/>
              </w:rPr>
              <w:t xml:space="preserve"> балл</w:t>
            </w:r>
            <w:r w:rsidRPr="006454D1">
              <w:rPr>
                <w:bCs/>
                <w:sz w:val="20"/>
                <w:lang w:val="ru-RU"/>
              </w:rPr>
              <w:t>а</w:t>
            </w:r>
            <w:r w:rsidRPr="006454D1">
              <w:rPr>
                <w:bCs/>
                <w:sz w:val="20"/>
              </w:rPr>
              <w:t xml:space="preserve"> включительно</w:t>
            </w:r>
          </w:p>
        </w:tc>
        <w:tc>
          <w:tcPr>
            <w:tcW w:w="3427" w:type="dxa"/>
          </w:tcPr>
          <w:p w14:paraId="528904C7" w14:textId="77777777" w:rsidR="002A7513" w:rsidRPr="006454D1" w:rsidRDefault="002A7513" w:rsidP="007C1F10">
            <w:pPr>
              <w:pStyle w:val="a6"/>
              <w:kinsoku w:val="0"/>
              <w:overflowPunct w:val="0"/>
              <w:spacing w:line="278" w:lineRule="auto"/>
              <w:ind w:right="338"/>
              <w:rPr>
                <w:bCs/>
                <w:sz w:val="20"/>
                <w:lang w:val="ru-RU"/>
              </w:rPr>
            </w:pPr>
            <w:r w:rsidRPr="006454D1">
              <w:rPr>
                <w:bCs/>
                <w:sz w:val="20"/>
                <w:lang w:val="ru-RU"/>
              </w:rPr>
              <w:t xml:space="preserve">Субъект МСП </w:t>
            </w:r>
            <w:r w:rsidRPr="006454D1">
              <w:rPr>
                <w:bCs/>
                <w:sz w:val="20"/>
              </w:rPr>
              <w:t xml:space="preserve"> платежеспособ</w:t>
            </w:r>
            <w:r w:rsidRPr="006454D1">
              <w:rPr>
                <w:bCs/>
                <w:sz w:val="20"/>
                <w:lang w:val="ru-RU"/>
              </w:rPr>
              <w:t>ен (кредитоспособен)</w:t>
            </w:r>
            <w:r w:rsidRPr="006454D1">
              <w:rPr>
                <w:bCs/>
                <w:sz w:val="20"/>
              </w:rPr>
              <w:t>, предоставление микрозайма возможно</w:t>
            </w:r>
          </w:p>
        </w:tc>
      </w:tr>
      <w:tr w:rsidR="002A7513" w:rsidRPr="006454D1" w14:paraId="4018EC5F" w14:textId="77777777" w:rsidTr="00D010D8">
        <w:tc>
          <w:tcPr>
            <w:tcW w:w="3426" w:type="dxa"/>
            <w:vMerge/>
          </w:tcPr>
          <w:p w14:paraId="43294CED" w14:textId="77777777" w:rsidR="002A7513" w:rsidRPr="006454D1" w:rsidRDefault="002A7513" w:rsidP="00176948">
            <w:pPr>
              <w:pStyle w:val="a6"/>
              <w:kinsoku w:val="0"/>
              <w:overflowPunct w:val="0"/>
              <w:spacing w:line="278" w:lineRule="auto"/>
              <w:ind w:right="338"/>
              <w:jc w:val="both"/>
              <w:rPr>
                <w:bCs/>
                <w:sz w:val="20"/>
                <w:lang w:val="ru-RU"/>
              </w:rPr>
            </w:pPr>
          </w:p>
        </w:tc>
        <w:tc>
          <w:tcPr>
            <w:tcW w:w="3426" w:type="dxa"/>
          </w:tcPr>
          <w:p w14:paraId="2278F30C" w14:textId="77777777" w:rsidR="002A7513" w:rsidRPr="006454D1" w:rsidRDefault="002A7513" w:rsidP="007C1F10">
            <w:pPr>
              <w:pStyle w:val="a6"/>
              <w:kinsoku w:val="0"/>
              <w:overflowPunct w:val="0"/>
              <w:spacing w:line="278" w:lineRule="auto"/>
              <w:ind w:right="338"/>
              <w:rPr>
                <w:bCs/>
                <w:sz w:val="20"/>
                <w:lang w:val="ru-RU"/>
              </w:rPr>
            </w:pPr>
            <w:r w:rsidRPr="006454D1">
              <w:rPr>
                <w:bCs/>
                <w:sz w:val="20"/>
              </w:rPr>
              <w:t xml:space="preserve">до </w:t>
            </w:r>
            <w:r w:rsidRPr="006454D1">
              <w:rPr>
                <w:bCs/>
                <w:sz w:val="20"/>
                <w:lang w:val="ru-RU"/>
              </w:rPr>
              <w:t>6</w:t>
            </w:r>
            <w:r w:rsidRPr="006454D1">
              <w:rPr>
                <w:bCs/>
                <w:sz w:val="20"/>
              </w:rPr>
              <w:t xml:space="preserve"> баллов включительно</w:t>
            </w:r>
          </w:p>
        </w:tc>
        <w:tc>
          <w:tcPr>
            <w:tcW w:w="3427" w:type="dxa"/>
          </w:tcPr>
          <w:p w14:paraId="1510C9C3" w14:textId="77777777" w:rsidR="002A7513" w:rsidRPr="006454D1" w:rsidRDefault="002A7513" w:rsidP="007C1F10">
            <w:pPr>
              <w:pStyle w:val="a6"/>
              <w:kinsoku w:val="0"/>
              <w:overflowPunct w:val="0"/>
              <w:spacing w:line="278" w:lineRule="auto"/>
              <w:ind w:right="338"/>
              <w:rPr>
                <w:bCs/>
                <w:sz w:val="20"/>
                <w:lang w:val="ru-RU"/>
              </w:rPr>
            </w:pPr>
            <w:r w:rsidRPr="006454D1">
              <w:rPr>
                <w:bCs/>
                <w:sz w:val="20"/>
                <w:lang w:val="ru-RU"/>
              </w:rPr>
              <w:t>П</w:t>
            </w:r>
            <w:r w:rsidRPr="006454D1">
              <w:rPr>
                <w:bCs/>
                <w:sz w:val="20"/>
              </w:rPr>
              <w:t xml:space="preserve">латежеспособность </w:t>
            </w:r>
            <w:r w:rsidRPr="006454D1">
              <w:rPr>
                <w:bCs/>
                <w:sz w:val="20"/>
                <w:lang w:val="ru-RU"/>
              </w:rPr>
              <w:t xml:space="preserve">(кредитоспособность)субъекта МСП </w:t>
            </w:r>
            <w:r w:rsidRPr="006454D1">
              <w:rPr>
                <w:bCs/>
                <w:sz w:val="20"/>
              </w:rPr>
              <w:t xml:space="preserve"> низкая, предоставление микрозайма невозможно</w:t>
            </w:r>
          </w:p>
        </w:tc>
      </w:tr>
    </w:tbl>
    <w:p w14:paraId="1730CAA3" w14:textId="77777777" w:rsidR="00D010D8" w:rsidRPr="006454D1" w:rsidRDefault="00D010D8" w:rsidP="00176948">
      <w:pPr>
        <w:pStyle w:val="a6"/>
        <w:kinsoku w:val="0"/>
        <w:overflowPunct w:val="0"/>
        <w:spacing w:line="278" w:lineRule="auto"/>
        <w:ind w:right="338" w:firstLine="993"/>
        <w:jc w:val="both"/>
        <w:rPr>
          <w:b/>
          <w:bCs/>
          <w:sz w:val="20"/>
          <w:lang w:val="ru-RU"/>
        </w:rPr>
      </w:pPr>
    </w:p>
    <w:p w14:paraId="45DA85B0" w14:textId="77777777" w:rsidR="00DF2FFC" w:rsidRPr="006454D1" w:rsidRDefault="00DF2FFC" w:rsidP="00FF3DA2">
      <w:pPr>
        <w:pStyle w:val="a6"/>
        <w:kinsoku w:val="0"/>
        <w:overflowPunct w:val="0"/>
        <w:spacing w:line="278" w:lineRule="auto"/>
        <w:ind w:right="338" w:firstLine="993"/>
        <w:jc w:val="both"/>
        <w:rPr>
          <w:b/>
          <w:bCs/>
          <w:sz w:val="20"/>
        </w:rPr>
      </w:pPr>
    </w:p>
    <w:p w14:paraId="6B478CCC" w14:textId="77777777" w:rsidR="00DF2FFC" w:rsidRPr="006454D1" w:rsidRDefault="00DF2FFC" w:rsidP="0068093D">
      <w:pPr>
        <w:pStyle w:val="a3"/>
        <w:widowControl w:val="0"/>
        <w:numPr>
          <w:ilvl w:val="0"/>
          <w:numId w:val="8"/>
        </w:numPr>
        <w:tabs>
          <w:tab w:val="left" w:pos="1434"/>
        </w:tabs>
        <w:kinsoku w:val="0"/>
        <w:overflowPunct w:val="0"/>
        <w:autoSpaceDE w:val="0"/>
        <w:autoSpaceDN w:val="0"/>
        <w:adjustRightInd w:val="0"/>
        <w:spacing w:before="190"/>
        <w:contextualSpacing w:val="0"/>
        <w:jc w:val="both"/>
        <w:rPr>
          <w:b/>
          <w:sz w:val="20"/>
          <w:szCs w:val="20"/>
        </w:rPr>
      </w:pPr>
      <w:r w:rsidRPr="006454D1">
        <w:rPr>
          <w:b/>
          <w:sz w:val="20"/>
          <w:szCs w:val="20"/>
        </w:rPr>
        <w:t>Рекомендации к методике оценки платежеспособности</w:t>
      </w:r>
      <w:r w:rsidR="002A7513" w:rsidRPr="006454D1">
        <w:rPr>
          <w:b/>
          <w:sz w:val="20"/>
          <w:szCs w:val="20"/>
        </w:rPr>
        <w:t xml:space="preserve"> (кредитоспособности ) субъекта МСП со сроком деятельности более 12 месяцев</w:t>
      </w:r>
    </w:p>
    <w:p w14:paraId="32F16279" w14:textId="77777777" w:rsidR="00DF2FFC" w:rsidRPr="006454D1" w:rsidRDefault="00DF2FFC" w:rsidP="00176948">
      <w:pPr>
        <w:pStyle w:val="a6"/>
        <w:kinsoku w:val="0"/>
        <w:overflowPunct w:val="0"/>
        <w:spacing w:before="1"/>
        <w:ind w:right="108" w:firstLine="993"/>
        <w:jc w:val="both"/>
        <w:rPr>
          <w:sz w:val="20"/>
        </w:rPr>
      </w:pPr>
      <w:r w:rsidRPr="006454D1">
        <w:rPr>
          <w:sz w:val="20"/>
        </w:rPr>
        <w:t>Пр</w:t>
      </w:r>
      <w:r w:rsidR="002A7513" w:rsidRPr="006454D1">
        <w:rPr>
          <w:sz w:val="20"/>
        </w:rPr>
        <w:t xml:space="preserve">и оценке финансового состояния </w:t>
      </w:r>
      <w:r w:rsidR="002A7513" w:rsidRPr="006454D1">
        <w:rPr>
          <w:sz w:val="20"/>
          <w:lang w:val="ru-RU"/>
        </w:rPr>
        <w:t>субъекта МСП</w:t>
      </w:r>
      <w:r w:rsidRPr="006454D1">
        <w:rPr>
          <w:sz w:val="20"/>
        </w:rPr>
        <w:t xml:space="preserve"> составляется упрощенная форма баланса и отчета о финансовых результатах, с учетом следующих рекомендаций</w:t>
      </w:r>
    </w:p>
    <w:p w14:paraId="715B993D" w14:textId="77777777" w:rsidR="00DF2FFC" w:rsidRPr="006454D1" w:rsidRDefault="00DF2FFC" w:rsidP="00FF3DA2">
      <w:pPr>
        <w:pStyle w:val="a6"/>
        <w:kinsoku w:val="0"/>
        <w:overflowPunct w:val="0"/>
        <w:spacing w:before="1"/>
        <w:ind w:right="111"/>
        <w:jc w:val="both"/>
        <w:rPr>
          <w:sz w:val="20"/>
        </w:rPr>
      </w:pPr>
      <w:r w:rsidRPr="006454D1">
        <w:rPr>
          <w:b/>
          <w:bCs/>
          <w:sz w:val="20"/>
          <w:u w:val="single"/>
        </w:rPr>
        <w:t xml:space="preserve">Ликвидные средства </w:t>
      </w:r>
      <w:r w:rsidRPr="006454D1">
        <w:rPr>
          <w:sz w:val="20"/>
        </w:rPr>
        <w:t>- в графу вносятся: остаток наличных денег в кассе; остатки средств на расчётных, текущих валютных и депозитных счетах Заёмщика, подтверждённые банковскими выписками; а также иные ликвидные средства Заёмщика.</w:t>
      </w:r>
    </w:p>
    <w:p w14:paraId="6212BED5" w14:textId="77777777" w:rsidR="00DF2FFC" w:rsidRPr="006454D1" w:rsidRDefault="00DF2FFC" w:rsidP="00FF3DA2">
      <w:pPr>
        <w:pStyle w:val="a6"/>
        <w:kinsoku w:val="0"/>
        <w:overflowPunct w:val="0"/>
        <w:ind w:right="112"/>
        <w:jc w:val="both"/>
        <w:rPr>
          <w:sz w:val="20"/>
        </w:rPr>
      </w:pPr>
      <w:r w:rsidRPr="006454D1">
        <w:rPr>
          <w:b/>
          <w:bCs/>
          <w:sz w:val="20"/>
          <w:u w:val="single"/>
        </w:rPr>
        <w:t xml:space="preserve">Другое - </w:t>
      </w:r>
      <w:r w:rsidRPr="006454D1">
        <w:rPr>
          <w:sz w:val="20"/>
        </w:rPr>
        <w:t>иные ликвидные средства заёмщика (ценные бумаги, сформированная выручка за несколько дней, сбережения во вкладах, пластиковых картах и др.). Индивидуальные предприниматели отражают имеющиеся кредитные карты в сумме максимального лимита.</w:t>
      </w:r>
    </w:p>
    <w:p w14:paraId="042FCD05" w14:textId="77777777" w:rsidR="00DF2FFC" w:rsidRPr="006454D1" w:rsidRDefault="00DF2FFC" w:rsidP="00FF3DA2">
      <w:pPr>
        <w:pStyle w:val="a6"/>
        <w:kinsoku w:val="0"/>
        <w:overflowPunct w:val="0"/>
        <w:spacing w:before="1"/>
        <w:ind w:right="104"/>
        <w:jc w:val="both"/>
        <w:rPr>
          <w:sz w:val="20"/>
        </w:rPr>
      </w:pPr>
      <w:r w:rsidRPr="006454D1">
        <w:rPr>
          <w:b/>
          <w:bCs/>
          <w:spacing w:val="-3"/>
          <w:sz w:val="20"/>
          <w:u w:val="single"/>
        </w:rPr>
        <w:t xml:space="preserve">Товары </w:t>
      </w:r>
      <w:r w:rsidRPr="006454D1">
        <w:rPr>
          <w:b/>
          <w:bCs/>
          <w:sz w:val="20"/>
          <w:u w:val="single"/>
        </w:rPr>
        <w:t xml:space="preserve">и запасы </w:t>
      </w:r>
      <w:r w:rsidRPr="006454D1">
        <w:rPr>
          <w:sz w:val="20"/>
        </w:rPr>
        <w:t xml:space="preserve">- в графу вносятся документально подтверждённая (счета-фактуры, накладные, товарные и кассовые чеки и </w:t>
      </w:r>
      <w:r w:rsidRPr="006454D1">
        <w:rPr>
          <w:spacing w:val="-4"/>
          <w:sz w:val="20"/>
        </w:rPr>
        <w:t xml:space="preserve">т.д.) </w:t>
      </w:r>
      <w:r w:rsidRPr="006454D1">
        <w:rPr>
          <w:sz w:val="20"/>
        </w:rPr>
        <w:t xml:space="preserve">закупочная стоимость находящихся в распоряжении Заёмщика товарно-материальных запасов по их видам, а также стоимость готовой продукции и полуфабрикатов, учитываемые по производственной себестоимости (оценка указанных запасов и их стоимость определяются с учётом их ликвидности, с исключением запасов с просроченным </w:t>
      </w:r>
      <w:r w:rsidRPr="006454D1">
        <w:rPr>
          <w:spacing w:val="-3"/>
          <w:sz w:val="20"/>
        </w:rPr>
        <w:t xml:space="preserve">сроком </w:t>
      </w:r>
      <w:r w:rsidRPr="006454D1">
        <w:rPr>
          <w:sz w:val="20"/>
        </w:rPr>
        <w:t xml:space="preserve">реализации, морально устаревших, имеющих повреждения и дефекты и пр.). Данные официального бухгалтерского учёта, в </w:t>
      </w:r>
      <w:r w:rsidRPr="006454D1">
        <w:rPr>
          <w:spacing w:val="-4"/>
          <w:sz w:val="20"/>
        </w:rPr>
        <w:t xml:space="preserve">т.ч.: </w:t>
      </w:r>
      <w:r w:rsidRPr="006454D1">
        <w:rPr>
          <w:sz w:val="20"/>
        </w:rPr>
        <w:t xml:space="preserve">Ведомости по счетам: 10 «Материалы», 20 «Основное производство»,  21 «Полуфабрикаты собственного производства»,  41  </w:t>
      </w:r>
      <w:r w:rsidRPr="006454D1">
        <w:rPr>
          <w:spacing w:val="-3"/>
          <w:sz w:val="20"/>
        </w:rPr>
        <w:t xml:space="preserve">«Товары»,  </w:t>
      </w:r>
      <w:r w:rsidRPr="006454D1">
        <w:rPr>
          <w:sz w:val="20"/>
        </w:rPr>
        <w:t xml:space="preserve">43  </w:t>
      </w:r>
      <w:r w:rsidRPr="006454D1">
        <w:rPr>
          <w:spacing w:val="-4"/>
          <w:sz w:val="20"/>
        </w:rPr>
        <w:t xml:space="preserve">«Готовая </w:t>
      </w:r>
      <w:r w:rsidRPr="006454D1">
        <w:rPr>
          <w:sz w:val="20"/>
        </w:rPr>
        <w:t>продукция» и 004</w:t>
      </w:r>
    </w:p>
    <w:p w14:paraId="38D8F1EA" w14:textId="77777777" w:rsidR="00DF2FFC" w:rsidRPr="006454D1" w:rsidRDefault="00DF2FFC" w:rsidP="00FF3DA2">
      <w:pPr>
        <w:pStyle w:val="a6"/>
        <w:kinsoku w:val="0"/>
        <w:overflowPunct w:val="0"/>
        <w:ind w:right="116"/>
        <w:jc w:val="both"/>
        <w:rPr>
          <w:sz w:val="20"/>
        </w:rPr>
      </w:pPr>
      <w:r w:rsidRPr="006454D1">
        <w:rPr>
          <w:spacing w:val="-3"/>
          <w:sz w:val="20"/>
        </w:rPr>
        <w:t xml:space="preserve">«Товары, </w:t>
      </w:r>
      <w:r w:rsidRPr="006454D1">
        <w:rPr>
          <w:sz w:val="20"/>
        </w:rPr>
        <w:t>принятые на комиссию», инвентарные книги учёта ТМЗ, складские карточки, ордера прихода продукции</w:t>
      </w:r>
      <w:r w:rsidRPr="006454D1">
        <w:rPr>
          <w:spacing w:val="-28"/>
          <w:sz w:val="20"/>
        </w:rPr>
        <w:t xml:space="preserve"> </w:t>
      </w:r>
      <w:r w:rsidRPr="006454D1">
        <w:rPr>
          <w:sz w:val="20"/>
        </w:rPr>
        <w:t>на склад.</w:t>
      </w:r>
    </w:p>
    <w:p w14:paraId="75C56137" w14:textId="77777777" w:rsidR="00DF2FFC" w:rsidRPr="006454D1" w:rsidRDefault="00DF2FFC" w:rsidP="00FF3DA2">
      <w:pPr>
        <w:pStyle w:val="a6"/>
        <w:kinsoku w:val="0"/>
        <w:overflowPunct w:val="0"/>
        <w:spacing w:before="1"/>
        <w:ind w:right="109"/>
        <w:jc w:val="both"/>
        <w:rPr>
          <w:sz w:val="20"/>
        </w:rPr>
      </w:pPr>
      <w:r w:rsidRPr="006454D1">
        <w:rPr>
          <w:b/>
          <w:bCs/>
          <w:sz w:val="20"/>
          <w:u w:val="single"/>
        </w:rPr>
        <w:t xml:space="preserve">Дебиторская задолженность </w:t>
      </w:r>
      <w:r w:rsidRPr="006454D1">
        <w:rPr>
          <w:sz w:val="20"/>
        </w:rPr>
        <w:t xml:space="preserve">покупателей и заказчиков- в графу вносится документально подтверждённая (договоры купли-продажи, контракты и т.п.) задолженность покупателей и заказчиков перед Заёмщиком, </w:t>
      </w:r>
    </w:p>
    <w:p w14:paraId="302F7890" w14:textId="77777777" w:rsidR="00DF2FFC" w:rsidRPr="006454D1" w:rsidRDefault="00DF2FFC" w:rsidP="00FF3DA2">
      <w:pPr>
        <w:pStyle w:val="a6"/>
        <w:kinsoku w:val="0"/>
        <w:overflowPunct w:val="0"/>
        <w:spacing w:before="1"/>
        <w:ind w:right="109"/>
        <w:jc w:val="both"/>
        <w:rPr>
          <w:sz w:val="20"/>
        </w:rPr>
      </w:pPr>
      <w:r w:rsidRPr="006454D1">
        <w:rPr>
          <w:b/>
          <w:bCs/>
          <w:sz w:val="20"/>
          <w:u w:val="single"/>
        </w:rPr>
        <w:t xml:space="preserve">Авансы выданные </w:t>
      </w:r>
      <w:r w:rsidRPr="006454D1">
        <w:rPr>
          <w:sz w:val="20"/>
        </w:rPr>
        <w:t>- выданные Заёмщиком авансы, сумма оплаченных но поставленных товаров (товары в пути), предоплата за аренду производственных, торговых, офисных площадей, земельных участков, предоплата за приобретаемые основные средства.</w:t>
      </w:r>
    </w:p>
    <w:p w14:paraId="2830F046" w14:textId="77777777" w:rsidR="00DF2FFC" w:rsidRPr="006454D1" w:rsidRDefault="00DF2FFC" w:rsidP="00FF3DA2">
      <w:pPr>
        <w:pStyle w:val="a6"/>
        <w:kinsoku w:val="0"/>
        <w:overflowPunct w:val="0"/>
        <w:spacing w:before="1"/>
        <w:ind w:right="110"/>
        <w:jc w:val="both"/>
        <w:rPr>
          <w:sz w:val="20"/>
        </w:rPr>
      </w:pPr>
      <w:r w:rsidRPr="006454D1">
        <w:rPr>
          <w:b/>
          <w:bCs/>
          <w:sz w:val="20"/>
          <w:u w:val="single"/>
        </w:rPr>
        <w:lastRenderedPageBreak/>
        <w:t xml:space="preserve">Основные средства </w:t>
      </w:r>
      <w:r w:rsidRPr="006454D1">
        <w:rPr>
          <w:sz w:val="20"/>
        </w:rPr>
        <w:t>– в графу вносится стоимость находящихся в собственности Заёмщика и используемых в его хозяйственной деятельности основных средств с расшифровкой по их видам.</w:t>
      </w:r>
    </w:p>
    <w:p w14:paraId="787E7D9A" w14:textId="77777777" w:rsidR="00DF2FFC" w:rsidRPr="006454D1" w:rsidRDefault="00DF2FFC" w:rsidP="00FF3DA2">
      <w:pPr>
        <w:pStyle w:val="a6"/>
        <w:kinsoku w:val="0"/>
        <w:overflowPunct w:val="0"/>
        <w:ind w:right="107"/>
        <w:jc w:val="both"/>
        <w:rPr>
          <w:sz w:val="20"/>
        </w:rPr>
      </w:pPr>
      <w:r w:rsidRPr="006454D1">
        <w:rPr>
          <w:sz w:val="20"/>
        </w:rPr>
        <w:t xml:space="preserve">Имущество, приобретённое в течение года, предшествующего дате составления упрощённой формы баланса, учитывается по стоимости приобретения на основании документов, подтверждающих оплату (счета-фактуры, накладные, товарные и кассовые чеки и </w:t>
      </w:r>
      <w:r w:rsidRPr="006454D1">
        <w:rPr>
          <w:spacing w:val="-3"/>
          <w:sz w:val="20"/>
        </w:rPr>
        <w:t xml:space="preserve">т.д.); </w:t>
      </w:r>
      <w:r w:rsidRPr="006454D1">
        <w:rPr>
          <w:sz w:val="20"/>
        </w:rPr>
        <w:t xml:space="preserve">в остальных случаях стоимость основных средств определяется по рыночной цене с учётом стоимости приобретения, срока службы, износа (физического и морального), а также состояния имущества. Данные официального бухгалтерского учёта, в </w:t>
      </w:r>
      <w:r w:rsidRPr="006454D1">
        <w:rPr>
          <w:spacing w:val="-4"/>
          <w:sz w:val="20"/>
        </w:rPr>
        <w:t xml:space="preserve">т.ч.: </w:t>
      </w:r>
      <w:r w:rsidRPr="006454D1">
        <w:rPr>
          <w:sz w:val="20"/>
        </w:rPr>
        <w:t>ведомости по счетам: 01 «Основные средства»,</w:t>
      </w:r>
      <w:r w:rsidRPr="006454D1">
        <w:rPr>
          <w:spacing w:val="-4"/>
          <w:sz w:val="20"/>
        </w:rPr>
        <w:t xml:space="preserve"> </w:t>
      </w:r>
      <w:r w:rsidRPr="006454D1">
        <w:rPr>
          <w:sz w:val="20"/>
        </w:rPr>
        <w:t>07 «Оборудование</w:t>
      </w:r>
      <w:r w:rsidRPr="006454D1">
        <w:rPr>
          <w:spacing w:val="-4"/>
          <w:sz w:val="20"/>
        </w:rPr>
        <w:t xml:space="preserve"> </w:t>
      </w:r>
      <w:r w:rsidRPr="006454D1">
        <w:rPr>
          <w:sz w:val="20"/>
        </w:rPr>
        <w:t>к</w:t>
      </w:r>
      <w:r w:rsidRPr="006454D1">
        <w:rPr>
          <w:spacing w:val="-4"/>
          <w:sz w:val="20"/>
        </w:rPr>
        <w:t xml:space="preserve"> </w:t>
      </w:r>
      <w:r w:rsidRPr="006454D1">
        <w:rPr>
          <w:sz w:val="20"/>
        </w:rPr>
        <w:t>установке»,</w:t>
      </w:r>
      <w:r w:rsidRPr="006454D1">
        <w:rPr>
          <w:spacing w:val="-4"/>
          <w:sz w:val="20"/>
        </w:rPr>
        <w:t xml:space="preserve"> </w:t>
      </w:r>
      <w:r w:rsidRPr="006454D1">
        <w:rPr>
          <w:sz w:val="20"/>
        </w:rPr>
        <w:t>08</w:t>
      </w:r>
      <w:r w:rsidRPr="006454D1">
        <w:rPr>
          <w:spacing w:val="-3"/>
          <w:sz w:val="20"/>
        </w:rPr>
        <w:t xml:space="preserve"> </w:t>
      </w:r>
      <w:r w:rsidRPr="006454D1">
        <w:rPr>
          <w:sz w:val="20"/>
        </w:rPr>
        <w:t>«Вложения</w:t>
      </w:r>
      <w:r w:rsidRPr="006454D1">
        <w:rPr>
          <w:spacing w:val="-4"/>
          <w:sz w:val="20"/>
        </w:rPr>
        <w:t xml:space="preserve"> </w:t>
      </w:r>
      <w:r w:rsidRPr="006454D1">
        <w:rPr>
          <w:sz w:val="20"/>
        </w:rPr>
        <w:t>во</w:t>
      </w:r>
      <w:r w:rsidRPr="006454D1">
        <w:rPr>
          <w:spacing w:val="-4"/>
          <w:sz w:val="20"/>
        </w:rPr>
        <w:t xml:space="preserve"> </w:t>
      </w:r>
      <w:r w:rsidRPr="006454D1">
        <w:rPr>
          <w:sz w:val="20"/>
        </w:rPr>
        <w:t>внеоборотные</w:t>
      </w:r>
      <w:r w:rsidRPr="006454D1">
        <w:rPr>
          <w:spacing w:val="-4"/>
          <w:sz w:val="20"/>
        </w:rPr>
        <w:t xml:space="preserve"> </w:t>
      </w:r>
      <w:r w:rsidRPr="006454D1">
        <w:rPr>
          <w:sz w:val="20"/>
        </w:rPr>
        <w:t>активы»,</w:t>
      </w:r>
      <w:r w:rsidRPr="006454D1">
        <w:rPr>
          <w:spacing w:val="-3"/>
          <w:sz w:val="20"/>
        </w:rPr>
        <w:t xml:space="preserve"> </w:t>
      </w:r>
      <w:r w:rsidRPr="006454D1">
        <w:rPr>
          <w:sz w:val="20"/>
        </w:rPr>
        <w:t>инвентарные</w:t>
      </w:r>
      <w:r w:rsidRPr="006454D1">
        <w:rPr>
          <w:spacing w:val="-3"/>
          <w:sz w:val="20"/>
        </w:rPr>
        <w:t xml:space="preserve"> </w:t>
      </w:r>
      <w:r w:rsidRPr="006454D1">
        <w:rPr>
          <w:sz w:val="20"/>
        </w:rPr>
        <w:t>карточки</w:t>
      </w:r>
      <w:r w:rsidRPr="006454D1">
        <w:rPr>
          <w:spacing w:val="-4"/>
          <w:sz w:val="20"/>
        </w:rPr>
        <w:t xml:space="preserve"> </w:t>
      </w:r>
      <w:r w:rsidRPr="006454D1">
        <w:rPr>
          <w:sz w:val="20"/>
        </w:rPr>
        <w:t>по</w:t>
      </w:r>
      <w:r w:rsidRPr="006454D1">
        <w:rPr>
          <w:spacing w:val="-3"/>
          <w:sz w:val="20"/>
        </w:rPr>
        <w:t xml:space="preserve"> </w:t>
      </w:r>
      <w:r w:rsidRPr="006454D1">
        <w:rPr>
          <w:sz w:val="20"/>
        </w:rPr>
        <w:t>учёту основных</w:t>
      </w:r>
      <w:r w:rsidRPr="006454D1">
        <w:rPr>
          <w:spacing w:val="-4"/>
          <w:sz w:val="20"/>
        </w:rPr>
        <w:t xml:space="preserve"> </w:t>
      </w:r>
      <w:r w:rsidRPr="006454D1">
        <w:rPr>
          <w:sz w:val="20"/>
        </w:rPr>
        <w:t>средств</w:t>
      </w:r>
    </w:p>
    <w:p w14:paraId="27A5646C" w14:textId="77777777" w:rsidR="00DF2FFC" w:rsidRPr="006454D1" w:rsidRDefault="00DF2FFC" w:rsidP="00FF3DA2">
      <w:pPr>
        <w:pStyle w:val="a6"/>
        <w:kinsoku w:val="0"/>
        <w:overflowPunct w:val="0"/>
        <w:ind w:right="107"/>
        <w:jc w:val="both"/>
        <w:rPr>
          <w:sz w:val="20"/>
        </w:rPr>
      </w:pPr>
      <w:r w:rsidRPr="006454D1">
        <w:rPr>
          <w:sz w:val="20"/>
        </w:rPr>
        <w:t>Имущество Заёмщика при составлении упрощённой формы баланса может быть также учтено по остаточной стоимости основных средств, если заёмщиком ведётся учёт основных средств и нематериальных активов.</w:t>
      </w:r>
    </w:p>
    <w:p w14:paraId="0F0A573B" w14:textId="77777777" w:rsidR="00DF2FFC" w:rsidRPr="006454D1" w:rsidRDefault="00DF2FFC" w:rsidP="00FF3DA2">
      <w:pPr>
        <w:pStyle w:val="a6"/>
        <w:kinsoku w:val="0"/>
        <w:overflowPunct w:val="0"/>
        <w:ind w:right="107"/>
        <w:jc w:val="both"/>
        <w:rPr>
          <w:sz w:val="20"/>
        </w:rPr>
      </w:pPr>
      <w:r w:rsidRPr="006454D1">
        <w:rPr>
          <w:sz w:val="20"/>
        </w:rPr>
        <w:t>Индивидуальный предприниматель отражает стоимость имущества, находящегося в его собственности и используемого в предпринимательской деятельности, в том числе легкового автомобиля.</w:t>
      </w:r>
    </w:p>
    <w:p w14:paraId="1AC13DAA" w14:textId="77777777" w:rsidR="00DF2FFC" w:rsidRPr="006454D1" w:rsidRDefault="00DF2FFC" w:rsidP="00FF3DA2">
      <w:pPr>
        <w:pStyle w:val="a6"/>
        <w:kinsoku w:val="0"/>
        <w:overflowPunct w:val="0"/>
        <w:spacing w:before="1"/>
        <w:ind w:right="114"/>
        <w:jc w:val="both"/>
        <w:rPr>
          <w:sz w:val="20"/>
        </w:rPr>
      </w:pPr>
      <w:r w:rsidRPr="006454D1">
        <w:rPr>
          <w:b/>
          <w:bCs/>
          <w:sz w:val="20"/>
          <w:u w:val="single"/>
        </w:rPr>
        <w:t xml:space="preserve">Другое </w:t>
      </w:r>
      <w:r w:rsidRPr="006454D1">
        <w:rPr>
          <w:sz w:val="20"/>
        </w:rPr>
        <w:t>– в графу вносится стоимость прочих внеоборотных активов, используемых в хозяйственной деятельности Заёмщика, с расшифровкой по их видам (например, вложения в незавершённое строительство). Заполнение указанной статьи рекомендуется только в случае, если кредитующее подразделение имеет возможность объективно оценить их стоимость/объем (например, по документам, подтверждающим фактические затраты).</w:t>
      </w:r>
    </w:p>
    <w:p w14:paraId="02676453" w14:textId="77777777" w:rsidR="00DF2FFC" w:rsidRPr="006454D1" w:rsidRDefault="00DF2FFC" w:rsidP="00FF3DA2">
      <w:pPr>
        <w:pStyle w:val="a6"/>
        <w:kinsoku w:val="0"/>
        <w:overflowPunct w:val="0"/>
        <w:spacing w:before="1"/>
        <w:ind w:right="110"/>
        <w:jc w:val="both"/>
        <w:rPr>
          <w:sz w:val="20"/>
        </w:rPr>
      </w:pPr>
      <w:r w:rsidRPr="006454D1">
        <w:rPr>
          <w:b/>
          <w:bCs/>
          <w:sz w:val="20"/>
          <w:u w:val="single"/>
        </w:rPr>
        <w:t xml:space="preserve">Долгосрочные обязательства </w:t>
      </w:r>
      <w:r w:rsidRPr="006454D1">
        <w:rPr>
          <w:sz w:val="20"/>
        </w:rPr>
        <w:t>- в графу вносится сумма основного долга по полученным кредитам/кредитным картам и/или займам, срок погашения которых по условиям договора превышает 12 месяцев, а также обязательства по выданным векселям со сроком погашения свыше 12 месяцев.</w:t>
      </w:r>
    </w:p>
    <w:p w14:paraId="53807528" w14:textId="77777777" w:rsidR="00DF2FFC" w:rsidRPr="006454D1" w:rsidRDefault="00DF2FFC" w:rsidP="00176948">
      <w:pPr>
        <w:spacing w:after="0" w:line="240" w:lineRule="auto"/>
        <w:rPr>
          <w:rFonts w:ascii="Times New Roman" w:eastAsia="Times New Roman" w:hAnsi="Times New Roman"/>
          <w:sz w:val="20"/>
          <w:szCs w:val="20"/>
          <w:u w:val="single"/>
          <w:lang w:val="x-none" w:eastAsia="x-none"/>
        </w:rPr>
      </w:pPr>
      <w:r w:rsidRPr="006454D1">
        <w:rPr>
          <w:rFonts w:ascii="Times New Roman" w:eastAsia="Times New Roman" w:hAnsi="Times New Roman"/>
          <w:sz w:val="20"/>
          <w:szCs w:val="20"/>
          <w:u w:val="single"/>
          <w:lang w:val="x-none" w:eastAsia="x-none"/>
        </w:rPr>
        <w:t>Краткосрочные обязательства:</w:t>
      </w:r>
    </w:p>
    <w:p w14:paraId="021B516F" w14:textId="77777777" w:rsidR="00DF2FFC" w:rsidRPr="006454D1" w:rsidRDefault="00DF2FFC" w:rsidP="00FF3DA2">
      <w:pPr>
        <w:pStyle w:val="a6"/>
        <w:kinsoku w:val="0"/>
        <w:overflowPunct w:val="0"/>
        <w:ind w:right="103"/>
        <w:jc w:val="both"/>
        <w:rPr>
          <w:sz w:val="20"/>
        </w:rPr>
      </w:pPr>
      <w:r w:rsidRPr="006454D1">
        <w:rPr>
          <w:b/>
          <w:bCs/>
          <w:sz w:val="20"/>
          <w:u w:val="single"/>
        </w:rPr>
        <w:t xml:space="preserve">Кредиты и займы </w:t>
      </w:r>
      <w:r w:rsidRPr="006454D1">
        <w:rPr>
          <w:sz w:val="20"/>
        </w:rPr>
        <w:t>- в графу вносится сумма основного долга по полученным кредитам/кредитным картам и займам, срок погашения которых по условиям договора не превышает 12 месяцев, обязательства по выданным векселям со сроком погашения до 12 месяцев, а также величина задолженности, приходящаяся к погашению в течение 12 месяцев с даты составления упрощённой формы баланса, по долгосрочным обязательствам, имеющимся у Заёмщика (Ведомости по счетам 50 «Касса», 51 «Расчётные счета», 52 «Валютные счета», 55 «Специальные счета в банках», 66 «Расчёты по краткосрочным кредитам и займам», 67 «Расчёты по долгосрочным кредитам и займам», 76 «Расчёты с разными дебиторами и кредиторами»).</w:t>
      </w:r>
    </w:p>
    <w:p w14:paraId="6D0FC7E5" w14:textId="77777777" w:rsidR="00DF2FFC" w:rsidRPr="006454D1" w:rsidRDefault="00DF2FFC" w:rsidP="00FF3DA2">
      <w:pPr>
        <w:pStyle w:val="a6"/>
        <w:kinsoku w:val="0"/>
        <w:overflowPunct w:val="0"/>
        <w:spacing w:before="1"/>
        <w:ind w:right="105"/>
        <w:jc w:val="both"/>
        <w:rPr>
          <w:sz w:val="20"/>
        </w:rPr>
      </w:pPr>
      <w:r w:rsidRPr="006454D1">
        <w:rPr>
          <w:b/>
          <w:bCs/>
          <w:sz w:val="20"/>
          <w:u w:val="single"/>
        </w:rPr>
        <w:t xml:space="preserve">Кредиторская задолженность перед поставщиками и подрядчиками </w:t>
      </w:r>
      <w:r w:rsidRPr="006454D1">
        <w:rPr>
          <w:sz w:val="20"/>
        </w:rPr>
        <w:t>- в графу вносятся суммы кредиторской задолженности Заёмщика с расшифровкой по их видам.</w:t>
      </w:r>
    </w:p>
    <w:p w14:paraId="11747B5B" w14:textId="77777777" w:rsidR="00DF2FFC" w:rsidRPr="006454D1" w:rsidRDefault="00DF2FFC" w:rsidP="00FF3DA2">
      <w:pPr>
        <w:pStyle w:val="a6"/>
        <w:kinsoku w:val="0"/>
        <w:overflowPunct w:val="0"/>
        <w:spacing w:before="1"/>
        <w:ind w:right="108"/>
        <w:jc w:val="both"/>
        <w:rPr>
          <w:sz w:val="20"/>
        </w:rPr>
      </w:pPr>
      <w:r w:rsidRPr="006454D1">
        <w:rPr>
          <w:b/>
          <w:bCs/>
          <w:sz w:val="20"/>
          <w:u w:val="single"/>
        </w:rPr>
        <w:t xml:space="preserve">Собственный капитал </w:t>
      </w:r>
      <w:r w:rsidRPr="006454D1">
        <w:rPr>
          <w:sz w:val="20"/>
          <w:u w:val="single"/>
        </w:rPr>
        <w:t>- в графу вносится разница между (гр.1+гр.2+гр.3+гр.4) и (гр.5+гр.6).средства вложенные владельцами в свой бизнес. У</w:t>
      </w:r>
      <w:r w:rsidRPr="006454D1">
        <w:rPr>
          <w:sz w:val="20"/>
        </w:rPr>
        <w:t>величение собственного капитала предприятия является позитивным фактором и свидетельствует о росте его финансовой устойчивости. Отрицательная величина собственного капитала компании является крайне негативным фактором и означает отсутствие у предприятия собственных источников финансирования текущей деятельности и полную зависимость от внешних источников финансирования</w:t>
      </w:r>
    </w:p>
    <w:p w14:paraId="3CAD1079" w14:textId="77777777" w:rsidR="00DF2FFC" w:rsidRPr="006454D1" w:rsidRDefault="00DF2FFC" w:rsidP="00FF3DA2">
      <w:pPr>
        <w:pStyle w:val="a6"/>
        <w:kinsoku w:val="0"/>
        <w:overflowPunct w:val="0"/>
        <w:spacing w:before="1"/>
        <w:ind w:right="108"/>
        <w:jc w:val="both"/>
        <w:rPr>
          <w:sz w:val="20"/>
        </w:rPr>
      </w:pPr>
      <w:r w:rsidRPr="006454D1">
        <w:rPr>
          <w:b/>
          <w:bCs/>
          <w:sz w:val="20"/>
          <w:u w:val="single"/>
        </w:rPr>
        <w:t xml:space="preserve">Выручка (поступление средств) </w:t>
      </w:r>
      <w:r w:rsidRPr="006454D1">
        <w:rPr>
          <w:sz w:val="20"/>
          <w:u w:val="single"/>
        </w:rPr>
        <w:t xml:space="preserve">от основной деятельности (по видам деятельности) </w:t>
      </w:r>
      <w:r w:rsidRPr="006454D1">
        <w:rPr>
          <w:sz w:val="20"/>
        </w:rPr>
        <w:t>- в графу вносится сумма дохода Заёмщика от его основной хозяйственной деятельности с расшифровкой по видам деятельности.</w:t>
      </w:r>
    </w:p>
    <w:p w14:paraId="565DD78F" w14:textId="77777777" w:rsidR="00DF2FFC" w:rsidRPr="006454D1" w:rsidRDefault="00DF2FFC" w:rsidP="00FF3DA2">
      <w:pPr>
        <w:pStyle w:val="a6"/>
        <w:kinsoku w:val="0"/>
        <w:overflowPunct w:val="0"/>
        <w:spacing w:before="1"/>
        <w:ind w:right="360"/>
        <w:jc w:val="both"/>
        <w:rPr>
          <w:sz w:val="20"/>
        </w:rPr>
      </w:pPr>
      <w:r w:rsidRPr="006454D1">
        <w:rPr>
          <w:b/>
          <w:bCs/>
          <w:sz w:val="20"/>
          <w:u w:val="single"/>
        </w:rPr>
        <w:t xml:space="preserve">Себестоимость </w:t>
      </w:r>
      <w:r w:rsidRPr="006454D1">
        <w:rPr>
          <w:sz w:val="20"/>
        </w:rPr>
        <w:t>- это затраты (издержки) на производство продукции, выполнение работ или оказание услуг. Как правило, себестоимость составляют расходы, непосредственно относящие к выпускаемой продукции. Для предпринимателей и предприятий, осуществляющих деятельность в сфере торговли в качестве себестоимости отражаются стоимость покупных товаров и издержки обращения.</w:t>
      </w:r>
    </w:p>
    <w:p w14:paraId="69236E7A" w14:textId="77777777" w:rsidR="00DF2FFC" w:rsidRPr="006454D1" w:rsidRDefault="00DF2FFC" w:rsidP="00FF3DA2">
      <w:pPr>
        <w:pStyle w:val="a6"/>
        <w:kinsoku w:val="0"/>
        <w:overflowPunct w:val="0"/>
        <w:jc w:val="both"/>
        <w:rPr>
          <w:sz w:val="20"/>
        </w:rPr>
      </w:pPr>
      <w:r w:rsidRPr="006454D1">
        <w:rPr>
          <w:sz w:val="20"/>
        </w:rPr>
        <w:t>Себестоимость отражается в разрезе элементов затрат и статей калькуляции.</w:t>
      </w:r>
    </w:p>
    <w:p w14:paraId="0F521CE2" w14:textId="77777777" w:rsidR="00DF2FFC" w:rsidRPr="006454D1" w:rsidRDefault="00DF2FFC" w:rsidP="0068093D">
      <w:pPr>
        <w:pStyle w:val="a3"/>
        <w:widowControl w:val="0"/>
        <w:numPr>
          <w:ilvl w:val="0"/>
          <w:numId w:val="27"/>
        </w:numPr>
        <w:tabs>
          <w:tab w:val="left" w:pos="822"/>
        </w:tabs>
        <w:kinsoku w:val="0"/>
        <w:overflowPunct w:val="0"/>
        <w:autoSpaceDE w:val="0"/>
        <w:autoSpaceDN w:val="0"/>
        <w:adjustRightInd w:val="0"/>
        <w:spacing w:line="245" w:lineRule="exact"/>
        <w:ind w:hanging="360"/>
        <w:contextualSpacing w:val="0"/>
        <w:jc w:val="both"/>
        <w:rPr>
          <w:sz w:val="20"/>
          <w:szCs w:val="20"/>
        </w:rPr>
      </w:pPr>
      <w:r w:rsidRPr="006454D1">
        <w:rPr>
          <w:sz w:val="20"/>
          <w:szCs w:val="20"/>
        </w:rPr>
        <w:t>Сырье, материалы,</w:t>
      </w:r>
      <w:r w:rsidRPr="006454D1">
        <w:rPr>
          <w:spacing w:val="-35"/>
          <w:sz w:val="20"/>
          <w:szCs w:val="20"/>
        </w:rPr>
        <w:t xml:space="preserve"> </w:t>
      </w:r>
      <w:r w:rsidRPr="006454D1">
        <w:rPr>
          <w:sz w:val="20"/>
          <w:szCs w:val="20"/>
        </w:rPr>
        <w:t>комплектующие</w:t>
      </w:r>
    </w:p>
    <w:p w14:paraId="5C2AC66B" w14:textId="77777777" w:rsidR="00DF2FFC" w:rsidRPr="006454D1" w:rsidRDefault="00DF2FFC" w:rsidP="0068093D">
      <w:pPr>
        <w:pStyle w:val="a3"/>
        <w:widowControl w:val="0"/>
        <w:numPr>
          <w:ilvl w:val="0"/>
          <w:numId w:val="27"/>
        </w:numPr>
        <w:tabs>
          <w:tab w:val="left" w:pos="822"/>
        </w:tabs>
        <w:kinsoku w:val="0"/>
        <w:overflowPunct w:val="0"/>
        <w:autoSpaceDE w:val="0"/>
        <w:autoSpaceDN w:val="0"/>
        <w:adjustRightInd w:val="0"/>
        <w:spacing w:line="245" w:lineRule="exact"/>
        <w:ind w:left="821"/>
        <w:contextualSpacing w:val="0"/>
        <w:jc w:val="both"/>
        <w:rPr>
          <w:sz w:val="20"/>
          <w:szCs w:val="20"/>
        </w:rPr>
      </w:pPr>
      <w:r w:rsidRPr="006454D1">
        <w:rPr>
          <w:sz w:val="20"/>
          <w:szCs w:val="20"/>
        </w:rPr>
        <w:t>Топливо,</w:t>
      </w:r>
      <w:r w:rsidRPr="006454D1">
        <w:rPr>
          <w:spacing w:val="-11"/>
          <w:sz w:val="20"/>
          <w:szCs w:val="20"/>
        </w:rPr>
        <w:t xml:space="preserve"> </w:t>
      </w:r>
      <w:r w:rsidRPr="006454D1">
        <w:rPr>
          <w:sz w:val="20"/>
          <w:szCs w:val="20"/>
        </w:rPr>
        <w:t>энергия,</w:t>
      </w:r>
      <w:r w:rsidRPr="006454D1">
        <w:rPr>
          <w:spacing w:val="-9"/>
          <w:sz w:val="20"/>
          <w:szCs w:val="20"/>
        </w:rPr>
        <w:t xml:space="preserve"> </w:t>
      </w:r>
      <w:r w:rsidRPr="006454D1">
        <w:rPr>
          <w:sz w:val="20"/>
          <w:szCs w:val="20"/>
        </w:rPr>
        <w:t>идущие</w:t>
      </w:r>
      <w:r w:rsidRPr="006454D1">
        <w:rPr>
          <w:spacing w:val="-8"/>
          <w:sz w:val="20"/>
          <w:szCs w:val="20"/>
        </w:rPr>
        <w:t xml:space="preserve"> </w:t>
      </w:r>
      <w:r w:rsidRPr="006454D1">
        <w:rPr>
          <w:sz w:val="20"/>
          <w:szCs w:val="20"/>
        </w:rPr>
        <w:t>на</w:t>
      </w:r>
      <w:r w:rsidRPr="006454D1">
        <w:rPr>
          <w:spacing w:val="-11"/>
          <w:sz w:val="20"/>
          <w:szCs w:val="20"/>
        </w:rPr>
        <w:t xml:space="preserve"> </w:t>
      </w:r>
      <w:r w:rsidRPr="006454D1">
        <w:rPr>
          <w:sz w:val="20"/>
          <w:szCs w:val="20"/>
        </w:rPr>
        <w:t>производство</w:t>
      </w:r>
      <w:r w:rsidRPr="006454D1">
        <w:rPr>
          <w:spacing w:val="-10"/>
          <w:sz w:val="20"/>
          <w:szCs w:val="20"/>
        </w:rPr>
        <w:t xml:space="preserve"> </w:t>
      </w:r>
      <w:r w:rsidRPr="006454D1">
        <w:rPr>
          <w:sz w:val="20"/>
          <w:szCs w:val="20"/>
        </w:rPr>
        <w:t>продукции</w:t>
      </w:r>
    </w:p>
    <w:p w14:paraId="700AD92D" w14:textId="77777777" w:rsidR="00DF2FFC" w:rsidRPr="006454D1" w:rsidRDefault="00DF2FFC" w:rsidP="0068093D">
      <w:pPr>
        <w:pStyle w:val="a3"/>
        <w:widowControl w:val="0"/>
        <w:numPr>
          <w:ilvl w:val="0"/>
          <w:numId w:val="27"/>
        </w:numPr>
        <w:tabs>
          <w:tab w:val="left" w:pos="822"/>
        </w:tabs>
        <w:kinsoku w:val="0"/>
        <w:overflowPunct w:val="0"/>
        <w:autoSpaceDE w:val="0"/>
        <w:autoSpaceDN w:val="0"/>
        <w:adjustRightInd w:val="0"/>
        <w:spacing w:line="245" w:lineRule="exact"/>
        <w:ind w:left="821"/>
        <w:contextualSpacing w:val="0"/>
        <w:jc w:val="both"/>
        <w:rPr>
          <w:sz w:val="20"/>
          <w:szCs w:val="20"/>
        </w:rPr>
      </w:pPr>
      <w:r w:rsidRPr="006454D1">
        <w:rPr>
          <w:sz w:val="20"/>
          <w:szCs w:val="20"/>
        </w:rPr>
        <w:t>Заработная плата основного</w:t>
      </w:r>
      <w:r w:rsidRPr="006454D1">
        <w:rPr>
          <w:spacing w:val="-18"/>
          <w:sz w:val="20"/>
          <w:szCs w:val="20"/>
        </w:rPr>
        <w:t xml:space="preserve"> </w:t>
      </w:r>
      <w:r w:rsidRPr="006454D1">
        <w:rPr>
          <w:sz w:val="20"/>
          <w:szCs w:val="20"/>
        </w:rPr>
        <w:t>персонала</w:t>
      </w:r>
    </w:p>
    <w:p w14:paraId="6B3A792C" w14:textId="77777777" w:rsidR="00DF2FFC" w:rsidRPr="006454D1" w:rsidRDefault="00DF2FFC" w:rsidP="0068093D">
      <w:pPr>
        <w:pStyle w:val="a3"/>
        <w:widowControl w:val="0"/>
        <w:numPr>
          <w:ilvl w:val="0"/>
          <w:numId w:val="27"/>
        </w:numPr>
        <w:tabs>
          <w:tab w:val="left" w:pos="822"/>
        </w:tabs>
        <w:kinsoku w:val="0"/>
        <w:overflowPunct w:val="0"/>
        <w:autoSpaceDE w:val="0"/>
        <w:autoSpaceDN w:val="0"/>
        <w:adjustRightInd w:val="0"/>
        <w:spacing w:line="244" w:lineRule="exact"/>
        <w:ind w:left="821"/>
        <w:contextualSpacing w:val="0"/>
        <w:jc w:val="both"/>
        <w:rPr>
          <w:sz w:val="20"/>
          <w:szCs w:val="20"/>
        </w:rPr>
      </w:pPr>
      <w:r w:rsidRPr="006454D1">
        <w:rPr>
          <w:sz w:val="20"/>
          <w:szCs w:val="20"/>
        </w:rPr>
        <w:t>Отчисления во внебюджетные</w:t>
      </w:r>
      <w:r w:rsidRPr="006454D1">
        <w:rPr>
          <w:spacing w:val="-24"/>
          <w:sz w:val="20"/>
          <w:szCs w:val="20"/>
        </w:rPr>
        <w:t xml:space="preserve"> </w:t>
      </w:r>
      <w:r w:rsidRPr="006454D1">
        <w:rPr>
          <w:sz w:val="20"/>
          <w:szCs w:val="20"/>
        </w:rPr>
        <w:t>фонды</w:t>
      </w:r>
    </w:p>
    <w:p w14:paraId="3D47877E" w14:textId="77777777" w:rsidR="00DF2FFC" w:rsidRPr="006454D1" w:rsidRDefault="00DF2FFC" w:rsidP="0068093D">
      <w:pPr>
        <w:pStyle w:val="a3"/>
        <w:widowControl w:val="0"/>
        <w:numPr>
          <w:ilvl w:val="0"/>
          <w:numId w:val="27"/>
        </w:numPr>
        <w:tabs>
          <w:tab w:val="left" w:pos="822"/>
        </w:tabs>
        <w:kinsoku w:val="0"/>
        <w:overflowPunct w:val="0"/>
        <w:autoSpaceDE w:val="0"/>
        <w:autoSpaceDN w:val="0"/>
        <w:adjustRightInd w:val="0"/>
        <w:spacing w:line="244" w:lineRule="exact"/>
        <w:ind w:left="821"/>
        <w:contextualSpacing w:val="0"/>
        <w:jc w:val="both"/>
        <w:rPr>
          <w:sz w:val="20"/>
          <w:szCs w:val="20"/>
        </w:rPr>
      </w:pPr>
      <w:r w:rsidRPr="006454D1">
        <w:rPr>
          <w:sz w:val="20"/>
          <w:szCs w:val="20"/>
        </w:rPr>
        <w:t>Амортизация основных производственных</w:t>
      </w:r>
      <w:r w:rsidRPr="006454D1">
        <w:rPr>
          <w:spacing w:val="-19"/>
          <w:sz w:val="20"/>
          <w:szCs w:val="20"/>
        </w:rPr>
        <w:t xml:space="preserve"> </w:t>
      </w:r>
      <w:r w:rsidRPr="006454D1">
        <w:rPr>
          <w:sz w:val="20"/>
          <w:szCs w:val="20"/>
        </w:rPr>
        <w:t>фондов</w:t>
      </w:r>
    </w:p>
    <w:p w14:paraId="7C25C602" w14:textId="77777777" w:rsidR="00DF2FFC" w:rsidRPr="006454D1" w:rsidRDefault="00DF2FFC" w:rsidP="0068093D">
      <w:pPr>
        <w:pStyle w:val="a3"/>
        <w:widowControl w:val="0"/>
        <w:numPr>
          <w:ilvl w:val="0"/>
          <w:numId w:val="27"/>
        </w:numPr>
        <w:tabs>
          <w:tab w:val="left" w:pos="822"/>
        </w:tabs>
        <w:kinsoku w:val="0"/>
        <w:overflowPunct w:val="0"/>
        <w:autoSpaceDE w:val="0"/>
        <w:autoSpaceDN w:val="0"/>
        <w:adjustRightInd w:val="0"/>
        <w:spacing w:before="67"/>
        <w:ind w:left="113" w:right="360" w:hanging="360"/>
        <w:contextualSpacing w:val="0"/>
        <w:jc w:val="both"/>
        <w:rPr>
          <w:sz w:val="20"/>
          <w:szCs w:val="20"/>
        </w:rPr>
      </w:pPr>
      <w:r w:rsidRPr="006454D1">
        <w:rPr>
          <w:sz w:val="20"/>
          <w:szCs w:val="20"/>
        </w:rPr>
        <w:t>Иные</w:t>
      </w:r>
      <w:r w:rsidRPr="006454D1">
        <w:rPr>
          <w:spacing w:val="-5"/>
          <w:sz w:val="20"/>
          <w:szCs w:val="20"/>
        </w:rPr>
        <w:t xml:space="preserve"> </w:t>
      </w:r>
      <w:r w:rsidRPr="006454D1">
        <w:rPr>
          <w:sz w:val="20"/>
          <w:szCs w:val="20"/>
        </w:rPr>
        <w:t>расходы,</w:t>
      </w:r>
      <w:r w:rsidRPr="006454D1">
        <w:rPr>
          <w:spacing w:val="-5"/>
          <w:sz w:val="20"/>
          <w:szCs w:val="20"/>
        </w:rPr>
        <w:t xml:space="preserve"> </w:t>
      </w:r>
      <w:r w:rsidRPr="006454D1">
        <w:rPr>
          <w:sz w:val="20"/>
          <w:szCs w:val="20"/>
        </w:rPr>
        <w:t>отнесенные</w:t>
      </w:r>
      <w:r w:rsidRPr="006454D1">
        <w:rPr>
          <w:spacing w:val="-2"/>
          <w:sz w:val="20"/>
          <w:szCs w:val="20"/>
        </w:rPr>
        <w:t xml:space="preserve"> </w:t>
      </w:r>
      <w:r w:rsidRPr="006454D1">
        <w:rPr>
          <w:sz w:val="20"/>
          <w:szCs w:val="20"/>
        </w:rPr>
        <w:t>на</w:t>
      </w:r>
      <w:r w:rsidRPr="006454D1">
        <w:rPr>
          <w:spacing w:val="-5"/>
          <w:sz w:val="20"/>
          <w:szCs w:val="20"/>
        </w:rPr>
        <w:t xml:space="preserve"> </w:t>
      </w:r>
      <w:r w:rsidRPr="006454D1">
        <w:rPr>
          <w:sz w:val="20"/>
          <w:szCs w:val="20"/>
        </w:rPr>
        <w:t>себестоимость</w:t>
      </w:r>
      <w:r w:rsidRPr="006454D1">
        <w:rPr>
          <w:spacing w:val="-5"/>
          <w:sz w:val="20"/>
          <w:szCs w:val="20"/>
        </w:rPr>
        <w:t xml:space="preserve"> </w:t>
      </w:r>
      <w:r w:rsidRPr="006454D1">
        <w:rPr>
          <w:sz w:val="20"/>
          <w:szCs w:val="20"/>
        </w:rPr>
        <w:t>(Работы</w:t>
      </w:r>
      <w:r w:rsidRPr="006454D1">
        <w:rPr>
          <w:spacing w:val="-5"/>
          <w:sz w:val="20"/>
          <w:szCs w:val="20"/>
        </w:rPr>
        <w:t xml:space="preserve"> </w:t>
      </w:r>
      <w:r w:rsidRPr="006454D1">
        <w:rPr>
          <w:sz w:val="20"/>
          <w:szCs w:val="20"/>
        </w:rPr>
        <w:t>сторонних</w:t>
      </w:r>
      <w:r w:rsidRPr="006454D1">
        <w:rPr>
          <w:spacing w:val="-6"/>
          <w:sz w:val="20"/>
          <w:szCs w:val="20"/>
        </w:rPr>
        <w:t xml:space="preserve"> </w:t>
      </w:r>
      <w:r w:rsidRPr="006454D1">
        <w:rPr>
          <w:sz w:val="20"/>
          <w:szCs w:val="20"/>
        </w:rPr>
        <w:t>организаций,</w:t>
      </w:r>
      <w:r w:rsidRPr="006454D1">
        <w:rPr>
          <w:spacing w:val="-5"/>
          <w:sz w:val="20"/>
          <w:szCs w:val="20"/>
        </w:rPr>
        <w:t xml:space="preserve"> </w:t>
      </w:r>
      <w:r w:rsidRPr="006454D1">
        <w:rPr>
          <w:sz w:val="20"/>
          <w:szCs w:val="20"/>
        </w:rPr>
        <w:t>общепроизводственные, административные, командировочные расходы и</w:t>
      </w:r>
      <w:r w:rsidRPr="006454D1">
        <w:rPr>
          <w:spacing w:val="-6"/>
          <w:sz w:val="20"/>
          <w:szCs w:val="20"/>
        </w:rPr>
        <w:t xml:space="preserve"> </w:t>
      </w:r>
      <w:r w:rsidRPr="006454D1">
        <w:rPr>
          <w:spacing w:val="-4"/>
          <w:sz w:val="20"/>
          <w:szCs w:val="20"/>
        </w:rPr>
        <w:t xml:space="preserve">т.п). </w:t>
      </w:r>
    </w:p>
    <w:p w14:paraId="502A47BE" w14:textId="77777777" w:rsidR="00DF2FFC" w:rsidRPr="006454D1" w:rsidRDefault="00DF2FFC" w:rsidP="00FF3DA2">
      <w:pPr>
        <w:pStyle w:val="a3"/>
        <w:tabs>
          <w:tab w:val="left" w:pos="822"/>
        </w:tabs>
        <w:kinsoku w:val="0"/>
        <w:overflowPunct w:val="0"/>
        <w:spacing w:before="67"/>
        <w:ind w:left="142" w:right="360"/>
        <w:jc w:val="both"/>
        <w:rPr>
          <w:sz w:val="20"/>
          <w:szCs w:val="20"/>
        </w:rPr>
      </w:pPr>
      <w:r w:rsidRPr="006454D1">
        <w:rPr>
          <w:b/>
          <w:bCs/>
          <w:sz w:val="20"/>
          <w:szCs w:val="20"/>
          <w:u w:val="single"/>
        </w:rPr>
        <w:t xml:space="preserve">Коммерческие расходы </w:t>
      </w:r>
      <w:r w:rsidRPr="006454D1">
        <w:rPr>
          <w:sz w:val="20"/>
          <w:szCs w:val="20"/>
        </w:rPr>
        <w:t>- затраты, связанные с отгрузкой и реализацией товаров, и включающие стоимость тары, приобретаемой на стороне, при затаривании на складах, оплату упаковки изделий сторонними организациями, расходы на доставку продукции до места, обозначенного в договоре, погрузку в транспортные средства, оплату транспортно-экспедиционных организаций, комиссионные сборы и отчисления, затраты на рекламу, прочие расходы по сбыту.</w:t>
      </w:r>
    </w:p>
    <w:p w14:paraId="010F182C" w14:textId="77777777" w:rsidR="00DF2FFC" w:rsidRPr="006454D1" w:rsidRDefault="00DF2FFC" w:rsidP="00FF3DA2">
      <w:pPr>
        <w:pStyle w:val="a6"/>
        <w:kinsoku w:val="0"/>
        <w:overflowPunct w:val="0"/>
        <w:spacing w:before="1"/>
        <w:ind w:left="113" w:right="115"/>
        <w:jc w:val="both"/>
        <w:rPr>
          <w:sz w:val="20"/>
        </w:rPr>
      </w:pPr>
      <w:r w:rsidRPr="006454D1">
        <w:rPr>
          <w:b/>
          <w:bCs/>
          <w:sz w:val="20"/>
          <w:u w:val="single"/>
        </w:rPr>
        <w:t xml:space="preserve">Управленческие расходы </w:t>
      </w:r>
      <w:r w:rsidRPr="006454D1">
        <w:rPr>
          <w:sz w:val="20"/>
        </w:rPr>
        <w:t xml:space="preserve">– это затраты на управление организацией, не связанные непосредственно с производственным процессом. управленческим расходам могут быть отнесены: административные расходы; </w:t>
      </w:r>
      <w:r w:rsidRPr="006454D1">
        <w:rPr>
          <w:sz w:val="20"/>
        </w:rPr>
        <w:lastRenderedPageBreak/>
        <w:t>содержание управленческого персонала, не связанного непосредственно с производственным процессом; амортизация и расходы на ремонт основных средств управленческого и общехозяйственного назначения; аренда помещений общехозяйственного назначения; расходы на информационные, аудиторские, консультационные и т.п. услуги; другие аналогичные по назначению управленческие расходы.</w:t>
      </w:r>
    </w:p>
    <w:p w14:paraId="3B1F02C9" w14:textId="77777777" w:rsidR="00DF2FFC" w:rsidRPr="006454D1" w:rsidRDefault="00DF2FFC" w:rsidP="00FF3DA2">
      <w:pPr>
        <w:pStyle w:val="a6"/>
        <w:kinsoku w:val="0"/>
        <w:overflowPunct w:val="0"/>
        <w:spacing w:before="1"/>
        <w:ind w:left="113" w:right="115"/>
        <w:jc w:val="both"/>
        <w:rPr>
          <w:sz w:val="20"/>
        </w:rPr>
      </w:pPr>
      <w:r w:rsidRPr="006454D1">
        <w:rPr>
          <w:b/>
          <w:bCs/>
          <w:sz w:val="20"/>
          <w:u w:val="single"/>
        </w:rPr>
        <w:t xml:space="preserve">Доходы от участия в других организациях </w:t>
      </w:r>
      <w:r w:rsidRPr="006454D1">
        <w:rPr>
          <w:sz w:val="20"/>
        </w:rPr>
        <w:t>– доходы, полученные в связи с участием в уставном (акционерном и т.п.) капитале других организаций, а именно: дивиденды, стоимость имущества, полученного при выходе из общества или при ликвидации организации.</w:t>
      </w:r>
    </w:p>
    <w:p w14:paraId="2FBAB8B5" w14:textId="77777777" w:rsidR="00DF2FFC" w:rsidRPr="006454D1" w:rsidRDefault="00DF2FFC" w:rsidP="00FF3DA2">
      <w:pPr>
        <w:pStyle w:val="a6"/>
        <w:kinsoku w:val="0"/>
        <w:overflowPunct w:val="0"/>
        <w:spacing w:before="1"/>
        <w:ind w:left="113" w:right="360"/>
        <w:jc w:val="both"/>
        <w:rPr>
          <w:sz w:val="20"/>
        </w:rPr>
      </w:pPr>
      <w:r w:rsidRPr="006454D1">
        <w:rPr>
          <w:b/>
          <w:bCs/>
          <w:sz w:val="20"/>
          <w:u w:val="single"/>
        </w:rPr>
        <w:t xml:space="preserve">Проценты к получению </w:t>
      </w:r>
      <w:r w:rsidRPr="006454D1">
        <w:rPr>
          <w:sz w:val="20"/>
        </w:rPr>
        <w:t>– доходы, полученные в связи с предоставлением третьим лицам долгового финансирования, а именно:</w:t>
      </w:r>
    </w:p>
    <w:p w14:paraId="294CB4F9" w14:textId="77777777" w:rsidR="00DF2FFC" w:rsidRPr="006454D1" w:rsidRDefault="00DF2FFC" w:rsidP="0068093D">
      <w:pPr>
        <w:pStyle w:val="a3"/>
        <w:widowControl w:val="0"/>
        <w:numPr>
          <w:ilvl w:val="0"/>
          <w:numId w:val="27"/>
        </w:numPr>
        <w:tabs>
          <w:tab w:val="left" w:pos="822"/>
        </w:tabs>
        <w:kinsoku w:val="0"/>
        <w:overflowPunct w:val="0"/>
        <w:autoSpaceDE w:val="0"/>
        <w:autoSpaceDN w:val="0"/>
        <w:adjustRightInd w:val="0"/>
        <w:spacing w:line="245" w:lineRule="exact"/>
        <w:ind w:left="821"/>
        <w:contextualSpacing w:val="0"/>
        <w:jc w:val="both"/>
        <w:rPr>
          <w:sz w:val="20"/>
          <w:szCs w:val="20"/>
        </w:rPr>
      </w:pPr>
      <w:r w:rsidRPr="006454D1">
        <w:rPr>
          <w:sz w:val="20"/>
          <w:szCs w:val="20"/>
        </w:rPr>
        <w:t>проценты, причитающиеся организации по выданным ею</w:t>
      </w:r>
      <w:r w:rsidRPr="006454D1">
        <w:rPr>
          <w:spacing w:val="-14"/>
          <w:sz w:val="20"/>
          <w:szCs w:val="20"/>
        </w:rPr>
        <w:t xml:space="preserve"> </w:t>
      </w:r>
      <w:r w:rsidRPr="006454D1">
        <w:rPr>
          <w:sz w:val="20"/>
          <w:szCs w:val="20"/>
        </w:rPr>
        <w:t>займам;</w:t>
      </w:r>
    </w:p>
    <w:p w14:paraId="7EC7774A" w14:textId="77777777" w:rsidR="00DF2FFC" w:rsidRPr="006454D1" w:rsidRDefault="00DF2FFC" w:rsidP="0068093D">
      <w:pPr>
        <w:pStyle w:val="a3"/>
        <w:widowControl w:val="0"/>
        <w:numPr>
          <w:ilvl w:val="0"/>
          <w:numId w:val="27"/>
        </w:numPr>
        <w:tabs>
          <w:tab w:val="left" w:pos="822"/>
        </w:tabs>
        <w:kinsoku w:val="0"/>
        <w:overflowPunct w:val="0"/>
        <w:autoSpaceDE w:val="0"/>
        <w:autoSpaceDN w:val="0"/>
        <w:adjustRightInd w:val="0"/>
        <w:ind w:right="109" w:hanging="360"/>
        <w:contextualSpacing w:val="0"/>
        <w:jc w:val="both"/>
        <w:rPr>
          <w:sz w:val="20"/>
          <w:szCs w:val="20"/>
        </w:rPr>
      </w:pPr>
      <w:r w:rsidRPr="006454D1">
        <w:rPr>
          <w:sz w:val="20"/>
          <w:szCs w:val="20"/>
        </w:rPr>
        <w:t>проценты и дисконт, причитающиеся к получению по ценным бумагам (например, по облигациям, векселям);</w:t>
      </w:r>
    </w:p>
    <w:p w14:paraId="453852FC" w14:textId="77777777" w:rsidR="00DF2FFC" w:rsidRPr="006454D1" w:rsidRDefault="00DF2FFC" w:rsidP="0068093D">
      <w:pPr>
        <w:pStyle w:val="a3"/>
        <w:widowControl w:val="0"/>
        <w:numPr>
          <w:ilvl w:val="0"/>
          <w:numId w:val="27"/>
        </w:numPr>
        <w:tabs>
          <w:tab w:val="left" w:pos="822"/>
        </w:tabs>
        <w:kinsoku w:val="0"/>
        <w:overflowPunct w:val="0"/>
        <w:autoSpaceDE w:val="0"/>
        <w:autoSpaceDN w:val="0"/>
        <w:adjustRightInd w:val="0"/>
        <w:spacing w:before="19" w:line="228" w:lineRule="exact"/>
        <w:ind w:right="115" w:hanging="360"/>
        <w:contextualSpacing w:val="0"/>
        <w:jc w:val="both"/>
        <w:rPr>
          <w:sz w:val="20"/>
          <w:szCs w:val="20"/>
        </w:rPr>
      </w:pPr>
      <w:r w:rsidRPr="006454D1">
        <w:rPr>
          <w:sz w:val="20"/>
          <w:szCs w:val="20"/>
        </w:rPr>
        <w:t>проценты по коммерческим кредитам, предоставленным путем перечисления аванса, предварительной оплаты,</w:t>
      </w:r>
      <w:r w:rsidRPr="006454D1">
        <w:rPr>
          <w:spacing w:val="-7"/>
          <w:sz w:val="20"/>
          <w:szCs w:val="20"/>
        </w:rPr>
        <w:t xml:space="preserve"> </w:t>
      </w:r>
      <w:r w:rsidRPr="006454D1">
        <w:rPr>
          <w:sz w:val="20"/>
          <w:szCs w:val="20"/>
        </w:rPr>
        <w:t>задатка;</w:t>
      </w:r>
    </w:p>
    <w:p w14:paraId="1CD46631" w14:textId="77777777" w:rsidR="00DF2FFC" w:rsidRPr="006454D1" w:rsidRDefault="00DF2FFC" w:rsidP="0068093D">
      <w:pPr>
        <w:pStyle w:val="a3"/>
        <w:widowControl w:val="0"/>
        <w:numPr>
          <w:ilvl w:val="0"/>
          <w:numId w:val="27"/>
        </w:numPr>
        <w:tabs>
          <w:tab w:val="left" w:pos="822"/>
        </w:tabs>
        <w:kinsoku w:val="0"/>
        <w:overflowPunct w:val="0"/>
        <w:autoSpaceDE w:val="0"/>
        <w:autoSpaceDN w:val="0"/>
        <w:adjustRightInd w:val="0"/>
        <w:ind w:right="104" w:hanging="360"/>
        <w:contextualSpacing w:val="0"/>
        <w:jc w:val="both"/>
        <w:rPr>
          <w:sz w:val="20"/>
          <w:szCs w:val="20"/>
        </w:rPr>
      </w:pPr>
      <w:r w:rsidRPr="006454D1">
        <w:rPr>
          <w:sz w:val="20"/>
          <w:szCs w:val="20"/>
        </w:rPr>
        <w:t>проценты, выплачиваемые банком за пользование денежными средствами, находящимися на  расчетном счете организации и</w:t>
      </w:r>
      <w:r w:rsidRPr="006454D1">
        <w:rPr>
          <w:spacing w:val="-8"/>
          <w:sz w:val="20"/>
          <w:szCs w:val="20"/>
        </w:rPr>
        <w:t xml:space="preserve"> </w:t>
      </w:r>
      <w:r w:rsidRPr="006454D1">
        <w:rPr>
          <w:sz w:val="20"/>
          <w:szCs w:val="20"/>
        </w:rPr>
        <w:t>т.п.</w:t>
      </w:r>
    </w:p>
    <w:p w14:paraId="1B6114B5" w14:textId="77777777" w:rsidR="00DF2FFC" w:rsidRPr="006454D1" w:rsidRDefault="00DF2FFC" w:rsidP="00FF3DA2">
      <w:pPr>
        <w:pStyle w:val="a6"/>
        <w:kinsoku w:val="0"/>
        <w:overflowPunct w:val="0"/>
        <w:spacing w:before="1"/>
        <w:ind w:left="113"/>
        <w:jc w:val="both"/>
        <w:rPr>
          <w:sz w:val="20"/>
        </w:rPr>
      </w:pPr>
      <w:r w:rsidRPr="006454D1">
        <w:rPr>
          <w:b/>
          <w:bCs/>
          <w:sz w:val="20"/>
          <w:u w:val="single"/>
        </w:rPr>
        <w:t xml:space="preserve">Проценты к уплате </w:t>
      </w:r>
      <w:r w:rsidRPr="006454D1">
        <w:rPr>
          <w:sz w:val="20"/>
        </w:rPr>
        <w:t>–  плата за пользование средствами, привлеченными компанией в долг, а именно:</w:t>
      </w:r>
    </w:p>
    <w:p w14:paraId="7664325A" w14:textId="77777777" w:rsidR="00DF2FFC" w:rsidRPr="006454D1" w:rsidRDefault="00DF2FFC" w:rsidP="0068093D">
      <w:pPr>
        <w:pStyle w:val="a3"/>
        <w:widowControl w:val="0"/>
        <w:numPr>
          <w:ilvl w:val="0"/>
          <w:numId w:val="27"/>
        </w:numPr>
        <w:tabs>
          <w:tab w:val="left" w:pos="822"/>
        </w:tabs>
        <w:kinsoku w:val="0"/>
        <w:overflowPunct w:val="0"/>
        <w:autoSpaceDE w:val="0"/>
        <w:autoSpaceDN w:val="0"/>
        <w:adjustRightInd w:val="0"/>
        <w:spacing w:line="244" w:lineRule="exact"/>
        <w:ind w:left="821"/>
        <w:contextualSpacing w:val="0"/>
        <w:jc w:val="both"/>
        <w:rPr>
          <w:sz w:val="20"/>
          <w:szCs w:val="20"/>
        </w:rPr>
      </w:pPr>
      <w:r w:rsidRPr="006454D1">
        <w:rPr>
          <w:sz w:val="20"/>
          <w:szCs w:val="20"/>
        </w:rPr>
        <w:t>проценты, причитающиеся к уплате по привлеченным организацией</w:t>
      </w:r>
      <w:r w:rsidRPr="006454D1">
        <w:rPr>
          <w:spacing w:val="-20"/>
          <w:sz w:val="20"/>
          <w:szCs w:val="20"/>
        </w:rPr>
        <w:t xml:space="preserve"> </w:t>
      </w:r>
      <w:r w:rsidRPr="006454D1">
        <w:rPr>
          <w:sz w:val="20"/>
          <w:szCs w:val="20"/>
        </w:rPr>
        <w:t>займам;</w:t>
      </w:r>
    </w:p>
    <w:p w14:paraId="7CEC9549" w14:textId="77777777" w:rsidR="00DF2FFC" w:rsidRPr="006454D1" w:rsidRDefault="00DF2FFC" w:rsidP="0068093D">
      <w:pPr>
        <w:pStyle w:val="a3"/>
        <w:widowControl w:val="0"/>
        <w:numPr>
          <w:ilvl w:val="0"/>
          <w:numId w:val="27"/>
        </w:numPr>
        <w:tabs>
          <w:tab w:val="left" w:pos="822"/>
        </w:tabs>
        <w:kinsoku w:val="0"/>
        <w:overflowPunct w:val="0"/>
        <w:autoSpaceDE w:val="0"/>
        <w:autoSpaceDN w:val="0"/>
        <w:adjustRightInd w:val="0"/>
        <w:ind w:right="109" w:hanging="360"/>
        <w:contextualSpacing w:val="0"/>
        <w:jc w:val="both"/>
        <w:rPr>
          <w:sz w:val="20"/>
          <w:szCs w:val="20"/>
        </w:rPr>
      </w:pPr>
      <w:r w:rsidRPr="006454D1">
        <w:rPr>
          <w:sz w:val="20"/>
          <w:szCs w:val="20"/>
        </w:rPr>
        <w:t>проценты и дисконт, причитающиеся к уплате по ценным бумагам организации (например, по облигациям, векселям);</w:t>
      </w:r>
    </w:p>
    <w:p w14:paraId="1B28159F" w14:textId="77777777" w:rsidR="00DF2FFC" w:rsidRPr="006454D1" w:rsidRDefault="00DF2FFC" w:rsidP="0068093D">
      <w:pPr>
        <w:pStyle w:val="a3"/>
        <w:widowControl w:val="0"/>
        <w:numPr>
          <w:ilvl w:val="0"/>
          <w:numId w:val="27"/>
        </w:numPr>
        <w:tabs>
          <w:tab w:val="left" w:pos="822"/>
        </w:tabs>
        <w:kinsoku w:val="0"/>
        <w:overflowPunct w:val="0"/>
        <w:autoSpaceDE w:val="0"/>
        <w:autoSpaceDN w:val="0"/>
        <w:adjustRightInd w:val="0"/>
        <w:ind w:right="115" w:hanging="360"/>
        <w:contextualSpacing w:val="0"/>
        <w:jc w:val="both"/>
        <w:rPr>
          <w:sz w:val="20"/>
          <w:szCs w:val="20"/>
        </w:rPr>
      </w:pPr>
      <w:r w:rsidRPr="006454D1">
        <w:rPr>
          <w:sz w:val="20"/>
          <w:szCs w:val="20"/>
        </w:rPr>
        <w:t>проценты по коммерческим кредитам, полученным путем перечисления аванса, предварительной оплаты, задатка и</w:t>
      </w:r>
      <w:r w:rsidRPr="006454D1">
        <w:rPr>
          <w:spacing w:val="-7"/>
          <w:sz w:val="20"/>
          <w:szCs w:val="20"/>
        </w:rPr>
        <w:t xml:space="preserve"> </w:t>
      </w:r>
      <w:r w:rsidRPr="006454D1">
        <w:rPr>
          <w:sz w:val="20"/>
          <w:szCs w:val="20"/>
        </w:rPr>
        <w:t>т.п.;</w:t>
      </w:r>
    </w:p>
    <w:p w14:paraId="6BD2313A" w14:textId="77777777" w:rsidR="00DF2FFC" w:rsidRPr="006454D1" w:rsidRDefault="00DF2FFC" w:rsidP="0068093D">
      <w:pPr>
        <w:pStyle w:val="a3"/>
        <w:widowControl w:val="0"/>
        <w:numPr>
          <w:ilvl w:val="0"/>
          <w:numId w:val="27"/>
        </w:numPr>
        <w:tabs>
          <w:tab w:val="left" w:pos="822"/>
        </w:tabs>
        <w:kinsoku w:val="0"/>
        <w:overflowPunct w:val="0"/>
        <w:autoSpaceDE w:val="0"/>
        <w:autoSpaceDN w:val="0"/>
        <w:adjustRightInd w:val="0"/>
        <w:ind w:right="114" w:hanging="360"/>
        <w:contextualSpacing w:val="0"/>
        <w:jc w:val="both"/>
        <w:rPr>
          <w:sz w:val="20"/>
          <w:szCs w:val="20"/>
        </w:rPr>
      </w:pPr>
      <w:r w:rsidRPr="006454D1">
        <w:rPr>
          <w:sz w:val="20"/>
          <w:szCs w:val="20"/>
        </w:rPr>
        <w:t>дополнительные расходы по долговым обязательствам: суммы, уплачиваемые за информационные и консультационные услуги, непосредственно связанные с привлечением долгового финансирования, за экспертизу договора займа (кредитного договора), иные расходы, непосредственно связанные с привлечением долгового</w:t>
      </w:r>
      <w:r w:rsidRPr="006454D1">
        <w:rPr>
          <w:spacing w:val="-12"/>
          <w:sz w:val="20"/>
          <w:szCs w:val="20"/>
        </w:rPr>
        <w:t xml:space="preserve"> </w:t>
      </w:r>
      <w:r w:rsidRPr="006454D1">
        <w:rPr>
          <w:sz w:val="20"/>
          <w:szCs w:val="20"/>
        </w:rPr>
        <w:t>финансирования.</w:t>
      </w:r>
    </w:p>
    <w:p w14:paraId="79B76E4F" w14:textId="77777777" w:rsidR="00DF2FFC" w:rsidRPr="006454D1" w:rsidRDefault="00DF2FFC" w:rsidP="00FF3DA2">
      <w:pPr>
        <w:pStyle w:val="a6"/>
        <w:kinsoku w:val="0"/>
        <w:overflowPunct w:val="0"/>
        <w:ind w:left="113" w:right="360"/>
        <w:jc w:val="both"/>
        <w:rPr>
          <w:sz w:val="20"/>
        </w:rPr>
      </w:pPr>
      <w:r w:rsidRPr="006454D1">
        <w:rPr>
          <w:b/>
          <w:bCs/>
          <w:sz w:val="20"/>
          <w:u w:val="single"/>
        </w:rPr>
        <w:t xml:space="preserve">Прочие доходы </w:t>
      </w:r>
      <w:r w:rsidRPr="006454D1">
        <w:rPr>
          <w:sz w:val="20"/>
        </w:rPr>
        <w:t>– дополнительные доходы заёмщика, не связанные с ведением основной хозяйственной деятельности, например:</w:t>
      </w:r>
    </w:p>
    <w:p w14:paraId="0D0FD0CD" w14:textId="77777777" w:rsidR="00DF2FFC" w:rsidRPr="006454D1" w:rsidRDefault="00DF2FFC" w:rsidP="0068093D">
      <w:pPr>
        <w:pStyle w:val="a3"/>
        <w:widowControl w:val="0"/>
        <w:numPr>
          <w:ilvl w:val="0"/>
          <w:numId w:val="27"/>
        </w:numPr>
        <w:tabs>
          <w:tab w:val="left" w:pos="834"/>
        </w:tabs>
        <w:kinsoku w:val="0"/>
        <w:overflowPunct w:val="0"/>
        <w:autoSpaceDE w:val="0"/>
        <w:autoSpaceDN w:val="0"/>
        <w:adjustRightInd w:val="0"/>
        <w:ind w:right="114" w:hanging="360"/>
        <w:contextualSpacing w:val="0"/>
        <w:jc w:val="both"/>
        <w:rPr>
          <w:sz w:val="20"/>
          <w:szCs w:val="20"/>
        </w:rPr>
      </w:pPr>
      <w:r w:rsidRPr="006454D1">
        <w:rPr>
          <w:sz w:val="20"/>
          <w:szCs w:val="20"/>
        </w:rPr>
        <w:t>доходы от сдачи в аренду имущества, если предоставление в аренду не является предметом деятельности организации;</w:t>
      </w:r>
    </w:p>
    <w:p w14:paraId="32CA04F1" w14:textId="77777777" w:rsidR="00DF2FFC" w:rsidRPr="006454D1" w:rsidRDefault="00DF2FFC" w:rsidP="0068093D">
      <w:pPr>
        <w:pStyle w:val="a3"/>
        <w:widowControl w:val="0"/>
        <w:numPr>
          <w:ilvl w:val="0"/>
          <w:numId w:val="27"/>
        </w:numPr>
        <w:tabs>
          <w:tab w:val="left" w:pos="834"/>
        </w:tabs>
        <w:kinsoku w:val="0"/>
        <w:overflowPunct w:val="0"/>
        <w:autoSpaceDE w:val="0"/>
        <w:autoSpaceDN w:val="0"/>
        <w:adjustRightInd w:val="0"/>
        <w:ind w:right="109" w:hanging="360"/>
        <w:contextualSpacing w:val="0"/>
        <w:jc w:val="both"/>
        <w:rPr>
          <w:sz w:val="20"/>
          <w:szCs w:val="20"/>
        </w:rPr>
      </w:pPr>
      <w:r w:rsidRPr="006454D1">
        <w:rPr>
          <w:sz w:val="20"/>
          <w:szCs w:val="20"/>
        </w:rPr>
        <w:t>доходы в качестве патентных платежей за предоставление прав на интеллектуальную собственность (лицензионные платежи), если это не является предметом деятельности</w:t>
      </w:r>
      <w:r w:rsidRPr="006454D1">
        <w:rPr>
          <w:spacing w:val="-18"/>
          <w:sz w:val="20"/>
          <w:szCs w:val="20"/>
        </w:rPr>
        <w:t xml:space="preserve"> </w:t>
      </w:r>
      <w:r w:rsidRPr="006454D1">
        <w:rPr>
          <w:sz w:val="20"/>
          <w:szCs w:val="20"/>
        </w:rPr>
        <w:t>организации;</w:t>
      </w:r>
    </w:p>
    <w:p w14:paraId="0B2C5B6F" w14:textId="77777777" w:rsidR="00DF2FFC" w:rsidRPr="006454D1" w:rsidRDefault="00DF2FFC" w:rsidP="0068093D">
      <w:pPr>
        <w:pStyle w:val="a3"/>
        <w:widowControl w:val="0"/>
        <w:numPr>
          <w:ilvl w:val="0"/>
          <w:numId w:val="27"/>
        </w:numPr>
        <w:tabs>
          <w:tab w:val="left" w:pos="834"/>
        </w:tabs>
        <w:kinsoku w:val="0"/>
        <w:overflowPunct w:val="0"/>
        <w:autoSpaceDE w:val="0"/>
        <w:autoSpaceDN w:val="0"/>
        <w:adjustRightInd w:val="0"/>
        <w:spacing w:line="243" w:lineRule="exact"/>
        <w:ind w:hanging="360"/>
        <w:contextualSpacing w:val="0"/>
        <w:jc w:val="both"/>
        <w:rPr>
          <w:sz w:val="20"/>
          <w:szCs w:val="20"/>
        </w:rPr>
      </w:pPr>
      <w:r w:rsidRPr="006454D1">
        <w:rPr>
          <w:sz w:val="20"/>
          <w:szCs w:val="20"/>
        </w:rPr>
        <w:t>доходы от совместной деятельности (по договору простого</w:t>
      </w:r>
      <w:r w:rsidRPr="006454D1">
        <w:rPr>
          <w:spacing w:val="-20"/>
          <w:sz w:val="20"/>
          <w:szCs w:val="20"/>
        </w:rPr>
        <w:t xml:space="preserve"> </w:t>
      </w:r>
      <w:r w:rsidRPr="006454D1">
        <w:rPr>
          <w:sz w:val="20"/>
          <w:szCs w:val="20"/>
        </w:rPr>
        <w:t>товарищества);</w:t>
      </w:r>
    </w:p>
    <w:p w14:paraId="3FBC688C" w14:textId="77777777" w:rsidR="00DF2FFC" w:rsidRPr="006454D1" w:rsidRDefault="00DF2FFC" w:rsidP="0068093D">
      <w:pPr>
        <w:pStyle w:val="a3"/>
        <w:widowControl w:val="0"/>
        <w:numPr>
          <w:ilvl w:val="0"/>
          <w:numId w:val="27"/>
        </w:numPr>
        <w:tabs>
          <w:tab w:val="left" w:pos="834"/>
        </w:tabs>
        <w:kinsoku w:val="0"/>
        <w:overflowPunct w:val="0"/>
        <w:autoSpaceDE w:val="0"/>
        <w:autoSpaceDN w:val="0"/>
        <w:adjustRightInd w:val="0"/>
        <w:ind w:hanging="360"/>
        <w:contextualSpacing w:val="0"/>
        <w:jc w:val="both"/>
        <w:rPr>
          <w:sz w:val="20"/>
          <w:szCs w:val="20"/>
        </w:rPr>
      </w:pPr>
      <w:r w:rsidRPr="006454D1">
        <w:rPr>
          <w:sz w:val="20"/>
          <w:szCs w:val="20"/>
        </w:rPr>
        <w:t>доходы от продажи имущества</w:t>
      </w:r>
      <w:r w:rsidRPr="006454D1">
        <w:rPr>
          <w:spacing w:val="-13"/>
          <w:sz w:val="20"/>
          <w:szCs w:val="20"/>
        </w:rPr>
        <w:t xml:space="preserve"> </w:t>
      </w:r>
      <w:r w:rsidRPr="006454D1">
        <w:rPr>
          <w:sz w:val="20"/>
          <w:szCs w:val="20"/>
        </w:rPr>
        <w:t>компании;</w:t>
      </w:r>
    </w:p>
    <w:p w14:paraId="3A0397AE" w14:textId="77777777" w:rsidR="00DF2FFC" w:rsidRPr="006454D1" w:rsidRDefault="00DF2FFC" w:rsidP="0068093D">
      <w:pPr>
        <w:pStyle w:val="a3"/>
        <w:widowControl w:val="0"/>
        <w:numPr>
          <w:ilvl w:val="0"/>
          <w:numId w:val="27"/>
        </w:numPr>
        <w:tabs>
          <w:tab w:val="left" w:pos="834"/>
        </w:tabs>
        <w:kinsoku w:val="0"/>
        <w:overflowPunct w:val="0"/>
        <w:autoSpaceDE w:val="0"/>
        <w:autoSpaceDN w:val="0"/>
        <w:adjustRightInd w:val="0"/>
        <w:spacing w:line="245" w:lineRule="exact"/>
        <w:ind w:hanging="360"/>
        <w:contextualSpacing w:val="0"/>
        <w:jc w:val="both"/>
        <w:rPr>
          <w:sz w:val="20"/>
          <w:szCs w:val="20"/>
        </w:rPr>
      </w:pPr>
      <w:r w:rsidRPr="006454D1">
        <w:rPr>
          <w:sz w:val="20"/>
          <w:szCs w:val="20"/>
        </w:rPr>
        <w:t>штрафные санкции, причитающиеся по</w:t>
      </w:r>
      <w:r w:rsidRPr="006454D1">
        <w:rPr>
          <w:spacing w:val="-13"/>
          <w:sz w:val="20"/>
          <w:szCs w:val="20"/>
        </w:rPr>
        <w:t xml:space="preserve"> </w:t>
      </w:r>
      <w:r w:rsidRPr="006454D1">
        <w:rPr>
          <w:sz w:val="20"/>
          <w:szCs w:val="20"/>
        </w:rPr>
        <w:t>контракту;</w:t>
      </w:r>
    </w:p>
    <w:p w14:paraId="36DEB95D" w14:textId="77777777" w:rsidR="00DF2FFC" w:rsidRPr="006454D1" w:rsidRDefault="00DF2FFC" w:rsidP="0068093D">
      <w:pPr>
        <w:pStyle w:val="a3"/>
        <w:widowControl w:val="0"/>
        <w:numPr>
          <w:ilvl w:val="0"/>
          <w:numId w:val="27"/>
        </w:numPr>
        <w:tabs>
          <w:tab w:val="left" w:pos="834"/>
        </w:tabs>
        <w:kinsoku w:val="0"/>
        <w:overflowPunct w:val="0"/>
        <w:autoSpaceDE w:val="0"/>
        <w:autoSpaceDN w:val="0"/>
        <w:adjustRightInd w:val="0"/>
        <w:spacing w:line="245" w:lineRule="exact"/>
        <w:ind w:hanging="360"/>
        <w:contextualSpacing w:val="0"/>
        <w:jc w:val="both"/>
        <w:rPr>
          <w:sz w:val="20"/>
          <w:szCs w:val="20"/>
        </w:rPr>
      </w:pPr>
      <w:r w:rsidRPr="006454D1">
        <w:rPr>
          <w:sz w:val="20"/>
          <w:szCs w:val="20"/>
        </w:rPr>
        <w:t>безвозмездные поступления</w:t>
      </w:r>
      <w:r w:rsidRPr="006454D1">
        <w:rPr>
          <w:spacing w:val="-11"/>
          <w:sz w:val="20"/>
          <w:szCs w:val="20"/>
        </w:rPr>
        <w:t xml:space="preserve"> </w:t>
      </w:r>
      <w:r w:rsidRPr="006454D1">
        <w:rPr>
          <w:sz w:val="20"/>
          <w:szCs w:val="20"/>
        </w:rPr>
        <w:t>имущества;</w:t>
      </w:r>
    </w:p>
    <w:p w14:paraId="197A05BF" w14:textId="77777777" w:rsidR="00DF2FFC" w:rsidRPr="006454D1" w:rsidRDefault="00DF2FFC" w:rsidP="0068093D">
      <w:pPr>
        <w:pStyle w:val="a3"/>
        <w:widowControl w:val="0"/>
        <w:numPr>
          <w:ilvl w:val="0"/>
          <w:numId w:val="27"/>
        </w:numPr>
        <w:tabs>
          <w:tab w:val="left" w:pos="834"/>
        </w:tabs>
        <w:kinsoku w:val="0"/>
        <w:overflowPunct w:val="0"/>
        <w:autoSpaceDE w:val="0"/>
        <w:autoSpaceDN w:val="0"/>
        <w:adjustRightInd w:val="0"/>
        <w:spacing w:line="244" w:lineRule="exact"/>
        <w:ind w:hanging="360"/>
        <w:contextualSpacing w:val="0"/>
        <w:jc w:val="both"/>
        <w:rPr>
          <w:sz w:val="20"/>
          <w:szCs w:val="20"/>
        </w:rPr>
      </w:pPr>
      <w:r w:rsidRPr="006454D1">
        <w:rPr>
          <w:sz w:val="20"/>
          <w:szCs w:val="20"/>
        </w:rPr>
        <w:t>средства, поступившие в качестве компенсации причиненных убытков</w:t>
      </w:r>
      <w:r w:rsidRPr="006454D1">
        <w:rPr>
          <w:spacing w:val="-20"/>
          <w:sz w:val="20"/>
          <w:szCs w:val="20"/>
        </w:rPr>
        <w:t xml:space="preserve"> </w:t>
      </w:r>
      <w:r w:rsidRPr="006454D1">
        <w:rPr>
          <w:sz w:val="20"/>
          <w:szCs w:val="20"/>
        </w:rPr>
        <w:t>организации;</w:t>
      </w:r>
    </w:p>
    <w:p w14:paraId="793B2582" w14:textId="77777777" w:rsidR="00DF2FFC" w:rsidRPr="006454D1" w:rsidRDefault="00DF2FFC" w:rsidP="0068093D">
      <w:pPr>
        <w:pStyle w:val="a3"/>
        <w:widowControl w:val="0"/>
        <w:numPr>
          <w:ilvl w:val="0"/>
          <w:numId w:val="27"/>
        </w:numPr>
        <w:tabs>
          <w:tab w:val="left" w:pos="834"/>
        </w:tabs>
        <w:kinsoku w:val="0"/>
        <w:overflowPunct w:val="0"/>
        <w:autoSpaceDE w:val="0"/>
        <w:autoSpaceDN w:val="0"/>
        <w:adjustRightInd w:val="0"/>
        <w:spacing w:line="244" w:lineRule="exact"/>
        <w:ind w:hanging="360"/>
        <w:contextualSpacing w:val="0"/>
        <w:jc w:val="both"/>
        <w:rPr>
          <w:sz w:val="20"/>
          <w:szCs w:val="20"/>
        </w:rPr>
      </w:pPr>
      <w:r w:rsidRPr="006454D1">
        <w:rPr>
          <w:sz w:val="20"/>
          <w:szCs w:val="20"/>
        </w:rPr>
        <w:t>доходы прошлых периодов (обнаруженные в текущем</w:t>
      </w:r>
      <w:r w:rsidRPr="006454D1">
        <w:rPr>
          <w:spacing w:val="-22"/>
          <w:sz w:val="20"/>
          <w:szCs w:val="20"/>
        </w:rPr>
        <w:t xml:space="preserve"> </w:t>
      </w:r>
      <w:r w:rsidRPr="006454D1">
        <w:rPr>
          <w:sz w:val="20"/>
          <w:szCs w:val="20"/>
        </w:rPr>
        <w:t>году);</w:t>
      </w:r>
    </w:p>
    <w:p w14:paraId="6D1AE41C" w14:textId="77777777" w:rsidR="00DF2FFC" w:rsidRPr="006454D1" w:rsidRDefault="00DF2FFC" w:rsidP="0068093D">
      <w:pPr>
        <w:pStyle w:val="a3"/>
        <w:widowControl w:val="0"/>
        <w:numPr>
          <w:ilvl w:val="0"/>
          <w:numId w:val="27"/>
        </w:numPr>
        <w:tabs>
          <w:tab w:val="left" w:pos="834"/>
        </w:tabs>
        <w:kinsoku w:val="0"/>
        <w:overflowPunct w:val="0"/>
        <w:autoSpaceDE w:val="0"/>
        <w:autoSpaceDN w:val="0"/>
        <w:adjustRightInd w:val="0"/>
        <w:spacing w:line="245" w:lineRule="exact"/>
        <w:ind w:hanging="360"/>
        <w:contextualSpacing w:val="0"/>
        <w:jc w:val="both"/>
        <w:rPr>
          <w:sz w:val="20"/>
          <w:szCs w:val="20"/>
        </w:rPr>
      </w:pPr>
      <w:r w:rsidRPr="006454D1">
        <w:rPr>
          <w:sz w:val="20"/>
          <w:szCs w:val="20"/>
        </w:rPr>
        <w:t>положительная курсовая</w:t>
      </w:r>
      <w:r w:rsidRPr="006454D1">
        <w:rPr>
          <w:spacing w:val="-12"/>
          <w:sz w:val="20"/>
          <w:szCs w:val="20"/>
        </w:rPr>
        <w:t xml:space="preserve"> </w:t>
      </w:r>
      <w:r w:rsidRPr="006454D1">
        <w:rPr>
          <w:sz w:val="20"/>
          <w:szCs w:val="20"/>
        </w:rPr>
        <w:t>разница;</w:t>
      </w:r>
    </w:p>
    <w:p w14:paraId="3BADF7FD" w14:textId="77777777" w:rsidR="00DF2FFC" w:rsidRPr="006454D1" w:rsidRDefault="00DF2FFC" w:rsidP="0068093D">
      <w:pPr>
        <w:pStyle w:val="a3"/>
        <w:widowControl w:val="0"/>
        <w:numPr>
          <w:ilvl w:val="0"/>
          <w:numId w:val="27"/>
        </w:numPr>
        <w:tabs>
          <w:tab w:val="left" w:pos="834"/>
        </w:tabs>
        <w:kinsoku w:val="0"/>
        <w:overflowPunct w:val="0"/>
        <w:autoSpaceDE w:val="0"/>
        <w:autoSpaceDN w:val="0"/>
        <w:adjustRightInd w:val="0"/>
        <w:ind w:hanging="360"/>
        <w:contextualSpacing w:val="0"/>
        <w:jc w:val="both"/>
        <w:rPr>
          <w:sz w:val="20"/>
          <w:szCs w:val="20"/>
        </w:rPr>
      </w:pPr>
      <w:r w:rsidRPr="006454D1">
        <w:rPr>
          <w:sz w:val="20"/>
          <w:szCs w:val="20"/>
        </w:rPr>
        <w:t>результаты переоценки</w:t>
      </w:r>
      <w:r w:rsidRPr="006454D1">
        <w:rPr>
          <w:spacing w:val="-10"/>
          <w:sz w:val="20"/>
          <w:szCs w:val="20"/>
        </w:rPr>
        <w:t xml:space="preserve"> </w:t>
      </w:r>
      <w:r w:rsidRPr="006454D1">
        <w:rPr>
          <w:sz w:val="20"/>
          <w:szCs w:val="20"/>
        </w:rPr>
        <w:t>имущества.</w:t>
      </w:r>
    </w:p>
    <w:p w14:paraId="1C0F7B74" w14:textId="77777777" w:rsidR="00DF2FFC" w:rsidRPr="006454D1" w:rsidRDefault="00DF2FFC" w:rsidP="00FF3DA2">
      <w:pPr>
        <w:pStyle w:val="a6"/>
        <w:tabs>
          <w:tab w:val="left" w:pos="5033"/>
          <w:tab w:val="left" w:pos="7294"/>
        </w:tabs>
        <w:kinsoku w:val="0"/>
        <w:overflowPunct w:val="0"/>
        <w:spacing w:before="184"/>
        <w:ind w:left="113" w:right="115"/>
        <w:jc w:val="both"/>
        <w:rPr>
          <w:sz w:val="20"/>
        </w:rPr>
      </w:pPr>
      <w:r w:rsidRPr="006454D1">
        <w:rPr>
          <w:b/>
          <w:bCs/>
          <w:sz w:val="20"/>
          <w:u w:val="single"/>
        </w:rPr>
        <w:t xml:space="preserve">Прочие  </w:t>
      </w:r>
      <w:r w:rsidRPr="006454D1">
        <w:rPr>
          <w:b/>
          <w:bCs/>
          <w:spacing w:val="-3"/>
          <w:sz w:val="20"/>
          <w:u w:val="single"/>
        </w:rPr>
        <w:t xml:space="preserve">расходы  </w:t>
      </w:r>
      <w:r w:rsidRPr="006454D1">
        <w:rPr>
          <w:sz w:val="20"/>
        </w:rPr>
        <w:t>–  расходы</w:t>
      </w:r>
      <w:r w:rsidRPr="006454D1">
        <w:rPr>
          <w:spacing w:val="50"/>
          <w:sz w:val="20"/>
        </w:rPr>
        <w:t xml:space="preserve"> </w:t>
      </w:r>
      <w:r w:rsidRPr="006454D1">
        <w:rPr>
          <w:sz w:val="20"/>
        </w:rPr>
        <w:t>Заемщика,</w:t>
      </w:r>
      <w:r w:rsidRPr="006454D1">
        <w:rPr>
          <w:spacing w:val="48"/>
          <w:sz w:val="20"/>
        </w:rPr>
        <w:t xml:space="preserve"> </w:t>
      </w:r>
      <w:r w:rsidRPr="006454D1">
        <w:rPr>
          <w:sz w:val="20"/>
        </w:rPr>
        <w:t xml:space="preserve">несвязанные с  его </w:t>
      </w:r>
      <w:r w:rsidRPr="006454D1">
        <w:rPr>
          <w:spacing w:val="1"/>
          <w:sz w:val="20"/>
        </w:rPr>
        <w:t xml:space="preserve"> </w:t>
      </w:r>
      <w:r w:rsidRPr="006454D1">
        <w:rPr>
          <w:sz w:val="20"/>
        </w:rPr>
        <w:t xml:space="preserve">основным </w:t>
      </w:r>
      <w:r w:rsidRPr="006454D1">
        <w:rPr>
          <w:spacing w:val="1"/>
          <w:sz w:val="20"/>
        </w:rPr>
        <w:t xml:space="preserve"> </w:t>
      </w:r>
      <w:r w:rsidRPr="006454D1">
        <w:rPr>
          <w:sz w:val="20"/>
        </w:rPr>
        <w:t>видом</w:t>
      </w:r>
      <w:r w:rsidRPr="006454D1">
        <w:rPr>
          <w:sz w:val="20"/>
        </w:rPr>
        <w:tab/>
        <w:t xml:space="preserve">деятельности.  </w:t>
      </w:r>
      <w:r w:rsidRPr="006454D1">
        <w:rPr>
          <w:spacing w:val="-3"/>
          <w:sz w:val="20"/>
        </w:rPr>
        <w:t xml:space="preserve">Сюда </w:t>
      </w:r>
      <w:r w:rsidRPr="006454D1">
        <w:rPr>
          <w:spacing w:val="7"/>
          <w:sz w:val="20"/>
        </w:rPr>
        <w:t xml:space="preserve"> </w:t>
      </w:r>
      <w:r w:rsidRPr="006454D1">
        <w:rPr>
          <w:sz w:val="20"/>
        </w:rPr>
        <w:t xml:space="preserve">могут </w:t>
      </w:r>
      <w:r w:rsidRPr="006454D1">
        <w:rPr>
          <w:spacing w:val="1"/>
          <w:sz w:val="20"/>
        </w:rPr>
        <w:t xml:space="preserve"> </w:t>
      </w:r>
      <w:r w:rsidRPr="006454D1">
        <w:rPr>
          <w:sz w:val="20"/>
        </w:rPr>
        <w:t>быть</w:t>
      </w:r>
      <w:r w:rsidRPr="006454D1">
        <w:rPr>
          <w:w w:val="99"/>
          <w:sz w:val="20"/>
        </w:rPr>
        <w:t xml:space="preserve"> </w:t>
      </w:r>
      <w:r w:rsidRPr="006454D1">
        <w:rPr>
          <w:sz w:val="20"/>
        </w:rPr>
        <w:t>отнесены расходы</w:t>
      </w:r>
      <w:r w:rsidRPr="006454D1">
        <w:rPr>
          <w:spacing w:val="-28"/>
          <w:sz w:val="20"/>
        </w:rPr>
        <w:t xml:space="preserve"> </w:t>
      </w:r>
      <w:r w:rsidRPr="006454D1">
        <w:rPr>
          <w:sz w:val="20"/>
        </w:rPr>
        <w:t>возникающие:</w:t>
      </w:r>
    </w:p>
    <w:p w14:paraId="18FFE31D" w14:textId="77777777" w:rsidR="00DF2FFC" w:rsidRPr="006454D1" w:rsidRDefault="00DF2FFC" w:rsidP="0068093D">
      <w:pPr>
        <w:pStyle w:val="a3"/>
        <w:widowControl w:val="0"/>
        <w:numPr>
          <w:ilvl w:val="0"/>
          <w:numId w:val="27"/>
        </w:numPr>
        <w:tabs>
          <w:tab w:val="left" w:pos="834"/>
        </w:tabs>
        <w:kinsoku w:val="0"/>
        <w:overflowPunct w:val="0"/>
        <w:autoSpaceDE w:val="0"/>
        <w:autoSpaceDN w:val="0"/>
        <w:adjustRightInd w:val="0"/>
        <w:spacing w:line="245" w:lineRule="exact"/>
        <w:ind w:left="828" w:hanging="357"/>
        <w:contextualSpacing w:val="0"/>
        <w:jc w:val="both"/>
        <w:rPr>
          <w:sz w:val="20"/>
          <w:szCs w:val="20"/>
        </w:rPr>
      </w:pPr>
      <w:r w:rsidRPr="006454D1">
        <w:rPr>
          <w:sz w:val="20"/>
          <w:szCs w:val="20"/>
        </w:rPr>
        <w:t>при сдаче во временное пользование активов</w:t>
      </w:r>
      <w:r w:rsidRPr="006454D1">
        <w:rPr>
          <w:spacing w:val="-17"/>
          <w:sz w:val="20"/>
          <w:szCs w:val="20"/>
        </w:rPr>
        <w:t xml:space="preserve"> </w:t>
      </w:r>
      <w:r w:rsidRPr="006454D1">
        <w:rPr>
          <w:sz w:val="20"/>
          <w:szCs w:val="20"/>
        </w:rPr>
        <w:t>организации;</w:t>
      </w:r>
    </w:p>
    <w:p w14:paraId="2BB89E70" w14:textId="77777777" w:rsidR="00DF2FFC" w:rsidRPr="006454D1" w:rsidRDefault="00DF2FFC" w:rsidP="0068093D">
      <w:pPr>
        <w:pStyle w:val="a3"/>
        <w:widowControl w:val="0"/>
        <w:numPr>
          <w:ilvl w:val="0"/>
          <w:numId w:val="27"/>
        </w:numPr>
        <w:tabs>
          <w:tab w:val="left" w:pos="834"/>
        </w:tabs>
        <w:kinsoku w:val="0"/>
        <w:overflowPunct w:val="0"/>
        <w:autoSpaceDE w:val="0"/>
        <w:autoSpaceDN w:val="0"/>
        <w:adjustRightInd w:val="0"/>
        <w:spacing w:line="245" w:lineRule="exact"/>
        <w:ind w:left="828" w:hanging="357"/>
        <w:contextualSpacing w:val="0"/>
        <w:jc w:val="both"/>
        <w:rPr>
          <w:sz w:val="20"/>
          <w:szCs w:val="20"/>
        </w:rPr>
      </w:pPr>
      <w:r w:rsidRPr="006454D1">
        <w:rPr>
          <w:sz w:val="20"/>
          <w:szCs w:val="20"/>
        </w:rPr>
        <w:t>при передаче прав пользования интеллектуальной</w:t>
      </w:r>
      <w:r w:rsidRPr="006454D1">
        <w:rPr>
          <w:spacing w:val="-19"/>
          <w:sz w:val="20"/>
          <w:szCs w:val="20"/>
        </w:rPr>
        <w:t xml:space="preserve"> </w:t>
      </w:r>
      <w:r w:rsidRPr="006454D1">
        <w:rPr>
          <w:sz w:val="20"/>
          <w:szCs w:val="20"/>
        </w:rPr>
        <w:t>собственностью;</w:t>
      </w:r>
    </w:p>
    <w:p w14:paraId="64A2EC6D" w14:textId="77777777" w:rsidR="00DF2FFC" w:rsidRPr="006454D1" w:rsidRDefault="00DF2FFC" w:rsidP="0068093D">
      <w:pPr>
        <w:pStyle w:val="a3"/>
        <w:widowControl w:val="0"/>
        <w:numPr>
          <w:ilvl w:val="0"/>
          <w:numId w:val="27"/>
        </w:numPr>
        <w:tabs>
          <w:tab w:val="left" w:pos="834"/>
        </w:tabs>
        <w:kinsoku w:val="0"/>
        <w:overflowPunct w:val="0"/>
        <w:autoSpaceDE w:val="0"/>
        <w:autoSpaceDN w:val="0"/>
        <w:adjustRightInd w:val="0"/>
        <w:ind w:left="828" w:right="116" w:hanging="357"/>
        <w:contextualSpacing w:val="0"/>
        <w:jc w:val="both"/>
        <w:rPr>
          <w:sz w:val="20"/>
          <w:szCs w:val="20"/>
        </w:rPr>
      </w:pPr>
      <w:r w:rsidRPr="006454D1">
        <w:rPr>
          <w:sz w:val="20"/>
          <w:szCs w:val="20"/>
        </w:rPr>
        <w:t>при выбытии основных средств и других активов, за исключением денежных средств (кроме иностранной валюты), товаров,</w:t>
      </w:r>
      <w:r w:rsidRPr="006454D1">
        <w:rPr>
          <w:spacing w:val="-9"/>
          <w:sz w:val="20"/>
          <w:szCs w:val="20"/>
        </w:rPr>
        <w:t xml:space="preserve"> </w:t>
      </w:r>
      <w:r w:rsidRPr="006454D1">
        <w:rPr>
          <w:sz w:val="20"/>
          <w:szCs w:val="20"/>
        </w:rPr>
        <w:t>услуг;</w:t>
      </w:r>
    </w:p>
    <w:p w14:paraId="59550536" w14:textId="77777777" w:rsidR="00DF2FFC" w:rsidRPr="006454D1" w:rsidRDefault="00DF2FFC" w:rsidP="0068093D">
      <w:pPr>
        <w:pStyle w:val="a3"/>
        <w:widowControl w:val="0"/>
        <w:numPr>
          <w:ilvl w:val="0"/>
          <w:numId w:val="27"/>
        </w:numPr>
        <w:tabs>
          <w:tab w:val="left" w:pos="834"/>
        </w:tabs>
        <w:kinsoku w:val="0"/>
        <w:overflowPunct w:val="0"/>
        <w:autoSpaceDE w:val="0"/>
        <w:autoSpaceDN w:val="0"/>
        <w:adjustRightInd w:val="0"/>
        <w:spacing w:line="245" w:lineRule="exact"/>
        <w:ind w:left="828" w:hanging="357"/>
        <w:contextualSpacing w:val="0"/>
        <w:jc w:val="both"/>
        <w:rPr>
          <w:sz w:val="20"/>
          <w:szCs w:val="20"/>
        </w:rPr>
      </w:pPr>
      <w:r w:rsidRPr="006454D1">
        <w:rPr>
          <w:sz w:val="20"/>
          <w:szCs w:val="20"/>
        </w:rPr>
        <w:t>в связи с созданием резервных</w:t>
      </w:r>
      <w:r w:rsidRPr="006454D1">
        <w:rPr>
          <w:spacing w:val="-12"/>
          <w:sz w:val="20"/>
          <w:szCs w:val="20"/>
        </w:rPr>
        <w:t xml:space="preserve"> </w:t>
      </w:r>
      <w:r w:rsidRPr="006454D1">
        <w:rPr>
          <w:sz w:val="20"/>
          <w:szCs w:val="20"/>
        </w:rPr>
        <w:t>фондов;</w:t>
      </w:r>
    </w:p>
    <w:p w14:paraId="2DB5CCDF" w14:textId="77777777" w:rsidR="00DF2FFC" w:rsidRPr="006454D1" w:rsidRDefault="00DF2FFC" w:rsidP="0068093D">
      <w:pPr>
        <w:pStyle w:val="a3"/>
        <w:widowControl w:val="0"/>
        <w:numPr>
          <w:ilvl w:val="0"/>
          <w:numId w:val="27"/>
        </w:numPr>
        <w:tabs>
          <w:tab w:val="left" w:pos="834"/>
        </w:tabs>
        <w:kinsoku w:val="0"/>
        <w:overflowPunct w:val="0"/>
        <w:autoSpaceDE w:val="0"/>
        <w:autoSpaceDN w:val="0"/>
        <w:adjustRightInd w:val="0"/>
        <w:ind w:left="828" w:hanging="357"/>
        <w:contextualSpacing w:val="0"/>
        <w:jc w:val="both"/>
        <w:rPr>
          <w:sz w:val="20"/>
          <w:szCs w:val="20"/>
        </w:rPr>
      </w:pPr>
      <w:r w:rsidRPr="006454D1">
        <w:rPr>
          <w:sz w:val="20"/>
          <w:szCs w:val="20"/>
        </w:rPr>
        <w:t>в виде штрафов за несоблюдение условий</w:t>
      </w:r>
      <w:r w:rsidRPr="006454D1">
        <w:rPr>
          <w:spacing w:val="-14"/>
          <w:sz w:val="20"/>
          <w:szCs w:val="20"/>
        </w:rPr>
        <w:t xml:space="preserve"> </w:t>
      </w:r>
      <w:r w:rsidRPr="006454D1">
        <w:rPr>
          <w:sz w:val="20"/>
          <w:szCs w:val="20"/>
        </w:rPr>
        <w:t>договора;</w:t>
      </w:r>
    </w:p>
    <w:p w14:paraId="32816233" w14:textId="77777777" w:rsidR="00DF2FFC" w:rsidRPr="006454D1" w:rsidRDefault="00DF2FFC" w:rsidP="0068093D">
      <w:pPr>
        <w:pStyle w:val="a3"/>
        <w:widowControl w:val="0"/>
        <w:numPr>
          <w:ilvl w:val="0"/>
          <w:numId w:val="27"/>
        </w:numPr>
        <w:tabs>
          <w:tab w:val="left" w:pos="834"/>
        </w:tabs>
        <w:kinsoku w:val="0"/>
        <w:overflowPunct w:val="0"/>
        <w:autoSpaceDE w:val="0"/>
        <w:autoSpaceDN w:val="0"/>
        <w:adjustRightInd w:val="0"/>
        <w:spacing w:line="245" w:lineRule="exact"/>
        <w:ind w:left="828" w:hanging="357"/>
        <w:contextualSpacing w:val="0"/>
        <w:jc w:val="both"/>
        <w:rPr>
          <w:sz w:val="20"/>
          <w:szCs w:val="20"/>
        </w:rPr>
      </w:pPr>
      <w:r w:rsidRPr="006454D1">
        <w:rPr>
          <w:sz w:val="20"/>
          <w:szCs w:val="20"/>
        </w:rPr>
        <w:t>как убытки прошлых лет, признанные в данном</w:t>
      </w:r>
      <w:r w:rsidRPr="006454D1">
        <w:rPr>
          <w:spacing w:val="-13"/>
          <w:sz w:val="20"/>
          <w:szCs w:val="20"/>
        </w:rPr>
        <w:t xml:space="preserve"> </w:t>
      </w:r>
      <w:r w:rsidRPr="006454D1">
        <w:rPr>
          <w:sz w:val="20"/>
          <w:szCs w:val="20"/>
        </w:rPr>
        <w:t>году;</w:t>
      </w:r>
    </w:p>
    <w:p w14:paraId="28A11A8B" w14:textId="77777777" w:rsidR="00DF2FFC" w:rsidRPr="006454D1" w:rsidRDefault="00DF2FFC" w:rsidP="0068093D">
      <w:pPr>
        <w:pStyle w:val="a3"/>
        <w:widowControl w:val="0"/>
        <w:numPr>
          <w:ilvl w:val="0"/>
          <w:numId w:val="27"/>
        </w:numPr>
        <w:tabs>
          <w:tab w:val="left" w:pos="834"/>
        </w:tabs>
        <w:kinsoku w:val="0"/>
        <w:overflowPunct w:val="0"/>
        <w:autoSpaceDE w:val="0"/>
        <w:autoSpaceDN w:val="0"/>
        <w:adjustRightInd w:val="0"/>
        <w:spacing w:line="245" w:lineRule="exact"/>
        <w:ind w:left="828" w:hanging="357"/>
        <w:contextualSpacing w:val="0"/>
        <w:jc w:val="both"/>
        <w:rPr>
          <w:sz w:val="20"/>
          <w:szCs w:val="20"/>
        </w:rPr>
      </w:pPr>
      <w:r w:rsidRPr="006454D1">
        <w:rPr>
          <w:sz w:val="20"/>
          <w:szCs w:val="20"/>
        </w:rPr>
        <w:t>из-за невозможности взыскания дебиторской задолженности за давностью</w:t>
      </w:r>
      <w:r w:rsidRPr="006454D1">
        <w:rPr>
          <w:spacing w:val="-20"/>
          <w:sz w:val="20"/>
          <w:szCs w:val="20"/>
        </w:rPr>
        <w:t xml:space="preserve"> </w:t>
      </w:r>
      <w:r w:rsidRPr="006454D1">
        <w:rPr>
          <w:sz w:val="20"/>
          <w:szCs w:val="20"/>
        </w:rPr>
        <w:t>лет;</w:t>
      </w:r>
    </w:p>
    <w:p w14:paraId="4783FC12" w14:textId="77777777" w:rsidR="00DF2FFC" w:rsidRPr="006454D1" w:rsidRDefault="00DF2FFC" w:rsidP="0068093D">
      <w:pPr>
        <w:pStyle w:val="a3"/>
        <w:widowControl w:val="0"/>
        <w:numPr>
          <w:ilvl w:val="0"/>
          <w:numId w:val="27"/>
        </w:numPr>
        <w:tabs>
          <w:tab w:val="left" w:pos="834"/>
        </w:tabs>
        <w:kinsoku w:val="0"/>
        <w:overflowPunct w:val="0"/>
        <w:autoSpaceDE w:val="0"/>
        <w:autoSpaceDN w:val="0"/>
        <w:adjustRightInd w:val="0"/>
        <w:spacing w:line="245" w:lineRule="exact"/>
        <w:ind w:left="828" w:hanging="357"/>
        <w:contextualSpacing w:val="0"/>
        <w:jc w:val="both"/>
        <w:rPr>
          <w:sz w:val="20"/>
          <w:szCs w:val="20"/>
        </w:rPr>
      </w:pPr>
      <w:r w:rsidRPr="006454D1">
        <w:rPr>
          <w:sz w:val="20"/>
          <w:szCs w:val="20"/>
        </w:rPr>
        <w:t>в виде курсовой</w:t>
      </w:r>
      <w:r w:rsidRPr="006454D1">
        <w:rPr>
          <w:spacing w:val="-10"/>
          <w:sz w:val="20"/>
          <w:szCs w:val="20"/>
        </w:rPr>
        <w:t xml:space="preserve"> </w:t>
      </w:r>
      <w:r w:rsidRPr="006454D1">
        <w:rPr>
          <w:sz w:val="20"/>
          <w:szCs w:val="20"/>
        </w:rPr>
        <w:t>разницы;</w:t>
      </w:r>
    </w:p>
    <w:p w14:paraId="2D6A1382" w14:textId="77777777" w:rsidR="00DF2FFC" w:rsidRPr="006454D1" w:rsidRDefault="00DF2FFC" w:rsidP="0068093D">
      <w:pPr>
        <w:pStyle w:val="a3"/>
        <w:widowControl w:val="0"/>
        <w:numPr>
          <w:ilvl w:val="0"/>
          <w:numId w:val="27"/>
        </w:numPr>
        <w:tabs>
          <w:tab w:val="left" w:pos="834"/>
        </w:tabs>
        <w:kinsoku w:val="0"/>
        <w:overflowPunct w:val="0"/>
        <w:autoSpaceDE w:val="0"/>
        <w:autoSpaceDN w:val="0"/>
        <w:adjustRightInd w:val="0"/>
        <w:spacing w:line="244" w:lineRule="exact"/>
        <w:ind w:hanging="360"/>
        <w:contextualSpacing w:val="0"/>
        <w:jc w:val="both"/>
        <w:rPr>
          <w:sz w:val="20"/>
          <w:szCs w:val="20"/>
        </w:rPr>
      </w:pPr>
      <w:r w:rsidRPr="006454D1">
        <w:rPr>
          <w:sz w:val="20"/>
          <w:szCs w:val="20"/>
        </w:rPr>
        <w:t>в результате уценки</w:t>
      </w:r>
      <w:r w:rsidRPr="006454D1">
        <w:rPr>
          <w:spacing w:val="-10"/>
          <w:sz w:val="20"/>
          <w:szCs w:val="20"/>
        </w:rPr>
        <w:t xml:space="preserve"> </w:t>
      </w:r>
      <w:r w:rsidRPr="006454D1">
        <w:rPr>
          <w:sz w:val="20"/>
          <w:szCs w:val="20"/>
        </w:rPr>
        <w:t>активов;</w:t>
      </w:r>
    </w:p>
    <w:p w14:paraId="597B3B51" w14:textId="77777777" w:rsidR="00DF2FFC" w:rsidRPr="006454D1" w:rsidRDefault="00DF2FFC" w:rsidP="0068093D">
      <w:pPr>
        <w:pStyle w:val="a3"/>
        <w:widowControl w:val="0"/>
        <w:numPr>
          <w:ilvl w:val="0"/>
          <w:numId w:val="27"/>
        </w:numPr>
        <w:tabs>
          <w:tab w:val="left" w:pos="834"/>
        </w:tabs>
        <w:kinsoku w:val="0"/>
        <w:overflowPunct w:val="0"/>
        <w:autoSpaceDE w:val="0"/>
        <w:autoSpaceDN w:val="0"/>
        <w:adjustRightInd w:val="0"/>
        <w:spacing w:line="244" w:lineRule="exact"/>
        <w:ind w:hanging="360"/>
        <w:contextualSpacing w:val="0"/>
        <w:jc w:val="both"/>
        <w:rPr>
          <w:sz w:val="20"/>
          <w:szCs w:val="20"/>
        </w:rPr>
      </w:pPr>
      <w:r w:rsidRPr="006454D1">
        <w:rPr>
          <w:sz w:val="20"/>
          <w:szCs w:val="20"/>
        </w:rPr>
        <w:t>при выплате на различные благотворительные и культурно-развлекательные</w:t>
      </w:r>
      <w:r w:rsidRPr="006454D1">
        <w:rPr>
          <w:spacing w:val="-20"/>
          <w:sz w:val="20"/>
          <w:szCs w:val="20"/>
        </w:rPr>
        <w:t xml:space="preserve"> </w:t>
      </w:r>
      <w:r w:rsidRPr="006454D1">
        <w:rPr>
          <w:sz w:val="20"/>
          <w:szCs w:val="20"/>
        </w:rPr>
        <w:t>мероприятия;</w:t>
      </w:r>
    </w:p>
    <w:p w14:paraId="679F6B24" w14:textId="77777777" w:rsidR="00DF2FFC" w:rsidRPr="006454D1" w:rsidRDefault="00DF2FFC" w:rsidP="0068093D">
      <w:pPr>
        <w:pStyle w:val="a3"/>
        <w:widowControl w:val="0"/>
        <w:numPr>
          <w:ilvl w:val="0"/>
          <w:numId w:val="27"/>
        </w:numPr>
        <w:tabs>
          <w:tab w:val="left" w:pos="834"/>
        </w:tabs>
        <w:kinsoku w:val="0"/>
        <w:overflowPunct w:val="0"/>
        <w:autoSpaceDE w:val="0"/>
        <w:autoSpaceDN w:val="0"/>
        <w:adjustRightInd w:val="0"/>
        <w:ind w:hanging="360"/>
        <w:contextualSpacing w:val="0"/>
        <w:jc w:val="both"/>
        <w:rPr>
          <w:sz w:val="20"/>
          <w:szCs w:val="20"/>
        </w:rPr>
      </w:pPr>
      <w:r w:rsidRPr="006454D1">
        <w:rPr>
          <w:sz w:val="20"/>
          <w:szCs w:val="20"/>
        </w:rPr>
        <w:t>прочие</w:t>
      </w:r>
      <w:r w:rsidRPr="006454D1">
        <w:rPr>
          <w:spacing w:val="-6"/>
          <w:sz w:val="20"/>
          <w:szCs w:val="20"/>
        </w:rPr>
        <w:t xml:space="preserve"> </w:t>
      </w:r>
      <w:r w:rsidRPr="006454D1">
        <w:rPr>
          <w:sz w:val="20"/>
          <w:szCs w:val="20"/>
        </w:rPr>
        <w:t>расходы.</w:t>
      </w:r>
    </w:p>
    <w:p w14:paraId="69DE2050" w14:textId="77777777" w:rsidR="005B7E9E" w:rsidRPr="006454D1" w:rsidRDefault="004B4C15" w:rsidP="00FF3DA2">
      <w:pPr>
        <w:pStyle w:val="12"/>
        <w:jc w:val="both"/>
        <w:rPr>
          <w:sz w:val="20"/>
          <w:szCs w:val="20"/>
        </w:rPr>
      </w:pPr>
      <w:r w:rsidRPr="006454D1">
        <w:rPr>
          <w:b/>
          <w:bCs/>
          <w:sz w:val="20"/>
          <w:szCs w:val="20"/>
          <w:u w:val="single"/>
        </w:rPr>
        <w:t xml:space="preserve">Налог на прибыль (доход) </w:t>
      </w:r>
      <w:r w:rsidRPr="006454D1">
        <w:rPr>
          <w:sz w:val="20"/>
          <w:szCs w:val="20"/>
        </w:rPr>
        <w:t>- в графу вносятся суммы начисленного налога на прибыль (УСН, ЕСХН, Авто УСН, налога на профессиональный доход) за истекший период</w:t>
      </w:r>
    </w:p>
    <w:p w14:paraId="098A8DE8" w14:textId="77777777" w:rsidR="002A7513" w:rsidRPr="006454D1" w:rsidRDefault="002A7513" w:rsidP="008B3207">
      <w:pPr>
        <w:spacing w:after="0" w:line="240" w:lineRule="auto"/>
        <w:ind w:left="5954"/>
        <w:jc w:val="right"/>
        <w:rPr>
          <w:rFonts w:ascii="Times New Roman" w:hAnsi="Times New Roman"/>
          <w:sz w:val="20"/>
          <w:szCs w:val="20"/>
        </w:rPr>
      </w:pPr>
    </w:p>
    <w:p w14:paraId="051E6FAF" w14:textId="77777777" w:rsidR="008575C2" w:rsidRPr="006454D1" w:rsidRDefault="008575C2" w:rsidP="0068093D">
      <w:pPr>
        <w:pStyle w:val="2"/>
        <w:keepLines/>
        <w:numPr>
          <w:ilvl w:val="0"/>
          <w:numId w:val="44"/>
        </w:numPr>
        <w:spacing w:before="0" w:after="15" w:line="248" w:lineRule="auto"/>
        <w:ind w:right="998"/>
        <w:jc w:val="center"/>
        <w:rPr>
          <w:rStyle w:val="50"/>
          <w:rFonts w:ascii="Times New Roman" w:hAnsi="Times New Roman"/>
          <w:b w:val="0"/>
          <w:color w:val="auto"/>
          <w:sz w:val="24"/>
          <w:szCs w:val="24"/>
          <w:lang w:eastAsia="ar-SA"/>
        </w:rPr>
      </w:pPr>
      <w:r w:rsidRPr="006454D1">
        <w:rPr>
          <w:rFonts w:ascii="Times New Roman" w:hAnsi="Times New Roman"/>
          <w:sz w:val="20"/>
          <w:szCs w:val="20"/>
          <w:lang w:eastAsia="ru-RU"/>
        </w:rPr>
        <w:lastRenderedPageBreak/>
        <w:t xml:space="preserve">Методика оценки платежеспособности (кредитоспособности) субъектов МСП со сроком ведения деятельности </w:t>
      </w:r>
      <w:r w:rsidRPr="006454D1">
        <w:rPr>
          <w:rFonts w:ascii="Times New Roman" w:hAnsi="Times New Roman"/>
          <w:sz w:val="20"/>
          <w:szCs w:val="20"/>
          <w:lang w:val="ru-RU" w:eastAsia="ru-RU"/>
        </w:rPr>
        <w:t>менее</w:t>
      </w:r>
      <w:r w:rsidRPr="006454D1">
        <w:rPr>
          <w:rFonts w:ascii="Times New Roman" w:hAnsi="Times New Roman"/>
          <w:sz w:val="20"/>
          <w:szCs w:val="20"/>
          <w:lang w:eastAsia="ru-RU"/>
        </w:rPr>
        <w:t xml:space="preserve"> 12 месяцев</w:t>
      </w:r>
    </w:p>
    <w:p w14:paraId="7BAF345C" w14:textId="77777777" w:rsidR="008575C2" w:rsidRPr="006454D1" w:rsidRDefault="008575C2" w:rsidP="008575C2">
      <w:pPr>
        <w:spacing w:after="71"/>
        <w:ind w:left="1281" w:firstLine="6678"/>
      </w:pPr>
    </w:p>
    <w:p w14:paraId="2C81E94A" w14:textId="77777777" w:rsidR="008575C2" w:rsidRPr="006454D1" w:rsidRDefault="007C1F10" w:rsidP="008575C2">
      <w:pPr>
        <w:spacing w:after="0" w:line="240" w:lineRule="auto"/>
        <w:ind w:firstLine="709"/>
        <w:rPr>
          <w:rFonts w:ascii="Times New Roman" w:hAnsi="Times New Roman"/>
          <w:szCs w:val="28"/>
        </w:rPr>
      </w:pPr>
      <w:r w:rsidRPr="006454D1">
        <w:rPr>
          <w:rFonts w:ascii="Times New Roman" w:hAnsi="Times New Roman"/>
          <w:sz w:val="20"/>
          <w:szCs w:val="20"/>
        </w:rPr>
        <w:t>Для финансового анализа Заёмщика источником данных является и</w:t>
      </w:r>
      <w:r w:rsidR="008575C2" w:rsidRPr="006454D1">
        <w:rPr>
          <w:rFonts w:ascii="Times New Roman" w:hAnsi="Times New Roman"/>
          <w:szCs w:val="28"/>
        </w:rPr>
        <w:t>нформации, получаемой с сайтов ФНС, УФССП, Арбитражного суда, судов общей юрисдикции, сервиса проверки контрагентов «Контур-Фокус», а также анализ бизнес-плана,  плана движения денежных средств и  иных документов, предоставленных За</w:t>
      </w:r>
      <w:r w:rsidRPr="006454D1">
        <w:rPr>
          <w:rFonts w:ascii="Times New Roman" w:hAnsi="Times New Roman"/>
          <w:szCs w:val="28"/>
        </w:rPr>
        <w:t>емщиком</w:t>
      </w:r>
      <w:r w:rsidR="008575C2" w:rsidRPr="006454D1">
        <w:rPr>
          <w:rFonts w:ascii="Times New Roman" w:hAnsi="Times New Roman"/>
          <w:szCs w:val="28"/>
        </w:rPr>
        <w:t>.</w:t>
      </w:r>
    </w:p>
    <w:p w14:paraId="0EDF83F8" w14:textId="77777777" w:rsidR="008575C2" w:rsidRPr="006454D1" w:rsidRDefault="008575C2" w:rsidP="008575C2">
      <w:pPr>
        <w:spacing w:after="0" w:line="240" w:lineRule="auto"/>
        <w:ind w:firstLine="709"/>
        <w:rPr>
          <w:rFonts w:ascii="Times New Roman" w:hAnsi="Times New Roman"/>
          <w:szCs w:val="28"/>
        </w:rPr>
      </w:pPr>
      <w:r w:rsidRPr="006454D1">
        <w:rPr>
          <w:rFonts w:ascii="Times New Roman" w:hAnsi="Times New Roman"/>
          <w:szCs w:val="28"/>
        </w:rPr>
        <w:t xml:space="preserve">Для формирования заключения о </w:t>
      </w:r>
      <w:r w:rsidR="007C1F10" w:rsidRPr="006454D1">
        <w:rPr>
          <w:rFonts w:ascii="Times New Roman" w:hAnsi="Times New Roman"/>
          <w:szCs w:val="28"/>
        </w:rPr>
        <w:t>платежеспособности (кредитоспособности)</w:t>
      </w:r>
      <w:r w:rsidRPr="006454D1">
        <w:rPr>
          <w:rFonts w:ascii="Times New Roman" w:hAnsi="Times New Roman"/>
          <w:szCs w:val="28"/>
        </w:rPr>
        <w:t xml:space="preserve"> За</w:t>
      </w:r>
      <w:r w:rsidR="007C1F10" w:rsidRPr="006454D1">
        <w:rPr>
          <w:rFonts w:ascii="Times New Roman" w:hAnsi="Times New Roman"/>
          <w:szCs w:val="28"/>
        </w:rPr>
        <w:t>емщиком</w:t>
      </w:r>
      <w:r w:rsidRPr="006454D1">
        <w:rPr>
          <w:rFonts w:ascii="Times New Roman" w:hAnsi="Times New Roman"/>
          <w:szCs w:val="28"/>
        </w:rPr>
        <w:t xml:space="preserve"> проводится анализ его деятельности по критериям, указанным в таблице 3.</w:t>
      </w:r>
    </w:p>
    <w:p w14:paraId="4FC1A80A" w14:textId="77777777" w:rsidR="008575C2" w:rsidRPr="006454D1" w:rsidRDefault="008575C2" w:rsidP="008575C2">
      <w:pPr>
        <w:spacing w:after="0" w:line="240" w:lineRule="auto"/>
        <w:ind w:firstLine="709"/>
        <w:jc w:val="right"/>
        <w:rPr>
          <w:rFonts w:ascii="Times New Roman" w:hAnsi="Times New Roman"/>
          <w:sz w:val="20"/>
          <w:szCs w:val="20"/>
        </w:rPr>
      </w:pPr>
      <w:r w:rsidRPr="006454D1">
        <w:rPr>
          <w:rFonts w:ascii="Times New Roman" w:hAnsi="Times New Roman"/>
          <w:sz w:val="20"/>
          <w:szCs w:val="20"/>
        </w:rPr>
        <w:t>Таблица 3</w:t>
      </w:r>
    </w:p>
    <w:p w14:paraId="02D39749" w14:textId="77777777" w:rsidR="008575C2" w:rsidRPr="006454D1" w:rsidRDefault="008575C2" w:rsidP="008575C2">
      <w:pPr>
        <w:spacing w:after="0" w:line="240" w:lineRule="auto"/>
        <w:ind w:firstLine="709"/>
        <w:jc w:val="center"/>
        <w:rPr>
          <w:rFonts w:ascii="Times New Roman" w:hAnsi="Times New Roman"/>
          <w:b/>
          <w:sz w:val="20"/>
          <w:szCs w:val="20"/>
        </w:rPr>
      </w:pPr>
      <w:r w:rsidRPr="006454D1">
        <w:rPr>
          <w:rFonts w:ascii="Times New Roman" w:hAnsi="Times New Roman"/>
          <w:b/>
          <w:sz w:val="20"/>
          <w:szCs w:val="20"/>
        </w:rPr>
        <w:t xml:space="preserve">Критерии, характеризующие платежеспособность </w:t>
      </w:r>
      <w:r w:rsidR="007C1F10" w:rsidRPr="006454D1">
        <w:rPr>
          <w:rFonts w:ascii="Times New Roman" w:hAnsi="Times New Roman"/>
          <w:b/>
          <w:sz w:val="20"/>
          <w:szCs w:val="20"/>
        </w:rPr>
        <w:t>Заемщика</w:t>
      </w:r>
    </w:p>
    <w:p w14:paraId="0A5F7C74" w14:textId="77777777" w:rsidR="008575C2" w:rsidRPr="006454D1" w:rsidRDefault="008575C2" w:rsidP="008575C2">
      <w:pPr>
        <w:spacing w:after="0" w:line="240" w:lineRule="auto"/>
        <w:ind w:firstLine="709"/>
        <w:jc w:val="center"/>
        <w:rPr>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693"/>
      </w:tblGrid>
      <w:tr w:rsidR="008575C2" w:rsidRPr="006454D1" w14:paraId="58BE6400" w14:textId="77777777" w:rsidTr="008575C2">
        <w:trPr>
          <w:trHeight w:val="278"/>
          <w:tblHeader/>
        </w:trPr>
        <w:tc>
          <w:tcPr>
            <w:tcW w:w="7338" w:type="dxa"/>
            <w:shd w:val="clear" w:color="auto" w:fill="BFBFBF"/>
            <w:vAlign w:val="center"/>
          </w:tcPr>
          <w:p w14:paraId="0C3612B6" w14:textId="77777777" w:rsidR="008575C2" w:rsidRPr="006454D1" w:rsidRDefault="008575C2" w:rsidP="008575C2">
            <w:pPr>
              <w:spacing w:after="0" w:line="240" w:lineRule="auto"/>
              <w:jc w:val="center"/>
              <w:rPr>
                <w:rFonts w:ascii="Times New Roman" w:hAnsi="Times New Roman"/>
                <w:sz w:val="20"/>
                <w:szCs w:val="20"/>
              </w:rPr>
            </w:pPr>
            <w:r w:rsidRPr="006454D1">
              <w:rPr>
                <w:rFonts w:ascii="Times New Roman" w:hAnsi="Times New Roman"/>
                <w:sz w:val="20"/>
                <w:szCs w:val="20"/>
              </w:rPr>
              <w:t xml:space="preserve">Критерии </w:t>
            </w:r>
          </w:p>
        </w:tc>
        <w:tc>
          <w:tcPr>
            <w:tcW w:w="2693" w:type="dxa"/>
            <w:shd w:val="clear" w:color="auto" w:fill="BFBFBF"/>
            <w:vAlign w:val="center"/>
          </w:tcPr>
          <w:p w14:paraId="11788CCE" w14:textId="77777777" w:rsidR="008575C2" w:rsidRPr="006454D1" w:rsidRDefault="008575C2" w:rsidP="008575C2">
            <w:pPr>
              <w:spacing w:after="0" w:line="240" w:lineRule="auto"/>
              <w:jc w:val="center"/>
              <w:rPr>
                <w:rFonts w:ascii="Times New Roman" w:hAnsi="Times New Roman"/>
                <w:sz w:val="20"/>
                <w:szCs w:val="20"/>
              </w:rPr>
            </w:pPr>
            <w:r w:rsidRPr="006454D1">
              <w:rPr>
                <w:rFonts w:ascii="Times New Roman" w:hAnsi="Times New Roman"/>
                <w:sz w:val="20"/>
                <w:szCs w:val="20"/>
              </w:rPr>
              <w:t xml:space="preserve">Ответ </w:t>
            </w:r>
          </w:p>
        </w:tc>
      </w:tr>
      <w:tr w:rsidR="008575C2" w:rsidRPr="006454D1" w14:paraId="3BE6127E" w14:textId="77777777" w:rsidTr="008575C2">
        <w:trPr>
          <w:trHeight w:val="221"/>
        </w:trPr>
        <w:tc>
          <w:tcPr>
            <w:tcW w:w="7338" w:type="dxa"/>
            <w:shd w:val="clear" w:color="auto" w:fill="auto"/>
            <w:vAlign w:val="center"/>
          </w:tcPr>
          <w:p w14:paraId="1B0F2A8B" w14:textId="77777777" w:rsidR="008575C2" w:rsidRPr="006454D1" w:rsidRDefault="008575C2" w:rsidP="008575C2">
            <w:pPr>
              <w:spacing w:after="0" w:line="240" w:lineRule="auto"/>
              <w:rPr>
                <w:rFonts w:ascii="Times New Roman" w:hAnsi="Times New Roman"/>
                <w:sz w:val="20"/>
                <w:szCs w:val="20"/>
              </w:rPr>
            </w:pPr>
            <w:r w:rsidRPr="006454D1">
              <w:rPr>
                <w:rFonts w:ascii="Times New Roman" w:hAnsi="Times New Roman"/>
                <w:sz w:val="20"/>
                <w:szCs w:val="20"/>
              </w:rPr>
              <w:t>1. Наличие займов, полученных от физических и/или юридических лиц (за исключением кредитных и микрофинансовых организаций), срок погашения которых составляет менее 12 месяцев</w:t>
            </w:r>
          </w:p>
        </w:tc>
        <w:tc>
          <w:tcPr>
            <w:tcW w:w="2693" w:type="dxa"/>
            <w:shd w:val="clear" w:color="auto" w:fill="auto"/>
            <w:vAlign w:val="center"/>
          </w:tcPr>
          <w:p w14:paraId="2FDFE878" w14:textId="77777777" w:rsidR="008575C2" w:rsidRPr="006454D1" w:rsidRDefault="008575C2" w:rsidP="008575C2">
            <w:pPr>
              <w:spacing w:after="0" w:line="240" w:lineRule="auto"/>
              <w:jc w:val="center"/>
              <w:rPr>
                <w:rFonts w:ascii="Times New Roman" w:hAnsi="Times New Roman"/>
                <w:i/>
                <w:sz w:val="20"/>
                <w:szCs w:val="20"/>
              </w:rPr>
            </w:pPr>
            <w:r w:rsidRPr="006454D1">
              <w:rPr>
                <w:rFonts w:ascii="Times New Roman" w:hAnsi="Times New Roman"/>
                <w:i/>
                <w:sz w:val="20"/>
                <w:szCs w:val="20"/>
              </w:rPr>
              <w:t>Да/нет</w:t>
            </w:r>
          </w:p>
        </w:tc>
      </w:tr>
      <w:tr w:rsidR="008575C2" w:rsidRPr="006454D1" w14:paraId="5DA1C92A" w14:textId="77777777" w:rsidTr="008575C2">
        <w:trPr>
          <w:trHeight w:val="221"/>
        </w:trPr>
        <w:tc>
          <w:tcPr>
            <w:tcW w:w="7338" w:type="dxa"/>
            <w:shd w:val="clear" w:color="auto" w:fill="auto"/>
            <w:vAlign w:val="center"/>
          </w:tcPr>
          <w:p w14:paraId="04604FE2" w14:textId="77777777" w:rsidR="008575C2" w:rsidRPr="006454D1" w:rsidRDefault="008575C2" w:rsidP="008575C2">
            <w:pPr>
              <w:spacing w:after="0" w:line="240" w:lineRule="auto"/>
              <w:rPr>
                <w:rFonts w:ascii="Times New Roman" w:hAnsi="Times New Roman"/>
                <w:sz w:val="20"/>
                <w:szCs w:val="20"/>
              </w:rPr>
            </w:pPr>
            <w:r w:rsidRPr="006454D1">
              <w:rPr>
                <w:rFonts w:ascii="Times New Roman" w:hAnsi="Times New Roman"/>
                <w:sz w:val="20"/>
                <w:szCs w:val="20"/>
              </w:rPr>
              <w:t>2. Наличие неисполненных  судебных решений о взыскании с Заявителя денежных средств.</w:t>
            </w:r>
          </w:p>
        </w:tc>
        <w:tc>
          <w:tcPr>
            <w:tcW w:w="2693" w:type="dxa"/>
            <w:shd w:val="clear" w:color="auto" w:fill="auto"/>
            <w:vAlign w:val="center"/>
          </w:tcPr>
          <w:p w14:paraId="7DE537FC" w14:textId="77777777" w:rsidR="008575C2" w:rsidRPr="006454D1" w:rsidRDefault="008575C2" w:rsidP="008575C2">
            <w:pPr>
              <w:spacing w:after="0" w:line="240" w:lineRule="auto"/>
              <w:jc w:val="center"/>
              <w:rPr>
                <w:rFonts w:ascii="Times New Roman" w:hAnsi="Times New Roman"/>
                <w:i/>
                <w:sz w:val="20"/>
                <w:szCs w:val="20"/>
              </w:rPr>
            </w:pPr>
            <w:r w:rsidRPr="006454D1">
              <w:rPr>
                <w:rFonts w:ascii="Times New Roman" w:hAnsi="Times New Roman"/>
                <w:i/>
                <w:sz w:val="20"/>
                <w:szCs w:val="20"/>
              </w:rPr>
              <w:t>Да/нет</w:t>
            </w:r>
          </w:p>
        </w:tc>
      </w:tr>
      <w:tr w:rsidR="008575C2" w:rsidRPr="006454D1" w14:paraId="66985550" w14:textId="77777777" w:rsidTr="008575C2">
        <w:tc>
          <w:tcPr>
            <w:tcW w:w="7338" w:type="dxa"/>
            <w:shd w:val="clear" w:color="auto" w:fill="auto"/>
            <w:vAlign w:val="center"/>
          </w:tcPr>
          <w:p w14:paraId="22AF2B99" w14:textId="77777777" w:rsidR="008575C2" w:rsidRPr="006454D1" w:rsidRDefault="008575C2" w:rsidP="007C1F10">
            <w:pPr>
              <w:pStyle w:val="a3"/>
              <w:ind w:left="0"/>
              <w:rPr>
                <w:sz w:val="20"/>
                <w:szCs w:val="20"/>
              </w:rPr>
            </w:pPr>
            <w:r w:rsidRPr="006454D1">
              <w:rPr>
                <w:sz w:val="20"/>
                <w:szCs w:val="20"/>
              </w:rPr>
              <w:t>3. Коэффициент покрытия долговых платежей денежными потоками (</w:t>
            </w:r>
            <w:r w:rsidRPr="006454D1">
              <w:rPr>
                <w:sz w:val="20"/>
                <w:szCs w:val="20"/>
                <w:lang w:val="en-US"/>
              </w:rPr>
              <w:t>DSCR</w:t>
            </w:r>
            <w:r w:rsidRPr="006454D1">
              <w:rPr>
                <w:sz w:val="20"/>
                <w:szCs w:val="20"/>
              </w:rPr>
              <w:t>) &lt; 1 хотя бы в одном из периодов погашения основного долга</w:t>
            </w:r>
          </w:p>
        </w:tc>
        <w:tc>
          <w:tcPr>
            <w:tcW w:w="2693" w:type="dxa"/>
            <w:shd w:val="clear" w:color="auto" w:fill="auto"/>
            <w:vAlign w:val="center"/>
          </w:tcPr>
          <w:p w14:paraId="3528502B" w14:textId="77777777" w:rsidR="008575C2" w:rsidRPr="006454D1" w:rsidRDefault="008575C2" w:rsidP="008575C2">
            <w:pPr>
              <w:spacing w:after="0" w:line="240" w:lineRule="auto"/>
              <w:jc w:val="center"/>
              <w:rPr>
                <w:rFonts w:ascii="Times New Roman" w:hAnsi="Times New Roman"/>
                <w:i/>
                <w:sz w:val="20"/>
                <w:szCs w:val="20"/>
              </w:rPr>
            </w:pPr>
            <w:r w:rsidRPr="006454D1">
              <w:rPr>
                <w:rFonts w:ascii="Times New Roman" w:hAnsi="Times New Roman"/>
                <w:i/>
                <w:sz w:val="20"/>
                <w:szCs w:val="20"/>
              </w:rPr>
              <w:t>Да/нет</w:t>
            </w:r>
          </w:p>
        </w:tc>
      </w:tr>
    </w:tbl>
    <w:p w14:paraId="7D0DDA24" w14:textId="77777777" w:rsidR="008575C2" w:rsidRPr="006454D1" w:rsidRDefault="008575C2" w:rsidP="008575C2">
      <w:pPr>
        <w:spacing w:after="0" w:line="240" w:lineRule="auto"/>
        <w:jc w:val="center"/>
        <w:rPr>
          <w:rFonts w:ascii="Times New Roman" w:hAnsi="Times New Roman"/>
          <w:b/>
          <w:bCs/>
          <w:sz w:val="20"/>
          <w:szCs w:val="20"/>
        </w:rPr>
      </w:pPr>
    </w:p>
    <w:p w14:paraId="3A6B845B" w14:textId="77777777" w:rsidR="008575C2" w:rsidRPr="006454D1" w:rsidRDefault="008575C2" w:rsidP="008575C2">
      <w:pPr>
        <w:spacing w:after="0" w:line="240" w:lineRule="auto"/>
        <w:jc w:val="center"/>
        <w:rPr>
          <w:rFonts w:ascii="Times New Roman" w:hAnsi="Times New Roman"/>
          <w:b/>
          <w:bCs/>
          <w:sz w:val="20"/>
          <w:szCs w:val="20"/>
        </w:rPr>
      </w:pPr>
      <w:r w:rsidRPr="006454D1">
        <w:rPr>
          <w:rFonts w:ascii="Times New Roman" w:hAnsi="Times New Roman"/>
          <w:b/>
          <w:sz w:val="20"/>
          <w:szCs w:val="20"/>
        </w:rPr>
        <w:t>Расчет коэффициента</w:t>
      </w:r>
      <w:r w:rsidRPr="006454D1">
        <w:rPr>
          <w:rFonts w:ascii="Times New Roman" w:hAnsi="Times New Roman"/>
          <w:b/>
          <w:bCs/>
          <w:sz w:val="20"/>
          <w:szCs w:val="20"/>
        </w:rPr>
        <w:t xml:space="preserve"> </w:t>
      </w:r>
      <w:r w:rsidRPr="006454D1">
        <w:rPr>
          <w:rFonts w:ascii="Times New Roman" w:hAnsi="Times New Roman"/>
          <w:b/>
          <w:sz w:val="20"/>
          <w:szCs w:val="20"/>
        </w:rPr>
        <w:t>покрытия долговых платежей денежными потоками (</w:t>
      </w:r>
      <w:r w:rsidRPr="006454D1">
        <w:rPr>
          <w:rFonts w:ascii="Times New Roman" w:hAnsi="Times New Roman"/>
          <w:b/>
          <w:sz w:val="20"/>
          <w:szCs w:val="20"/>
          <w:lang w:val="en-US"/>
        </w:rPr>
        <w:t>DSCR</w:t>
      </w:r>
      <w:r w:rsidRPr="006454D1">
        <w:rPr>
          <w:rFonts w:ascii="Times New Roman" w:hAnsi="Times New Roman"/>
          <w:b/>
          <w:sz w:val="20"/>
          <w:szCs w:val="20"/>
        </w:rPr>
        <w:t>)</w:t>
      </w:r>
    </w:p>
    <w:p w14:paraId="49C157A6" w14:textId="77777777" w:rsidR="008575C2" w:rsidRPr="006454D1" w:rsidRDefault="008575C2" w:rsidP="008575C2">
      <w:pPr>
        <w:spacing w:after="0" w:line="240" w:lineRule="auto"/>
        <w:jc w:val="center"/>
        <w:rPr>
          <w:rFonts w:ascii="Times New Roman" w:hAnsi="Times New Roman"/>
          <w:b/>
          <w:bCs/>
          <w:sz w:val="20"/>
          <w:szCs w:val="20"/>
        </w:rPr>
      </w:pPr>
    </w:p>
    <w:p w14:paraId="1DF89A4F" w14:textId="77777777" w:rsidR="008575C2" w:rsidRPr="006454D1" w:rsidRDefault="008575C2" w:rsidP="008575C2">
      <w:pPr>
        <w:spacing w:after="0" w:line="240" w:lineRule="auto"/>
        <w:rPr>
          <w:rFonts w:ascii="Times New Roman" w:hAnsi="Times New Roman"/>
          <w:sz w:val="20"/>
          <w:szCs w:val="20"/>
        </w:rPr>
      </w:pPr>
      <w:r w:rsidRPr="006454D1">
        <w:rPr>
          <w:rFonts w:ascii="Times New Roman" w:hAnsi="Times New Roman"/>
          <w:sz w:val="20"/>
          <w:szCs w:val="20"/>
        </w:rPr>
        <w:t xml:space="preserve">Коэффициент покрытия долговых платежей денежными потоками рассчитывается по формуле </w:t>
      </w:r>
    </w:p>
    <w:p w14:paraId="65448BC2" w14:textId="77777777" w:rsidR="008575C2" w:rsidRPr="006454D1" w:rsidRDefault="008575C2" w:rsidP="008575C2">
      <w:pPr>
        <w:spacing w:after="0" w:line="240" w:lineRule="auto"/>
        <w:jc w:val="center"/>
        <w:rPr>
          <w:rFonts w:ascii="Times New Roman" w:hAnsi="Times New Roman"/>
          <w:b/>
          <w:sz w:val="20"/>
          <w:szCs w:val="20"/>
        </w:rPr>
      </w:pPr>
    </w:p>
    <w:p w14:paraId="11B2811F" w14:textId="77777777" w:rsidR="008575C2" w:rsidRPr="006454D1" w:rsidRDefault="008575C2" w:rsidP="008575C2">
      <w:pPr>
        <w:spacing w:after="0" w:line="240" w:lineRule="auto"/>
        <w:jc w:val="center"/>
        <w:rPr>
          <w:rFonts w:ascii="Times New Roman" w:hAnsi="Times New Roman"/>
          <w:b/>
          <w:sz w:val="20"/>
          <w:szCs w:val="20"/>
        </w:rPr>
      </w:pPr>
      <m:oMath>
        <m:r>
          <m:rPr>
            <m:sty m:val="bi"/>
          </m:rPr>
          <w:rPr>
            <w:rFonts w:ascii="Cambria Math" w:hAnsi="Cambria Math"/>
            <w:sz w:val="20"/>
            <w:szCs w:val="20"/>
          </w:rPr>
          <m:t xml:space="preserve">DSCR= </m:t>
        </m:r>
        <m:f>
          <m:fPr>
            <m:ctrlPr>
              <w:rPr>
                <w:rFonts w:ascii="Cambria Math" w:hAnsi="Cambria Math"/>
                <w:b/>
                <w:i/>
                <w:sz w:val="20"/>
                <w:szCs w:val="20"/>
              </w:rPr>
            </m:ctrlPr>
          </m:fPr>
          <m:num>
            <m:r>
              <m:rPr>
                <m:sty m:val="bi"/>
              </m:rPr>
              <w:rPr>
                <w:rFonts w:ascii="Cambria Math" w:hAnsi="Cambria Math"/>
                <w:sz w:val="20"/>
                <w:szCs w:val="20"/>
              </w:rPr>
              <m:t>CFADS</m:t>
            </m:r>
          </m:num>
          <m:den>
            <m:r>
              <m:rPr>
                <m:sty m:val="bi"/>
              </m:rPr>
              <w:rPr>
                <w:rFonts w:ascii="Cambria Math" w:hAnsi="Cambria Math"/>
                <w:sz w:val="20"/>
                <w:szCs w:val="20"/>
              </w:rPr>
              <m:t>P+I</m:t>
            </m:r>
          </m:den>
        </m:f>
      </m:oMath>
      <w:r w:rsidRPr="006454D1">
        <w:rPr>
          <w:rFonts w:ascii="Times New Roman" w:hAnsi="Times New Roman"/>
          <w:b/>
          <w:sz w:val="20"/>
          <w:szCs w:val="20"/>
        </w:rPr>
        <w:t>, где</w:t>
      </w:r>
    </w:p>
    <w:p w14:paraId="08104E78" w14:textId="77777777" w:rsidR="008575C2" w:rsidRPr="006454D1" w:rsidRDefault="008575C2" w:rsidP="008575C2">
      <w:pPr>
        <w:spacing w:after="0" w:line="240" w:lineRule="auto"/>
        <w:jc w:val="center"/>
        <w:rPr>
          <w:rFonts w:ascii="Times New Roman" w:hAnsi="Times New Roman"/>
          <w:sz w:val="20"/>
          <w:szCs w:val="20"/>
        </w:rPr>
      </w:pPr>
    </w:p>
    <w:p w14:paraId="749EFAA7" w14:textId="77777777" w:rsidR="008575C2" w:rsidRPr="006454D1" w:rsidRDefault="008575C2" w:rsidP="008575C2">
      <w:pPr>
        <w:spacing w:after="0" w:line="240" w:lineRule="auto"/>
        <w:rPr>
          <w:rFonts w:ascii="Times New Roman" w:hAnsi="Times New Roman"/>
          <w:bCs/>
          <w:sz w:val="20"/>
          <w:szCs w:val="20"/>
        </w:rPr>
      </w:pPr>
      <w:r w:rsidRPr="006454D1">
        <w:rPr>
          <w:rFonts w:ascii="Times New Roman" w:hAnsi="Times New Roman"/>
          <w:bCs/>
          <w:sz w:val="20"/>
          <w:szCs w:val="20"/>
          <w:lang w:val="en-US"/>
        </w:rPr>
        <w:t>CFADS</w:t>
      </w:r>
      <w:r w:rsidRPr="006454D1">
        <w:rPr>
          <w:rFonts w:ascii="Times New Roman" w:hAnsi="Times New Roman"/>
          <w:bCs/>
          <w:sz w:val="20"/>
          <w:szCs w:val="20"/>
        </w:rPr>
        <w:t xml:space="preserve"> – денежный поток, доступный для обслуживания долга;</w:t>
      </w:r>
    </w:p>
    <w:p w14:paraId="1202C731" w14:textId="77777777" w:rsidR="008575C2" w:rsidRPr="006454D1" w:rsidRDefault="008575C2" w:rsidP="008575C2">
      <w:pPr>
        <w:spacing w:after="0" w:line="240" w:lineRule="auto"/>
        <w:rPr>
          <w:rFonts w:ascii="Times New Roman" w:hAnsi="Times New Roman"/>
          <w:bCs/>
          <w:sz w:val="20"/>
          <w:szCs w:val="20"/>
        </w:rPr>
      </w:pPr>
      <w:r w:rsidRPr="006454D1">
        <w:rPr>
          <w:rFonts w:ascii="Times New Roman" w:hAnsi="Times New Roman"/>
          <w:bCs/>
          <w:sz w:val="20"/>
          <w:szCs w:val="20"/>
          <w:lang w:val="en-US"/>
        </w:rPr>
        <w:t>P</w:t>
      </w:r>
      <w:r w:rsidRPr="006454D1">
        <w:rPr>
          <w:rFonts w:ascii="Times New Roman" w:hAnsi="Times New Roman"/>
          <w:bCs/>
          <w:sz w:val="20"/>
          <w:szCs w:val="20"/>
        </w:rPr>
        <w:t xml:space="preserve"> -  запланированные выплаты основной суммы долга;</w:t>
      </w:r>
    </w:p>
    <w:p w14:paraId="0FA05348" w14:textId="77777777" w:rsidR="008575C2" w:rsidRPr="006454D1" w:rsidRDefault="008575C2" w:rsidP="008575C2">
      <w:pPr>
        <w:spacing w:after="0" w:line="240" w:lineRule="auto"/>
        <w:rPr>
          <w:rFonts w:ascii="Times New Roman" w:hAnsi="Times New Roman"/>
          <w:bCs/>
          <w:sz w:val="20"/>
          <w:szCs w:val="20"/>
        </w:rPr>
      </w:pPr>
      <w:r w:rsidRPr="006454D1">
        <w:rPr>
          <w:rFonts w:ascii="Times New Roman" w:hAnsi="Times New Roman"/>
          <w:bCs/>
          <w:sz w:val="20"/>
          <w:szCs w:val="20"/>
          <w:lang w:val="en-US"/>
        </w:rPr>
        <w:t>I</w:t>
      </w:r>
      <w:r w:rsidRPr="006454D1">
        <w:rPr>
          <w:rFonts w:ascii="Times New Roman" w:hAnsi="Times New Roman"/>
          <w:bCs/>
          <w:sz w:val="20"/>
          <w:szCs w:val="20"/>
        </w:rPr>
        <w:t xml:space="preserve"> – проценты по займу/кредитам, которые надо будет выплатить в соответствующем периоде.  </w:t>
      </w:r>
    </w:p>
    <w:p w14:paraId="14A7B8A4" w14:textId="77777777" w:rsidR="008575C2" w:rsidRPr="006454D1" w:rsidRDefault="008575C2" w:rsidP="008575C2">
      <w:pPr>
        <w:spacing w:after="0" w:line="240" w:lineRule="auto"/>
        <w:rPr>
          <w:rFonts w:ascii="Times New Roman" w:hAnsi="Times New Roman"/>
          <w:bCs/>
          <w:sz w:val="20"/>
          <w:szCs w:val="20"/>
        </w:rPr>
      </w:pPr>
    </w:p>
    <w:p w14:paraId="016329FF" w14:textId="77777777" w:rsidR="008575C2" w:rsidRPr="006454D1" w:rsidRDefault="008575C2" w:rsidP="008575C2">
      <w:pPr>
        <w:spacing w:after="0" w:line="240" w:lineRule="auto"/>
        <w:rPr>
          <w:rFonts w:ascii="Times New Roman" w:hAnsi="Times New Roman"/>
          <w:bCs/>
          <w:sz w:val="20"/>
          <w:szCs w:val="20"/>
        </w:rPr>
      </w:pPr>
      <w:r w:rsidRPr="006454D1">
        <w:rPr>
          <w:rFonts w:ascii="Times New Roman" w:hAnsi="Times New Roman"/>
          <w:bCs/>
          <w:sz w:val="20"/>
          <w:szCs w:val="20"/>
        </w:rPr>
        <w:t xml:space="preserve">Формула для расчета </w:t>
      </w:r>
      <w:r w:rsidRPr="006454D1">
        <w:rPr>
          <w:rFonts w:ascii="Times New Roman" w:hAnsi="Times New Roman"/>
          <w:bCs/>
          <w:sz w:val="20"/>
          <w:szCs w:val="20"/>
          <w:lang w:val="en-US"/>
        </w:rPr>
        <w:t>CFADS</w:t>
      </w:r>
      <w:r w:rsidRPr="006454D1">
        <w:rPr>
          <w:rFonts w:ascii="Times New Roman" w:hAnsi="Times New Roman"/>
          <w:bCs/>
          <w:sz w:val="20"/>
          <w:szCs w:val="20"/>
        </w:rPr>
        <w:t>:</w:t>
      </w:r>
    </w:p>
    <w:p w14:paraId="544EDAE0" w14:textId="77777777" w:rsidR="008575C2" w:rsidRPr="006454D1" w:rsidRDefault="008575C2" w:rsidP="008575C2">
      <w:pPr>
        <w:spacing w:after="0" w:line="240" w:lineRule="auto"/>
        <w:rPr>
          <w:rFonts w:ascii="Times New Roman" w:hAnsi="Times New Roman"/>
          <w:bCs/>
          <w:sz w:val="20"/>
          <w:szCs w:val="20"/>
        </w:rPr>
      </w:pPr>
    </w:p>
    <w:p w14:paraId="702FA8E7" w14:textId="77777777" w:rsidR="008575C2" w:rsidRPr="006454D1" w:rsidRDefault="008575C2" w:rsidP="008575C2">
      <w:pPr>
        <w:spacing w:after="0" w:line="240" w:lineRule="auto"/>
        <w:rPr>
          <w:rFonts w:ascii="Times New Roman" w:hAnsi="Times New Roman"/>
          <w:bCs/>
          <w:i/>
          <w:sz w:val="20"/>
          <w:szCs w:val="20"/>
        </w:rPr>
      </w:pPr>
      <m:oMathPara>
        <m:oMath>
          <m:r>
            <w:rPr>
              <w:rFonts w:ascii="Cambria Math" w:hAnsi="Cambria Math"/>
              <w:sz w:val="20"/>
              <w:szCs w:val="20"/>
            </w:rPr>
            <m:t>CFADS= CFO+</m:t>
          </m:r>
          <m:r>
            <w:rPr>
              <w:rFonts w:ascii="Cambria Math" w:hAnsi="Cambria Math"/>
              <w:sz w:val="20"/>
              <w:szCs w:val="20"/>
              <w:lang w:val="en-US"/>
            </w:rPr>
            <m:t>CFI+</m:t>
          </m:r>
          <m:r>
            <w:rPr>
              <w:rFonts w:ascii="Cambria Math" w:hAnsi="Cambria Math"/>
              <w:sz w:val="20"/>
              <w:szCs w:val="20"/>
            </w:rPr>
            <m:t xml:space="preserve">Взносы участников </m:t>
          </m:r>
          <m:d>
            <m:dPr>
              <m:ctrlPr>
                <w:rPr>
                  <w:rFonts w:ascii="Cambria Math" w:hAnsi="Cambria Math"/>
                  <w:bCs/>
                  <w:i/>
                  <w:sz w:val="20"/>
                  <w:szCs w:val="20"/>
                </w:rPr>
              </m:ctrlPr>
            </m:dPr>
            <m:e>
              <m:r>
                <w:rPr>
                  <w:rFonts w:ascii="Cambria Math" w:hAnsi="Cambria Math"/>
                  <w:sz w:val="20"/>
                  <w:szCs w:val="20"/>
                </w:rPr>
                <m:t>акционеров</m:t>
              </m:r>
            </m:e>
          </m:d>
          <m:r>
            <w:rPr>
              <w:rFonts w:ascii="Cambria Math" w:hAnsi="Cambria Math"/>
              <w:sz w:val="20"/>
              <w:szCs w:val="20"/>
            </w:rPr>
            <m:t>+Новый долг</m:t>
          </m:r>
        </m:oMath>
      </m:oMathPara>
    </w:p>
    <w:p w14:paraId="6F6F8FF0" w14:textId="77777777" w:rsidR="008575C2" w:rsidRPr="006454D1" w:rsidRDefault="008575C2" w:rsidP="008575C2">
      <w:pPr>
        <w:spacing w:after="0" w:line="240" w:lineRule="auto"/>
        <w:rPr>
          <w:rFonts w:ascii="Times New Roman" w:hAnsi="Times New Roman"/>
          <w:bCs/>
          <w:sz w:val="20"/>
          <w:szCs w:val="20"/>
        </w:rPr>
      </w:pPr>
    </w:p>
    <w:p w14:paraId="25F1EB4A" w14:textId="77777777" w:rsidR="008575C2" w:rsidRPr="006454D1" w:rsidRDefault="008575C2" w:rsidP="008575C2">
      <w:pPr>
        <w:spacing w:after="0" w:line="240" w:lineRule="auto"/>
        <w:rPr>
          <w:rFonts w:ascii="Times New Roman" w:hAnsi="Times New Roman"/>
          <w:bCs/>
          <w:sz w:val="20"/>
          <w:szCs w:val="20"/>
        </w:rPr>
      </w:pPr>
      <w:r w:rsidRPr="006454D1">
        <w:rPr>
          <w:rFonts w:ascii="Times New Roman" w:hAnsi="Times New Roman"/>
          <w:bCs/>
          <w:sz w:val="20"/>
          <w:szCs w:val="20"/>
          <w:lang w:val="en-US"/>
        </w:rPr>
        <w:t>CFO</w:t>
      </w:r>
      <w:r w:rsidRPr="006454D1">
        <w:rPr>
          <w:rFonts w:ascii="Times New Roman" w:hAnsi="Times New Roman"/>
          <w:bCs/>
          <w:sz w:val="20"/>
          <w:szCs w:val="20"/>
        </w:rPr>
        <w:t xml:space="preserve"> -  суммарные операционные денежные потоки</w:t>
      </w:r>
    </w:p>
    <w:p w14:paraId="4CDC4E86" w14:textId="77777777" w:rsidR="008575C2" w:rsidRPr="006454D1" w:rsidRDefault="008575C2" w:rsidP="008575C2">
      <w:pPr>
        <w:spacing w:after="0" w:line="240" w:lineRule="auto"/>
        <w:rPr>
          <w:rFonts w:ascii="Times New Roman" w:hAnsi="Times New Roman"/>
          <w:bCs/>
          <w:sz w:val="20"/>
          <w:szCs w:val="20"/>
        </w:rPr>
      </w:pPr>
      <w:r w:rsidRPr="006454D1">
        <w:rPr>
          <w:rFonts w:ascii="Times New Roman" w:hAnsi="Times New Roman"/>
          <w:bCs/>
          <w:sz w:val="20"/>
          <w:szCs w:val="20"/>
          <w:lang w:val="en-US"/>
        </w:rPr>
        <w:t>CFI</w:t>
      </w:r>
      <w:r w:rsidRPr="006454D1">
        <w:rPr>
          <w:rFonts w:ascii="Times New Roman" w:hAnsi="Times New Roman"/>
          <w:bCs/>
          <w:sz w:val="20"/>
          <w:szCs w:val="20"/>
        </w:rPr>
        <w:t xml:space="preserve"> – суммарные инвестиционные денежные потоки</w:t>
      </w:r>
    </w:p>
    <w:p w14:paraId="3ABD3FF3" w14:textId="77777777" w:rsidR="008575C2" w:rsidRPr="006454D1" w:rsidRDefault="008575C2" w:rsidP="008575C2">
      <w:pPr>
        <w:spacing w:after="0" w:line="240" w:lineRule="auto"/>
        <w:rPr>
          <w:rFonts w:ascii="Times New Roman" w:hAnsi="Times New Roman"/>
          <w:bCs/>
          <w:sz w:val="20"/>
          <w:szCs w:val="20"/>
        </w:rPr>
      </w:pPr>
      <w:r w:rsidRPr="006454D1">
        <w:rPr>
          <w:rFonts w:ascii="Times New Roman" w:hAnsi="Times New Roman"/>
          <w:bCs/>
          <w:sz w:val="20"/>
          <w:szCs w:val="20"/>
        </w:rPr>
        <w:t xml:space="preserve">Взносы участников (акционеров) – новые поступления уставного (акционерного) капитала </w:t>
      </w:r>
    </w:p>
    <w:p w14:paraId="094B1BE1" w14:textId="77777777" w:rsidR="008575C2" w:rsidRPr="006454D1" w:rsidRDefault="008575C2" w:rsidP="008575C2">
      <w:pPr>
        <w:spacing w:after="0" w:line="240" w:lineRule="auto"/>
        <w:rPr>
          <w:rFonts w:ascii="Times New Roman" w:hAnsi="Times New Roman"/>
          <w:bCs/>
          <w:sz w:val="20"/>
          <w:szCs w:val="20"/>
        </w:rPr>
      </w:pPr>
      <w:r w:rsidRPr="006454D1">
        <w:rPr>
          <w:rFonts w:ascii="Times New Roman" w:hAnsi="Times New Roman"/>
          <w:bCs/>
          <w:sz w:val="20"/>
          <w:szCs w:val="20"/>
        </w:rPr>
        <w:t>Новый  долг – средства от долгового финансирования, поступившие в отчетном периоде.</w:t>
      </w:r>
    </w:p>
    <w:p w14:paraId="21794EF9" w14:textId="77777777" w:rsidR="007C1F10" w:rsidRPr="006454D1" w:rsidRDefault="007C1F10" w:rsidP="007C1F10">
      <w:pPr>
        <w:spacing w:after="0" w:line="240" w:lineRule="auto"/>
        <w:ind w:firstLine="709"/>
        <w:jc w:val="right"/>
        <w:rPr>
          <w:rFonts w:ascii="Times New Roman" w:hAnsi="Times New Roman"/>
          <w:sz w:val="20"/>
          <w:szCs w:val="20"/>
        </w:rPr>
      </w:pPr>
      <w:r w:rsidRPr="006454D1">
        <w:rPr>
          <w:rFonts w:ascii="Times New Roman" w:hAnsi="Times New Roman"/>
          <w:sz w:val="20"/>
          <w:szCs w:val="20"/>
        </w:rPr>
        <w:t>Таблица 4</w:t>
      </w:r>
    </w:p>
    <w:p w14:paraId="45D75DD4" w14:textId="77777777" w:rsidR="008575C2" w:rsidRPr="006454D1" w:rsidRDefault="008575C2" w:rsidP="008575C2">
      <w:pPr>
        <w:spacing w:after="0" w:line="240" w:lineRule="auto"/>
        <w:rPr>
          <w:rFonts w:ascii="Times New Roman" w:hAnsi="Times New Roman"/>
          <w:bCs/>
          <w:sz w:val="20"/>
          <w:szCs w:val="20"/>
        </w:rPr>
      </w:pPr>
    </w:p>
    <w:tbl>
      <w:tblPr>
        <w:tblStyle w:val="ac"/>
        <w:tblW w:w="0" w:type="auto"/>
        <w:tblLook w:val="04A0" w:firstRow="1" w:lastRow="0" w:firstColumn="1" w:lastColumn="0" w:noHBand="0" w:noVBand="1"/>
      </w:tblPr>
      <w:tblGrid>
        <w:gridCol w:w="532"/>
        <w:gridCol w:w="3887"/>
        <w:gridCol w:w="4905"/>
      </w:tblGrid>
      <w:tr w:rsidR="008575C2" w:rsidRPr="006454D1" w14:paraId="1E43BC4B" w14:textId="77777777" w:rsidTr="008575C2">
        <w:tc>
          <w:tcPr>
            <w:tcW w:w="532" w:type="dxa"/>
          </w:tcPr>
          <w:p w14:paraId="723770C5" w14:textId="77777777" w:rsidR="008575C2" w:rsidRPr="006454D1" w:rsidRDefault="008575C2" w:rsidP="008575C2">
            <w:pPr>
              <w:pStyle w:val="Standard"/>
              <w:jc w:val="center"/>
              <w:rPr>
                <w:sz w:val="20"/>
                <w:szCs w:val="20"/>
              </w:rPr>
            </w:pPr>
            <w:r w:rsidRPr="006454D1">
              <w:rPr>
                <w:b/>
                <w:sz w:val="20"/>
                <w:szCs w:val="20"/>
              </w:rPr>
              <w:t>№ п/п</w:t>
            </w:r>
          </w:p>
        </w:tc>
        <w:tc>
          <w:tcPr>
            <w:tcW w:w="3887" w:type="dxa"/>
          </w:tcPr>
          <w:p w14:paraId="53EE1ED7" w14:textId="77777777" w:rsidR="008575C2" w:rsidRPr="006454D1" w:rsidRDefault="008575C2" w:rsidP="008575C2">
            <w:pPr>
              <w:pStyle w:val="Standard"/>
              <w:jc w:val="center"/>
              <w:rPr>
                <w:sz w:val="20"/>
                <w:szCs w:val="20"/>
              </w:rPr>
            </w:pPr>
            <w:r w:rsidRPr="006454D1">
              <w:rPr>
                <w:b/>
                <w:sz w:val="20"/>
                <w:szCs w:val="20"/>
              </w:rPr>
              <w:t>Наименование показателя</w:t>
            </w:r>
          </w:p>
        </w:tc>
        <w:tc>
          <w:tcPr>
            <w:tcW w:w="4905" w:type="dxa"/>
          </w:tcPr>
          <w:p w14:paraId="7121FFE2" w14:textId="3B15E1AC" w:rsidR="008575C2" w:rsidRPr="006454D1" w:rsidRDefault="008575C2" w:rsidP="008575C2">
            <w:pPr>
              <w:pStyle w:val="Standard"/>
              <w:jc w:val="center"/>
              <w:rPr>
                <w:b/>
                <w:sz w:val="20"/>
                <w:szCs w:val="20"/>
              </w:rPr>
            </w:pPr>
            <w:r w:rsidRPr="006454D1">
              <w:rPr>
                <w:b/>
                <w:sz w:val="20"/>
                <w:szCs w:val="20"/>
              </w:rPr>
              <w:t>Наименование строки плана движения денежных средств для определения значения показателя</w:t>
            </w:r>
          </w:p>
          <w:p w14:paraId="406282E1" w14:textId="77777777" w:rsidR="008575C2" w:rsidRPr="006454D1" w:rsidRDefault="008575C2" w:rsidP="008575C2">
            <w:pPr>
              <w:pStyle w:val="Standard"/>
              <w:jc w:val="center"/>
              <w:rPr>
                <w:b/>
                <w:sz w:val="20"/>
                <w:szCs w:val="20"/>
              </w:rPr>
            </w:pPr>
          </w:p>
        </w:tc>
      </w:tr>
      <w:tr w:rsidR="008575C2" w:rsidRPr="006454D1" w14:paraId="70EA6F40" w14:textId="77777777" w:rsidTr="008575C2">
        <w:tc>
          <w:tcPr>
            <w:tcW w:w="532" w:type="dxa"/>
          </w:tcPr>
          <w:p w14:paraId="279B58D2" w14:textId="77777777" w:rsidR="008575C2" w:rsidRPr="006454D1" w:rsidRDefault="008575C2" w:rsidP="008575C2">
            <w:pPr>
              <w:pStyle w:val="Standard"/>
              <w:jc w:val="center"/>
              <w:rPr>
                <w:sz w:val="20"/>
                <w:szCs w:val="20"/>
              </w:rPr>
            </w:pPr>
          </w:p>
        </w:tc>
        <w:tc>
          <w:tcPr>
            <w:tcW w:w="3887" w:type="dxa"/>
          </w:tcPr>
          <w:p w14:paraId="0DAB4663" w14:textId="77777777" w:rsidR="008575C2" w:rsidRPr="006454D1" w:rsidRDefault="008575C2" w:rsidP="008575C2">
            <w:pPr>
              <w:pStyle w:val="Standard"/>
              <w:jc w:val="center"/>
              <w:rPr>
                <w:sz w:val="20"/>
                <w:szCs w:val="20"/>
              </w:rPr>
            </w:pPr>
            <w:r w:rsidRPr="006454D1">
              <w:rPr>
                <w:bCs/>
                <w:sz w:val="20"/>
                <w:szCs w:val="20"/>
              </w:rPr>
              <w:t>CFO</w:t>
            </w:r>
          </w:p>
        </w:tc>
        <w:tc>
          <w:tcPr>
            <w:tcW w:w="4905" w:type="dxa"/>
          </w:tcPr>
          <w:p w14:paraId="7EB7EC1F" w14:textId="77777777" w:rsidR="008575C2" w:rsidRPr="006454D1" w:rsidRDefault="008575C2" w:rsidP="008575C2">
            <w:pPr>
              <w:pStyle w:val="Standard"/>
              <w:jc w:val="center"/>
              <w:rPr>
                <w:sz w:val="20"/>
                <w:szCs w:val="20"/>
              </w:rPr>
            </w:pPr>
            <w:r w:rsidRPr="006454D1">
              <w:rPr>
                <w:sz w:val="20"/>
                <w:szCs w:val="20"/>
              </w:rPr>
              <w:t>Строка 10 Суммарный денежный поток от операционной деятельности</w:t>
            </w:r>
          </w:p>
        </w:tc>
      </w:tr>
      <w:tr w:rsidR="008575C2" w:rsidRPr="006454D1" w14:paraId="647527B5" w14:textId="77777777" w:rsidTr="008575C2">
        <w:tc>
          <w:tcPr>
            <w:tcW w:w="532" w:type="dxa"/>
          </w:tcPr>
          <w:p w14:paraId="6CBACC2E" w14:textId="77777777" w:rsidR="008575C2" w:rsidRPr="006454D1" w:rsidRDefault="008575C2" w:rsidP="008575C2">
            <w:pPr>
              <w:pStyle w:val="Standard"/>
              <w:jc w:val="center"/>
              <w:rPr>
                <w:sz w:val="20"/>
                <w:szCs w:val="20"/>
              </w:rPr>
            </w:pPr>
          </w:p>
        </w:tc>
        <w:tc>
          <w:tcPr>
            <w:tcW w:w="3887" w:type="dxa"/>
          </w:tcPr>
          <w:p w14:paraId="5537EA22" w14:textId="77777777" w:rsidR="008575C2" w:rsidRPr="006454D1" w:rsidRDefault="008575C2" w:rsidP="008575C2">
            <w:pPr>
              <w:pStyle w:val="Standard"/>
              <w:jc w:val="center"/>
              <w:rPr>
                <w:sz w:val="20"/>
                <w:szCs w:val="20"/>
              </w:rPr>
            </w:pPr>
            <m:oMathPara>
              <m:oMath>
                <m:r>
                  <w:rPr>
                    <w:rFonts w:ascii="Cambria Math" w:hAnsi="Cambria Math"/>
                    <w:sz w:val="20"/>
                    <w:szCs w:val="20"/>
                  </w:rPr>
                  <m:t>CFI</m:t>
                </m:r>
              </m:oMath>
            </m:oMathPara>
          </w:p>
        </w:tc>
        <w:tc>
          <w:tcPr>
            <w:tcW w:w="4905" w:type="dxa"/>
          </w:tcPr>
          <w:p w14:paraId="5D1E0A11" w14:textId="77777777" w:rsidR="008575C2" w:rsidRPr="006454D1" w:rsidRDefault="008575C2" w:rsidP="008575C2">
            <w:pPr>
              <w:pStyle w:val="Standard"/>
              <w:jc w:val="center"/>
              <w:rPr>
                <w:sz w:val="20"/>
                <w:szCs w:val="20"/>
              </w:rPr>
            </w:pPr>
            <w:r w:rsidRPr="006454D1">
              <w:rPr>
                <w:sz w:val="20"/>
                <w:szCs w:val="20"/>
              </w:rPr>
              <w:t>Строка 17 Суммарный денежный поток от оперативной деятельности</w:t>
            </w:r>
          </w:p>
        </w:tc>
      </w:tr>
      <w:tr w:rsidR="008575C2" w:rsidRPr="006454D1" w14:paraId="105D530D" w14:textId="77777777" w:rsidTr="008575C2">
        <w:tc>
          <w:tcPr>
            <w:tcW w:w="532" w:type="dxa"/>
          </w:tcPr>
          <w:p w14:paraId="7D813C6B" w14:textId="77777777" w:rsidR="008575C2" w:rsidRPr="006454D1" w:rsidRDefault="008575C2" w:rsidP="008575C2">
            <w:pPr>
              <w:pStyle w:val="Standard"/>
              <w:jc w:val="center"/>
              <w:rPr>
                <w:sz w:val="20"/>
                <w:szCs w:val="20"/>
              </w:rPr>
            </w:pPr>
          </w:p>
        </w:tc>
        <w:tc>
          <w:tcPr>
            <w:tcW w:w="3887" w:type="dxa"/>
          </w:tcPr>
          <w:p w14:paraId="61F7C3C3" w14:textId="77777777" w:rsidR="008575C2" w:rsidRPr="006454D1" w:rsidRDefault="008575C2" w:rsidP="008575C2">
            <w:pPr>
              <w:pStyle w:val="Standard"/>
              <w:jc w:val="center"/>
              <w:rPr>
                <w:sz w:val="20"/>
                <w:szCs w:val="20"/>
              </w:rPr>
            </w:pPr>
            <m:oMathPara>
              <m:oMath>
                <m:r>
                  <w:rPr>
                    <w:rFonts w:ascii="Cambria Math" w:hAnsi="Cambria Math"/>
                    <w:sz w:val="20"/>
                    <w:szCs w:val="20"/>
                  </w:rPr>
                  <m:t xml:space="preserve">Взносы участников </m:t>
                </m:r>
                <m:d>
                  <m:dPr>
                    <m:ctrlPr>
                      <w:rPr>
                        <w:rFonts w:ascii="Cambria Math" w:hAnsi="Cambria Math"/>
                        <w:bCs/>
                        <w:i/>
                        <w:sz w:val="20"/>
                        <w:szCs w:val="20"/>
                      </w:rPr>
                    </m:ctrlPr>
                  </m:dPr>
                  <m:e>
                    <m:r>
                      <w:rPr>
                        <w:rFonts w:ascii="Cambria Math" w:hAnsi="Cambria Math"/>
                        <w:sz w:val="20"/>
                        <w:szCs w:val="20"/>
                      </w:rPr>
                      <m:t>акционеров</m:t>
                    </m:r>
                  </m:e>
                </m:d>
              </m:oMath>
            </m:oMathPara>
          </w:p>
        </w:tc>
        <w:tc>
          <w:tcPr>
            <w:tcW w:w="4905" w:type="dxa"/>
            <w:vMerge w:val="restart"/>
          </w:tcPr>
          <w:p w14:paraId="791E0972" w14:textId="77777777" w:rsidR="008575C2" w:rsidRPr="006454D1" w:rsidRDefault="008575C2" w:rsidP="008575C2">
            <w:pPr>
              <w:pStyle w:val="Standard"/>
              <w:jc w:val="center"/>
              <w:rPr>
                <w:sz w:val="20"/>
                <w:szCs w:val="20"/>
              </w:rPr>
            </w:pPr>
            <w:r w:rsidRPr="006454D1">
              <w:rPr>
                <w:sz w:val="20"/>
                <w:szCs w:val="20"/>
              </w:rPr>
              <w:t>Строка 18 Доходы от финансовой деятельности</w:t>
            </w:r>
          </w:p>
        </w:tc>
      </w:tr>
      <w:tr w:rsidR="008575C2" w:rsidRPr="006454D1" w14:paraId="67E483D3" w14:textId="77777777" w:rsidTr="008575C2">
        <w:tc>
          <w:tcPr>
            <w:tcW w:w="532" w:type="dxa"/>
          </w:tcPr>
          <w:p w14:paraId="6747DE48" w14:textId="77777777" w:rsidR="008575C2" w:rsidRPr="006454D1" w:rsidRDefault="008575C2" w:rsidP="008575C2">
            <w:pPr>
              <w:pStyle w:val="Standard"/>
              <w:jc w:val="center"/>
              <w:rPr>
                <w:sz w:val="20"/>
                <w:szCs w:val="20"/>
              </w:rPr>
            </w:pPr>
          </w:p>
        </w:tc>
        <w:tc>
          <w:tcPr>
            <w:tcW w:w="3887" w:type="dxa"/>
          </w:tcPr>
          <w:p w14:paraId="4B2751B6" w14:textId="77777777" w:rsidR="008575C2" w:rsidRPr="006454D1" w:rsidRDefault="008575C2" w:rsidP="008575C2">
            <w:pPr>
              <w:pStyle w:val="Standard"/>
              <w:jc w:val="center"/>
              <w:rPr>
                <w:sz w:val="20"/>
                <w:szCs w:val="20"/>
              </w:rPr>
            </w:pPr>
            <m:oMathPara>
              <m:oMath>
                <m:r>
                  <w:rPr>
                    <w:rFonts w:ascii="Cambria Math" w:hAnsi="Cambria Math"/>
                    <w:sz w:val="20"/>
                    <w:szCs w:val="20"/>
                  </w:rPr>
                  <m:t>Новый долг</m:t>
                </m:r>
              </m:oMath>
            </m:oMathPara>
          </w:p>
        </w:tc>
        <w:tc>
          <w:tcPr>
            <w:tcW w:w="4905" w:type="dxa"/>
            <w:vMerge/>
          </w:tcPr>
          <w:p w14:paraId="3E769FFD" w14:textId="77777777" w:rsidR="008575C2" w:rsidRPr="006454D1" w:rsidRDefault="008575C2" w:rsidP="008575C2">
            <w:pPr>
              <w:pStyle w:val="Standard"/>
              <w:jc w:val="center"/>
              <w:rPr>
                <w:sz w:val="20"/>
                <w:szCs w:val="20"/>
              </w:rPr>
            </w:pPr>
          </w:p>
        </w:tc>
      </w:tr>
      <w:tr w:rsidR="008575C2" w:rsidRPr="006454D1" w14:paraId="2DCD8368" w14:textId="77777777" w:rsidTr="008575C2">
        <w:tc>
          <w:tcPr>
            <w:tcW w:w="532" w:type="dxa"/>
          </w:tcPr>
          <w:p w14:paraId="44A22A77" w14:textId="77777777" w:rsidR="008575C2" w:rsidRPr="006454D1" w:rsidRDefault="008575C2" w:rsidP="008575C2">
            <w:pPr>
              <w:pStyle w:val="Standard"/>
              <w:jc w:val="center"/>
              <w:rPr>
                <w:sz w:val="20"/>
                <w:szCs w:val="20"/>
              </w:rPr>
            </w:pPr>
          </w:p>
        </w:tc>
        <w:tc>
          <w:tcPr>
            <w:tcW w:w="3887" w:type="dxa"/>
          </w:tcPr>
          <w:p w14:paraId="1C43F7E4" w14:textId="77777777" w:rsidR="008575C2" w:rsidRPr="006454D1" w:rsidRDefault="008575C2" w:rsidP="008575C2">
            <w:pPr>
              <w:pStyle w:val="Standard"/>
              <w:jc w:val="center"/>
              <w:rPr>
                <w:sz w:val="20"/>
                <w:szCs w:val="20"/>
              </w:rPr>
            </w:pPr>
            <w:r w:rsidRPr="006454D1">
              <w:rPr>
                <w:bCs/>
                <w:sz w:val="20"/>
                <w:szCs w:val="20"/>
              </w:rPr>
              <w:t xml:space="preserve">P </w:t>
            </w:r>
          </w:p>
        </w:tc>
        <w:tc>
          <w:tcPr>
            <w:tcW w:w="4905" w:type="dxa"/>
          </w:tcPr>
          <w:p w14:paraId="7689A570" w14:textId="77777777" w:rsidR="008575C2" w:rsidRPr="006454D1" w:rsidRDefault="008575C2" w:rsidP="008575C2">
            <w:pPr>
              <w:pStyle w:val="Standard"/>
              <w:jc w:val="center"/>
              <w:rPr>
                <w:sz w:val="20"/>
                <w:szCs w:val="20"/>
              </w:rPr>
            </w:pPr>
            <w:r w:rsidRPr="006454D1">
              <w:rPr>
                <w:sz w:val="20"/>
                <w:szCs w:val="20"/>
              </w:rPr>
              <w:t>Строка 28 Займы к возврату</w:t>
            </w:r>
          </w:p>
          <w:p w14:paraId="199CC20F" w14:textId="77777777" w:rsidR="008575C2" w:rsidRPr="006454D1" w:rsidRDefault="008575C2" w:rsidP="008575C2">
            <w:pPr>
              <w:pStyle w:val="Standard"/>
              <w:jc w:val="center"/>
              <w:rPr>
                <w:sz w:val="20"/>
                <w:szCs w:val="20"/>
              </w:rPr>
            </w:pPr>
            <w:r w:rsidRPr="006454D1">
              <w:rPr>
                <w:sz w:val="20"/>
                <w:szCs w:val="20"/>
              </w:rPr>
              <w:t>Строка 30 Кредиты к возврату</w:t>
            </w:r>
          </w:p>
        </w:tc>
      </w:tr>
      <w:tr w:rsidR="008575C2" w:rsidRPr="006454D1" w14:paraId="2E74406C" w14:textId="77777777" w:rsidTr="008575C2">
        <w:tc>
          <w:tcPr>
            <w:tcW w:w="532" w:type="dxa"/>
          </w:tcPr>
          <w:p w14:paraId="4036EAF9" w14:textId="77777777" w:rsidR="008575C2" w:rsidRPr="006454D1" w:rsidRDefault="008575C2" w:rsidP="008575C2">
            <w:pPr>
              <w:pStyle w:val="Standard"/>
              <w:jc w:val="center"/>
              <w:rPr>
                <w:sz w:val="20"/>
                <w:szCs w:val="20"/>
              </w:rPr>
            </w:pPr>
          </w:p>
        </w:tc>
        <w:tc>
          <w:tcPr>
            <w:tcW w:w="3887" w:type="dxa"/>
          </w:tcPr>
          <w:p w14:paraId="15E12328" w14:textId="77777777" w:rsidR="008575C2" w:rsidRPr="006454D1" w:rsidRDefault="008575C2" w:rsidP="008575C2">
            <w:pPr>
              <w:pStyle w:val="Standard"/>
              <w:jc w:val="center"/>
              <w:rPr>
                <w:sz w:val="20"/>
                <w:szCs w:val="20"/>
              </w:rPr>
            </w:pPr>
            <w:r w:rsidRPr="006454D1">
              <w:rPr>
                <w:bCs/>
                <w:sz w:val="20"/>
                <w:szCs w:val="20"/>
              </w:rPr>
              <w:t xml:space="preserve">I </w:t>
            </w:r>
          </w:p>
        </w:tc>
        <w:tc>
          <w:tcPr>
            <w:tcW w:w="4905" w:type="dxa"/>
          </w:tcPr>
          <w:p w14:paraId="790E810E" w14:textId="77777777" w:rsidR="008575C2" w:rsidRPr="006454D1" w:rsidRDefault="008575C2" w:rsidP="008575C2">
            <w:pPr>
              <w:pStyle w:val="Standard"/>
              <w:jc w:val="center"/>
              <w:rPr>
                <w:sz w:val="20"/>
                <w:szCs w:val="20"/>
              </w:rPr>
            </w:pPr>
            <w:r w:rsidRPr="006454D1">
              <w:rPr>
                <w:sz w:val="20"/>
                <w:szCs w:val="20"/>
              </w:rPr>
              <w:t>Строка 29 Проценты по займам</w:t>
            </w:r>
          </w:p>
          <w:p w14:paraId="3C79F9E3" w14:textId="77777777" w:rsidR="008575C2" w:rsidRPr="006454D1" w:rsidRDefault="008575C2" w:rsidP="008575C2">
            <w:pPr>
              <w:pStyle w:val="Standard"/>
              <w:jc w:val="center"/>
              <w:rPr>
                <w:sz w:val="20"/>
                <w:szCs w:val="20"/>
              </w:rPr>
            </w:pPr>
            <w:r w:rsidRPr="006454D1">
              <w:rPr>
                <w:sz w:val="20"/>
                <w:szCs w:val="20"/>
              </w:rPr>
              <w:t>Строка 31 Проценты по кредитам</w:t>
            </w:r>
          </w:p>
        </w:tc>
      </w:tr>
    </w:tbl>
    <w:p w14:paraId="3CD84999" w14:textId="77777777" w:rsidR="008575C2" w:rsidRPr="006454D1" w:rsidRDefault="008575C2" w:rsidP="008575C2">
      <w:pPr>
        <w:spacing w:after="0" w:line="240" w:lineRule="auto"/>
        <w:rPr>
          <w:rFonts w:ascii="Times New Roman" w:hAnsi="Times New Roman"/>
          <w:bCs/>
          <w:sz w:val="20"/>
          <w:szCs w:val="20"/>
        </w:rPr>
      </w:pPr>
    </w:p>
    <w:p w14:paraId="31B2D907" w14:textId="77777777" w:rsidR="008575C2" w:rsidRPr="006454D1" w:rsidRDefault="008575C2" w:rsidP="008575C2">
      <w:pPr>
        <w:spacing w:after="0" w:line="240" w:lineRule="auto"/>
        <w:jc w:val="center"/>
        <w:rPr>
          <w:bCs/>
          <w:sz w:val="24"/>
          <w:szCs w:val="24"/>
        </w:rPr>
      </w:pPr>
    </w:p>
    <w:p w14:paraId="353CB264" w14:textId="2E33A073" w:rsidR="002A7513" w:rsidRPr="006454D1" w:rsidRDefault="007C1F10" w:rsidP="007C1F10">
      <w:pPr>
        <w:spacing w:after="0" w:line="240" w:lineRule="auto"/>
        <w:ind w:firstLine="709"/>
        <w:rPr>
          <w:rFonts w:ascii="Times New Roman" w:hAnsi="Times New Roman"/>
          <w:sz w:val="20"/>
          <w:szCs w:val="20"/>
        </w:rPr>
      </w:pPr>
      <w:r w:rsidRPr="006454D1">
        <w:rPr>
          <w:rFonts w:ascii="Times New Roman" w:hAnsi="Times New Roman"/>
          <w:b/>
          <w:sz w:val="20"/>
          <w:szCs w:val="20"/>
        </w:rPr>
        <w:t xml:space="preserve">Вывод о платежеспособности (кредитоспособности) Заемщика </w:t>
      </w:r>
      <w:r w:rsidR="008575C2" w:rsidRPr="006454D1">
        <w:rPr>
          <w:rFonts w:ascii="Times New Roman" w:hAnsi="Times New Roman"/>
          <w:b/>
          <w:sz w:val="20"/>
          <w:szCs w:val="20"/>
        </w:rPr>
        <w:t>делается в случае, если на все вопросы Таблицы 3 дается ответ «нет». В случае наличия ответа «да» хотя бы по одному из критериев, указанных в таблице 3, За</w:t>
      </w:r>
      <w:r w:rsidRPr="006454D1">
        <w:rPr>
          <w:rFonts w:ascii="Times New Roman" w:hAnsi="Times New Roman"/>
          <w:b/>
          <w:sz w:val="20"/>
          <w:szCs w:val="20"/>
        </w:rPr>
        <w:t>ёмщик</w:t>
      </w:r>
      <w:r w:rsidR="008575C2" w:rsidRPr="006454D1">
        <w:rPr>
          <w:rFonts w:ascii="Times New Roman" w:hAnsi="Times New Roman"/>
          <w:b/>
          <w:sz w:val="20"/>
          <w:szCs w:val="20"/>
        </w:rPr>
        <w:t xml:space="preserve"> признается неплатежеспособным.</w:t>
      </w:r>
    </w:p>
    <w:p w14:paraId="74947FCA" w14:textId="77777777" w:rsidR="002A7513" w:rsidRPr="006454D1" w:rsidRDefault="002A7513" w:rsidP="008B3207">
      <w:pPr>
        <w:spacing w:after="0" w:line="240" w:lineRule="auto"/>
        <w:ind w:left="5954"/>
        <w:jc w:val="right"/>
        <w:rPr>
          <w:rFonts w:ascii="Times New Roman" w:hAnsi="Times New Roman"/>
          <w:sz w:val="20"/>
          <w:szCs w:val="20"/>
        </w:rPr>
      </w:pPr>
    </w:p>
    <w:p w14:paraId="7FF763F0" w14:textId="77777777" w:rsidR="00C1795F" w:rsidRPr="006454D1" w:rsidRDefault="00C1795F" w:rsidP="008B3207">
      <w:pPr>
        <w:spacing w:after="0" w:line="240" w:lineRule="auto"/>
        <w:ind w:left="5954"/>
        <w:jc w:val="right"/>
        <w:rPr>
          <w:rFonts w:ascii="Times New Roman" w:hAnsi="Times New Roman"/>
          <w:sz w:val="20"/>
          <w:szCs w:val="20"/>
        </w:rPr>
      </w:pPr>
    </w:p>
    <w:p w14:paraId="382BA35F" w14:textId="77777777" w:rsidR="00C1795F" w:rsidRPr="006454D1" w:rsidRDefault="00C1795F" w:rsidP="0068093D">
      <w:pPr>
        <w:pStyle w:val="2"/>
        <w:keepLines/>
        <w:numPr>
          <w:ilvl w:val="0"/>
          <w:numId w:val="44"/>
        </w:numPr>
        <w:spacing w:before="0" w:after="15" w:line="248" w:lineRule="auto"/>
        <w:ind w:right="1699" w:hanging="240"/>
        <w:jc w:val="center"/>
        <w:rPr>
          <w:rFonts w:ascii="Times New Roman" w:hAnsi="Times New Roman"/>
          <w:i w:val="0"/>
          <w:sz w:val="22"/>
          <w:szCs w:val="22"/>
          <w:lang w:eastAsia="ru-RU"/>
        </w:rPr>
      </w:pPr>
      <w:r w:rsidRPr="006454D1">
        <w:rPr>
          <w:rFonts w:ascii="Times New Roman" w:hAnsi="Times New Roman"/>
          <w:i w:val="0"/>
          <w:sz w:val="22"/>
          <w:szCs w:val="22"/>
          <w:lang w:eastAsia="ru-RU"/>
        </w:rPr>
        <w:t xml:space="preserve">Методика оценки платежеспособности (кредитоспособности) самозанятых граждан  </w:t>
      </w:r>
    </w:p>
    <w:p w14:paraId="7D2753B7" w14:textId="77777777" w:rsidR="00C1795F" w:rsidRPr="006454D1" w:rsidRDefault="00C1795F" w:rsidP="00C1795F">
      <w:pPr>
        <w:spacing w:after="71"/>
        <w:ind w:left="1281" w:firstLine="6678"/>
      </w:pPr>
    </w:p>
    <w:p w14:paraId="68C39C5F" w14:textId="77777777" w:rsidR="000126FA" w:rsidRPr="006454D1" w:rsidRDefault="001C3548" w:rsidP="000126FA">
      <w:pPr>
        <w:tabs>
          <w:tab w:val="center" w:pos="709"/>
        </w:tabs>
        <w:spacing w:after="11" w:line="269" w:lineRule="auto"/>
        <w:ind w:left="709"/>
        <w:contextualSpacing/>
        <w:jc w:val="both"/>
        <w:rPr>
          <w:rFonts w:ascii="Times New Roman" w:hAnsi="Times New Roman"/>
          <w:b/>
          <w:i/>
          <w:color w:val="000000"/>
          <w:sz w:val="20"/>
          <w:szCs w:val="20"/>
          <w:lang w:eastAsia="ru-RU"/>
        </w:rPr>
      </w:pPr>
      <w:r w:rsidRPr="006454D1">
        <w:rPr>
          <w:rFonts w:ascii="Times New Roman" w:eastAsia="Times New Roman" w:hAnsi="Times New Roman"/>
          <w:b/>
          <w:i/>
          <w:color w:val="000000"/>
          <w:sz w:val="20"/>
          <w:lang w:eastAsia="ru-RU"/>
        </w:rPr>
        <w:t xml:space="preserve">А) </w:t>
      </w:r>
      <w:r w:rsidR="000126FA" w:rsidRPr="006454D1">
        <w:rPr>
          <w:rFonts w:ascii="Times New Roman" w:eastAsia="Times New Roman" w:hAnsi="Times New Roman"/>
          <w:b/>
          <w:i/>
          <w:color w:val="000000"/>
          <w:sz w:val="20"/>
          <w:lang w:eastAsia="ru-RU"/>
        </w:rPr>
        <w:t>Оценка платёжеспособности</w:t>
      </w:r>
      <w:r w:rsidRPr="006454D1">
        <w:rPr>
          <w:rFonts w:ascii="Times New Roman" w:eastAsia="Times New Roman" w:hAnsi="Times New Roman"/>
          <w:b/>
          <w:i/>
          <w:color w:val="000000"/>
          <w:sz w:val="20"/>
          <w:lang w:eastAsia="ru-RU"/>
        </w:rPr>
        <w:t xml:space="preserve"> (кредитоспособности)</w:t>
      </w:r>
      <w:r w:rsidR="000126FA" w:rsidRPr="006454D1">
        <w:rPr>
          <w:rFonts w:ascii="Times New Roman" w:eastAsia="Times New Roman" w:hAnsi="Times New Roman"/>
          <w:b/>
          <w:i/>
          <w:color w:val="000000"/>
          <w:sz w:val="20"/>
          <w:lang w:eastAsia="ru-RU"/>
        </w:rPr>
        <w:t xml:space="preserve"> Заёмщика, с момента регистрации которого в качестве налогоплательщика «Налог на профессиональный доход», прошло два и более месяцев.</w:t>
      </w:r>
      <w:r w:rsidR="000126FA" w:rsidRPr="006454D1">
        <w:rPr>
          <w:rFonts w:ascii="Times New Roman" w:hAnsi="Times New Roman"/>
          <w:b/>
          <w:i/>
          <w:color w:val="000000"/>
          <w:sz w:val="20"/>
          <w:szCs w:val="20"/>
          <w:lang w:eastAsia="ru-RU"/>
        </w:rPr>
        <w:t xml:space="preserve"> </w:t>
      </w:r>
    </w:p>
    <w:p w14:paraId="3352E352" w14:textId="77777777" w:rsidR="000126FA" w:rsidRPr="006454D1" w:rsidRDefault="000126FA" w:rsidP="000126FA">
      <w:pPr>
        <w:autoSpaceDE w:val="0"/>
        <w:autoSpaceDN w:val="0"/>
        <w:adjustRightInd w:val="0"/>
        <w:spacing w:after="0" w:line="240" w:lineRule="auto"/>
        <w:jc w:val="both"/>
        <w:rPr>
          <w:rFonts w:ascii="Times New Roman" w:hAnsi="Times New Roman"/>
          <w:sz w:val="20"/>
          <w:szCs w:val="20"/>
        </w:rPr>
      </w:pPr>
    </w:p>
    <w:p w14:paraId="0DE78F78" w14:textId="77777777" w:rsidR="000126FA" w:rsidRPr="006454D1" w:rsidRDefault="000126FA" w:rsidP="000126FA">
      <w:pPr>
        <w:autoSpaceDE w:val="0"/>
        <w:autoSpaceDN w:val="0"/>
        <w:adjustRightInd w:val="0"/>
        <w:spacing w:after="0" w:line="240" w:lineRule="auto"/>
        <w:ind w:firstLine="709"/>
        <w:jc w:val="both"/>
        <w:rPr>
          <w:rFonts w:ascii="Times New Roman" w:hAnsi="Times New Roman"/>
          <w:sz w:val="20"/>
          <w:szCs w:val="20"/>
        </w:rPr>
      </w:pPr>
      <w:r w:rsidRPr="006454D1">
        <w:rPr>
          <w:rFonts w:ascii="Times New Roman" w:hAnsi="Times New Roman"/>
          <w:i/>
          <w:iCs/>
          <w:sz w:val="20"/>
          <w:szCs w:val="20"/>
        </w:rPr>
        <w:t>1.</w:t>
      </w:r>
      <w:r w:rsidRPr="006454D1">
        <w:rPr>
          <w:rFonts w:ascii="Times New Roman" w:hAnsi="Times New Roman"/>
          <w:sz w:val="20"/>
          <w:szCs w:val="20"/>
        </w:rPr>
        <w:t xml:space="preserve"> </w:t>
      </w:r>
      <w:r w:rsidRPr="006454D1">
        <w:rPr>
          <w:rFonts w:ascii="Times New Roman" w:hAnsi="Times New Roman"/>
          <w:i/>
          <w:sz w:val="20"/>
          <w:szCs w:val="20"/>
        </w:rPr>
        <w:t>Платёжеспособность Заёмщика</w:t>
      </w:r>
      <w:r w:rsidRPr="006454D1">
        <w:rPr>
          <w:rFonts w:ascii="Times New Roman" w:hAnsi="Times New Roman"/>
          <w:sz w:val="20"/>
          <w:szCs w:val="20"/>
        </w:rPr>
        <w:t xml:space="preserve"> определяется путём расчёта </w:t>
      </w:r>
      <w:r w:rsidRPr="006454D1">
        <w:rPr>
          <w:rFonts w:ascii="Times New Roman" w:hAnsi="Times New Roman"/>
          <w:b/>
          <w:sz w:val="20"/>
          <w:szCs w:val="20"/>
        </w:rPr>
        <w:t>уровня финансовой нагрузки заёмщика (УФН)</w:t>
      </w:r>
      <w:r w:rsidRPr="006454D1">
        <w:rPr>
          <w:rFonts w:ascii="Times New Roman" w:hAnsi="Times New Roman"/>
          <w:sz w:val="20"/>
          <w:szCs w:val="20"/>
        </w:rPr>
        <w:t>.</w:t>
      </w:r>
    </w:p>
    <w:p w14:paraId="0777976F" w14:textId="77777777" w:rsidR="000126FA" w:rsidRPr="006454D1" w:rsidRDefault="000126FA" w:rsidP="000126FA">
      <w:pPr>
        <w:autoSpaceDE w:val="0"/>
        <w:autoSpaceDN w:val="0"/>
        <w:adjustRightInd w:val="0"/>
        <w:spacing w:after="0" w:line="240" w:lineRule="auto"/>
        <w:ind w:firstLine="709"/>
        <w:jc w:val="both"/>
        <w:rPr>
          <w:rFonts w:ascii="Times New Roman" w:hAnsi="Times New Roman"/>
          <w:sz w:val="20"/>
          <w:szCs w:val="20"/>
        </w:rPr>
      </w:pPr>
    </w:p>
    <w:p w14:paraId="11F93094" w14:textId="77777777" w:rsidR="000126FA" w:rsidRPr="006454D1" w:rsidRDefault="000126FA" w:rsidP="000126FA">
      <w:pPr>
        <w:autoSpaceDE w:val="0"/>
        <w:autoSpaceDN w:val="0"/>
        <w:adjustRightInd w:val="0"/>
        <w:spacing w:after="0" w:line="240" w:lineRule="auto"/>
        <w:jc w:val="both"/>
        <w:rPr>
          <w:rFonts w:ascii="Times New Roman" w:hAnsi="Times New Roman"/>
          <w:sz w:val="20"/>
          <w:szCs w:val="20"/>
        </w:rPr>
      </w:pPr>
      <w:r w:rsidRPr="006454D1">
        <w:rPr>
          <w:rFonts w:ascii="Times New Roman" w:hAnsi="Times New Roman"/>
          <w:sz w:val="20"/>
          <w:szCs w:val="20"/>
        </w:rPr>
        <w:t>Уровень финансовой нагрузки (УФН) рассчитывается по формуле:</w:t>
      </w:r>
    </w:p>
    <w:p w14:paraId="1FC95A89" w14:textId="77777777" w:rsidR="000126FA" w:rsidRPr="006454D1" w:rsidRDefault="000126FA" w:rsidP="000126FA">
      <w:pPr>
        <w:autoSpaceDE w:val="0"/>
        <w:autoSpaceDN w:val="0"/>
        <w:adjustRightInd w:val="0"/>
        <w:spacing w:after="0" w:line="240" w:lineRule="auto"/>
        <w:jc w:val="both"/>
        <w:rPr>
          <w:rFonts w:ascii="Times New Roman" w:hAnsi="Times New Roman"/>
          <w:sz w:val="20"/>
          <w:szCs w:val="20"/>
        </w:rPr>
      </w:pPr>
    </w:p>
    <w:p w14:paraId="0AA2F92A" w14:textId="77777777" w:rsidR="000126FA" w:rsidRPr="006454D1" w:rsidRDefault="000126FA" w:rsidP="000126FA">
      <w:pPr>
        <w:autoSpaceDE w:val="0"/>
        <w:autoSpaceDN w:val="0"/>
        <w:adjustRightInd w:val="0"/>
        <w:spacing w:after="0" w:line="240" w:lineRule="auto"/>
        <w:jc w:val="both"/>
        <w:rPr>
          <w:rFonts w:ascii="Times New Roman" w:hAnsi="Times New Roman"/>
          <w:b/>
          <w:sz w:val="20"/>
          <w:szCs w:val="20"/>
        </w:rPr>
      </w:pPr>
      <m:oMathPara>
        <m:oMath>
          <m:r>
            <m:rPr>
              <m:sty m:val="bi"/>
            </m:rPr>
            <w:rPr>
              <w:rFonts w:ascii="Cambria Math" w:hAnsi="Cambria Math"/>
              <w:sz w:val="20"/>
              <w:szCs w:val="20"/>
            </w:rPr>
            <m:t>УФН=</m:t>
          </m:r>
          <m:f>
            <m:fPr>
              <m:ctrlPr>
                <w:rPr>
                  <w:rFonts w:ascii="Cambria Math" w:hAnsi="Cambria Math"/>
                  <w:b/>
                  <w:i/>
                  <w:sz w:val="20"/>
                  <w:szCs w:val="20"/>
                </w:rPr>
              </m:ctrlPr>
            </m:fPr>
            <m:num>
              <m:r>
                <m:rPr>
                  <m:sty m:val="bi"/>
                </m:rPr>
                <w:rPr>
                  <w:rFonts w:ascii="Cambria Math" w:hAnsi="Cambria Math"/>
                  <w:sz w:val="20"/>
                  <w:szCs w:val="20"/>
                </w:rPr>
                <m:t>СП</m:t>
              </m:r>
            </m:num>
            <m:den>
              <m:r>
                <m:rPr>
                  <m:sty m:val="bi"/>
                </m:rPr>
                <w:rPr>
                  <w:rFonts w:ascii="Cambria Math" w:hAnsi="Cambria Math"/>
                  <w:sz w:val="20"/>
                  <w:szCs w:val="20"/>
                </w:rPr>
                <m:t>СД</m:t>
              </m:r>
            </m:den>
          </m:f>
          <m:r>
            <m:rPr>
              <m:sty m:val="bi"/>
            </m:rPr>
            <w:rPr>
              <w:rFonts w:ascii="Cambria Math" w:hAnsi="Cambria Math"/>
              <w:sz w:val="20"/>
              <w:szCs w:val="20"/>
            </w:rPr>
            <m:t>*</m:t>
          </m:r>
          <m:r>
            <m:rPr>
              <m:sty m:val="p"/>
            </m:rPr>
            <w:rPr>
              <w:rFonts w:ascii="Cambria Math" w:hAnsi="Cambria Math"/>
              <w:sz w:val="20"/>
              <w:szCs w:val="20"/>
            </w:rPr>
            <m:t>100%</m:t>
          </m:r>
        </m:oMath>
      </m:oMathPara>
    </w:p>
    <w:p w14:paraId="293D66FF" w14:textId="77777777" w:rsidR="000126FA" w:rsidRPr="006454D1" w:rsidRDefault="000126FA" w:rsidP="000126FA">
      <w:pPr>
        <w:autoSpaceDE w:val="0"/>
        <w:autoSpaceDN w:val="0"/>
        <w:adjustRightInd w:val="0"/>
        <w:spacing w:after="0" w:line="240" w:lineRule="auto"/>
        <w:jc w:val="both"/>
        <w:rPr>
          <w:rFonts w:ascii="Times New Roman" w:hAnsi="Times New Roman"/>
          <w:sz w:val="20"/>
          <w:szCs w:val="20"/>
        </w:rPr>
      </w:pPr>
      <w:r w:rsidRPr="006454D1">
        <w:rPr>
          <w:rFonts w:ascii="Times New Roman" w:hAnsi="Times New Roman"/>
          <w:sz w:val="20"/>
          <w:szCs w:val="20"/>
        </w:rPr>
        <w:t>где:</w:t>
      </w:r>
    </w:p>
    <w:p w14:paraId="33A51AF5" w14:textId="77777777" w:rsidR="000126FA" w:rsidRPr="006454D1" w:rsidRDefault="000126FA" w:rsidP="000126FA">
      <w:pPr>
        <w:autoSpaceDE w:val="0"/>
        <w:autoSpaceDN w:val="0"/>
        <w:adjustRightInd w:val="0"/>
        <w:spacing w:after="0" w:line="240" w:lineRule="auto"/>
        <w:jc w:val="both"/>
        <w:rPr>
          <w:rFonts w:ascii="Times New Roman" w:hAnsi="Times New Roman"/>
          <w:sz w:val="20"/>
          <w:szCs w:val="20"/>
        </w:rPr>
      </w:pPr>
      <w:r w:rsidRPr="006454D1">
        <w:rPr>
          <w:rFonts w:ascii="Times New Roman" w:hAnsi="Times New Roman"/>
          <w:b/>
          <w:sz w:val="20"/>
          <w:szCs w:val="20"/>
        </w:rPr>
        <w:t>УФН</w:t>
      </w:r>
      <w:r w:rsidRPr="006454D1">
        <w:rPr>
          <w:rFonts w:ascii="Times New Roman" w:hAnsi="Times New Roman"/>
          <w:sz w:val="20"/>
          <w:szCs w:val="20"/>
        </w:rPr>
        <w:t xml:space="preserve"> – уровень финансовой нагрузки Заемщика на дату подачи заявления на получение микрозайма; </w:t>
      </w:r>
    </w:p>
    <w:p w14:paraId="6007E612" w14:textId="77777777" w:rsidR="000126FA" w:rsidRPr="006454D1" w:rsidRDefault="000126FA" w:rsidP="000126FA">
      <w:pPr>
        <w:autoSpaceDE w:val="0"/>
        <w:autoSpaceDN w:val="0"/>
        <w:adjustRightInd w:val="0"/>
        <w:spacing w:after="0" w:line="240" w:lineRule="auto"/>
        <w:jc w:val="both"/>
        <w:rPr>
          <w:rFonts w:ascii="Times New Roman" w:hAnsi="Times New Roman"/>
          <w:sz w:val="20"/>
          <w:szCs w:val="20"/>
        </w:rPr>
      </w:pPr>
      <w:r w:rsidRPr="006454D1">
        <w:rPr>
          <w:rFonts w:ascii="Times New Roman" w:hAnsi="Times New Roman"/>
          <w:b/>
          <w:sz w:val="20"/>
          <w:szCs w:val="20"/>
        </w:rPr>
        <w:t>СП</w:t>
      </w:r>
      <w:r w:rsidRPr="006454D1">
        <w:rPr>
          <w:rFonts w:ascii="Times New Roman" w:hAnsi="Times New Roman"/>
          <w:sz w:val="20"/>
          <w:szCs w:val="20"/>
        </w:rPr>
        <w:t>– сумма среднемесячных платежей по всем обязательствам Заемщика;</w:t>
      </w:r>
    </w:p>
    <w:p w14:paraId="2A121BCE" w14:textId="77777777" w:rsidR="000126FA" w:rsidRPr="006454D1" w:rsidRDefault="000126FA" w:rsidP="000126FA">
      <w:pPr>
        <w:autoSpaceDE w:val="0"/>
        <w:autoSpaceDN w:val="0"/>
        <w:adjustRightInd w:val="0"/>
        <w:spacing w:after="0" w:line="240" w:lineRule="auto"/>
        <w:jc w:val="both"/>
        <w:rPr>
          <w:rFonts w:ascii="Times New Roman" w:hAnsi="Times New Roman"/>
          <w:sz w:val="20"/>
          <w:szCs w:val="20"/>
        </w:rPr>
      </w:pPr>
      <w:r w:rsidRPr="006454D1">
        <w:rPr>
          <w:rFonts w:ascii="Times New Roman" w:hAnsi="Times New Roman"/>
          <w:b/>
          <w:sz w:val="20"/>
          <w:szCs w:val="20"/>
        </w:rPr>
        <w:t xml:space="preserve">СД </w:t>
      </w:r>
      <w:r w:rsidRPr="006454D1">
        <w:rPr>
          <w:rFonts w:ascii="Times New Roman" w:hAnsi="Times New Roman"/>
          <w:sz w:val="20"/>
          <w:szCs w:val="20"/>
        </w:rPr>
        <w:t>– сумма среднемесячного дохода Заемщика.</w:t>
      </w:r>
    </w:p>
    <w:p w14:paraId="13C16A75" w14:textId="77777777" w:rsidR="000126FA" w:rsidRPr="006454D1" w:rsidRDefault="000126FA" w:rsidP="000126FA">
      <w:pPr>
        <w:autoSpaceDE w:val="0"/>
        <w:autoSpaceDN w:val="0"/>
        <w:adjustRightInd w:val="0"/>
        <w:spacing w:after="0" w:line="240" w:lineRule="auto"/>
        <w:jc w:val="both"/>
        <w:rPr>
          <w:rFonts w:ascii="Times New Roman" w:hAnsi="Times New Roman"/>
          <w:sz w:val="20"/>
          <w:szCs w:val="20"/>
        </w:rPr>
      </w:pPr>
    </w:p>
    <w:p w14:paraId="7E1DBBF4" w14:textId="77777777" w:rsidR="000126FA" w:rsidRPr="006454D1" w:rsidRDefault="000126FA" w:rsidP="000126FA">
      <w:pPr>
        <w:widowControl w:val="0"/>
        <w:suppressAutoHyphens/>
        <w:spacing w:after="0" w:line="240" w:lineRule="auto"/>
        <w:ind w:firstLine="851"/>
        <w:jc w:val="both"/>
        <w:rPr>
          <w:rFonts w:ascii="Times New Roman" w:hAnsi="Times New Roman"/>
          <w:b/>
          <w:bCs/>
          <w:sz w:val="20"/>
          <w:szCs w:val="20"/>
        </w:rPr>
      </w:pPr>
      <w:r w:rsidRPr="006454D1">
        <w:rPr>
          <w:rFonts w:ascii="Times New Roman" w:hAnsi="Times New Roman"/>
          <w:b/>
          <w:bCs/>
          <w:sz w:val="20"/>
          <w:szCs w:val="20"/>
        </w:rPr>
        <w:t>При значении показателя уровня финансовой нагрузки (УФН) до 60% (включительно) платежеспособность Заемщика признается достаточной, предоставление микрозайма возможно.</w:t>
      </w:r>
    </w:p>
    <w:p w14:paraId="55C07B59" w14:textId="77777777" w:rsidR="000126FA" w:rsidRPr="006454D1" w:rsidRDefault="000126FA" w:rsidP="000126FA">
      <w:pPr>
        <w:widowControl w:val="0"/>
        <w:suppressAutoHyphens/>
        <w:spacing w:after="0" w:line="240" w:lineRule="auto"/>
        <w:ind w:firstLine="851"/>
        <w:jc w:val="both"/>
        <w:rPr>
          <w:rFonts w:ascii="Times New Roman" w:hAnsi="Times New Roman"/>
          <w:b/>
          <w:bCs/>
          <w:sz w:val="20"/>
          <w:szCs w:val="20"/>
        </w:rPr>
      </w:pPr>
    </w:p>
    <w:p w14:paraId="5448DAF9" w14:textId="77777777" w:rsidR="000126FA" w:rsidRPr="006454D1" w:rsidRDefault="000126FA" w:rsidP="000126FA">
      <w:pPr>
        <w:widowControl w:val="0"/>
        <w:suppressAutoHyphens/>
        <w:spacing w:after="0" w:line="240" w:lineRule="auto"/>
        <w:ind w:firstLine="851"/>
        <w:jc w:val="both"/>
        <w:rPr>
          <w:rFonts w:ascii="Times New Roman" w:hAnsi="Times New Roman"/>
          <w:b/>
          <w:bCs/>
          <w:sz w:val="20"/>
          <w:szCs w:val="20"/>
        </w:rPr>
      </w:pPr>
      <w:r w:rsidRPr="006454D1">
        <w:rPr>
          <w:rFonts w:ascii="Times New Roman" w:hAnsi="Times New Roman"/>
          <w:b/>
          <w:bCs/>
          <w:sz w:val="20"/>
          <w:szCs w:val="20"/>
        </w:rPr>
        <w:t>При значении показателя уровня финансовой нагрузки (УФН), превышающем 60%, платежеспособность Заемщика признается недостаточной, предоставление микрозайма невозможно.</w:t>
      </w:r>
    </w:p>
    <w:p w14:paraId="0A0573E7" w14:textId="77777777" w:rsidR="000126FA" w:rsidRPr="006454D1" w:rsidRDefault="000126FA" w:rsidP="000126FA">
      <w:pPr>
        <w:autoSpaceDE w:val="0"/>
        <w:autoSpaceDN w:val="0"/>
        <w:adjustRightInd w:val="0"/>
        <w:spacing w:after="0" w:line="0" w:lineRule="atLeast"/>
        <w:jc w:val="both"/>
        <w:rPr>
          <w:rFonts w:ascii="Times New Roman" w:hAnsi="Times New Roman"/>
          <w:sz w:val="20"/>
          <w:szCs w:val="20"/>
        </w:rPr>
      </w:pPr>
    </w:p>
    <w:p w14:paraId="0E3C188C" w14:textId="77777777" w:rsidR="000126FA" w:rsidRPr="006454D1" w:rsidRDefault="000126FA" w:rsidP="000126FA">
      <w:pPr>
        <w:spacing w:after="0" w:line="0" w:lineRule="atLeast"/>
        <w:ind w:firstLine="709"/>
        <w:jc w:val="both"/>
        <w:rPr>
          <w:rFonts w:ascii="Times New Roman" w:hAnsi="Times New Roman"/>
          <w:i/>
          <w:sz w:val="20"/>
          <w:szCs w:val="20"/>
        </w:rPr>
      </w:pPr>
      <w:r w:rsidRPr="006454D1">
        <w:rPr>
          <w:rFonts w:ascii="Times New Roman" w:hAnsi="Times New Roman"/>
          <w:i/>
          <w:sz w:val="20"/>
          <w:szCs w:val="20"/>
        </w:rPr>
        <w:t>2. Расчёт суммы среднемесячных платежей Заёмщика (СП)</w:t>
      </w:r>
    </w:p>
    <w:p w14:paraId="32866C1B" w14:textId="77777777" w:rsidR="000126FA" w:rsidRPr="006454D1" w:rsidRDefault="000126FA" w:rsidP="000126FA">
      <w:pPr>
        <w:spacing w:after="0" w:line="0" w:lineRule="atLeast"/>
        <w:ind w:firstLine="708"/>
        <w:jc w:val="both"/>
        <w:rPr>
          <w:rFonts w:ascii="Times New Roman" w:hAnsi="Times New Roman"/>
          <w:sz w:val="20"/>
          <w:szCs w:val="20"/>
        </w:rPr>
      </w:pPr>
      <w:r w:rsidRPr="006454D1">
        <w:rPr>
          <w:rFonts w:ascii="Times New Roman" w:hAnsi="Times New Roman"/>
          <w:sz w:val="20"/>
          <w:szCs w:val="20"/>
        </w:rPr>
        <w:t>В расчёт включаются среднемесячные платежи (обязательства) Заёмщика по всем действующим у него на день подачи заявления на получение микрозайма в силу договора, закона или судебного решения финансовым обязательствам и возможные платежи по займу/кредиту/договору лизинга/банковской гарантии, заявление на получение которых подано в финансовые учреждения, в том числе в Фонд:</w:t>
      </w:r>
    </w:p>
    <w:p w14:paraId="69EE18F4" w14:textId="77777777" w:rsidR="000126FA" w:rsidRPr="006454D1" w:rsidRDefault="000126FA" w:rsidP="000126FA">
      <w:pPr>
        <w:spacing w:after="0" w:line="0" w:lineRule="atLeast"/>
        <w:ind w:firstLine="708"/>
        <w:jc w:val="both"/>
        <w:rPr>
          <w:rFonts w:ascii="Times New Roman" w:hAnsi="Times New Roman"/>
          <w:sz w:val="20"/>
          <w:szCs w:val="20"/>
        </w:rPr>
      </w:pPr>
      <w:r w:rsidRPr="006454D1">
        <w:rPr>
          <w:rFonts w:ascii="Times New Roman" w:hAnsi="Times New Roman"/>
          <w:sz w:val="20"/>
          <w:szCs w:val="20"/>
        </w:rPr>
        <w:t xml:space="preserve">- по договорам, не обеспеченным и (или) обеспеченным ипотекой или иным залогом, банковской или иной гарантией, поручительством или другим обеспечением; </w:t>
      </w:r>
    </w:p>
    <w:p w14:paraId="6E403DFA" w14:textId="77777777" w:rsidR="000126FA" w:rsidRPr="006454D1" w:rsidRDefault="000126FA" w:rsidP="000126FA">
      <w:pPr>
        <w:spacing w:after="0" w:line="0" w:lineRule="atLeast"/>
        <w:ind w:firstLine="708"/>
        <w:jc w:val="both"/>
        <w:rPr>
          <w:rFonts w:ascii="Times New Roman" w:hAnsi="Times New Roman"/>
          <w:sz w:val="20"/>
          <w:szCs w:val="20"/>
        </w:rPr>
      </w:pPr>
      <w:r w:rsidRPr="006454D1">
        <w:rPr>
          <w:rFonts w:ascii="Times New Roman" w:hAnsi="Times New Roman"/>
          <w:sz w:val="20"/>
          <w:szCs w:val="20"/>
        </w:rPr>
        <w:t>- по договорам, в которых заемщик является созаёмщиком;</w:t>
      </w:r>
    </w:p>
    <w:p w14:paraId="31968AE5" w14:textId="77777777" w:rsidR="000126FA" w:rsidRPr="006454D1" w:rsidRDefault="000126FA" w:rsidP="000126FA">
      <w:pPr>
        <w:spacing w:after="0" w:line="0" w:lineRule="atLeast"/>
        <w:ind w:firstLine="708"/>
        <w:jc w:val="both"/>
        <w:rPr>
          <w:rFonts w:ascii="Times New Roman" w:hAnsi="Times New Roman"/>
          <w:sz w:val="20"/>
          <w:szCs w:val="20"/>
        </w:rPr>
      </w:pPr>
      <w:r w:rsidRPr="006454D1">
        <w:rPr>
          <w:rFonts w:ascii="Times New Roman" w:hAnsi="Times New Roman"/>
          <w:sz w:val="20"/>
          <w:szCs w:val="20"/>
        </w:rPr>
        <w:t xml:space="preserve">- по договорам о </w:t>
      </w:r>
      <w:r w:rsidRPr="006454D1">
        <w:rPr>
          <w:rFonts w:ascii="Times New Roman" w:hAnsi="Times New Roman"/>
          <w:sz w:val="20"/>
          <w:szCs w:val="20"/>
          <w:lang w:val="en-US"/>
        </w:rPr>
        <w:t>POS</w:t>
      </w:r>
      <w:r w:rsidRPr="006454D1">
        <w:rPr>
          <w:rFonts w:ascii="Times New Roman" w:hAnsi="Times New Roman"/>
          <w:sz w:val="20"/>
          <w:szCs w:val="20"/>
        </w:rPr>
        <w:t xml:space="preserve">-микрозаймах в счет оплаты товара (работы, услуги);  </w:t>
      </w:r>
    </w:p>
    <w:p w14:paraId="775B3C65" w14:textId="77777777" w:rsidR="000126FA" w:rsidRPr="006454D1" w:rsidRDefault="000126FA" w:rsidP="000126FA">
      <w:pPr>
        <w:spacing w:after="0" w:line="0" w:lineRule="atLeast"/>
        <w:ind w:firstLine="708"/>
        <w:jc w:val="both"/>
        <w:rPr>
          <w:rFonts w:ascii="Times New Roman" w:hAnsi="Times New Roman"/>
          <w:sz w:val="20"/>
          <w:szCs w:val="20"/>
        </w:rPr>
      </w:pPr>
      <w:r w:rsidRPr="006454D1">
        <w:rPr>
          <w:rFonts w:ascii="Times New Roman" w:hAnsi="Times New Roman"/>
          <w:sz w:val="20"/>
          <w:szCs w:val="20"/>
        </w:rPr>
        <w:t>-по договору заявление, на предоставление которого принято финансовыми организациями к рассмотрению (в том числе по рассматриваемому заявлению на микрозайм);</w:t>
      </w:r>
    </w:p>
    <w:p w14:paraId="0228DA4B" w14:textId="77777777" w:rsidR="000126FA" w:rsidRPr="006454D1" w:rsidRDefault="000126FA" w:rsidP="000126FA">
      <w:pPr>
        <w:spacing w:after="0" w:line="0" w:lineRule="atLeast"/>
        <w:ind w:firstLine="708"/>
        <w:jc w:val="both"/>
        <w:rPr>
          <w:rFonts w:ascii="Times New Roman" w:hAnsi="Times New Roman"/>
          <w:sz w:val="20"/>
          <w:szCs w:val="20"/>
        </w:rPr>
      </w:pPr>
      <w:r w:rsidRPr="006454D1">
        <w:rPr>
          <w:rFonts w:ascii="Times New Roman" w:hAnsi="Times New Roman"/>
          <w:sz w:val="20"/>
          <w:szCs w:val="20"/>
        </w:rPr>
        <w:t>-а также платежи по иным финансовым обязательствам.</w:t>
      </w:r>
    </w:p>
    <w:p w14:paraId="744B1C6D" w14:textId="77777777" w:rsidR="000126FA" w:rsidRPr="006454D1" w:rsidRDefault="000126FA" w:rsidP="000126FA">
      <w:pPr>
        <w:spacing w:after="0" w:line="0" w:lineRule="atLeast"/>
        <w:ind w:firstLine="708"/>
        <w:jc w:val="both"/>
        <w:rPr>
          <w:rFonts w:ascii="Times New Roman" w:hAnsi="Times New Roman"/>
          <w:b/>
          <w:sz w:val="20"/>
          <w:szCs w:val="20"/>
        </w:rPr>
      </w:pPr>
    </w:p>
    <w:p w14:paraId="008E6FC0" w14:textId="77777777" w:rsidR="000126FA" w:rsidRPr="006454D1" w:rsidRDefault="000126FA" w:rsidP="000126FA">
      <w:pPr>
        <w:spacing w:after="0" w:line="0" w:lineRule="atLeast"/>
        <w:ind w:firstLine="708"/>
        <w:jc w:val="both"/>
        <w:rPr>
          <w:rFonts w:ascii="Times New Roman" w:hAnsi="Times New Roman"/>
          <w:sz w:val="20"/>
          <w:szCs w:val="20"/>
        </w:rPr>
      </w:pPr>
      <w:r w:rsidRPr="006454D1">
        <w:rPr>
          <w:rFonts w:ascii="Times New Roman" w:hAnsi="Times New Roman"/>
          <w:sz w:val="20"/>
          <w:szCs w:val="20"/>
        </w:rPr>
        <w:t xml:space="preserve">Сумма среднемесячного платежа Заёмщика (СП) рассчитывается на дату подачи заявления на получение микрозайма по формуле: </w:t>
      </w:r>
    </w:p>
    <w:p w14:paraId="7361BD63" w14:textId="77777777" w:rsidR="000126FA" w:rsidRPr="006454D1" w:rsidRDefault="000126FA" w:rsidP="000126FA">
      <w:pPr>
        <w:spacing w:after="0" w:line="0" w:lineRule="atLeast"/>
        <w:jc w:val="both"/>
        <w:rPr>
          <w:rFonts w:ascii="Times New Roman" w:hAnsi="Times New Roman"/>
          <w:b/>
          <w:sz w:val="20"/>
          <w:szCs w:val="20"/>
        </w:rPr>
      </w:pPr>
    </w:p>
    <w:p w14:paraId="07AB785B" w14:textId="77777777" w:rsidR="000126FA" w:rsidRPr="006454D1" w:rsidRDefault="000126FA" w:rsidP="000126FA">
      <w:pPr>
        <w:spacing w:after="0" w:line="0" w:lineRule="atLeast"/>
        <w:jc w:val="center"/>
        <w:rPr>
          <w:rFonts w:ascii="Times New Roman" w:hAnsi="Times New Roman"/>
          <w:b/>
          <w:sz w:val="20"/>
          <w:szCs w:val="20"/>
        </w:rPr>
      </w:pPr>
      <w:r w:rsidRPr="006454D1">
        <w:rPr>
          <w:rFonts w:ascii="Times New Roman" w:hAnsi="Times New Roman"/>
          <w:b/>
          <w:sz w:val="20"/>
          <w:szCs w:val="20"/>
        </w:rPr>
        <w:t>СП = СП1 + СП2+ СП3+ СП4+ СП5+ СП6</w:t>
      </w:r>
    </w:p>
    <w:p w14:paraId="5834DD99" w14:textId="77777777" w:rsidR="000126FA" w:rsidRPr="006454D1" w:rsidRDefault="000126FA" w:rsidP="000126FA">
      <w:pPr>
        <w:spacing w:after="0" w:line="0" w:lineRule="atLeast"/>
        <w:jc w:val="both"/>
        <w:rPr>
          <w:rFonts w:ascii="Times New Roman" w:hAnsi="Times New Roman"/>
          <w:b/>
          <w:sz w:val="20"/>
          <w:szCs w:val="20"/>
        </w:rPr>
      </w:pPr>
      <w:r w:rsidRPr="006454D1">
        <w:rPr>
          <w:rFonts w:ascii="Times New Roman" w:hAnsi="Times New Roman"/>
          <w:b/>
          <w:sz w:val="20"/>
          <w:szCs w:val="20"/>
        </w:rPr>
        <w:t>где:</w:t>
      </w:r>
    </w:p>
    <w:p w14:paraId="7F262CAA" w14:textId="77777777" w:rsidR="000126FA" w:rsidRPr="006454D1" w:rsidRDefault="000126FA" w:rsidP="000126FA">
      <w:pPr>
        <w:autoSpaceDE w:val="0"/>
        <w:autoSpaceDN w:val="0"/>
        <w:adjustRightInd w:val="0"/>
        <w:spacing w:after="0" w:line="0" w:lineRule="atLeast"/>
        <w:jc w:val="both"/>
        <w:rPr>
          <w:rFonts w:ascii="Times New Roman" w:hAnsi="Times New Roman"/>
          <w:b/>
          <w:sz w:val="20"/>
          <w:szCs w:val="20"/>
        </w:rPr>
      </w:pPr>
    </w:p>
    <w:p w14:paraId="768C8026" w14:textId="77777777" w:rsidR="000126FA" w:rsidRPr="006454D1" w:rsidRDefault="000126FA" w:rsidP="0068093D">
      <w:pPr>
        <w:pStyle w:val="a3"/>
        <w:numPr>
          <w:ilvl w:val="0"/>
          <w:numId w:val="46"/>
        </w:numPr>
        <w:autoSpaceDE w:val="0"/>
        <w:autoSpaceDN w:val="0"/>
        <w:adjustRightInd w:val="0"/>
        <w:spacing w:line="0" w:lineRule="atLeast"/>
        <w:jc w:val="both"/>
        <w:rPr>
          <w:b/>
          <w:sz w:val="20"/>
          <w:szCs w:val="20"/>
        </w:rPr>
      </w:pPr>
      <w:r w:rsidRPr="006454D1">
        <w:rPr>
          <w:b/>
          <w:sz w:val="20"/>
          <w:szCs w:val="20"/>
        </w:rPr>
        <w:t>СП1</w:t>
      </w:r>
      <w:r w:rsidRPr="006454D1">
        <w:rPr>
          <w:sz w:val="20"/>
          <w:szCs w:val="20"/>
        </w:rPr>
        <w:t>-</w:t>
      </w:r>
      <w:r w:rsidRPr="006454D1">
        <w:rPr>
          <w:b/>
          <w:sz w:val="20"/>
          <w:szCs w:val="20"/>
        </w:rPr>
        <w:t>среднемесячный платеж Заёмщика по кредиту/займу/договору лизинга/банковской гарантии, заявление о предоставлении которого рассматривается финансовой организацией, в т.ч. Фондом:</w:t>
      </w:r>
    </w:p>
    <w:p w14:paraId="071D1E88" w14:textId="77777777" w:rsidR="000126FA" w:rsidRPr="006454D1" w:rsidRDefault="000126FA" w:rsidP="000126FA">
      <w:pPr>
        <w:autoSpaceDE w:val="0"/>
        <w:autoSpaceDN w:val="0"/>
        <w:adjustRightInd w:val="0"/>
        <w:spacing w:after="0" w:line="0" w:lineRule="atLeast"/>
        <w:jc w:val="both"/>
        <w:rPr>
          <w:rFonts w:ascii="Times New Roman" w:hAnsi="Times New Roman"/>
          <w:sz w:val="20"/>
          <w:szCs w:val="20"/>
        </w:rPr>
      </w:pPr>
    </w:p>
    <w:p w14:paraId="0328EA1A" w14:textId="77777777" w:rsidR="000126FA" w:rsidRPr="006454D1" w:rsidRDefault="000126FA" w:rsidP="000126FA">
      <w:pPr>
        <w:autoSpaceDE w:val="0"/>
        <w:autoSpaceDN w:val="0"/>
        <w:adjustRightInd w:val="0"/>
        <w:spacing w:after="0" w:line="0" w:lineRule="atLeast"/>
        <w:jc w:val="both"/>
        <w:rPr>
          <w:rFonts w:ascii="Times New Roman" w:hAnsi="Times New Roman"/>
          <w:color w:val="FF0000"/>
          <w:sz w:val="20"/>
          <w:szCs w:val="20"/>
        </w:rPr>
      </w:pPr>
      <w:r w:rsidRPr="006454D1">
        <w:rPr>
          <w:rFonts w:ascii="Times New Roman" w:hAnsi="Times New Roman"/>
          <w:sz w:val="20"/>
          <w:szCs w:val="20"/>
        </w:rPr>
        <w:t xml:space="preserve">а. если кредит/заём/лизинг/банковская гарантия предоставляется на срок более одного месяца (более 30 дней), то: </w:t>
      </w:r>
    </w:p>
    <w:p w14:paraId="53A99EBE" w14:textId="77777777" w:rsidR="000126FA" w:rsidRPr="006454D1" w:rsidRDefault="000126FA" w:rsidP="000126FA">
      <w:pPr>
        <w:autoSpaceDE w:val="0"/>
        <w:autoSpaceDN w:val="0"/>
        <w:adjustRightInd w:val="0"/>
        <w:spacing w:after="0" w:line="0" w:lineRule="atLeast"/>
        <w:jc w:val="both"/>
        <w:rPr>
          <w:rFonts w:ascii="Times New Roman" w:hAnsi="Times New Roman"/>
          <w:sz w:val="20"/>
          <w:szCs w:val="20"/>
        </w:rPr>
      </w:pPr>
      <w:r w:rsidRPr="006454D1">
        <w:rPr>
          <w:rFonts w:ascii="Times New Roman" w:hAnsi="Times New Roman"/>
          <w:sz w:val="20"/>
          <w:szCs w:val="20"/>
        </w:rPr>
        <w:t xml:space="preserve">            СП1 = </w:t>
      </w:r>
      <w:r w:rsidRPr="006454D1">
        <w:rPr>
          <w:rFonts w:ascii="Times New Roman" w:hAnsi="Times New Roman"/>
          <w:sz w:val="20"/>
          <w:szCs w:val="20"/>
          <w:u w:val="single"/>
        </w:rPr>
        <w:t xml:space="preserve">ПСК </w:t>
      </w:r>
    </w:p>
    <w:p w14:paraId="2D3BBAD0" w14:textId="77777777" w:rsidR="000126FA" w:rsidRPr="006454D1" w:rsidRDefault="000126FA" w:rsidP="000126FA">
      <w:pPr>
        <w:autoSpaceDE w:val="0"/>
        <w:autoSpaceDN w:val="0"/>
        <w:adjustRightInd w:val="0"/>
        <w:spacing w:after="0" w:line="0" w:lineRule="atLeast"/>
        <w:jc w:val="both"/>
        <w:rPr>
          <w:rFonts w:ascii="Times New Roman" w:hAnsi="Times New Roman"/>
          <w:sz w:val="20"/>
          <w:szCs w:val="20"/>
        </w:rPr>
      </w:pPr>
      <w:r w:rsidRPr="006454D1">
        <w:rPr>
          <w:rFonts w:ascii="Times New Roman" w:hAnsi="Times New Roman"/>
          <w:sz w:val="20"/>
          <w:szCs w:val="20"/>
        </w:rPr>
        <w:t xml:space="preserve">                            Т</w:t>
      </w:r>
    </w:p>
    <w:p w14:paraId="677A9B98" w14:textId="77777777" w:rsidR="000126FA" w:rsidRPr="006454D1" w:rsidRDefault="000126FA" w:rsidP="000126FA">
      <w:pPr>
        <w:autoSpaceDE w:val="0"/>
        <w:autoSpaceDN w:val="0"/>
        <w:adjustRightInd w:val="0"/>
        <w:spacing w:after="0" w:line="0" w:lineRule="atLeast"/>
        <w:jc w:val="both"/>
        <w:rPr>
          <w:rFonts w:ascii="Times New Roman" w:hAnsi="Times New Roman"/>
          <w:sz w:val="20"/>
          <w:szCs w:val="20"/>
        </w:rPr>
      </w:pPr>
      <w:r w:rsidRPr="006454D1">
        <w:rPr>
          <w:rFonts w:ascii="Times New Roman" w:hAnsi="Times New Roman"/>
          <w:sz w:val="20"/>
          <w:szCs w:val="20"/>
        </w:rPr>
        <w:t>где:</w:t>
      </w:r>
    </w:p>
    <w:p w14:paraId="65B014D8" w14:textId="77777777" w:rsidR="000126FA" w:rsidRPr="006454D1" w:rsidRDefault="000126FA" w:rsidP="000126FA">
      <w:pPr>
        <w:autoSpaceDE w:val="0"/>
        <w:autoSpaceDN w:val="0"/>
        <w:adjustRightInd w:val="0"/>
        <w:spacing w:after="0" w:line="240" w:lineRule="auto"/>
        <w:jc w:val="both"/>
        <w:rPr>
          <w:rFonts w:ascii="Times New Roman" w:hAnsi="Times New Roman"/>
          <w:sz w:val="20"/>
          <w:szCs w:val="20"/>
        </w:rPr>
      </w:pPr>
    </w:p>
    <w:p w14:paraId="2F1CA1A0" w14:textId="77777777" w:rsidR="000126FA" w:rsidRPr="006454D1" w:rsidRDefault="000126FA" w:rsidP="000126FA">
      <w:pPr>
        <w:autoSpaceDE w:val="0"/>
        <w:autoSpaceDN w:val="0"/>
        <w:adjustRightInd w:val="0"/>
        <w:spacing w:after="0" w:line="240" w:lineRule="auto"/>
        <w:jc w:val="both"/>
        <w:rPr>
          <w:rFonts w:ascii="Times New Roman" w:hAnsi="Times New Roman"/>
          <w:sz w:val="20"/>
          <w:szCs w:val="20"/>
        </w:rPr>
      </w:pPr>
      <w:r w:rsidRPr="006454D1">
        <w:rPr>
          <w:rFonts w:ascii="Times New Roman" w:hAnsi="Times New Roman"/>
          <w:sz w:val="20"/>
          <w:szCs w:val="20"/>
        </w:rPr>
        <w:t>ПСК - полная стоимость кредита/займа/лизинга/банковской гарантии в денежном выражении, включая сумму основного долга (срочную задолженность), проценты и прочие платежи;</w:t>
      </w:r>
    </w:p>
    <w:p w14:paraId="787133F7" w14:textId="77777777" w:rsidR="000126FA" w:rsidRPr="006454D1" w:rsidRDefault="000126FA" w:rsidP="000126FA">
      <w:pPr>
        <w:autoSpaceDE w:val="0"/>
        <w:autoSpaceDN w:val="0"/>
        <w:adjustRightInd w:val="0"/>
        <w:spacing w:after="0" w:line="0" w:lineRule="atLeast"/>
        <w:jc w:val="both"/>
        <w:rPr>
          <w:rFonts w:ascii="Times New Roman" w:hAnsi="Times New Roman"/>
          <w:sz w:val="20"/>
          <w:szCs w:val="20"/>
        </w:rPr>
      </w:pPr>
      <w:r w:rsidRPr="006454D1">
        <w:rPr>
          <w:rFonts w:ascii="Times New Roman" w:hAnsi="Times New Roman"/>
          <w:sz w:val="20"/>
          <w:szCs w:val="20"/>
        </w:rPr>
        <w:t>Т - количество месяцев до погашения кредита/займа/лизинга/банковской гарантии (срок, на который предполагается выдать кредит/займ/лизинг/банковскую гарантию, в месяцах)</w:t>
      </w:r>
    </w:p>
    <w:p w14:paraId="29E37774" w14:textId="77777777" w:rsidR="000126FA" w:rsidRPr="006454D1" w:rsidRDefault="000126FA" w:rsidP="000126FA">
      <w:pPr>
        <w:autoSpaceDE w:val="0"/>
        <w:autoSpaceDN w:val="0"/>
        <w:adjustRightInd w:val="0"/>
        <w:spacing w:after="0" w:line="0" w:lineRule="atLeast"/>
        <w:jc w:val="both"/>
        <w:rPr>
          <w:rFonts w:ascii="Times New Roman" w:hAnsi="Times New Roman"/>
          <w:sz w:val="20"/>
          <w:szCs w:val="20"/>
        </w:rPr>
      </w:pPr>
      <w:r w:rsidRPr="006454D1">
        <w:rPr>
          <w:rFonts w:ascii="Times New Roman" w:hAnsi="Times New Roman"/>
          <w:sz w:val="20"/>
          <w:szCs w:val="20"/>
        </w:rPr>
        <w:t>Если срок до погашения займа составляет целое число месяцев и дней, то Т исчисляется путём округления в большую сторону до ближайшего целого числа месяцев.</w:t>
      </w:r>
    </w:p>
    <w:p w14:paraId="166A6633" w14:textId="77777777" w:rsidR="000126FA" w:rsidRPr="006454D1" w:rsidRDefault="000126FA" w:rsidP="000126FA">
      <w:pPr>
        <w:autoSpaceDE w:val="0"/>
        <w:autoSpaceDN w:val="0"/>
        <w:adjustRightInd w:val="0"/>
        <w:spacing w:after="0" w:line="0" w:lineRule="atLeast"/>
        <w:jc w:val="both"/>
        <w:rPr>
          <w:rFonts w:ascii="Times New Roman" w:hAnsi="Times New Roman"/>
          <w:b/>
          <w:sz w:val="20"/>
          <w:szCs w:val="20"/>
        </w:rPr>
      </w:pPr>
    </w:p>
    <w:p w14:paraId="0ADF69D4" w14:textId="77777777" w:rsidR="000126FA" w:rsidRPr="006454D1" w:rsidRDefault="000126FA" w:rsidP="000126FA">
      <w:pPr>
        <w:autoSpaceDE w:val="0"/>
        <w:autoSpaceDN w:val="0"/>
        <w:adjustRightInd w:val="0"/>
        <w:spacing w:after="0" w:line="0" w:lineRule="atLeast"/>
        <w:jc w:val="both"/>
        <w:rPr>
          <w:rFonts w:ascii="Times New Roman" w:hAnsi="Times New Roman"/>
          <w:color w:val="FF0000"/>
          <w:sz w:val="20"/>
          <w:szCs w:val="20"/>
        </w:rPr>
      </w:pPr>
      <w:r w:rsidRPr="006454D1">
        <w:rPr>
          <w:rFonts w:ascii="Times New Roman" w:hAnsi="Times New Roman"/>
          <w:sz w:val="20"/>
          <w:szCs w:val="20"/>
        </w:rPr>
        <w:t xml:space="preserve">б. если кредит/заём/лизинг/банковская гарантия предоставляется на срок не более одного месяца (не более 30 дней), то: </w:t>
      </w:r>
    </w:p>
    <w:p w14:paraId="37EB9F71" w14:textId="77777777" w:rsidR="000126FA" w:rsidRPr="006454D1" w:rsidRDefault="000126FA" w:rsidP="000126FA">
      <w:pPr>
        <w:autoSpaceDE w:val="0"/>
        <w:autoSpaceDN w:val="0"/>
        <w:adjustRightInd w:val="0"/>
        <w:spacing w:after="0" w:line="240" w:lineRule="auto"/>
        <w:jc w:val="both"/>
        <w:rPr>
          <w:rFonts w:ascii="Times New Roman" w:hAnsi="Times New Roman"/>
          <w:sz w:val="20"/>
          <w:szCs w:val="20"/>
        </w:rPr>
      </w:pPr>
    </w:p>
    <w:p w14:paraId="65507915" w14:textId="77777777" w:rsidR="000126FA" w:rsidRPr="006454D1" w:rsidRDefault="000126FA" w:rsidP="000126FA">
      <w:pPr>
        <w:autoSpaceDE w:val="0"/>
        <w:autoSpaceDN w:val="0"/>
        <w:adjustRightInd w:val="0"/>
        <w:spacing w:after="0" w:line="240" w:lineRule="auto"/>
        <w:jc w:val="both"/>
        <w:rPr>
          <w:rFonts w:ascii="Times New Roman" w:hAnsi="Times New Roman"/>
          <w:sz w:val="20"/>
          <w:szCs w:val="20"/>
        </w:rPr>
      </w:pPr>
      <w:r w:rsidRPr="006454D1">
        <w:rPr>
          <w:rFonts w:ascii="Times New Roman" w:hAnsi="Times New Roman"/>
          <w:sz w:val="20"/>
          <w:szCs w:val="20"/>
        </w:rPr>
        <w:lastRenderedPageBreak/>
        <w:t>СП1 = ПСК</w:t>
      </w:r>
    </w:p>
    <w:p w14:paraId="5B41FBF6" w14:textId="77777777" w:rsidR="000126FA" w:rsidRPr="006454D1" w:rsidRDefault="000126FA" w:rsidP="000126FA">
      <w:pPr>
        <w:autoSpaceDE w:val="0"/>
        <w:autoSpaceDN w:val="0"/>
        <w:adjustRightInd w:val="0"/>
        <w:spacing w:after="0" w:line="0" w:lineRule="atLeast"/>
        <w:jc w:val="both"/>
        <w:rPr>
          <w:rFonts w:ascii="Times New Roman" w:hAnsi="Times New Roman"/>
          <w:sz w:val="20"/>
          <w:szCs w:val="20"/>
        </w:rPr>
      </w:pPr>
      <w:r w:rsidRPr="006454D1">
        <w:rPr>
          <w:rFonts w:ascii="Times New Roman" w:hAnsi="Times New Roman"/>
          <w:sz w:val="20"/>
          <w:szCs w:val="20"/>
        </w:rPr>
        <w:t>где:</w:t>
      </w:r>
    </w:p>
    <w:p w14:paraId="0D6BE456" w14:textId="77777777" w:rsidR="000126FA" w:rsidRPr="006454D1" w:rsidRDefault="000126FA" w:rsidP="000126FA">
      <w:pPr>
        <w:autoSpaceDE w:val="0"/>
        <w:autoSpaceDN w:val="0"/>
        <w:adjustRightInd w:val="0"/>
        <w:spacing w:after="0" w:line="240" w:lineRule="auto"/>
        <w:jc w:val="both"/>
        <w:rPr>
          <w:rFonts w:ascii="Times New Roman" w:hAnsi="Times New Roman"/>
          <w:sz w:val="20"/>
          <w:szCs w:val="20"/>
        </w:rPr>
      </w:pPr>
      <w:r w:rsidRPr="006454D1">
        <w:rPr>
          <w:rFonts w:ascii="Times New Roman" w:hAnsi="Times New Roman"/>
          <w:sz w:val="20"/>
          <w:szCs w:val="20"/>
        </w:rPr>
        <w:t>ПСК - полная стоимость кредита/займа/лизинга/банковской гарантии в денежном выражении, включая сумму основного долга (срочную задолженность), проценты и прочие платежи</w:t>
      </w:r>
      <w:r w:rsidRPr="006454D1">
        <w:rPr>
          <w:rFonts w:ascii="Times New Roman" w:hAnsi="Times New Roman"/>
          <w:i/>
          <w:sz w:val="20"/>
          <w:szCs w:val="20"/>
        </w:rPr>
        <w:t>.</w:t>
      </w:r>
      <w:r w:rsidRPr="006454D1">
        <w:rPr>
          <w:rFonts w:ascii="Times New Roman" w:hAnsi="Times New Roman"/>
          <w:sz w:val="20"/>
          <w:szCs w:val="20"/>
        </w:rPr>
        <w:t xml:space="preserve"> </w:t>
      </w:r>
    </w:p>
    <w:p w14:paraId="7F237428" w14:textId="77777777" w:rsidR="000126FA" w:rsidRPr="006454D1" w:rsidRDefault="000126FA" w:rsidP="000126FA">
      <w:pPr>
        <w:autoSpaceDE w:val="0"/>
        <w:autoSpaceDN w:val="0"/>
        <w:adjustRightInd w:val="0"/>
        <w:spacing w:after="0" w:line="240" w:lineRule="auto"/>
        <w:jc w:val="both"/>
        <w:rPr>
          <w:rFonts w:ascii="Times New Roman" w:hAnsi="Times New Roman"/>
          <w:sz w:val="20"/>
          <w:szCs w:val="20"/>
        </w:rPr>
      </w:pPr>
    </w:p>
    <w:p w14:paraId="0E2C1639" w14:textId="77777777" w:rsidR="000126FA" w:rsidRPr="006454D1" w:rsidRDefault="000126FA" w:rsidP="000126FA">
      <w:pPr>
        <w:autoSpaceDE w:val="0"/>
        <w:autoSpaceDN w:val="0"/>
        <w:adjustRightInd w:val="0"/>
        <w:spacing w:after="0" w:line="240" w:lineRule="auto"/>
        <w:jc w:val="both"/>
        <w:rPr>
          <w:rFonts w:ascii="Times New Roman" w:hAnsi="Times New Roman"/>
          <w:b/>
          <w:sz w:val="20"/>
          <w:szCs w:val="20"/>
        </w:rPr>
      </w:pPr>
      <w:r w:rsidRPr="006454D1">
        <w:rPr>
          <w:rFonts w:ascii="Times New Roman" w:hAnsi="Times New Roman"/>
          <w:b/>
          <w:sz w:val="20"/>
          <w:szCs w:val="20"/>
        </w:rPr>
        <w:t xml:space="preserve">2) СП2-среднемесячный платеж Заёмщика, рассчитанный по действующим на дату подачи заявления на получение микрозайма кредитам/займам/лизингу/банковским гарантиям </w:t>
      </w:r>
    </w:p>
    <w:p w14:paraId="4C5D4D91" w14:textId="77777777" w:rsidR="000126FA" w:rsidRPr="006454D1" w:rsidRDefault="000126FA" w:rsidP="000126FA">
      <w:pPr>
        <w:autoSpaceDE w:val="0"/>
        <w:autoSpaceDN w:val="0"/>
        <w:adjustRightInd w:val="0"/>
        <w:spacing w:after="0" w:line="0" w:lineRule="atLeast"/>
        <w:jc w:val="both"/>
        <w:rPr>
          <w:rFonts w:ascii="Times New Roman" w:hAnsi="Times New Roman"/>
          <w:b/>
          <w:sz w:val="20"/>
          <w:szCs w:val="20"/>
        </w:rPr>
      </w:pPr>
    </w:p>
    <w:p w14:paraId="32758ABE" w14:textId="77777777" w:rsidR="000126FA" w:rsidRPr="006454D1" w:rsidRDefault="000126FA" w:rsidP="000126FA">
      <w:pPr>
        <w:autoSpaceDE w:val="0"/>
        <w:autoSpaceDN w:val="0"/>
        <w:adjustRightInd w:val="0"/>
        <w:spacing w:after="0" w:line="0" w:lineRule="atLeast"/>
        <w:jc w:val="both"/>
        <w:rPr>
          <w:rFonts w:ascii="Times New Roman" w:hAnsi="Times New Roman"/>
          <w:b/>
          <w:sz w:val="20"/>
          <w:szCs w:val="20"/>
        </w:rPr>
      </w:pPr>
      <w:r w:rsidRPr="006454D1">
        <w:rPr>
          <w:rFonts w:ascii="Times New Roman" w:hAnsi="Times New Roman"/>
          <w:b/>
          <w:sz w:val="20"/>
          <w:szCs w:val="20"/>
        </w:rPr>
        <w:t xml:space="preserve"> СП2 = </w:t>
      </w:r>
      <w:r w:rsidRPr="006454D1">
        <w:rPr>
          <w:rFonts w:ascii="Times New Roman" w:hAnsi="Times New Roman"/>
          <w:b/>
          <w:sz w:val="20"/>
          <w:szCs w:val="20"/>
          <w:u w:val="single"/>
        </w:rPr>
        <w:t xml:space="preserve">ПСК – П </w:t>
      </w:r>
      <w:r w:rsidRPr="006454D1">
        <w:rPr>
          <w:rFonts w:ascii="Times New Roman" w:hAnsi="Times New Roman"/>
          <w:b/>
          <w:sz w:val="20"/>
          <w:szCs w:val="20"/>
        </w:rPr>
        <w:t xml:space="preserve">     </w:t>
      </w:r>
    </w:p>
    <w:p w14:paraId="62587769" w14:textId="77777777" w:rsidR="000126FA" w:rsidRPr="006454D1" w:rsidRDefault="000126FA" w:rsidP="000126FA">
      <w:pPr>
        <w:autoSpaceDE w:val="0"/>
        <w:autoSpaceDN w:val="0"/>
        <w:adjustRightInd w:val="0"/>
        <w:spacing w:after="0" w:line="0" w:lineRule="atLeast"/>
        <w:jc w:val="both"/>
        <w:rPr>
          <w:rFonts w:ascii="Times New Roman" w:hAnsi="Times New Roman"/>
          <w:b/>
          <w:sz w:val="20"/>
          <w:szCs w:val="20"/>
        </w:rPr>
      </w:pPr>
      <w:r w:rsidRPr="006454D1">
        <w:rPr>
          <w:rFonts w:ascii="Times New Roman" w:hAnsi="Times New Roman"/>
          <w:b/>
          <w:sz w:val="20"/>
          <w:szCs w:val="20"/>
        </w:rPr>
        <w:t xml:space="preserve">                     Т   </w:t>
      </w:r>
    </w:p>
    <w:p w14:paraId="76E9CF8F" w14:textId="77777777" w:rsidR="000126FA" w:rsidRPr="006454D1" w:rsidRDefault="000126FA" w:rsidP="000126FA">
      <w:pPr>
        <w:autoSpaceDE w:val="0"/>
        <w:autoSpaceDN w:val="0"/>
        <w:adjustRightInd w:val="0"/>
        <w:spacing w:after="0" w:line="0" w:lineRule="atLeast"/>
        <w:jc w:val="both"/>
        <w:rPr>
          <w:rFonts w:ascii="Times New Roman" w:hAnsi="Times New Roman"/>
          <w:b/>
          <w:sz w:val="20"/>
          <w:szCs w:val="20"/>
        </w:rPr>
      </w:pPr>
      <w:r w:rsidRPr="006454D1">
        <w:rPr>
          <w:rFonts w:ascii="Times New Roman" w:hAnsi="Times New Roman"/>
          <w:b/>
          <w:sz w:val="20"/>
          <w:szCs w:val="20"/>
        </w:rPr>
        <w:t>где:</w:t>
      </w:r>
    </w:p>
    <w:p w14:paraId="02CC87AE" w14:textId="77777777" w:rsidR="000126FA" w:rsidRPr="006454D1" w:rsidRDefault="000126FA" w:rsidP="000126FA">
      <w:pPr>
        <w:autoSpaceDE w:val="0"/>
        <w:autoSpaceDN w:val="0"/>
        <w:adjustRightInd w:val="0"/>
        <w:spacing w:after="0" w:line="240" w:lineRule="auto"/>
        <w:jc w:val="both"/>
        <w:rPr>
          <w:rFonts w:ascii="Times New Roman" w:hAnsi="Times New Roman"/>
          <w:sz w:val="20"/>
          <w:szCs w:val="20"/>
        </w:rPr>
      </w:pPr>
      <w:r w:rsidRPr="006454D1">
        <w:rPr>
          <w:rFonts w:ascii="Times New Roman" w:hAnsi="Times New Roman"/>
          <w:sz w:val="20"/>
          <w:szCs w:val="20"/>
        </w:rPr>
        <w:t>ПСК - полная стоимость кредита/займа/лизинга/банковской гарантии в денежном выражении, включая основной долг (срочную задолженность), проценты и прочие платежи</w:t>
      </w:r>
      <w:r w:rsidRPr="006454D1">
        <w:rPr>
          <w:rFonts w:ascii="Times New Roman" w:hAnsi="Times New Roman"/>
          <w:i/>
          <w:sz w:val="20"/>
          <w:szCs w:val="20"/>
        </w:rPr>
        <w:t>.</w:t>
      </w:r>
      <w:r w:rsidRPr="006454D1">
        <w:rPr>
          <w:rFonts w:ascii="Times New Roman" w:hAnsi="Times New Roman"/>
          <w:sz w:val="20"/>
          <w:szCs w:val="20"/>
        </w:rPr>
        <w:t xml:space="preserve">   </w:t>
      </w:r>
    </w:p>
    <w:p w14:paraId="7B7DD2E2" w14:textId="77777777" w:rsidR="000126FA" w:rsidRPr="006454D1" w:rsidRDefault="000126FA" w:rsidP="000126FA">
      <w:pPr>
        <w:autoSpaceDE w:val="0"/>
        <w:autoSpaceDN w:val="0"/>
        <w:adjustRightInd w:val="0"/>
        <w:spacing w:after="0" w:line="0" w:lineRule="atLeast"/>
        <w:jc w:val="both"/>
        <w:rPr>
          <w:rFonts w:ascii="Times New Roman" w:hAnsi="Times New Roman"/>
          <w:sz w:val="20"/>
          <w:szCs w:val="20"/>
        </w:rPr>
      </w:pPr>
      <w:r w:rsidRPr="006454D1">
        <w:rPr>
          <w:rFonts w:ascii="Times New Roman" w:hAnsi="Times New Roman"/>
          <w:sz w:val="20"/>
          <w:szCs w:val="20"/>
        </w:rPr>
        <w:t xml:space="preserve">П – уплаченная заемщиком часть основного долга и(или) процентов по нему в счет исполнения обязательств по кредиту/займу/лизингу/банковской гарантии; </w:t>
      </w:r>
    </w:p>
    <w:p w14:paraId="25101C8B" w14:textId="77777777" w:rsidR="000126FA" w:rsidRPr="006454D1" w:rsidRDefault="000126FA" w:rsidP="000126FA">
      <w:pPr>
        <w:autoSpaceDE w:val="0"/>
        <w:autoSpaceDN w:val="0"/>
        <w:adjustRightInd w:val="0"/>
        <w:spacing w:after="0" w:line="0" w:lineRule="atLeast"/>
        <w:jc w:val="both"/>
        <w:rPr>
          <w:rFonts w:ascii="Times New Roman" w:hAnsi="Times New Roman"/>
          <w:sz w:val="20"/>
          <w:szCs w:val="20"/>
        </w:rPr>
      </w:pPr>
      <w:r w:rsidRPr="006454D1">
        <w:rPr>
          <w:rFonts w:ascii="Times New Roman" w:hAnsi="Times New Roman"/>
          <w:sz w:val="20"/>
          <w:szCs w:val="20"/>
        </w:rPr>
        <w:t>Т - количество месяцев, оставшихся до погашения кредита/займа/лизинга/банковской гарантии;</w:t>
      </w:r>
    </w:p>
    <w:p w14:paraId="7623D563" w14:textId="77777777" w:rsidR="000126FA" w:rsidRPr="006454D1" w:rsidRDefault="000126FA" w:rsidP="000126FA">
      <w:pPr>
        <w:autoSpaceDE w:val="0"/>
        <w:autoSpaceDN w:val="0"/>
        <w:adjustRightInd w:val="0"/>
        <w:spacing w:after="0" w:line="0" w:lineRule="atLeast"/>
        <w:jc w:val="both"/>
        <w:rPr>
          <w:rFonts w:ascii="Times New Roman" w:hAnsi="Times New Roman"/>
          <w:sz w:val="20"/>
          <w:szCs w:val="20"/>
        </w:rPr>
      </w:pPr>
      <w:r w:rsidRPr="006454D1">
        <w:rPr>
          <w:rFonts w:ascii="Times New Roman" w:hAnsi="Times New Roman"/>
          <w:sz w:val="20"/>
          <w:szCs w:val="20"/>
        </w:rPr>
        <w:t>Если срок до погашения кредита/займа/лизинга/банковской гарантии составляет целое число месяцев и дней, то Т исчисляется путём округления в большую сторону до ближайшего целого числа месяцев, если срок до погашения не превышает одного месяца, то T равен единице.</w:t>
      </w:r>
    </w:p>
    <w:p w14:paraId="57BE2F73" w14:textId="77777777" w:rsidR="000126FA" w:rsidRPr="006454D1" w:rsidRDefault="000126FA" w:rsidP="000126FA">
      <w:pPr>
        <w:autoSpaceDE w:val="0"/>
        <w:autoSpaceDN w:val="0"/>
        <w:adjustRightInd w:val="0"/>
        <w:spacing w:after="0" w:line="240" w:lineRule="auto"/>
        <w:jc w:val="both"/>
        <w:rPr>
          <w:rFonts w:ascii="Times New Roman" w:hAnsi="Times New Roman"/>
          <w:sz w:val="20"/>
          <w:szCs w:val="20"/>
        </w:rPr>
      </w:pPr>
    </w:p>
    <w:p w14:paraId="362F2B9D" w14:textId="77777777" w:rsidR="000126FA" w:rsidRPr="006454D1" w:rsidRDefault="000126FA" w:rsidP="000126FA">
      <w:pPr>
        <w:autoSpaceDE w:val="0"/>
        <w:autoSpaceDN w:val="0"/>
        <w:adjustRightInd w:val="0"/>
        <w:spacing w:after="0" w:line="240" w:lineRule="auto"/>
        <w:jc w:val="both"/>
        <w:rPr>
          <w:rFonts w:ascii="Times New Roman" w:hAnsi="Times New Roman"/>
          <w:b/>
          <w:sz w:val="20"/>
          <w:szCs w:val="20"/>
        </w:rPr>
      </w:pPr>
      <w:r w:rsidRPr="006454D1">
        <w:rPr>
          <w:rFonts w:ascii="Times New Roman" w:hAnsi="Times New Roman"/>
          <w:b/>
          <w:sz w:val="20"/>
          <w:szCs w:val="20"/>
        </w:rPr>
        <w:t>3) СП3- среднемесячный платеж Заёмщика, рассчитанный по действующему на дату подачи заявления на получение микрозайма кредиту/займу/лизингу/банковской гарантии, в котором Заёмщик участвует в качестве созаёмщика.</w:t>
      </w:r>
    </w:p>
    <w:p w14:paraId="4AA901E6" w14:textId="77777777" w:rsidR="000126FA" w:rsidRPr="006454D1" w:rsidRDefault="000126FA" w:rsidP="000126FA">
      <w:pPr>
        <w:autoSpaceDE w:val="0"/>
        <w:autoSpaceDN w:val="0"/>
        <w:adjustRightInd w:val="0"/>
        <w:spacing w:after="0" w:line="0" w:lineRule="atLeast"/>
        <w:jc w:val="both"/>
        <w:rPr>
          <w:rFonts w:ascii="Times New Roman" w:hAnsi="Times New Roman"/>
          <w:b/>
          <w:sz w:val="20"/>
          <w:szCs w:val="20"/>
        </w:rPr>
      </w:pPr>
    </w:p>
    <w:p w14:paraId="50BAA28E" w14:textId="77777777" w:rsidR="000126FA" w:rsidRPr="006454D1" w:rsidRDefault="000126FA" w:rsidP="000126FA">
      <w:pPr>
        <w:autoSpaceDE w:val="0"/>
        <w:autoSpaceDN w:val="0"/>
        <w:adjustRightInd w:val="0"/>
        <w:spacing w:after="0" w:line="0" w:lineRule="atLeast"/>
        <w:jc w:val="both"/>
        <w:rPr>
          <w:rFonts w:ascii="Times New Roman" w:hAnsi="Times New Roman"/>
          <w:b/>
          <w:sz w:val="20"/>
          <w:szCs w:val="20"/>
        </w:rPr>
      </w:pPr>
      <w:r w:rsidRPr="006454D1">
        <w:rPr>
          <w:rFonts w:ascii="Times New Roman" w:hAnsi="Times New Roman"/>
          <w:sz w:val="20"/>
          <w:szCs w:val="20"/>
        </w:rPr>
        <w:t xml:space="preserve"> </w:t>
      </w:r>
      <w:r w:rsidRPr="006454D1">
        <w:rPr>
          <w:rFonts w:ascii="Times New Roman" w:hAnsi="Times New Roman"/>
          <w:b/>
          <w:sz w:val="20"/>
          <w:szCs w:val="20"/>
        </w:rPr>
        <w:t xml:space="preserve">СП3 = </w:t>
      </w:r>
      <w:r w:rsidRPr="006454D1">
        <w:rPr>
          <w:rFonts w:ascii="Times New Roman" w:hAnsi="Times New Roman"/>
          <w:b/>
          <w:sz w:val="20"/>
          <w:szCs w:val="20"/>
          <w:u w:val="single"/>
        </w:rPr>
        <w:t>ПСК – П</w:t>
      </w:r>
      <w:r w:rsidRPr="006454D1">
        <w:rPr>
          <w:rFonts w:ascii="Times New Roman" w:hAnsi="Times New Roman"/>
          <w:b/>
          <w:sz w:val="20"/>
          <w:szCs w:val="20"/>
        </w:rPr>
        <w:t xml:space="preserve">  :  Н  </w:t>
      </w:r>
    </w:p>
    <w:p w14:paraId="22FAFECD" w14:textId="77777777" w:rsidR="000126FA" w:rsidRPr="006454D1" w:rsidRDefault="000126FA" w:rsidP="000126FA">
      <w:pPr>
        <w:autoSpaceDE w:val="0"/>
        <w:autoSpaceDN w:val="0"/>
        <w:adjustRightInd w:val="0"/>
        <w:spacing w:after="0" w:line="0" w:lineRule="atLeast"/>
        <w:jc w:val="both"/>
        <w:rPr>
          <w:rFonts w:ascii="Times New Roman" w:hAnsi="Times New Roman"/>
          <w:b/>
          <w:sz w:val="20"/>
          <w:szCs w:val="20"/>
        </w:rPr>
      </w:pPr>
      <w:r w:rsidRPr="006454D1">
        <w:rPr>
          <w:rFonts w:ascii="Times New Roman" w:hAnsi="Times New Roman"/>
          <w:b/>
          <w:sz w:val="20"/>
          <w:szCs w:val="20"/>
        </w:rPr>
        <w:t xml:space="preserve">                     Т   </w:t>
      </w:r>
    </w:p>
    <w:p w14:paraId="120DB074" w14:textId="77777777" w:rsidR="000126FA" w:rsidRPr="006454D1" w:rsidRDefault="000126FA" w:rsidP="000126FA">
      <w:pPr>
        <w:autoSpaceDE w:val="0"/>
        <w:autoSpaceDN w:val="0"/>
        <w:adjustRightInd w:val="0"/>
        <w:spacing w:after="0" w:line="0" w:lineRule="atLeast"/>
        <w:jc w:val="both"/>
        <w:rPr>
          <w:rFonts w:ascii="Times New Roman" w:hAnsi="Times New Roman"/>
          <w:sz w:val="20"/>
          <w:szCs w:val="20"/>
        </w:rPr>
      </w:pPr>
      <w:r w:rsidRPr="006454D1">
        <w:rPr>
          <w:rFonts w:ascii="Times New Roman" w:hAnsi="Times New Roman"/>
          <w:sz w:val="20"/>
          <w:szCs w:val="20"/>
        </w:rPr>
        <w:t>где:</w:t>
      </w:r>
    </w:p>
    <w:p w14:paraId="32370B89" w14:textId="77777777" w:rsidR="000126FA" w:rsidRPr="006454D1" w:rsidRDefault="000126FA" w:rsidP="000126FA">
      <w:pPr>
        <w:autoSpaceDE w:val="0"/>
        <w:autoSpaceDN w:val="0"/>
        <w:adjustRightInd w:val="0"/>
        <w:spacing w:after="0" w:line="240" w:lineRule="auto"/>
        <w:jc w:val="both"/>
        <w:rPr>
          <w:rFonts w:ascii="Times New Roman" w:hAnsi="Times New Roman"/>
          <w:sz w:val="20"/>
          <w:szCs w:val="20"/>
        </w:rPr>
      </w:pPr>
      <w:r w:rsidRPr="006454D1">
        <w:rPr>
          <w:rFonts w:ascii="Times New Roman" w:hAnsi="Times New Roman"/>
          <w:sz w:val="20"/>
          <w:szCs w:val="20"/>
        </w:rPr>
        <w:t>ПСК - полная стоимость по кредиту/займу/лизингу/банковской гарантии в денежном выражении, включая основной долг (срочную задолженность), проценты и прочие платежи)</w:t>
      </w:r>
      <w:r w:rsidRPr="006454D1">
        <w:rPr>
          <w:rFonts w:ascii="Times New Roman" w:hAnsi="Times New Roman"/>
          <w:i/>
          <w:sz w:val="20"/>
          <w:szCs w:val="20"/>
        </w:rPr>
        <w:t>.</w:t>
      </w:r>
      <w:r w:rsidRPr="006454D1">
        <w:rPr>
          <w:rFonts w:ascii="Times New Roman" w:hAnsi="Times New Roman"/>
          <w:sz w:val="20"/>
          <w:szCs w:val="20"/>
        </w:rPr>
        <w:t xml:space="preserve">  </w:t>
      </w:r>
    </w:p>
    <w:p w14:paraId="04C265DC" w14:textId="77777777" w:rsidR="000126FA" w:rsidRPr="006454D1" w:rsidRDefault="000126FA" w:rsidP="000126FA">
      <w:pPr>
        <w:autoSpaceDE w:val="0"/>
        <w:autoSpaceDN w:val="0"/>
        <w:adjustRightInd w:val="0"/>
        <w:spacing w:after="0" w:line="0" w:lineRule="atLeast"/>
        <w:jc w:val="both"/>
        <w:rPr>
          <w:rFonts w:ascii="Times New Roman" w:hAnsi="Times New Roman"/>
          <w:sz w:val="20"/>
          <w:szCs w:val="20"/>
        </w:rPr>
      </w:pPr>
      <w:r w:rsidRPr="006454D1">
        <w:rPr>
          <w:rFonts w:ascii="Times New Roman" w:hAnsi="Times New Roman"/>
          <w:sz w:val="20"/>
          <w:szCs w:val="20"/>
        </w:rPr>
        <w:t xml:space="preserve">П – уплаченная заемщиком сумма основного долга и(или) процентов в счет исполнения обязательств по кредиту/займу/лизингу/банковской гарантии; </w:t>
      </w:r>
    </w:p>
    <w:p w14:paraId="30CA494B" w14:textId="77777777" w:rsidR="000126FA" w:rsidRPr="006454D1" w:rsidRDefault="000126FA" w:rsidP="000126FA">
      <w:pPr>
        <w:autoSpaceDE w:val="0"/>
        <w:autoSpaceDN w:val="0"/>
        <w:adjustRightInd w:val="0"/>
        <w:spacing w:after="0" w:line="0" w:lineRule="atLeast"/>
        <w:jc w:val="both"/>
        <w:rPr>
          <w:rFonts w:ascii="Times New Roman" w:hAnsi="Times New Roman"/>
          <w:sz w:val="20"/>
          <w:szCs w:val="20"/>
        </w:rPr>
      </w:pPr>
      <w:r w:rsidRPr="006454D1">
        <w:rPr>
          <w:rFonts w:ascii="Times New Roman" w:hAnsi="Times New Roman"/>
          <w:sz w:val="20"/>
          <w:szCs w:val="20"/>
        </w:rPr>
        <w:t>Т - количество месяцев, оставшихся до погашения кредита/займа/лизинга/банковской гарантии;</w:t>
      </w:r>
    </w:p>
    <w:p w14:paraId="5B6A87B4" w14:textId="77777777" w:rsidR="000126FA" w:rsidRPr="006454D1" w:rsidRDefault="000126FA" w:rsidP="000126FA">
      <w:pPr>
        <w:autoSpaceDE w:val="0"/>
        <w:autoSpaceDN w:val="0"/>
        <w:adjustRightInd w:val="0"/>
        <w:spacing w:after="0" w:line="0" w:lineRule="atLeast"/>
        <w:jc w:val="both"/>
        <w:rPr>
          <w:rFonts w:ascii="Times New Roman" w:hAnsi="Times New Roman"/>
          <w:sz w:val="20"/>
          <w:szCs w:val="20"/>
        </w:rPr>
      </w:pPr>
      <w:r w:rsidRPr="006454D1">
        <w:rPr>
          <w:rFonts w:ascii="Times New Roman" w:hAnsi="Times New Roman"/>
          <w:sz w:val="20"/>
          <w:szCs w:val="20"/>
        </w:rPr>
        <w:t>Если срок до погашения кредита/займа/лизинга/банковской гарантии составляет целое число месяцев и дней, то Т исчисляется путём округления в большую сторону до ближайшего целого числа месяцев, если срок до погашения не превышает одного месяца, то T равен единице;</w:t>
      </w:r>
    </w:p>
    <w:p w14:paraId="20E4ECD8" w14:textId="77777777" w:rsidR="000126FA" w:rsidRPr="006454D1" w:rsidRDefault="000126FA" w:rsidP="000126FA">
      <w:pPr>
        <w:autoSpaceDE w:val="0"/>
        <w:autoSpaceDN w:val="0"/>
        <w:adjustRightInd w:val="0"/>
        <w:spacing w:after="0" w:line="0" w:lineRule="atLeast"/>
        <w:jc w:val="both"/>
        <w:rPr>
          <w:rFonts w:ascii="Times New Roman" w:hAnsi="Times New Roman"/>
          <w:sz w:val="20"/>
          <w:szCs w:val="20"/>
        </w:rPr>
      </w:pPr>
      <w:r w:rsidRPr="006454D1">
        <w:rPr>
          <w:rFonts w:ascii="Times New Roman" w:hAnsi="Times New Roman"/>
          <w:sz w:val="20"/>
          <w:szCs w:val="20"/>
        </w:rPr>
        <w:t>Н – количество созаёмщиков по договору</w:t>
      </w:r>
    </w:p>
    <w:p w14:paraId="095ED5E4" w14:textId="77777777" w:rsidR="000126FA" w:rsidRPr="006454D1" w:rsidRDefault="000126FA" w:rsidP="000126FA">
      <w:pPr>
        <w:autoSpaceDE w:val="0"/>
        <w:autoSpaceDN w:val="0"/>
        <w:adjustRightInd w:val="0"/>
        <w:spacing w:after="0" w:line="0" w:lineRule="atLeast"/>
        <w:jc w:val="both"/>
        <w:rPr>
          <w:rFonts w:ascii="Times New Roman" w:hAnsi="Times New Roman"/>
          <w:b/>
          <w:sz w:val="20"/>
          <w:szCs w:val="20"/>
        </w:rPr>
      </w:pPr>
    </w:p>
    <w:p w14:paraId="164040E1" w14:textId="77777777" w:rsidR="000126FA" w:rsidRPr="006454D1" w:rsidRDefault="000126FA" w:rsidP="000126FA">
      <w:pPr>
        <w:autoSpaceDE w:val="0"/>
        <w:autoSpaceDN w:val="0"/>
        <w:adjustRightInd w:val="0"/>
        <w:spacing w:after="0" w:line="0" w:lineRule="atLeast"/>
        <w:jc w:val="both"/>
        <w:rPr>
          <w:rFonts w:ascii="Times New Roman" w:hAnsi="Times New Roman"/>
          <w:b/>
          <w:sz w:val="20"/>
          <w:szCs w:val="20"/>
        </w:rPr>
      </w:pPr>
      <w:r w:rsidRPr="006454D1">
        <w:rPr>
          <w:rFonts w:ascii="Times New Roman" w:hAnsi="Times New Roman"/>
          <w:b/>
          <w:sz w:val="20"/>
          <w:szCs w:val="20"/>
        </w:rPr>
        <w:t>4) СП4 - среднемесячный платеж Заёмщика, рассчитанный по договору потребительского кредита (займа), заключенному Заёмщиком с кредитной организацией с использованием кредитных банковских карт и банковских карт на условиях овердрафта, действующему на дату подачи заявления на получение микрозайма.</w:t>
      </w:r>
    </w:p>
    <w:p w14:paraId="3A05C24B" w14:textId="77777777" w:rsidR="000126FA" w:rsidRPr="006454D1" w:rsidRDefault="000126FA" w:rsidP="000126FA">
      <w:pPr>
        <w:autoSpaceDE w:val="0"/>
        <w:autoSpaceDN w:val="0"/>
        <w:adjustRightInd w:val="0"/>
        <w:spacing w:after="0" w:line="0" w:lineRule="atLeast"/>
        <w:jc w:val="both"/>
        <w:rPr>
          <w:rFonts w:ascii="Times New Roman" w:hAnsi="Times New Roman"/>
          <w:b/>
          <w:sz w:val="20"/>
          <w:szCs w:val="20"/>
        </w:rPr>
      </w:pPr>
    </w:p>
    <w:p w14:paraId="09FB86D3" w14:textId="77777777" w:rsidR="000126FA" w:rsidRPr="006454D1" w:rsidRDefault="000126FA" w:rsidP="000126FA">
      <w:pPr>
        <w:autoSpaceDE w:val="0"/>
        <w:autoSpaceDN w:val="0"/>
        <w:adjustRightInd w:val="0"/>
        <w:spacing w:after="0" w:line="240" w:lineRule="auto"/>
        <w:jc w:val="both"/>
        <w:rPr>
          <w:rFonts w:ascii="Times New Roman" w:hAnsi="Times New Roman"/>
          <w:bCs/>
          <w:sz w:val="20"/>
          <w:szCs w:val="20"/>
        </w:rPr>
      </w:pPr>
      <w:r w:rsidRPr="006454D1">
        <w:rPr>
          <w:rFonts w:ascii="Times New Roman" w:hAnsi="Times New Roman"/>
          <w:sz w:val="20"/>
          <w:szCs w:val="20"/>
        </w:rPr>
        <w:t xml:space="preserve">СП4 равен </w:t>
      </w:r>
      <w:r w:rsidRPr="006454D1">
        <w:rPr>
          <w:rFonts w:ascii="Times New Roman" w:hAnsi="Times New Roman"/>
          <w:bCs/>
          <w:sz w:val="20"/>
          <w:szCs w:val="20"/>
        </w:rPr>
        <w:t>наименьшему значению, рассчитанному по одной из формул:</w:t>
      </w:r>
    </w:p>
    <w:p w14:paraId="116FFC63" w14:textId="77777777" w:rsidR="000126FA" w:rsidRPr="006454D1" w:rsidRDefault="000126FA" w:rsidP="000126FA">
      <w:pPr>
        <w:autoSpaceDE w:val="0"/>
        <w:autoSpaceDN w:val="0"/>
        <w:adjustRightInd w:val="0"/>
        <w:spacing w:after="0" w:line="240" w:lineRule="auto"/>
        <w:jc w:val="both"/>
        <w:rPr>
          <w:rFonts w:ascii="Times New Roman" w:hAnsi="Times New Roman"/>
          <w:bCs/>
          <w:sz w:val="20"/>
          <w:szCs w:val="20"/>
        </w:rPr>
      </w:pPr>
    </w:p>
    <w:p w14:paraId="10320A21" w14:textId="77777777" w:rsidR="000126FA" w:rsidRPr="006454D1" w:rsidRDefault="000126FA" w:rsidP="000126FA">
      <w:pPr>
        <w:autoSpaceDE w:val="0"/>
        <w:autoSpaceDN w:val="0"/>
        <w:adjustRightInd w:val="0"/>
        <w:spacing w:after="0" w:line="240" w:lineRule="auto"/>
        <w:jc w:val="both"/>
        <w:rPr>
          <w:rFonts w:ascii="Times New Roman" w:hAnsi="Times New Roman"/>
          <w:bCs/>
          <w:sz w:val="20"/>
          <w:szCs w:val="20"/>
        </w:rPr>
      </w:pPr>
      <w:r w:rsidRPr="006454D1">
        <w:rPr>
          <w:rFonts w:ascii="Times New Roman" w:hAnsi="Times New Roman"/>
          <w:bCs/>
          <w:sz w:val="20"/>
          <w:szCs w:val="20"/>
        </w:rPr>
        <w:t xml:space="preserve">1. max (5% x ПЛ)  </w:t>
      </w:r>
    </w:p>
    <w:p w14:paraId="6ABB5540" w14:textId="77777777" w:rsidR="000126FA" w:rsidRPr="006454D1" w:rsidRDefault="000126FA" w:rsidP="000126FA">
      <w:pPr>
        <w:autoSpaceDE w:val="0"/>
        <w:autoSpaceDN w:val="0"/>
        <w:adjustRightInd w:val="0"/>
        <w:spacing w:after="0" w:line="240" w:lineRule="auto"/>
        <w:jc w:val="both"/>
        <w:rPr>
          <w:rFonts w:ascii="Times New Roman" w:hAnsi="Times New Roman"/>
          <w:bCs/>
          <w:sz w:val="20"/>
          <w:szCs w:val="20"/>
        </w:rPr>
      </w:pPr>
      <w:r w:rsidRPr="006454D1">
        <w:rPr>
          <w:rFonts w:ascii="Times New Roman" w:hAnsi="Times New Roman"/>
          <w:bCs/>
          <w:sz w:val="20"/>
          <w:szCs w:val="20"/>
        </w:rPr>
        <w:t xml:space="preserve">             или</w:t>
      </w:r>
    </w:p>
    <w:p w14:paraId="2FC25A1C" w14:textId="77777777" w:rsidR="000126FA" w:rsidRPr="006454D1" w:rsidRDefault="000126FA" w:rsidP="000126FA">
      <w:pPr>
        <w:autoSpaceDE w:val="0"/>
        <w:autoSpaceDN w:val="0"/>
        <w:adjustRightInd w:val="0"/>
        <w:spacing w:after="0" w:line="240" w:lineRule="auto"/>
        <w:jc w:val="both"/>
        <w:rPr>
          <w:rFonts w:ascii="Times New Roman" w:hAnsi="Times New Roman"/>
          <w:bCs/>
          <w:sz w:val="20"/>
          <w:szCs w:val="20"/>
        </w:rPr>
      </w:pPr>
      <w:r w:rsidRPr="006454D1">
        <w:rPr>
          <w:rFonts w:ascii="Times New Roman" w:hAnsi="Times New Roman"/>
          <w:bCs/>
          <w:sz w:val="20"/>
          <w:szCs w:val="20"/>
        </w:rPr>
        <w:t>2. 10% x ТЗ,</w:t>
      </w:r>
    </w:p>
    <w:p w14:paraId="4E07A030" w14:textId="77777777" w:rsidR="000126FA" w:rsidRPr="006454D1" w:rsidRDefault="000126FA" w:rsidP="000126FA">
      <w:pPr>
        <w:autoSpaceDE w:val="0"/>
        <w:autoSpaceDN w:val="0"/>
        <w:adjustRightInd w:val="0"/>
        <w:spacing w:after="0" w:line="240" w:lineRule="auto"/>
        <w:jc w:val="both"/>
        <w:rPr>
          <w:rFonts w:ascii="Times New Roman" w:hAnsi="Times New Roman"/>
          <w:bCs/>
          <w:sz w:val="20"/>
          <w:szCs w:val="20"/>
        </w:rPr>
      </w:pPr>
    </w:p>
    <w:p w14:paraId="15993E3C" w14:textId="77777777" w:rsidR="000126FA" w:rsidRPr="006454D1" w:rsidRDefault="000126FA" w:rsidP="000126FA">
      <w:pPr>
        <w:autoSpaceDE w:val="0"/>
        <w:autoSpaceDN w:val="0"/>
        <w:adjustRightInd w:val="0"/>
        <w:spacing w:after="0" w:line="240" w:lineRule="auto"/>
        <w:ind w:firstLine="540"/>
        <w:jc w:val="both"/>
        <w:rPr>
          <w:rFonts w:ascii="Times New Roman" w:hAnsi="Times New Roman"/>
          <w:bCs/>
          <w:sz w:val="20"/>
          <w:szCs w:val="20"/>
        </w:rPr>
      </w:pPr>
      <w:r w:rsidRPr="006454D1">
        <w:rPr>
          <w:rFonts w:ascii="Times New Roman" w:hAnsi="Times New Roman"/>
          <w:bCs/>
          <w:sz w:val="20"/>
          <w:szCs w:val="20"/>
        </w:rPr>
        <w:t>где:</w:t>
      </w:r>
    </w:p>
    <w:p w14:paraId="32F553BF" w14:textId="77777777" w:rsidR="000126FA" w:rsidRPr="006454D1" w:rsidRDefault="000126FA" w:rsidP="000126FA">
      <w:pPr>
        <w:autoSpaceDE w:val="0"/>
        <w:autoSpaceDN w:val="0"/>
        <w:adjustRightInd w:val="0"/>
        <w:spacing w:before="240" w:after="0" w:line="240" w:lineRule="auto"/>
        <w:jc w:val="both"/>
        <w:rPr>
          <w:rFonts w:ascii="Times New Roman" w:hAnsi="Times New Roman"/>
          <w:bCs/>
          <w:sz w:val="20"/>
          <w:szCs w:val="20"/>
        </w:rPr>
      </w:pPr>
      <w:r w:rsidRPr="006454D1">
        <w:rPr>
          <w:rFonts w:ascii="Times New Roman" w:hAnsi="Times New Roman"/>
          <w:bCs/>
          <w:sz w:val="20"/>
          <w:szCs w:val="20"/>
        </w:rPr>
        <w:t>ПЛ - установленный лимит кредитования</w:t>
      </w:r>
      <w:r w:rsidRPr="006454D1">
        <w:rPr>
          <w:rFonts w:ascii="Times New Roman" w:hAnsi="Times New Roman"/>
          <w:sz w:val="20"/>
          <w:szCs w:val="20"/>
        </w:rPr>
        <w:t>;</w:t>
      </w:r>
    </w:p>
    <w:p w14:paraId="089A98F6" w14:textId="77777777" w:rsidR="000126FA" w:rsidRPr="006454D1" w:rsidRDefault="000126FA" w:rsidP="000126FA">
      <w:pPr>
        <w:autoSpaceDE w:val="0"/>
        <w:autoSpaceDN w:val="0"/>
        <w:adjustRightInd w:val="0"/>
        <w:spacing w:after="0" w:line="0" w:lineRule="atLeast"/>
        <w:jc w:val="both"/>
        <w:rPr>
          <w:rFonts w:ascii="Times New Roman" w:hAnsi="Times New Roman"/>
          <w:bCs/>
          <w:sz w:val="20"/>
          <w:szCs w:val="20"/>
        </w:rPr>
      </w:pPr>
    </w:p>
    <w:p w14:paraId="2DEACF4A" w14:textId="77777777" w:rsidR="000126FA" w:rsidRPr="006454D1" w:rsidRDefault="000126FA" w:rsidP="000126FA">
      <w:pPr>
        <w:autoSpaceDE w:val="0"/>
        <w:autoSpaceDN w:val="0"/>
        <w:adjustRightInd w:val="0"/>
        <w:spacing w:after="0" w:line="0" w:lineRule="atLeast"/>
        <w:jc w:val="both"/>
        <w:rPr>
          <w:rFonts w:ascii="Times New Roman" w:hAnsi="Times New Roman"/>
          <w:bCs/>
          <w:sz w:val="20"/>
          <w:szCs w:val="20"/>
        </w:rPr>
      </w:pPr>
      <w:r w:rsidRPr="006454D1">
        <w:rPr>
          <w:rFonts w:ascii="Times New Roman" w:hAnsi="Times New Roman"/>
          <w:bCs/>
          <w:sz w:val="20"/>
          <w:szCs w:val="20"/>
        </w:rPr>
        <w:t>ТЗ - сумма текущей задолженности по потребительскому кредиту (займу) на дату последнего платежа.</w:t>
      </w:r>
    </w:p>
    <w:p w14:paraId="241F0D05" w14:textId="77777777" w:rsidR="000126FA" w:rsidRPr="006454D1" w:rsidRDefault="000126FA" w:rsidP="000126FA">
      <w:pPr>
        <w:spacing w:after="0" w:line="0" w:lineRule="atLeast"/>
        <w:jc w:val="both"/>
        <w:rPr>
          <w:rFonts w:ascii="Times New Roman" w:hAnsi="Times New Roman"/>
          <w:bCs/>
          <w:sz w:val="20"/>
          <w:szCs w:val="20"/>
        </w:rPr>
      </w:pPr>
    </w:p>
    <w:p w14:paraId="56434910" w14:textId="77777777" w:rsidR="000126FA" w:rsidRPr="006454D1" w:rsidRDefault="000126FA" w:rsidP="000126FA">
      <w:pPr>
        <w:spacing w:after="0" w:line="0" w:lineRule="atLeast"/>
        <w:jc w:val="both"/>
        <w:rPr>
          <w:rFonts w:ascii="Times New Roman" w:hAnsi="Times New Roman"/>
          <w:b/>
          <w:sz w:val="20"/>
          <w:szCs w:val="20"/>
        </w:rPr>
      </w:pPr>
      <w:r w:rsidRPr="006454D1">
        <w:rPr>
          <w:rFonts w:ascii="Times New Roman" w:hAnsi="Times New Roman"/>
          <w:b/>
          <w:sz w:val="20"/>
          <w:szCs w:val="20"/>
        </w:rPr>
        <w:t>5) СП 5 – сумма предстоящих среднемесячных платежей Заёмщика в соответствии с исполнительным производством в связи с принятием судебного решения, в том числе штрафы, алименты, прочие финансовые обязательства заёмщика;</w:t>
      </w:r>
    </w:p>
    <w:p w14:paraId="6E56D941" w14:textId="77777777" w:rsidR="000126FA" w:rsidRPr="006454D1" w:rsidRDefault="000126FA" w:rsidP="000126FA">
      <w:pPr>
        <w:spacing w:after="0" w:line="0" w:lineRule="atLeast"/>
        <w:jc w:val="both"/>
        <w:rPr>
          <w:rFonts w:ascii="Times New Roman" w:hAnsi="Times New Roman"/>
          <w:b/>
          <w:sz w:val="20"/>
          <w:szCs w:val="20"/>
        </w:rPr>
      </w:pPr>
    </w:p>
    <w:p w14:paraId="14D988C7" w14:textId="77777777" w:rsidR="000126FA" w:rsidRPr="006454D1" w:rsidRDefault="000126FA" w:rsidP="000126FA">
      <w:pPr>
        <w:spacing w:after="0" w:line="0" w:lineRule="atLeast"/>
        <w:rPr>
          <w:rFonts w:ascii="Times New Roman" w:hAnsi="Times New Roman"/>
          <w:b/>
          <w:bCs/>
          <w:sz w:val="20"/>
          <w:szCs w:val="20"/>
        </w:rPr>
      </w:pPr>
      <w:r w:rsidRPr="006454D1">
        <w:rPr>
          <w:rFonts w:ascii="Times New Roman" w:hAnsi="Times New Roman"/>
          <w:b/>
          <w:bCs/>
          <w:sz w:val="20"/>
          <w:szCs w:val="20"/>
        </w:rPr>
        <w:t xml:space="preserve">6) СП 6 – сумма среднемесячных платежей </w:t>
      </w:r>
      <w:r w:rsidRPr="006454D1">
        <w:rPr>
          <w:rFonts w:ascii="Times New Roman" w:hAnsi="Times New Roman"/>
          <w:b/>
          <w:sz w:val="20"/>
          <w:szCs w:val="20"/>
        </w:rPr>
        <w:t xml:space="preserve">Заёмщика  </w:t>
      </w:r>
      <w:r w:rsidRPr="006454D1">
        <w:rPr>
          <w:rFonts w:ascii="Times New Roman" w:hAnsi="Times New Roman"/>
          <w:b/>
          <w:bCs/>
          <w:sz w:val="20"/>
          <w:szCs w:val="20"/>
        </w:rPr>
        <w:t xml:space="preserve">в течение срока регистрации  в качестве физического лица, применяющего специальный налоговый режим «Налог на профессиональный доход», но не более 12 месяцев, предшествующих месяцу подачи заявления на получение микрозайма, платежей </w:t>
      </w:r>
      <w:r w:rsidRPr="006454D1">
        <w:rPr>
          <w:rFonts w:ascii="Times New Roman" w:hAnsi="Times New Roman"/>
          <w:b/>
          <w:sz w:val="20"/>
          <w:szCs w:val="20"/>
        </w:rPr>
        <w:t>Заёмщика</w:t>
      </w:r>
      <w:r w:rsidRPr="006454D1">
        <w:rPr>
          <w:rFonts w:ascii="Times New Roman" w:hAnsi="Times New Roman"/>
          <w:b/>
          <w:bCs/>
          <w:sz w:val="20"/>
          <w:szCs w:val="20"/>
        </w:rPr>
        <w:t>, связанных с осуществлением им деятельности в качестве физического лица, применяющего специальный налоговый режим «Налог на профессиональный доход»,  в том числе: налоги, расходы на транспорт, закупку товаров, материалов, услуг,  иные  расходы на осуществление предпринимательской деятельности.</w:t>
      </w:r>
    </w:p>
    <w:p w14:paraId="7860FF00" w14:textId="77777777" w:rsidR="000126FA" w:rsidRPr="006454D1" w:rsidRDefault="000126FA" w:rsidP="000126FA">
      <w:pPr>
        <w:spacing w:after="0" w:line="0" w:lineRule="atLeast"/>
        <w:jc w:val="both"/>
        <w:rPr>
          <w:rFonts w:ascii="Times New Roman" w:hAnsi="Times New Roman"/>
          <w:b/>
          <w:sz w:val="20"/>
          <w:szCs w:val="20"/>
        </w:rPr>
      </w:pPr>
    </w:p>
    <w:p w14:paraId="3C23927E" w14:textId="77777777" w:rsidR="000126FA" w:rsidRPr="006454D1" w:rsidRDefault="000126FA" w:rsidP="000126FA">
      <w:pPr>
        <w:spacing w:after="0" w:line="0" w:lineRule="atLeast"/>
        <w:ind w:firstLine="709"/>
        <w:rPr>
          <w:rFonts w:ascii="Times New Roman" w:hAnsi="Times New Roman"/>
          <w:i/>
          <w:sz w:val="20"/>
          <w:szCs w:val="20"/>
        </w:rPr>
      </w:pPr>
      <w:r w:rsidRPr="006454D1">
        <w:rPr>
          <w:rFonts w:ascii="Times New Roman" w:hAnsi="Times New Roman"/>
          <w:i/>
          <w:sz w:val="20"/>
          <w:szCs w:val="20"/>
        </w:rPr>
        <w:t>3. Расчет суммы среднемесячного дохода Заёмщика</w:t>
      </w:r>
    </w:p>
    <w:p w14:paraId="3BB7D067" w14:textId="77777777" w:rsidR="000126FA" w:rsidRPr="006454D1" w:rsidRDefault="000126FA" w:rsidP="000126FA">
      <w:pPr>
        <w:spacing w:after="0" w:line="0" w:lineRule="atLeast"/>
        <w:ind w:firstLine="709"/>
        <w:jc w:val="both"/>
        <w:rPr>
          <w:rFonts w:ascii="Times New Roman" w:hAnsi="Times New Roman"/>
          <w:i/>
          <w:sz w:val="20"/>
          <w:szCs w:val="20"/>
        </w:rPr>
      </w:pPr>
      <w:r w:rsidRPr="006454D1">
        <w:rPr>
          <w:rFonts w:ascii="Times New Roman" w:hAnsi="Times New Roman"/>
          <w:i/>
          <w:sz w:val="20"/>
          <w:szCs w:val="20"/>
        </w:rPr>
        <w:t xml:space="preserve">  </w:t>
      </w:r>
    </w:p>
    <w:p w14:paraId="15C2D716" w14:textId="77777777" w:rsidR="000126FA" w:rsidRPr="006454D1" w:rsidRDefault="000126FA" w:rsidP="000126FA">
      <w:pPr>
        <w:spacing w:after="0" w:line="240" w:lineRule="auto"/>
        <w:ind w:firstLine="709"/>
        <w:rPr>
          <w:rFonts w:ascii="Times New Roman" w:hAnsi="Times New Roman"/>
          <w:sz w:val="20"/>
          <w:szCs w:val="20"/>
        </w:rPr>
      </w:pPr>
      <w:r w:rsidRPr="006454D1">
        <w:rPr>
          <w:rFonts w:ascii="Times New Roman" w:hAnsi="Times New Roman"/>
          <w:sz w:val="20"/>
          <w:szCs w:val="20"/>
        </w:rPr>
        <w:t xml:space="preserve">Расчет суммы среднемесячного дохода Заёмщика осуществляется на основании Документов (заверенных копий документов) и сведений, отражающих полученный доход (за вычетом удержанных налогов) за 12 календарных месяцев, предшествующих месяцу подачи заявления на получение микрозайма. </w:t>
      </w:r>
    </w:p>
    <w:p w14:paraId="6EC22E65" w14:textId="77777777" w:rsidR="000126FA" w:rsidRPr="006454D1" w:rsidRDefault="000126FA" w:rsidP="000126FA">
      <w:pPr>
        <w:autoSpaceDE w:val="0"/>
        <w:autoSpaceDN w:val="0"/>
        <w:adjustRightInd w:val="0"/>
        <w:spacing w:after="0" w:line="240" w:lineRule="auto"/>
        <w:jc w:val="both"/>
        <w:rPr>
          <w:rFonts w:ascii="Times New Roman" w:hAnsi="Times New Roman"/>
          <w:bCs/>
          <w:sz w:val="20"/>
          <w:szCs w:val="20"/>
        </w:rPr>
      </w:pPr>
    </w:p>
    <w:p w14:paraId="2A7ADCDE" w14:textId="77777777" w:rsidR="000126FA" w:rsidRPr="006454D1" w:rsidRDefault="000126FA" w:rsidP="000126FA">
      <w:pPr>
        <w:autoSpaceDE w:val="0"/>
        <w:autoSpaceDN w:val="0"/>
        <w:adjustRightInd w:val="0"/>
        <w:spacing w:after="0" w:line="240" w:lineRule="auto"/>
        <w:ind w:firstLine="709"/>
        <w:jc w:val="both"/>
        <w:rPr>
          <w:rFonts w:ascii="Times New Roman" w:hAnsi="Times New Roman"/>
          <w:sz w:val="20"/>
          <w:szCs w:val="20"/>
        </w:rPr>
      </w:pPr>
      <w:r w:rsidRPr="006454D1">
        <w:rPr>
          <w:rFonts w:ascii="Times New Roman" w:hAnsi="Times New Roman"/>
          <w:sz w:val="20"/>
          <w:szCs w:val="20"/>
        </w:rPr>
        <w:t xml:space="preserve">1) Величина среднемесячного дохода Заёмщика (СД) определяется как результат деления суммы доходов, полученных заемщиком из различных источников за период, равный 12 календарным месяцам, предшествующих месяцу подачи заявления на получение микрозайма на 12 (среднее арифметическое значение дохода); </w:t>
      </w:r>
    </w:p>
    <w:p w14:paraId="4677F402" w14:textId="77777777" w:rsidR="000126FA" w:rsidRPr="006454D1" w:rsidRDefault="000126FA" w:rsidP="000126FA">
      <w:pPr>
        <w:autoSpaceDE w:val="0"/>
        <w:autoSpaceDN w:val="0"/>
        <w:adjustRightInd w:val="0"/>
        <w:spacing w:after="0" w:line="240" w:lineRule="auto"/>
        <w:ind w:firstLine="709"/>
        <w:jc w:val="both"/>
        <w:rPr>
          <w:rFonts w:ascii="Times New Roman" w:hAnsi="Times New Roman"/>
          <w:bCs/>
          <w:sz w:val="20"/>
          <w:szCs w:val="20"/>
        </w:rPr>
      </w:pPr>
    </w:p>
    <w:p w14:paraId="02D8D5E2" w14:textId="77777777" w:rsidR="000126FA" w:rsidRPr="006454D1" w:rsidRDefault="000126FA" w:rsidP="000126FA">
      <w:pPr>
        <w:autoSpaceDE w:val="0"/>
        <w:autoSpaceDN w:val="0"/>
        <w:adjustRightInd w:val="0"/>
        <w:spacing w:after="0" w:line="240" w:lineRule="auto"/>
        <w:ind w:firstLine="709"/>
        <w:jc w:val="both"/>
        <w:rPr>
          <w:rFonts w:ascii="Times New Roman" w:hAnsi="Times New Roman"/>
          <w:bCs/>
          <w:sz w:val="20"/>
          <w:szCs w:val="20"/>
        </w:rPr>
      </w:pPr>
      <w:r w:rsidRPr="006454D1">
        <w:rPr>
          <w:rFonts w:ascii="Times New Roman" w:hAnsi="Times New Roman"/>
          <w:sz w:val="20"/>
          <w:szCs w:val="20"/>
        </w:rPr>
        <w:t>2</w:t>
      </w:r>
      <w:r w:rsidRPr="006454D1">
        <w:rPr>
          <w:rFonts w:ascii="Times New Roman" w:hAnsi="Times New Roman"/>
          <w:bCs/>
          <w:sz w:val="20"/>
          <w:szCs w:val="20"/>
        </w:rPr>
        <w:t xml:space="preserve">) При расчете величины среднемесячного дохода </w:t>
      </w:r>
      <w:r w:rsidRPr="006454D1">
        <w:rPr>
          <w:rFonts w:ascii="Times New Roman" w:hAnsi="Times New Roman"/>
          <w:sz w:val="20"/>
          <w:szCs w:val="20"/>
        </w:rPr>
        <w:t>Заёмщика</w:t>
      </w:r>
      <w:r w:rsidRPr="006454D1">
        <w:rPr>
          <w:rFonts w:ascii="Times New Roman" w:hAnsi="Times New Roman"/>
          <w:b/>
          <w:sz w:val="20"/>
          <w:szCs w:val="20"/>
        </w:rPr>
        <w:t xml:space="preserve"> </w:t>
      </w:r>
      <w:r w:rsidRPr="006454D1">
        <w:rPr>
          <w:rFonts w:ascii="Times New Roman" w:hAnsi="Times New Roman"/>
          <w:bCs/>
          <w:sz w:val="20"/>
          <w:szCs w:val="20"/>
        </w:rPr>
        <w:t>учитываются доходы, полученные в денежной форме. Сумма указанных доходов уменьшается на сумму налогов на доходы, уплаченные в соответствии с законодательством Российской Федерации о налогах и сборах;</w:t>
      </w:r>
    </w:p>
    <w:p w14:paraId="5391FAD2" w14:textId="77777777" w:rsidR="000126FA" w:rsidRPr="006454D1" w:rsidRDefault="000126FA" w:rsidP="000126FA">
      <w:pPr>
        <w:autoSpaceDE w:val="0"/>
        <w:autoSpaceDN w:val="0"/>
        <w:adjustRightInd w:val="0"/>
        <w:spacing w:after="0" w:line="240" w:lineRule="auto"/>
        <w:ind w:firstLine="709"/>
        <w:jc w:val="both"/>
        <w:rPr>
          <w:rFonts w:ascii="Times New Roman" w:hAnsi="Times New Roman"/>
          <w:bCs/>
          <w:sz w:val="20"/>
          <w:szCs w:val="20"/>
        </w:rPr>
      </w:pPr>
    </w:p>
    <w:p w14:paraId="22501B37" w14:textId="77777777" w:rsidR="000126FA" w:rsidRPr="006454D1" w:rsidRDefault="000126FA" w:rsidP="000126FA">
      <w:pPr>
        <w:autoSpaceDE w:val="0"/>
        <w:autoSpaceDN w:val="0"/>
        <w:adjustRightInd w:val="0"/>
        <w:spacing w:after="0" w:line="240" w:lineRule="auto"/>
        <w:ind w:firstLine="709"/>
        <w:jc w:val="both"/>
        <w:rPr>
          <w:rFonts w:ascii="Times New Roman" w:hAnsi="Times New Roman"/>
          <w:bCs/>
          <w:sz w:val="20"/>
          <w:szCs w:val="20"/>
        </w:rPr>
      </w:pPr>
      <w:r w:rsidRPr="006454D1">
        <w:rPr>
          <w:rFonts w:ascii="Times New Roman" w:hAnsi="Times New Roman"/>
          <w:bCs/>
          <w:sz w:val="20"/>
          <w:szCs w:val="20"/>
        </w:rPr>
        <w:t xml:space="preserve">3). Доходы </w:t>
      </w:r>
      <w:r w:rsidRPr="006454D1">
        <w:rPr>
          <w:rFonts w:ascii="Times New Roman" w:hAnsi="Times New Roman"/>
          <w:sz w:val="20"/>
          <w:szCs w:val="20"/>
        </w:rPr>
        <w:t>Заёмщика</w:t>
      </w:r>
      <w:r w:rsidRPr="006454D1">
        <w:rPr>
          <w:rFonts w:ascii="Times New Roman" w:hAnsi="Times New Roman"/>
          <w:bCs/>
          <w:sz w:val="20"/>
          <w:szCs w:val="20"/>
        </w:rPr>
        <w:t xml:space="preserve">, принимаемые в расчет </w:t>
      </w:r>
      <w:r w:rsidRPr="006454D1">
        <w:rPr>
          <w:rFonts w:ascii="Times New Roman" w:hAnsi="Times New Roman"/>
          <w:sz w:val="20"/>
          <w:szCs w:val="20"/>
        </w:rPr>
        <w:t>среднемесячного дохода Заёмщика</w:t>
      </w:r>
      <w:r w:rsidRPr="006454D1">
        <w:rPr>
          <w:rFonts w:ascii="Times New Roman" w:hAnsi="Times New Roman"/>
          <w:b/>
          <w:sz w:val="20"/>
          <w:szCs w:val="20"/>
        </w:rPr>
        <w:t>:</w:t>
      </w:r>
    </w:p>
    <w:p w14:paraId="7630DE0D" w14:textId="77777777" w:rsidR="000126FA" w:rsidRPr="006454D1" w:rsidRDefault="000126FA" w:rsidP="0068093D">
      <w:pPr>
        <w:pStyle w:val="a3"/>
        <w:numPr>
          <w:ilvl w:val="0"/>
          <w:numId w:val="45"/>
        </w:numPr>
        <w:autoSpaceDE w:val="0"/>
        <w:autoSpaceDN w:val="0"/>
        <w:adjustRightInd w:val="0"/>
        <w:jc w:val="both"/>
        <w:rPr>
          <w:sz w:val="20"/>
          <w:szCs w:val="20"/>
        </w:rPr>
      </w:pPr>
      <w:r w:rsidRPr="006454D1">
        <w:rPr>
          <w:i/>
          <w:sz w:val="20"/>
          <w:szCs w:val="20"/>
        </w:rPr>
        <w:t>доходы</w:t>
      </w:r>
      <w:r w:rsidRPr="006454D1">
        <w:rPr>
          <w:sz w:val="20"/>
          <w:szCs w:val="20"/>
        </w:rPr>
        <w:t xml:space="preserve">, облагаемые налогом на профессиональный доход; </w:t>
      </w:r>
    </w:p>
    <w:p w14:paraId="4BC38717" w14:textId="77777777" w:rsidR="000126FA" w:rsidRPr="006454D1" w:rsidRDefault="000126FA" w:rsidP="0068093D">
      <w:pPr>
        <w:pStyle w:val="a3"/>
        <w:numPr>
          <w:ilvl w:val="0"/>
          <w:numId w:val="45"/>
        </w:numPr>
        <w:autoSpaceDE w:val="0"/>
        <w:autoSpaceDN w:val="0"/>
        <w:adjustRightInd w:val="0"/>
        <w:jc w:val="both"/>
        <w:rPr>
          <w:bCs/>
          <w:sz w:val="20"/>
          <w:szCs w:val="20"/>
        </w:rPr>
      </w:pPr>
      <w:r w:rsidRPr="006454D1">
        <w:rPr>
          <w:bCs/>
          <w:i/>
          <w:sz w:val="20"/>
          <w:szCs w:val="20"/>
        </w:rPr>
        <w:t>доходы</w:t>
      </w:r>
      <w:r w:rsidRPr="006454D1">
        <w:rPr>
          <w:bCs/>
          <w:sz w:val="20"/>
          <w:szCs w:val="20"/>
        </w:rPr>
        <w:t>, по которым физические лица должны самостоятельно рассчитать сумму налога и подать в налоговый орган декларацию по налогу на доходы физических лиц по форме 3-НДФЛ;</w:t>
      </w:r>
    </w:p>
    <w:p w14:paraId="27226CA0" w14:textId="77777777" w:rsidR="000126FA" w:rsidRPr="006454D1" w:rsidRDefault="000126FA" w:rsidP="0068093D">
      <w:pPr>
        <w:pStyle w:val="a3"/>
        <w:numPr>
          <w:ilvl w:val="0"/>
          <w:numId w:val="45"/>
        </w:numPr>
        <w:autoSpaceDE w:val="0"/>
        <w:autoSpaceDN w:val="0"/>
        <w:adjustRightInd w:val="0"/>
        <w:jc w:val="both"/>
        <w:rPr>
          <w:bCs/>
          <w:strike/>
          <w:sz w:val="20"/>
          <w:szCs w:val="20"/>
        </w:rPr>
      </w:pPr>
      <w:r w:rsidRPr="006454D1">
        <w:rPr>
          <w:bCs/>
          <w:i/>
          <w:sz w:val="20"/>
          <w:szCs w:val="20"/>
        </w:rPr>
        <w:t>доходы</w:t>
      </w:r>
      <w:r w:rsidRPr="006454D1">
        <w:rPr>
          <w:bCs/>
          <w:sz w:val="20"/>
          <w:szCs w:val="20"/>
        </w:rPr>
        <w:t xml:space="preserve"> от трудовой деятельности, получаемые от работодателя в соответствии с Трудовым Кодексом или доходы, полученные от исполнения договоров гражданско-правового характера;  </w:t>
      </w:r>
    </w:p>
    <w:p w14:paraId="6EAE05D9" w14:textId="77777777" w:rsidR="000126FA" w:rsidRPr="006454D1" w:rsidRDefault="000126FA" w:rsidP="0068093D">
      <w:pPr>
        <w:pStyle w:val="a3"/>
        <w:numPr>
          <w:ilvl w:val="0"/>
          <w:numId w:val="45"/>
        </w:numPr>
        <w:autoSpaceDE w:val="0"/>
        <w:autoSpaceDN w:val="0"/>
        <w:adjustRightInd w:val="0"/>
        <w:jc w:val="both"/>
        <w:rPr>
          <w:bCs/>
          <w:sz w:val="20"/>
          <w:szCs w:val="20"/>
        </w:rPr>
      </w:pPr>
      <w:r w:rsidRPr="006454D1">
        <w:rPr>
          <w:bCs/>
          <w:i/>
          <w:sz w:val="20"/>
          <w:szCs w:val="20"/>
        </w:rPr>
        <w:t>доходы</w:t>
      </w:r>
      <w:r w:rsidRPr="006454D1">
        <w:rPr>
          <w:bCs/>
          <w:sz w:val="20"/>
          <w:szCs w:val="20"/>
        </w:rPr>
        <w:t xml:space="preserve"> в виде пенсии;</w:t>
      </w:r>
    </w:p>
    <w:p w14:paraId="252339DD" w14:textId="77777777" w:rsidR="000126FA" w:rsidRPr="006454D1" w:rsidRDefault="000126FA" w:rsidP="0068093D">
      <w:pPr>
        <w:pStyle w:val="a3"/>
        <w:numPr>
          <w:ilvl w:val="0"/>
          <w:numId w:val="45"/>
        </w:numPr>
        <w:autoSpaceDE w:val="0"/>
        <w:autoSpaceDN w:val="0"/>
        <w:adjustRightInd w:val="0"/>
        <w:jc w:val="both"/>
        <w:rPr>
          <w:bCs/>
          <w:strike/>
          <w:sz w:val="20"/>
          <w:szCs w:val="20"/>
        </w:rPr>
      </w:pPr>
      <w:r w:rsidRPr="006454D1">
        <w:rPr>
          <w:bCs/>
          <w:i/>
          <w:sz w:val="20"/>
          <w:szCs w:val="20"/>
        </w:rPr>
        <w:t>доходы</w:t>
      </w:r>
      <w:r w:rsidRPr="006454D1">
        <w:rPr>
          <w:bCs/>
          <w:sz w:val="20"/>
          <w:szCs w:val="20"/>
        </w:rPr>
        <w:t xml:space="preserve"> в виде ежемесячных денежных выплат (алиментов), ежемесячных денежных компенсаций, ежемесячного дополнительного материального обеспечения;</w:t>
      </w:r>
    </w:p>
    <w:p w14:paraId="536F99A4" w14:textId="77777777" w:rsidR="000126FA" w:rsidRPr="006454D1" w:rsidRDefault="000126FA" w:rsidP="0068093D">
      <w:pPr>
        <w:pStyle w:val="a3"/>
        <w:numPr>
          <w:ilvl w:val="0"/>
          <w:numId w:val="45"/>
        </w:numPr>
        <w:autoSpaceDE w:val="0"/>
        <w:autoSpaceDN w:val="0"/>
        <w:adjustRightInd w:val="0"/>
        <w:spacing w:line="0" w:lineRule="atLeast"/>
        <w:jc w:val="both"/>
        <w:rPr>
          <w:bCs/>
          <w:sz w:val="20"/>
          <w:szCs w:val="20"/>
        </w:rPr>
      </w:pPr>
      <w:r w:rsidRPr="006454D1">
        <w:rPr>
          <w:bCs/>
          <w:i/>
          <w:sz w:val="20"/>
          <w:szCs w:val="20"/>
        </w:rPr>
        <w:t>доходы</w:t>
      </w:r>
      <w:r w:rsidRPr="006454D1">
        <w:rPr>
          <w:bCs/>
          <w:sz w:val="20"/>
          <w:szCs w:val="20"/>
        </w:rPr>
        <w:t xml:space="preserve">, полученные от реализации плодов и продукции личного подсобного хозяйства. (Доходы, полученные от реализации плодов и продукции личного подсобного хозяйства, не облагаются налогами и определяются исходя из утвержденных  в субъектах Российской Федерации в соответствии со </w:t>
      </w:r>
      <w:hyperlink r:id="rId26" w:history="1">
        <w:r w:rsidRPr="006454D1">
          <w:rPr>
            <w:bCs/>
            <w:sz w:val="20"/>
            <w:szCs w:val="20"/>
          </w:rPr>
          <w:t>статьей 11</w:t>
        </w:r>
      </w:hyperlink>
      <w:r w:rsidRPr="006454D1">
        <w:rPr>
          <w:bCs/>
          <w:sz w:val="20"/>
          <w:szCs w:val="20"/>
        </w:rPr>
        <w:t xml:space="preserve"> N 44-ФЗ от 05.04.2003г."О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 нормативов чистого дохода в стоимостном выражении от реализации полученных в личном подсобном хозяйстве плодов и продукции);</w:t>
      </w:r>
    </w:p>
    <w:p w14:paraId="7B6617EB" w14:textId="77777777" w:rsidR="000126FA" w:rsidRPr="006454D1" w:rsidRDefault="000126FA" w:rsidP="0068093D">
      <w:pPr>
        <w:pStyle w:val="a3"/>
        <w:numPr>
          <w:ilvl w:val="0"/>
          <w:numId w:val="45"/>
        </w:numPr>
        <w:autoSpaceDE w:val="0"/>
        <w:autoSpaceDN w:val="0"/>
        <w:adjustRightInd w:val="0"/>
        <w:jc w:val="both"/>
        <w:rPr>
          <w:bCs/>
          <w:sz w:val="20"/>
          <w:szCs w:val="20"/>
        </w:rPr>
      </w:pPr>
      <w:r w:rsidRPr="006454D1">
        <w:rPr>
          <w:bCs/>
          <w:i/>
          <w:sz w:val="20"/>
          <w:szCs w:val="20"/>
        </w:rPr>
        <w:t>доходы</w:t>
      </w:r>
      <w:r w:rsidRPr="006454D1">
        <w:rPr>
          <w:bCs/>
          <w:sz w:val="20"/>
          <w:szCs w:val="20"/>
        </w:rPr>
        <w:t>, полученные от сезонных, временных и других видов работ, выполняемых по срочным трудовым договорам, доходов, полученных от сдачи в аренду (наем) недвижимого и иного имущества.</w:t>
      </w:r>
    </w:p>
    <w:p w14:paraId="16B08F6E" w14:textId="77777777" w:rsidR="000126FA" w:rsidRPr="006454D1" w:rsidRDefault="000126FA" w:rsidP="0068093D">
      <w:pPr>
        <w:pStyle w:val="a3"/>
        <w:numPr>
          <w:ilvl w:val="0"/>
          <w:numId w:val="45"/>
        </w:numPr>
        <w:autoSpaceDE w:val="0"/>
        <w:autoSpaceDN w:val="0"/>
        <w:adjustRightInd w:val="0"/>
        <w:jc w:val="both"/>
        <w:rPr>
          <w:bCs/>
          <w:i/>
          <w:sz w:val="20"/>
          <w:szCs w:val="20"/>
        </w:rPr>
      </w:pPr>
      <w:r w:rsidRPr="006454D1">
        <w:rPr>
          <w:bCs/>
          <w:i/>
          <w:sz w:val="20"/>
          <w:szCs w:val="20"/>
        </w:rPr>
        <w:t xml:space="preserve">доходы, </w:t>
      </w:r>
      <w:r w:rsidRPr="006454D1">
        <w:rPr>
          <w:bCs/>
          <w:sz w:val="20"/>
          <w:szCs w:val="20"/>
        </w:rPr>
        <w:t>полученные в виде дивидендов, купонного или дисконтного дохода по облигациям, процентов по банковским вкладам.</w:t>
      </w:r>
    </w:p>
    <w:p w14:paraId="0E7B2896" w14:textId="77777777" w:rsidR="000126FA" w:rsidRPr="006454D1" w:rsidRDefault="000126FA" w:rsidP="000126FA">
      <w:pPr>
        <w:spacing w:after="0" w:line="240" w:lineRule="auto"/>
        <w:ind w:left="5954"/>
      </w:pPr>
    </w:p>
    <w:p w14:paraId="25D0A9C2" w14:textId="77777777" w:rsidR="000126FA" w:rsidRPr="006454D1" w:rsidRDefault="001C3548" w:rsidP="000126FA">
      <w:pPr>
        <w:spacing w:after="11" w:line="269" w:lineRule="auto"/>
        <w:ind w:right="347" w:firstLine="567"/>
        <w:jc w:val="both"/>
        <w:rPr>
          <w:rFonts w:ascii="Times New Roman" w:eastAsia="Times New Roman" w:hAnsi="Times New Roman"/>
          <w:b/>
          <w:i/>
          <w:color w:val="000000"/>
          <w:sz w:val="20"/>
          <w:lang w:eastAsia="ru-RU"/>
        </w:rPr>
      </w:pPr>
      <w:r w:rsidRPr="006454D1">
        <w:rPr>
          <w:rFonts w:ascii="Times New Roman" w:eastAsia="Times New Roman" w:hAnsi="Times New Roman"/>
          <w:b/>
          <w:i/>
          <w:color w:val="000000"/>
          <w:sz w:val="20"/>
          <w:lang w:eastAsia="ru-RU"/>
        </w:rPr>
        <w:t>Б)</w:t>
      </w:r>
      <w:r w:rsidR="000126FA" w:rsidRPr="006454D1">
        <w:rPr>
          <w:rFonts w:ascii="Times New Roman" w:eastAsia="Times New Roman" w:hAnsi="Times New Roman"/>
          <w:b/>
          <w:i/>
          <w:color w:val="000000"/>
          <w:sz w:val="20"/>
          <w:lang w:eastAsia="ru-RU"/>
        </w:rPr>
        <w:t xml:space="preserve"> Оценка платёжеспособности</w:t>
      </w:r>
      <w:r w:rsidRPr="006454D1">
        <w:rPr>
          <w:rFonts w:ascii="Times New Roman" w:eastAsia="Times New Roman" w:hAnsi="Times New Roman"/>
          <w:b/>
          <w:i/>
          <w:color w:val="000000"/>
          <w:sz w:val="20"/>
          <w:lang w:eastAsia="ru-RU"/>
        </w:rPr>
        <w:t xml:space="preserve"> (кредитоспособности)</w:t>
      </w:r>
      <w:r w:rsidR="000126FA" w:rsidRPr="006454D1">
        <w:rPr>
          <w:rFonts w:ascii="Times New Roman" w:eastAsia="Times New Roman" w:hAnsi="Times New Roman"/>
          <w:b/>
          <w:i/>
          <w:color w:val="000000"/>
          <w:sz w:val="20"/>
          <w:lang w:eastAsia="ru-RU"/>
        </w:rPr>
        <w:t xml:space="preserve"> Заёмщика, с момента регистрации которого в качестве налогоплательщика «Налог на профессиональный доход», прошло менее двух месяцев.</w:t>
      </w:r>
    </w:p>
    <w:p w14:paraId="510D31D8" w14:textId="77777777" w:rsidR="000126FA" w:rsidRPr="006454D1" w:rsidRDefault="000126FA" w:rsidP="000126FA">
      <w:pPr>
        <w:spacing w:after="11" w:line="269" w:lineRule="auto"/>
        <w:ind w:right="347" w:firstLine="567"/>
        <w:jc w:val="both"/>
        <w:rPr>
          <w:rFonts w:ascii="Times New Roman" w:eastAsia="Times New Roman" w:hAnsi="Times New Roman"/>
          <w:color w:val="000000"/>
          <w:sz w:val="20"/>
          <w:lang w:eastAsia="ru-RU"/>
        </w:rPr>
      </w:pPr>
      <w:r w:rsidRPr="006454D1">
        <w:rPr>
          <w:rFonts w:ascii="Times New Roman" w:eastAsia="Times New Roman" w:hAnsi="Times New Roman"/>
          <w:color w:val="000000"/>
          <w:sz w:val="20"/>
          <w:lang w:eastAsia="ru-RU"/>
        </w:rPr>
        <w:t>Платёжеспособность</w:t>
      </w:r>
      <w:r w:rsidR="001C3548" w:rsidRPr="006454D1">
        <w:rPr>
          <w:rFonts w:ascii="Times New Roman" w:eastAsia="Times New Roman" w:hAnsi="Times New Roman"/>
          <w:color w:val="000000"/>
          <w:sz w:val="20"/>
          <w:lang w:eastAsia="ru-RU"/>
        </w:rPr>
        <w:t xml:space="preserve"> (кредитоспособность)</w:t>
      </w:r>
      <w:r w:rsidRPr="006454D1">
        <w:rPr>
          <w:rFonts w:ascii="Times New Roman" w:eastAsia="Times New Roman" w:hAnsi="Times New Roman"/>
          <w:color w:val="000000"/>
          <w:sz w:val="20"/>
          <w:lang w:eastAsia="ru-RU"/>
        </w:rPr>
        <w:t xml:space="preserve"> Заёмщика определяется на основании сведений, предоставляемых Заёмщиком, а также по данным содержащимся в открытых источниках: сайты УФССП, судов общей юрисдикции, Арбитражного суда, сервисах проверки контрагентов: «Контур-Фокус», «СКРИН ПОД/ФТ». </w:t>
      </w:r>
    </w:p>
    <w:p w14:paraId="023E186B" w14:textId="77777777" w:rsidR="000126FA" w:rsidRPr="006454D1" w:rsidRDefault="000126FA" w:rsidP="000126FA">
      <w:pPr>
        <w:spacing w:after="11" w:line="269" w:lineRule="auto"/>
        <w:ind w:right="347" w:firstLine="567"/>
        <w:jc w:val="both"/>
        <w:rPr>
          <w:rFonts w:ascii="Times New Roman" w:eastAsia="Times New Roman" w:hAnsi="Times New Roman"/>
          <w:color w:val="000000"/>
          <w:sz w:val="20"/>
          <w:lang w:eastAsia="ru-RU"/>
        </w:rPr>
      </w:pPr>
    </w:p>
    <w:p w14:paraId="233B7865" w14:textId="77777777" w:rsidR="000126FA" w:rsidRPr="006454D1" w:rsidRDefault="000126FA" w:rsidP="000126FA">
      <w:pPr>
        <w:spacing w:after="11" w:line="269" w:lineRule="auto"/>
        <w:ind w:right="347" w:firstLine="567"/>
        <w:jc w:val="both"/>
        <w:rPr>
          <w:rFonts w:ascii="Times New Roman" w:eastAsia="Times New Roman" w:hAnsi="Times New Roman"/>
          <w:color w:val="000000"/>
          <w:sz w:val="20"/>
          <w:lang w:eastAsia="ru-RU"/>
        </w:rPr>
      </w:pPr>
      <w:r w:rsidRPr="006454D1">
        <w:rPr>
          <w:rFonts w:ascii="Times New Roman" w:eastAsia="Times New Roman" w:hAnsi="Times New Roman"/>
          <w:color w:val="000000"/>
          <w:sz w:val="20"/>
          <w:lang w:eastAsia="ru-RU"/>
        </w:rPr>
        <w:t xml:space="preserve">Для формирования заключения о платежеспособности Заёмщика проводится анализ его деятельности по критериям, указанным в таблице </w:t>
      </w:r>
      <w:r w:rsidR="001C3548" w:rsidRPr="006454D1">
        <w:rPr>
          <w:rFonts w:ascii="Times New Roman" w:eastAsia="Times New Roman" w:hAnsi="Times New Roman"/>
          <w:color w:val="000000"/>
          <w:sz w:val="20"/>
          <w:lang w:eastAsia="ru-RU"/>
        </w:rPr>
        <w:t>5</w:t>
      </w:r>
      <w:r w:rsidRPr="006454D1">
        <w:rPr>
          <w:rFonts w:ascii="Times New Roman" w:eastAsia="Times New Roman" w:hAnsi="Times New Roman"/>
          <w:color w:val="000000"/>
          <w:sz w:val="20"/>
          <w:lang w:eastAsia="ru-RU"/>
        </w:rPr>
        <w:t>.</w:t>
      </w:r>
    </w:p>
    <w:p w14:paraId="32AA08DA" w14:textId="77777777" w:rsidR="000126FA" w:rsidRPr="006454D1" w:rsidRDefault="000126FA" w:rsidP="000126FA">
      <w:pPr>
        <w:spacing w:after="0" w:line="240" w:lineRule="auto"/>
        <w:ind w:firstLine="709"/>
        <w:jc w:val="right"/>
        <w:rPr>
          <w:rFonts w:ascii="Times New Roman" w:hAnsi="Times New Roman"/>
        </w:rPr>
      </w:pPr>
      <w:r w:rsidRPr="006454D1">
        <w:rPr>
          <w:rFonts w:ascii="Times New Roman" w:hAnsi="Times New Roman"/>
        </w:rPr>
        <w:t xml:space="preserve">Таблица </w:t>
      </w:r>
      <w:r w:rsidR="001C3548" w:rsidRPr="006454D1">
        <w:rPr>
          <w:rFonts w:ascii="Times New Roman" w:hAnsi="Times New Roman"/>
        </w:rPr>
        <w:t>5</w:t>
      </w:r>
    </w:p>
    <w:p w14:paraId="32A9838F" w14:textId="77777777" w:rsidR="000126FA" w:rsidRPr="006454D1" w:rsidRDefault="000126FA" w:rsidP="000126FA">
      <w:pPr>
        <w:spacing w:after="0" w:line="240" w:lineRule="auto"/>
        <w:ind w:firstLine="709"/>
        <w:jc w:val="center"/>
        <w:rPr>
          <w:rFonts w:ascii="Times New Roman" w:hAnsi="Times New Roman"/>
          <w:b/>
        </w:rPr>
      </w:pPr>
      <w:r w:rsidRPr="006454D1">
        <w:rPr>
          <w:rFonts w:ascii="Times New Roman" w:hAnsi="Times New Roman"/>
          <w:b/>
        </w:rPr>
        <w:t>Критерии, характеризующие платежеспособность Заемщика</w:t>
      </w:r>
    </w:p>
    <w:p w14:paraId="2C28E5D5" w14:textId="77777777" w:rsidR="000126FA" w:rsidRPr="006454D1" w:rsidRDefault="000126FA" w:rsidP="000126FA">
      <w:pPr>
        <w:spacing w:after="0" w:line="240" w:lineRule="auto"/>
        <w:ind w:firstLine="709"/>
        <w:jc w:val="center"/>
        <w:rPr>
          <w:rFonts w:ascii="Times New Roman" w:hAnsi="Times New Roman"/>
          <w:sz w:val="20"/>
          <w:szCs w:val="20"/>
        </w:rPr>
      </w:pPr>
    </w:p>
    <w:tbl>
      <w:tblPr>
        <w:tblW w:w="77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4"/>
        <w:gridCol w:w="2030"/>
      </w:tblGrid>
      <w:tr w:rsidR="000126FA" w:rsidRPr="006454D1" w14:paraId="6F8AD89A" w14:textId="77777777" w:rsidTr="00BC4652">
        <w:trPr>
          <w:trHeight w:val="278"/>
          <w:tblHeader/>
          <w:jc w:val="center"/>
        </w:trPr>
        <w:tc>
          <w:tcPr>
            <w:tcW w:w="5764" w:type="dxa"/>
            <w:shd w:val="clear" w:color="auto" w:fill="BFBFBF"/>
            <w:vAlign w:val="center"/>
          </w:tcPr>
          <w:p w14:paraId="3805F0E6" w14:textId="77777777" w:rsidR="000126FA" w:rsidRPr="006454D1" w:rsidRDefault="000126FA" w:rsidP="00BC4652">
            <w:pPr>
              <w:spacing w:after="0" w:line="240" w:lineRule="auto"/>
              <w:jc w:val="center"/>
              <w:rPr>
                <w:rFonts w:ascii="Times New Roman" w:hAnsi="Times New Roman"/>
              </w:rPr>
            </w:pPr>
            <w:r w:rsidRPr="006454D1">
              <w:rPr>
                <w:rFonts w:ascii="Times New Roman" w:hAnsi="Times New Roman"/>
              </w:rPr>
              <w:t xml:space="preserve">Критерии </w:t>
            </w:r>
          </w:p>
        </w:tc>
        <w:tc>
          <w:tcPr>
            <w:tcW w:w="2030" w:type="dxa"/>
            <w:shd w:val="clear" w:color="auto" w:fill="BFBFBF"/>
            <w:vAlign w:val="center"/>
          </w:tcPr>
          <w:p w14:paraId="56F77D32" w14:textId="77777777" w:rsidR="000126FA" w:rsidRPr="006454D1" w:rsidRDefault="000126FA" w:rsidP="00BC4652">
            <w:pPr>
              <w:spacing w:after="0" w:line="240" w:lineRule="auto"/>
              <w:jc w:val="center"/>
              <w:rPr>
                <w:rFonts w:ascii="Times New Roman" w:hAnsi="Times New Roman"/>
              </w:rPr>
            </w:pPr>
            <w:r w:rsidRPr="006454D1">
              <w:rPr>
                <w:rFonts w:ascii="Times New Roman" w:hAnsi="Times New Roman"/>
              </w:rPr>
              <w:t xml:space="preserve">Ответ </w:t>
            </w:r>
          </w:p>
        </w:tc>
      </w:tr>
      <w:tr w:rsidR="000126FA" w:rsidRPr="006454D1" w14:paraId="1968585D" w14:textId="77777777" w:rsidTr="00BC4652">
        <w:trPr>
          <w:jc w:val="center"/>
        </w:trPr>
        <w:tc>
          <w:tcPr>
            <w:tcW w:w="5764" w:type="dxa"/>
            <w:shd w:val="clear" w:color="auto" w:fill="auto"/>
            <w:vAlign w:val="center"/>
          </w:tcPr>
          <w:p w14:paraId="3CA48C4C" w14:textId="77777777" w:rsidR="000126FA" w:rsidRPr="006454D1" w:rsidRDefault="000126FA" w:rsidP="00BC4652">
            <w:pPr>
              <w:spacing w:after="0" w:line="240" w:lineRule="auto"/>
              <w:rPr>
                <w:rFonts w:ascii="Times New Roman" w:hAnsi="Times New Roman"/>
              </w:rPr>
            </w:pPr>
            <w:r w:rsidRPr="006454D1">
              <w:rPr>
                <w:rFonts w:ascii="Times New Roman" w:hAnsi="Times New Roman"/>
              </w:rPr>
              <w:t>1. Наличие возбужденных исполнительных производств</w:t>
            </w:r>
          </w:p>
        </w:tc>
        <w:tc>
          <w:tcPr>
            <w:tcW w:w="2030" w:type="dxa"/>
            <w:shd w:val="clear" w:color="auto" w:fill="auto"/>
            <w:vAlign w:val="center"/>
          </w:tcPr>
          <w:p w14:paraId="0FA71F4C" w14:textId="77777777" w:rsidR="000126FA" w:rsidRPr="006454D1" w:rsidRDefault="005E68E5" w:rsidP="00BC4652">
            <w:pPr>
              <w:spacing w:after="0" w:line="240" w:lineRule="auto"/>
              <w:jc w:val="center"/>
              <w:rPr>
                <w:rFonts w:ascii="Times New Roman" w:hAnsi="Times New Roman"/>
                <w:i/>
              </w:rPr>
            </w:pPr>
            <w:r w:rsidRPr="006454D1">
              <w:rPr>
                <w:rFonts w:ascii="Times New Roman" w:hAnsi="Times New Roman"/>
                <w:i/>
              </w:rPr>
              <w:t>Да/нет</w:t>
            </w:r>
          </w:p>
        </w:tc>
      </w:tr>
      <w:tr w:rsidR="000126FA" w:rsidRPr="006454D1" w14:paraId="57DEF95D" w14:textId="77777777" w:rsidTr="00BC4652">
        <w:trPr>
          <w:jc w:val="center"/>
        </w:trPr>
        <w:tc>
          <w:tcPr>
            <w:tcW w:w="5764" w:type="dxa"/>
            <w:shd w:val="clear" w:color="auto" w:fill="auto"/>
            <w:vAlign w:val="center"/>
          </w:tcPr>
          <w:p w14:paraId="5312B2A3" w14:textId="2AC27379" w:rsidR="000126FA" w:rsidRPr="006454D1" w:rsidRDefault="000126FA" w:rsidP="0065655D">
            <w:pPr>
              <w:spacing w:after="0" w:line="240" w:lineRule="auto"/>
              <w:rPr>
                <w:rFonts w:ascii="Times New Roman" w:hAnsi="Times New Roman"/>
              </w:rPr>
            </w:pPr>
            <w:r w:rsidRPr="006454D1">
              <w:rPr>
                <w:rFonts w:ascii="Times New Roman" w:hAnsi="Times New Roman"/>
              </w:rPr>
              <w:t>2. Наличие неисполненных судебных решений о взыскании с Заемщика денежных средств.</w:t>
            </w:r>
          </w:p>
        </w:tc>
        <w:tc>
          <w:tcPr>
            <w:tcW w:w="2030" w:type="dxa"/>
            <w:shd w:val="clear" w:color="auto" w:fill="auto"/>
            <w:vAlign w:val="center"/>
          </w:tcPr>
          <w:p w14:paraId="0F5C02AA" w14:textId="77777777" w:rsidR="000126FA" w:rsidRPr="006454D1" w:rsidRDefault="005E68E5" w:rsidP="00BC4652">
            <w:pPr>
              <w:spacing w:after="0" w:line="240" w:lineRule="auto"/>
              <w:jc w:val="center"/>
              <w:rPr>
                <w:rFonts w:ascii="Times New Roman" w:hAnsi="Times New Roman"/>
                <w:i/>
              </w:rPr>
            </w:pPr>
            <w:r w:rsidRPr="006454D1">
              <w:rPr>
                <w:rFonts w:ascii="Times New Roman" w:hAnsi="Times New Roman"/>
                <w:i/>
              </w:rPr>
              <w:t>Да/нет</w:t>
            </w:r>
          </w:p>
        </w:tc>
      </w:tr>
      <w:tr w:rsidR="000126FA" w:rsidRPr="006454D1" w14:paraId="36C670D8" w14:textId="77777777" w:rsidTr="00BC4652">
        <w:trPr>
          <w:jc w:val="center"/>
        </w:trPr>
        <w:tc>
          <w:tcPr>
            <w:tcW w:w="5764" w:type="dxa"/>
            <w:shd w:val="clear" w:color="auto" w:fill="auto"/>
            <w:vAlign w:val="center"/>
          </w:tcPr>
          <w:p w14:paraId="20115B2D" w14:textId="77777777" w:rsidR="000126FA" w:rsidRPr="006454D1" w:rsidRDefault="000126FA" w:rsidP="00BC4652">
            <w:pPr>
              <w:spacing w:after="0" w:line="240" w:lineRule="auto"/>
              <w:rPr>
                <w:rFonts w:ascii="Times New Roman" w:hAnsi="Times New Roman"/>
              </w:rPr>
            </w:pPr>
            <w:r w:rsidRPr="006454D1">
              <w:rPr>
                <w:rFonts w:ascii="Times New Roman" w:hAnsi="Times New Roman"/>
              </w:rPr>
              <w:t xml:space="preserve">3. Наличие займов, полученных от физических и/или юридических лиц (за исключением кредитных и микрофинансовых организаций), срок погашения которых составляет менее 12 месяцев. </w:t>
            </w:r>
          </w:p>
        </w:tc>
        <w:tc>
          <w:tcPr>
            <w:tcW w:w="2030" w:type="dxa"/>
            <w:shd w:val="clear" w:color="auto" w:fill="auto"/>
            <w:vAlign w:val="center"/>
          </w:tcPr>
          <w:p w14:paraId="54E38086" w14:textId="77777777" w:rsidR="000126FA" w:rsidRPr="006454D1" w:rsidRDefault="005E68E5" w:rsidP="00BC4652">
            <w:pPr>
              <w:spacing w:after="0" w:line="240" w:lineRule="auto"/>
              <w:jc w:val="center"/>
              <w:rPr>
                <w:rFonts w:ascii="Times New Roman" w:hAnsi="Times New Roman"/>
                <w:i/>
              </w:rPr>
            </w:pPr>
            <w:r w:rsidRPr="006454D1">
              <w:rPr>
                <w:rFonts w:ascii="Times New Roman" w:hAnsi="Times New Roman"/>
                <w:i/>
              </w:rPr>
              <w:t>Да/нет</w:t>
            </w:r>
          </w:p>
        </w:tc>
      </w:tr>
    </w:tbl>
    <w:p w14:paraId="75E3D1FA" w14:textId="77777777" w:rsidR="000126FA" w:rsidRPr="006454D1" w:rsidRDefault="000126FA" w:rsidP="000126FA">
      <w:pPr>
        <w:spacing w:after="0" w:line="240" w:lineRule="auto"/>
        <w:jc w:val="center"/>
        <w:rPr>
          <w:rFonts w:ascii="Times New Roman" w:hAnsi="Times New Roman"/>
          <w:b/>
          <w:bCs/>
          <w:sz w:val="20"/>
          <w:szCs w:val="20"/>
        </w:rPr>
      </w:pPr>
    </w:p>
    <w:p w14:paraId="076620B9" w14:textId="3B13AD3D" w:rsidR="00C1795F" w:rsidRPr="006454D1" w:rsidRDefault="000126FA" w:rsidP="00A4251B">
      <w:pPr>
        <w:autoSpaceDE w:val="0"/>
        <w:autoSpaceDN w:val="0"/>
        <w:adjustRightInd w:val="0"/>
        <w:spacing w:after="0" w:line="240" w:lineRule="auto"/>
        <w:contextualSpacing/>
        <w:jc w:val="both"/>
        <w:rPr>
          <w:rFonts w:ascii="Times New Roman" w:hAnsi="Times New Roman"/>
          <w:sz w:val="20"/>
          <w:szCs w:val="20"/>
        </w:rPr>
      </w:pPr>
      <w:r w:rsidRPr="006454D1">
        <w:rPr>
          <w:rFonts w:ascii="Times New Roman" w:hAnsi="Times New Roman"/>
          <w:b/>
        </w:rPr>
        <w:t xml:space="preserve">Вывод о платежеспособности Заёмщика делается в случае, если на все вопросы Таблицы </w:t>
      </w:r>
      <w:r w:rsidR="001C3548" w:rsidRPr="006454D1">
        <w:rPr>
          <w:rFonts w:ascii="Times New Roman" w:hAnsi="Times New Roman"/>
          <w:b/>
        </w:rPr>
        <w:t>5</w:t>
      </w:r>
      <w:r w:rsidRPr="006454D1">
        <w:rPr>
          <w:rFonts w:ascii="Times New Roman" w:hAnsi="Times New Roman"/>
          <w:b/>
        </w:rPr>
        <w:t xml:space="preserve"> дается ответ «нет». В случае наличия ответа «да» хотя бы по одному из критериев, указанных в таблице </w:t>
      </w:r>
      <w:r w:rsidR="001C3548" w:rsidRPr="006454D1">
        <w:rPr>
          <w:rFonts w:ascii="Times New Roman" w:hAnsi="Times New Roman"/>
          <w:b/>
        </w:rPr>
        <w:t>5</w:t>
      </w:r>
      <w:r w:rsidRPr="006454D1">
        <w:rPr>
          <w:rFonts w:ascii="Times New Roman" w:hAnsi="Times New Roman"/>
          <w:b/>
        </w:rPr>
        <w:t>, Заемщик признается неплатежеспособным.</w:t>
      </w:r>
    </w:p>
    <w:p w14:paraId="74020C3B" w14:textId="77777777" w:rsidR="005B7E9E" w:rsidRPr="006454D1" w:rsidRDefault="005B7E9E" w:rsidP="008B3207">
      <w:pPr>
        <w:spacing w:after="0" w:line="240" w:lineRule="auto"/>
        <w:ind w:left="5954"/>
        <w:jc w:val="right"/>
        <w:rPr>
          <w:rFonts w:ascii="Times New Roman" w:hAnsi="Times New Roman"/>
          <w:i/>
          <w:sz w:val="18"/>
          <w:szCs w:val="18"/>
        </w:rPr>
      </w:pPr>
      <w:r w:rsidRPr="006454D1">
        <w:rPr>
          <w:rFonts w:ascii="Times New Roman" w:hAnsi="Times New Roman"/>
          <w:sz w:val="20"/>
          <w:szCs w:val="20"/>
        </w:rPr>
        <w:br w:type="page"/>
      </w:r>
      <w:r w:rsidRPr="006454D1">
        <w:rPr>
          <w:rFonts w:ascii="Times New Roman" w:hAnsi="Times New Roman"/>
          <w:i/>
          <w:sz w:val="18"/>
          <w:szCs w:val="18"/>
        </w:rPr>
        <w:lastRenderedPageBreak/>
        <w:t xml:space="preserve">Приложение № 2 </w:t>
      </w:r>
    </w:p>
    <w:p w14:paraId="0D9C2807" w14:textId="77777777" w:rsidR="008B3207" w:rsidRPr="006454D1" w:rsidRDefault="008B3207" w:rsidP="008B3207">
      <w:pPr>
        <w:spacing w:after="31" w:line="259" w:lineRule="auto"/>
        <w:jc w:val="right"/>
        <w:rPr>
          <w:rFonts w:ascii="Times New Roman" w:hAnsi="Times New Roman"/>
          <w:i/>
          <w:sz w:val="18"/>
          <w:szCs w:val="18"/>
        </w:rPr>
      </w:pPr>
      <w:r w:rsidRPr="006454D1">
        <w:rPr>
          <w:rFonts w:ascii="Times New Roman" w:hAnsi="Times New Roman"/>
          <w:i/>
          <w:sz w:val="18"/>
          <w:szCs w:val="18"/>
        </w:rPr>
        <w:t>к Правилам предоставления</w:t>
      </w:r>
    </w:p>
    <w:p w14:paraId="3AB839EF" w14:textId="77777777" w:rsidR="008B3207" w:rsidRPr="006454D1" w:rsidRDefault="008B3207" w:rsidP="008B3207">
      <w:pPr>
        <w:spacing w:after="31" w:line="259" w:lineRule="auto"/>
        <w:jc w:val="right"/>
        <w:rPr>
          <w:rFonts w:ascii="Times New Roman" w:hAnsi="Times New Roman"/>
          <w:i/>
          <w:sz w:val="18"/>
          <w:szCs w:val="18"/>
        </w:rPr>
      </w:pPr>
      <w:r w:rsidRPr="006454D1">
        <w:rPr>
          <w:rFonts w:ascii="Times New Roman" w:hAnsi="Times New Roman"/>
          <w:i/>
          <w:sz w:val="18"/>
          <w:szCs w:val="18"/>
        </w:rPr>
        <w:t>Государственным фондом поддержки предпринимательства</w:t>
      </w:r>
    </w:p>
    <w:p w14:paraId="489351CD" w14:textId="77777777" w:rsidR="008B3207" w:rsidRPr="006454D1" w:rsidRDefault="008B3207" w:rsidP="008B3207">
      <w:pPr>
        <w:spacing w:after="31" w:line="259" w:lineRule="auto"/>
        <w:jc w:val="right"/>
        <w:rPr>
          <w:rFonts w:ascii="Times New Roman" w:hAnsi="Times New Roman"/>
          <w:i/>
          <w:sz w:val="18"/>
          <w:szCs w:val="18"/>
        </w:rPr>
      </w:pPr>
      <w:r w:rsidRPr="006454D1">
        <w:rPr>
          <w:rFonts w:ascii="Times New Roman" w:hAnsi="Times New Roman"/>
          <w:i/>
          <w:sz w:val="18"/>
          <w:szCs w:val="18"/>
        </w:rPr>
        <w:t>Калужской области (микрокредитной компанией) микрозаймов</w:t>
      </w:r>
    </w:p>
    <w:p w14:paraId="56B6065B" w14:textId="77777777" w:rsidR="00626172" w:rsidRPr="006454D1" w:rsidRDefault="00626172" w:rsidP="008B3207">
      <w:pPr>
        <w:spacing w:after="31" w:line="259" w:lineRule="auto"/>
        <w:jc w:val="right"/>
        <w:rPr>
          <w:rFonts w:ascii="Times New Roman" w:hAnsi="Times New Roman"/>
          <w:i/>
          <w:sz w:val="18"/>
          <w:szCs w:val="18"/>
        </w:rPr>
      </w:pPr>
    </w:p>
    <w:p w14:paraId="201EA594" w14:textId="77777777" w:rsidR="005B7E9E" w:rsidRPr="006454D1" w:rsidRDefault="005B7E9E" w:rsidP="00FF3DA2">
      <w:pPr>
        <w:spacing w:after="31" w:line="259" w:lineRule="auto"/>
        <w:ind w:left="5954"/>
        <w:jc w:val="both"/>
        <w:rPr>
          <w:rFonts w:ascii="Times New Roman" w:hAnsi="Times New Roman"/>
          <w:i/>
          <w:sz w:val="18"/>
          <w:szCs w:val="18"/>
        </w:rPr>
      </w:pPr>
    </w:p>
    <w:p w14:paraId="52C2F468" w14:textId="77777777" w:rsidR="005B7E9E" w:rsidRPr="006454D1" w:rsidRDefault="005B7E9E" w:rsidP="00FF3DA2">
      <w:pPr>
        <w:spacing w:after="0" w:line="240" w:lineRule="auto"/>
        <w:ind w:left="5954"/>
        <w:jc w:val="both"/>
        <w:rPr>
          <w:rFonts w:ascii="Times New Roman" w:hAnsi="Times New Roman"/>
          <w:sz w:val="20"/>
          <w:szCs w:val="20"/>
        </w:rPr>
      </w:pPr>
    </w:p>
    <w:p w14:paraId="1C272B3A" w14:textId="77777777" w:rsidR="005B7E9E" w:rsidRPr="006454D1" w:rsidRDefault="005B7E9E" w:rsidP="00FF3DA2">
      <w:pPr>
        <w:spacing w:after="0" w:line="240" w:lineRule="auto"/>
        <w:jc w:val="both"/>
        <w:rPr>
          <w:rFonts w:ascii="Times New Roman" w:hAnsi="Times New Roman"/>
          <w:sz w:val="20"/>
          <w:szCs w:val="20"/>
        </w:rPr>
      </w:pPr>
    </w:p>
    <w:p w14:paraId="25B203B3" w14:textId="77777777" w:rsidR="005B7E9E" w:rsidRPr="006454D1" w:rsidRDefault="005B7E9E" w:rsidP="00176948">
      <w:pPr>
        <w:keepNext/>
        <w:keepLines/>
        <w:spacing w:after="0" w:line="259" w:lineRule="auto"/>
        <w:ind w:left="72" w:right="418" w:firstLine="441"/>
        <w:jc w:val="center"/>
        <w:outlineLvl w:val="0"/>
        <w:rPr>
          <w:rFonts w:ascii="Times New Roman" w:eastAsia="Times New Roman" w:hAnsi="Times New Roman"/>
          <w:b/>
          <w:color w:val="000000"/>
          <w:sz w:val="20"/>
          <w:szCs w:val="20"/>
          <w:lang w:eastAsia="ru-RU"/>
        </w:rPr>
      </w:pPr>
      <w:r w:rsidRPr="006454D1">
        <w:rPr>
          <w:rFonts w:ascii="Times New Roman" w:eastAsia="Times New Roman" w:hAnsi="Times New Roman"/>
          <w:b/>
          <w:color w:val="000000"/>
          <w:sz w:val="20"/>
          <w:szCs w:val="20"/>
          <w:lang w:eastAsia="ru-RU"/>
        </w:rPr>
        <w:t>МЕТОДИКА ОЦЕНКИ КАЧЕСТВА ОБЕСПЕЧЕНИЯ ОБЯЗАТЕЛЬСТВ</w:t>
      </w:r>
    </w:p>
    <w:p w14:paraId="3944A346" w14:textId="77777777" w:rsidR="005B7E9E" w:rsidRPr="006454D1" w:rsidRDefault="005B7E9E" w:rsidP="00FF3DA2">
      <w:pPr>
        <w:widowControl w:val="0"/>
        <w:spacing w:after="0" w:line="240" w:lineRule="auto"/>
        <w:jc w:val="both"/>
        <w:rPr>
          <w:rFonts w:ascii="Times New Roman" w:hAnsi="Times New Roman"/>
          <w:b/>
          <w:sz w:val="20"/>
          <w:szCs w:val="20"/>
        </w:rPr>
      </w:pPr>
    </w:p>
    <w:p w14:paraId="19388594" w14:textId="77777777" w:rsidR="005B7E9E" w:rsidRPr="006454D1" w:rsidRDefault="005B7E9E" w:rsidP="00FF3DA2">
      <w:pPr>
        <w:spacing w:after="0" w:line="240" w:lineRule="auto"/>
        <w:ind w:left="60" w:firstLine="791"/>
        <w:jc w:val="both"/>
        <w:rPr>
          <w:rFonts w:ascii="Times New Roman" w:hAnsi="Times New Roman"/>
          <w:sz w:val="20"/>
          <w:szCs w:val="20"/>
        </w:rPr>
      </w:pPr>
      <w:r w:rsidRPr="006454D1">
        <w:rPr>
          <w:rFonts w:ascii="Times New Roman" w:hAnsi="Times New Roman"/>
          <w:sz w:val="20"/>
          <w:szCs w:val="20"/>
        </w:rPr>
        <w:t>Настоящая методика содержит требования к залоговому обеспечению, оценке стоимости залогового обеспечения, оценке платежеспособности поручителей, предоставляемых Заёмщиками в Государственный фонд поддержки предпринимательства Калужской области (микрокредитную компанию).</w:t>
      </w:r>
    </w:p>
    <w:p w14:paraId="0E29DE87" w14:textId="77777777" w:rsidR="00626172" w:rsidRPr="006454D1" w:rsidRDefault="00626172" w:rsidP="00FF3DA2">
      <w:pPr>
        <w:spacing w:after="0" w:line="240" w:lineRule="auto"/>
        <w:jc w:val="both"/>
        <w:rPr>
          <w:rFonts w:ascii="Times New Roman" w:hAnsi="Times New Roman"/>
          <w:sz w:val="20"/>
          <w:szCs w:val="20"/>
        </w:rPr>
      </w:pPr>
    </w:p>
    <w:p w14:paraId="774AAB85" w14:textId="77777777" w:rsidR="005B7E9E" w:rsidRPr="006454D1" w:rsidRDefault="005B7E9E" w:rsidP="00FF3DA2">
      <w:pPr>
        <w:spacing w:after="0" w:line="240" w:lineRule="auto"/>
        <w:jc w:val="both"/>
        <w:rPr>
          <w:rFonts w:ascii="Times New Roman" w:hAnsi="Times New Roman"/>
          <w:sz w:val="20"/>
          <w:szCs w:val="20"/>
        </w:rPr>
      </w:pPr>
    </w:p>
    <w:p w14:paraId="06A2FC4A" w14:textId="77777777" w:rsidR="005B7E9E" w:rsidRPr="006454D1" w:rsidRDefault="005B7E9E" w:rsidP="0068093D">
      <w:pPr>
        <w:numPr>
          <w:ilvl w:val="0"/>
          <w:numId w:val="11"/>
        </w:numPr>
        <w:suppressAutoHyphens/>
        <w:spacing w:after="0" w:line="240" w:lineRule="auto"/>
        <w:jc w:val="center"/>
        <w:rPr>
          <w:rFonts w:ascii="Times New Roman" w:hAnsi="Times New Roman"/>
          <w:b/>
          <w:sz w:val="20"/>
          <w:szCs w:val="20"/>
        </w:rPr>
      </w:pPr>
      <w:r w:rsidRPr="006454D1">
        <w:rPr>
          <w:rFonts w:ascii="Times New Roman" w:hAnsi="Times New Roman"/>
          <w:b/>
          <w:sz w:val="20"/>
          <w:szCs w:val="20"/>
        </w:rPr>
        <w:t>ТРЕБОВАНИЯ К ЗАЛОГОВОМУ ОБЕСПЕЧЕНИЮ</w:t>
      </w:r>
    </w:p>
    <w:p w14:paraId="35B556CF" w14:textId="77777777" w:rsidR="005B7E9E" w:rsidRPr="006454D1" w:rsidRDefault="005B7E9E" w:rsidP="00FF3DA2">
      <w:pPr>
        <w:spacing w:after="0" w:line="240" w:lineRule="auto"/>
        <w:ind w:left="60"/>
        <w:jc w:val="both"/>
        <w:rPr>
          <w:rFonts w:ascii="Times New Roman" w:hAnsi="Times New Roman"/>
          <w:b/>
          <w:sz w:val="20"/>
          <w:szCs w:val="20"/>
        </w:rPr>
      </w:pPr>
    </w:p>
    <w:p w14:paraId="08D01852" w14:textId="19DD79DC" w:rsidR="005B7E9E" w:rsidRPr="006454D1" w:rsidRDefault="005B7E9E" w:rsidP="0068093D">
      <w:pPr>
        <w:widowControl w:val="0"/>
        <w:numPr>
          <w:ilvl w:val="1"/>
          <w:numId w:val="11"/>
        </w:numPr>
        <w:suppressAutoHyphens/>
        <w:spacing w:after="0" w:line="240" w:lineRule="auto"/>
        <w:ind w:left="0" w:firstLine="567"/>
        <w:jc w:val="both"/>
        <w:rPr>
          <w:rFonts w:ascii="Times New Roman" w:hAnsi="Times New Roman"/>
          <w:sz w:val="20"/>
          <w:szCs w:val="20"/>
        </w:rPr>
      </w:pPr>
      <w:r w:rsidRPr="006454D1">
        <w:rPr>
          <w:rFonts w:ascii="Times New Roman" w:hAnsi="Times New Roman"/>
          <w:sz w:val="20"/>
          <w:szCs w:val="20"/>
        </w:rPr>
        <w:t xml:space="preserve">В качестве обеспечения обязательств по Договору микрозайма Заемщика Фонд принимает обеспечение в виде залога имущества, </w:t>
      </w:r>
      <w:r w:rsidR="001C5770" w:rsidRPr="006454D1">
        <w:rPr>
          <w:rFonts w:ascii="Times New Roman" w:hAnsi="Times New Roman"/>
          <w:sz w:val="20"/>
          <w:szCs w:val="20"/>
        </w:rPr>
        <w:t>принадлежащ</w:t>
      </w:r>
      <w:r w:rsidR="00D7737F" w:rsidRPr="006454D1">
        <w:rPr>
          <w:rFonts w:ascii="Times New Roman" w:hAnsi="Times New Roman"/>
          <w:sz w:val="20"/>
          <w:szCs w:val="20"/>
        </w:rPr>
        <w:t>его</w:t>
      </w:r>
      <w:r w:rsidR="001C5770" w:rsidRPr="006454D1">
        <w:rPr>
          <w:rFonts w:ascii="Times New Roman" w:hAnsi="Times New Roman"/>
          <w:sz w:val="20"/>
          <w:szCs w:val="20"/>
        </w:rPr>
        <w:t xml:space="preserve"> Заемщику/Залогодателю на праве собственности или хозяйственного ведения </w:t>
      </w:r>
      <w:r w:rsidR="00D7737F" w:rsidRPr="006454D1">
        <w:rPr>
          <w:rFonts w:ascii="Times New Roman" w:hAnsi="Times New Roman"/>
          <w:sz w:val="20"/>
          <w:szCs w:val="20"/>
        </w:rPr>
        <w:t>либо</w:t>
      </w:r>
      <w:r w:rsidR="00177865" w:rsidRPr="006454D1">
        <w:rPr>
          <w:rFonts w:ascii="Times New Roman" w:hAnsi="Times New Roman"/>
          <w:sz w:val="20"/>
          <w:szCs w:val="20"/>
        </w:rPr>
        <w:t xml:space="preserve"> залога</w:t>
      </w:r>
      <w:r w:rsidR="00D7737F" w:rsidRPr="006454D1">
        <w:rPr>
          <w:rFonts w:ascii="Times New Roman" w:hAnsi="Times New Roman"/>
          <w:sz w:val="20"/>
          <w:szCs w:val="20"/>
        </w:rPr>
        <w:t xml:space="preserve"> приобретаемого</w:t>
      </w:r>
      <w:r w:rsidR="001C5770" w:rsidRPr="006454D1">
        <w:rPr>
          <w:rFonts w:ascii="Times New Roman" w:hAnsi="Times New Roman"/>
          <w:sz w:val="20"/>
          <w:szCs w:val="20"/>
        </w:rPr>
        <w:t xml:space="preserve"> имуществ</w:t>
      </w:r>
      <w:r w:rsidR="00D7737F" w:rsidRPr="006454D1">
        <w:rPr>
          <w:rFonts w:ascii="Times New Roman" w:hAnsi="Times New Roman"/>
          <w:sz w:val="20"/>
          <w:szCs w:val="20"/>
        </w:rPr>
        <w:t>а</w:t>
      </w:r>
      <w:r w:rsidR="001C5770" w:rsidRPr="006454D1">
        <w:rPr>
          <w:rFonts w:ascii="Times New Roman" w:hAnsi="Times New Roman"/>
          <w:sz w:val="20"/>
          <w:szCs w:val="20"/>
        </w:rPr>
        <w:t xml:space="preserve"> (за исключением</w:t>
      </w:r>
      <w:r w:rsidR="006F3BC3" w:rsidRPr="006454D1">
        <w:rPr>
          <w:rFonts w:ascii="Times New Roman" w:hAnsi="Times New Roman"/>
          <w:sz w:val="20"/>
          <w:szCs w:val="20"/>
        </w:rPr>
        <w:t xml:space="preserve"> имущества, приобретаемого на з</w:t>
      </w:r>
      <w:r w:rsidR="00681B9A" w:rsidRPr="006454D1">
        <w:rPr>
          <w:rFonts w:ascii="Times New Roman" w:hAnsi="Times New Roman"/>
          <w:sz w:val="20"/>
          <w:szCs w:val="20"/>
        </w:rPr>
        <w:t>а</w:t>
      </w:r>
      <w:r w:rsidR="006F3BC3" w:rsidRPr="006454D1">
        <w:rPr>
          <w:rFonts w:ascii="Times New Roman" w:hAnsi="Times New Roman"/>
          <w:sz w:val="20"/>
          <w:szCs w:val="20"/>
        </w:rPr>
        <w:t xml:space="preserve">емные средства </w:t>
      </w:r>
      <w:r w:rsidR="001C5770" w:rsidRPr="006454D1">
        <w:rPr>
          <w:rFonts w:ascii="Times New Roman" w:hAnsi="Times New Roman"/>
          <w:sz w:val="20"/>
          <w:szCs w:val="20"/>
        </w:rPr>
        <w:t xml:space="preserve"> </w:t>
      </w:r>
      <w:r w:rsidR="006F3BC3" w:rsidRPr="006454D1">
        <w:rPr>
          <w:rFonts w:ascii="Times New Roman" w:hAnsi="Times New Roman"/>
          <w:sz w:val="20"/>
          <w:szCs w:val="20"/>
        </w:rPr>
        <w:t>по програ</w:t>
      </w:r>
      <w:r w:rsidR="00D7737F" w:rsidRPr="006454D1">
        <w:rPr>
          <w:rFonts w:ascii="Times New Roman" w:hAnsi="Times New Roman"/>
          <w:sz w:val="20"/>
          <w:szCs w:val="20"/>
        </w:rPr>
        <w:t>м</w:t>
      </w:r>
      <w:r w:rsidR="006F3BC3" w:rsidRPr="006454D1">
        <w:rPr>
          <w:rFonts w:ascii="Times New Roman" w:hAnsi="Times New Roman"/>
          <w:sz w:val="20"/>
          <w:szCs w:val="20"/>
        </w:rPr>
        <w:t xml:space="preserve">ме </w:t>
      </w:r>
      <w:r w:rsidR="00177865" w:rsidRPr="006454D1">
        <w:rPr>
          <w:rFonts w:ascii="Times New Roman" w:hAnsi="Times New Roman"/>
          <w:sz w:val="20"/>
          <w:szCs w:val="20"/>
        </w:rPr>
        <w:t>«</w:t>
      </w:r>
      <w:r w:rsidR="006F3BC3" w:rsidRPr="006454D1">
        <w:rPr>
          <w:rFonts w:ascii="Times New Roman" w:hAnsi="Times New Roman"/>
          <w:sz w:val="20"/>
          <w:szCs w:val="20"/>
        </w:rPr>
        <w:t xml:space="preserve">Микрозаем </w:t>
      </w:r>
      <w:r w:rsidR="00177865" w:rsidRPr="006454D1">
        <w:rPr>
          <w:rFonts w:ascii="Times New Roman" w:hAnsi="Times New Roman"/>
          <w:sz w:val="20"/>
          <w:szCs w:val="20"/>
        </w:rPr>
        <w:t>С</w:t>
      </w:r>
      <w:r w:rsidR="001C5770" w:rsidRPr="006454D1">
        <w:rPr>
          <w:rFonts w:ascii="Times New Roman" w:hAnsi="Times New Roman"/>
          <w:sz w:val="20"/>
          <w:szCs w:val="20"/>
        </w:rPr>
        <w:t>амозаняты</w:t>
      </w:r>
      <w:r w:rsidR="006F3BC3" w:rsidRPr="006454D1">
        <w:rPr>
          <w:rFonts w:ascii="Times New Roman" w:hAnsi="Times New Roman"/>
          <w:sz w:val="20"/>
          <w:szCs w:val="20"/>
        </w:rPr>
        <w:t>й»</w:t>
      </w:r>
      <w:r w:rsidR="001C5770" w:rsidRPr="006454D1">
        <w:rPr>
          <w:rFonts w:ascii="Times New Roman" w:hAnsi="Times New Roman"/>
          <w:sz w:val="20"/>
          <w:szCs w:val="20"/>
        </w:rPr>
        <w:t>) в том числе</w:t>
      </w:r>
      <w:r w:rsidRPr="006454D1">
        <w:rPr>
          <w:rFonts w:ascii="Times New Roman" w:hAnsi="Times New Roman"/>
          <w:sz w:val="20"/>
          <w:szCs w:val="20"/>
        </w:rPr>
        <w:t>:</w:t>
      </w:r>
    </w:p>
    <w:p w14:paraId="3241C274" w14:textId="77777777" w:rsidR="005B7E9E" w:rsidRPr="006454D1" w:rsidRDefault="005B7E9E" w:rsidP="0068093D">
      <w:pPr>
        <w:widowControl w:val="0"/>
        <w:numPr>
          <w:ilvl w:val="0"/>
          <w:numId w:val="9"/>
        </w:numPr>
        <w:suppressAutoHyphens/>
        <w:spacing w:after="0" w:line="240" w:lineRule="auto"/>
        <w:jc w:val="both"/>
        <w:rPr>
          <w:rFonts w:ascii="Times New Roman" w:hAnsi="Times New Roman"/>
          <w:sz w:val="20"/>
          <w:szCs w:val="20"/>
        </w:rPr>
      </w:pPr>
      <w:r w:rsidRPr="006454D1">
        <w:rPr>
          <w:rFonts w:ascii="Times New Roman" w:hAnsi="Times New Roman"/>
          <w:sz w:val="20"/>
          <w:szCs w:val="20"/>
        </w:rPr>
        <w:t>недвижимое имущество, в том числе: земельные участки, здания, строения и сооружения (в том числе объекты незавершённого строительства), имущественные комплексы, нежилые помещения;</w:t>
      </w:r>
    </w:p>
    <w:p w14:paraId="1FCDAC9E" w14:textId="77777777" w:rsidR="005B7E9E" w:rsidRPr="006454D1" w:rsidRDefault="005B7E9E" w:rsidP="0068093D">
      <w:pPr>
        <w:widowControl w:val="0"/>
        <w:numPr>
          <w:ilvl w:val="0"/>
          <w:numId w:val="9"/>
        </w:numPr>
        <w:suppressAutoHyphens/>
        <w:spacing w:after="0" w:line="240" w:lineRule="auto"/>
        <w:jc w:val="both"/>
        <w:rPr>
          <w:rFonts w:ascii="Times New Roman" w:hAnsi="Times New Roman"/>
          <w:sz w:val="20"/>
          <w:szCs w:val="20"/>
        </w:rPr>
      </w:pPr>
      <w:r w:rsidRPr="006454D1">
        <w:rPr>
          <w:rFonts w:ascii="Times New Roman" w:hAnsi="Times New Roman"/>
          <w:sz w:val="20"/>
          <w:szCs w:val="20"/>
        </w:rPr>
        <w:t>имущество, не относимое к недвижимому имуществу, в том числе: оборудование, транспортные средства, подвижный железнодорожный состав, самоходная, строительная и сельскохозяйственная техника;</w:t>
      </w:r>
    </w:p>
    <w:p w14:paraId="3063E006" w14:textId="77777777" w:rsidR="005B7E9E" w:rsidRPr="006454D1" w:rsidRDefault="00626172" w:rsidP="0068093D">
      <w:pPr>
        <w:widowControl w:val="0"/>
        <w:numPr>
          <w:ilvl w:val="0"/>
          <w:numId w:val="9"/>
        </w:numPr>
        <w:suppressAutoHyphens/>
        <w:spacing w:after="0" w:line="240" w:lineRule="auto"/>
        <w:jc w:val="both"/>
        <w:rPr>
          <w:rFonts w:ascii="Times New Roman" w:hAnsi="Times New Roman"/>
          <w:b/>
          <w:i/>
          <w:sz w:val="20"/>
          <w:szCs w:val="20"/>
        </w:rPr>
      </w:pPr>
      <w:r w:rsidRPr="006454D1">
        <w:rPr>
          <w:rFonts w:ascii="Times New Roman" w:hAnsi="Times New Roman"/>
          <w:sz w:val="20"/>
          <w:szCs w:val="20"/>
        </w:rPr>
        <w:t>иное имущество;</w:t>
      </w:r>
    </w:p>
    <w:p w14:paraId="0296099F" w14:textId="77777777" w:rsidR="005B7E9E" w:rsidRPr="006454D1" w:rsidRDefault="005B7E9E" w:rsidP="00FF3DA2">
      <w:pPr>
        <w:spacing w:after="0" w:line="240" w:lineRule="auto"/>
        <w:ind w:firstLine="708"/>
        <w:jc w:val="both"/>
        <w:rPr>
          <w:rFonts w:ascii="Times New Roman" w:hAnsi="Times New Roman"/>
          <w:sz w:val="20"/>
          <w:szCs w:val="20"/>
        </w:rPr>
      </w:pPr>
      <w:r w:rsidRPr="006454D1">
        <w:rPr>
          <w:rFonts w:ascii="Times New Roman" w:hAnsi="Times New Roman"/>
          <w:sz w:val="20"/>
          <w:szCs w:val="20"/>
        </w:rPr>
        <w:t>При предоставлении в качестве обеспечения движимого и недвижимого имущества залогодатель должен подтвердить право собственности либо право хозяйственного ведения на это имущество, при этом:</w:t>
      </w:r>
    </w:p>
    <w:p w14:paraId="50FBB828" w14:textId="77777777" w:rsidR="005B7E9E" w:rsidRPr="006454D1" w:rsidRDefault="000A2FD3" w:rsidP="000A2FD3">
      <w:pPr>
        <w:spacing w:after="0" w:line="240" w:lineRule="auto"/>
        <w:ind w:firstLine="600"/>
        <w:jc w:val="both"/>
        <w:rPr>
          <w:rFonts w:ascii="Times New Roman" w:hAnsi="Times New Roman"/>
          <w:sz w:val="20"/>
          <w:szCs w:val="20"/>
        </w:rPr>
      </w:pPr>
      <w:r w:rsidRPr="006454D1">
        <w:rPr>
          <w:rFonts w:ascii="Times New Roman" w:hAnsi="Times New Roman"/>
          <w:sz w:val="20"/>
          <w:szCs w:val="20"/>
        </w:rPr>
        <w:t>- при залоге недвижимого имущества право собственности подтверждается документами-основаниями о приобретении имущества, выписками из единого государственного реестра недвижимости, выданным уполномоченным органом, осуществляющим регистрацию прав на недвижимое имущество и сделок с ним</w:t>
      </w:r>
      <w:r w:rsidR="00626172" w:rsidRPr="006454D1">
        <w:rPr>
          <w:rFonts w:ascii="Times New Roman" w:hAnsi="Times New Roman"/>
          <w:sz w:val="20"/>
          <w:szCs w:val="20"/>
        </w:rPr>
        <w:t>;</w:t>
      </w:r>
    </w:p>
    <w:p w14:paraId="63D4B47E" w14:textId="77777777" w:rsidR="00626172" w:rsidRPr="006454D1" w:rsidRDefault="005B7E9E" w:rsidP="00626172">
      <w:pPr>
        <w:spacing w:after="11" w:line="269" w:lineRule="auto"/>
        <w:ind w:left="-5" w:hanging="10"/>
        <w:jc w:val="both"/>
      </w:pPr>
      <w:r w:rsidRPr="006454D1">
        <w:rPr>
          <w:rFonts w:ascii="Times New Roman" w:hAnsi="Times New Roman"/>
          <w:sz w:val="20"/>
          <w:szCs w:val="20"/>
        </w:rPr>
        <w:t>-</w:t>
      </w:r>
      <w:r w:rsidRPr="006454D1">
        <w:rPr>
          <w:rFonts w:ascii="Times New Roman" w:hAnsi="Times New Roman"/>
          <w:sz w:val="20"/>
          <w:szCs w:val="20"/>
        </w:rPr>
        <w:tab/>
      </w:r>
      <w:r w:rsidR="000A2FD3" w:rsidRPr="006454D1">
        <w:rPr>
          <w:rFonts w:ascii="Times New Roman" w:hAnsi="Times New Roman"/>
          <w:sz w:val="20"/>
          <w:szCs w:val="20"/>
        </w:rPr>
        <w:t>при залоге транспортных средств право собственности подтверждается паспортом транспортного средства установленной формы, выданным органом ГИБДД МВД РФ/выпиской из электронного паспорта транспортного средства, свидетельством о регистрации транспортного средства и иными документами, на основании которых возникло право собственности</w:t>
      </w:r>
      <w:r w:rsidRPr="006454D1">
        <w:rPr>
          <w:rFonts w:ascii="Times New Roman" w:hAnsi="Times New Roman"/>
          <w:sz w:val="20"/>
          <w:szCs w:val="20"/>
        </w:rPr>
        <w:t>;</w:t>
      </w:r>
      <w:r w:rsidR="00626172" w:rsidRPr="006454D1">
        <w:rPr>
          <w:rFonts w:ascii="Times New Roman" w:hAnsi="Times New Roman"/>
          <w:sz w:val="20"/>
          <w:szCs w:val="20"/>
        </w:rPr>
        <w:t xml:space="preserve"> </w:t>
      </w:r>
    </w:p>
    <w:p w14:paraId="721D2E12" w14:textId="77777777" w:rsidR="005B7E9E" w:rsidRPr="006454D1" w:rsidRDefault="005B7E9E" w:rsidP="00FF3DA2">
      <w:pPr>
        <w:spacing w:after="0" w:line="240" w:lineRule="auto"/>
        <w:ind w:firstLine="600"/>
        <w:jc w:val="both"/>
        <w:rPr>
          <w:rFonts w:ascii="Times New Roman" w:hAnsi="Times New Roman"/>
          <w:sz w:val="20"/>
          <w:szCs w:val="20"/>
        </w:rPr>
      </w:pPr>
      <w:r w:rsidRPr="006454D1">
        <w:rPr>
          <w:rFonts w:ascii="Times New Roman" w:hAnsi="Times New Roman"/>
          <w:sz w:val="20"/>
          <w:szCs w:val="20"/>
        </w:rPr>
        <w:t>-</w:t>
      </w:r>
      <w:r w:rsidRPr="006454D1">
        <w:rPr>
          <w:rFonts w:ascii="Times New Roman" w:hAnsi="Times New Roman"/>
          <w:sz w:val="20"/>
          <w:szCs w:val="20"/>
        </w:rPr>
        <w:tab/>
        <w:t>при залоге тракторов, самоходных дорожно-строительных, мелиоративных, сельскохозяйственных и других машин с рабочим объёмом двигателя внутреннего сгорания более 50 куб. см, а также прицепов и полуприцепов к этим машинам, подлежащих регистрации в органах государственного надзора за техническим состоянием самоходных машин и других видов техники в Российской Федерации, право собственности подтверждается паспортом самоходной машины и других видов техники установленной формы, выданным органами гостехнадзора;</w:t>
      </w:r>
    </w:p>
    <w:p w14:paraId="647D62BF" w14:textId="77777777" w:rsidR="005B7E9E" w:rsidRPr="006454D1" w:rsidRDefault="005B7E9E" w:rsidP="00FF3DA2">
      <w:pPr>
        <w:spacing w:after="0" w:line="240" w:lineRule="auto"/>
        <w:ind w:firstLine="600"/>
        <w:jc w:val="both"/>
        <w:rPr>
          <w:rFonts w:ascii="Times New Roman" w:hAnsi="Times New Roman"/>
          <w:sz w:val="20"/>
          <w:szCs w:val="20"/>
        </w:rPr>
      </w:pPr>
      <w:r w:rsidRPr="006454D1">
        <w:rPr>
          <w:rFonts w:ascii="Times New Roman" w:hAnsi="Times New Roman"/>
          <w:sz w:val="20"/>
          <w:szCs w:val="20"/>
        </w:rPr>
        <w:t>-</w:t>
      </w:r>
      <w:r w:rsidRPr="006454D1">
        <w:rPr>
          <w:rFonts w:ascii="Times New Roman" w:hAnsi="Times New Roman"/>
          <w:sz w:val="20"/>
          <w:szCs w:val="20"/>
        </w:rPr>
        <w:tab/>
        <w:t>при залоге иного имущества право собственности подтверждается документами о приобретении и полной оплате имущества (договорами купли-продажи (поставки и т.п.), актами приёма-передачи имущества, товарно–транспортными накладными, платёжными поручениями об оплате имущества, кассовыми чеками, квитанциями к приходно-кассовым ордерам);</w:t>
      </w:r>
    </w:p>
    <w:p w14:paraId="39421D1E" w14:textId="77777777" w:rsidR="005B7E9E" w:rsidRPr="006454D1" w:rsidRDefault="005B7E9E" w:rsidP="00FF3DA2">
      <w:pPr>
        <w:spacing w:after="0" w:line="240" w:lineRule="auto"/>
        <w:ind w:firstLine="600"/>
        <w:jc w:val="both"/>
        <w:rPr>
          <w:rFonts w:ascii="Times New Roman" w:hAnsi="Times New Roman"/>
          <w:sz w:val="20"/>
          <w:szCs w:val="20"/>
        </w:rPr>
      </w:pPr>
      <w:r w:rsidRPr="006454D1">
        <w:rPr>
          <w:rFonts w:ascii="Times New Roman" w:hAnsi="Times New Roman"/>
          <w:sz w:val="20"/>
          <w:szCs w:val="20"/>
        </w:rPr>
        <w:t>-</w:t>
      </w:r>
      <w:r w:rsidRPr="006454D1">
        <w:rPr>
          <w:rFonts w:ascii="Times New Roman" w:hAnsi="Times New Roman"/>
          <w:sz w:val="20"/>
          <w:szCs w:val="20"/>
        </w:rPr>
        <w:tab/>
        <w:t>при залоге имущества, принадлежащего залогодателю на праве хозяйственного ведения, представляются документы, подтверждающие передачу имущества и согласие собственника на совершение сделок с данным имуществом;</w:t>
      </w:r>
    </w:p>
    <w:p w14:paraId="3863D8AC" w14:textId="77777777" w:rsidR="001C3548" w:rsidRPr="006454D1" w:rsidRDefault="001C3548" w:rsidP="00FF3DA2">
      <w:pPr>
        <w:spacing w:after="0" w:line="240" w:lineRule="auto"/>
        <w:ind w:firstLine="600"/>
        <w:jc w:val="both"/>
        <w:rPr>
          <w:rFonts w:ascii="Times New Roman" w:hAnsi="Times New Roman"/>
          <w:sz w:val="20"/>
          <w:szCs w:val="20"/>
        </w:rPr>
      </w:pPr>
      <w:r w:rsidRPr="006454D1">
        <w:rPr>
          <w:rFonts w:ascii="Times New Roman" w:hAnsi="Times New Roman"/>
          <w:sz w:val="20"/>
          <w:szCs w:val="20"/>
        </w:rPr>
        <w:t>- при залоге приобретаемого имущества предоставляются договоры купли-продажи, поставки, договоры о намерениях, коммерческое предложение. После приобретения и оплаты имущества Заёмщик предоставляет документы, подтверждающие приобретение и полную оплату имущества (договоры купли-продажи (поставки и т.п., акты приёма-передачи имущества, товарно – транспортные накладные, платёжные поручения об оплате имущества, кассовые чеки, квитанции к приходно-кассовым ордерам).</w:t>
      </w:r>
    </w:p>
    <w:p w14:paraId="697C10FA" w14:textId="77777777" w:rsidR="005B7E9E" w:rsidRPr="006454D1" w:rsidRDefault="005B7E9E" w:rsidP="00FF3DA2">
      <w:pPr>
        <w:widowControl w:val="0"/>
        <w:spacing w:after="0" w:line="240" w:lineRule="auto"/>
        <w:ind w:left="567"/>
        <w:jc w:val="both"/>
        <w:rPr>
          <w:rFonts w:ascii="Times New Roman" w:hAnsi="Times New Roman"/>
          <w:sz w:val="20"/>
          <w:szCs w:val="20"/>
        </w:rPr>
      </w:pPr>
      <w:r w:rsidRPr="006454D1">
        <w:rPr>
          <w:rFonts w:ascii="Times New Roman" w:hAnsi="Times New Roman"/>
          <w:sz w:val="20"/>
          <w:szCs w:val="20"/>
        </w:rPr>
        <w:t>Залоговое обеспечение может быть отнесено к ликвидному при соблюдении следующих условий:</w:t>
      </w:r>
    </w:p>
    <w:p w14:paraId="57A4467F" w14:textId="77777777" w:rsidR="005B7E9E" w:rsidRPr="006454D1" w:rsidRDefault="005B7E9E" w:rsidP="0068093D">
      <w:pPr>
        <w:numPr>
          <w:ilvl w:val="0"/>
          <w:numId w:val="10"/>
        </w:numPr>
        <w:tabs>
          <w:tab w:val="left" w:pos="900"/>
        </w:tabs>
        <w:suppressAutoHyphens/>
        <w:spacing w:after="0" w:line="240" w:lineRule="auto"/>
        <w:ind w:left="0" w:firstLine="540"/>
        <w:jc w:val="both"/>
        <w:rPr>
          <w:rFonts w:ascii="Times New Roman" w:hAnsi="Times New Roman"/>
          <w:sz w:val="20"/>
          <w:szCs w:val="20"/>
        </w:rPr>
      </w:pPr>
      <w:r w:rsidRPr="006454D1">
        <w:rPr>
          <w:rFonts w:ascii="Times New Roman" w:hAnsi="Times New Roman"/>
          <w:sz w:val="20"/>
          <w:szCs w:val="20"/>
        </w:rPr>
        <w:t>наличие устойчивого рынка указанных предметов залога и (или) иных достаточных оснований считать, что соответствующий предмет залога может быть реализован в срок, не превышающий 180 календарных дней со дня возникновения основания для обращения взыскания на залог;</w:t>
      </w:r>
    </w:p>
    <w:p w14:paraId="543163C2" w14:textId="77777777" w:rsidR="005B7E9E" w:rsidRPr="006454D1" w:rsidRDefault="005B7E9E" w:rsidP="0068093D">
      <w:pPr>
        <w:numPr>
          <w:ilvl w:val="0"/>
          <w:numId w:val="10"/>
        </w:numPr>
        <w:tabs>
          <w:tab w:val="left" w:pos="900"/>
        </w:tabs>
        <w:suppressAutoHyphens/>
        <w:spacing w:after="0" w:line="240" w:lineRule="auto"/>
        <w:ind w:left="0" w:firstLine="540"/>
        <w:jc w:val="both"/>
        <w:rPr>
          <w:rFonts w:ascii="Times New Roman" w:hAnsi="Times New Roman"/>
          <w:sz w:val="20"/>
          <w:szCs w:val="20"/>
        </w:rPr>
      </w:pPr>
      <w:r w:rsidRPr="006454D1">
        <w:rPr>
          <w:rFonts w:ascii="Times New Roman" w:hAnsi="Times New Roman"/>
          <w:sz w:val="20"/>
          <w:szCs w:val="20"/>
        </w:rPr>
        <w:t>залоговая документация оформлена таким образом, что в ней не содержится условий, препятствующих реализации залогового  предмета залога;</w:t>
      </w:r>
    </w:p>
    <w:p w14:paraId="05CCD95B" w14:textId="77777777" w:rsidR="005B7E9E" w:rsidRPr="006454D1" w:rsidRDefault="005B7E9E" w:rsidP="0068093D">
      <w:pPr>
        <w:numPr>
          <w:ilvl w:val="0"/>
          <w:numId w:val="10"/>
        </w:numPr>
        <w:tabs>
          <w:tab w:val="left" w:pos="900"/>
        </w:tabs>
        <w:suppressAutoHyphens/>
        <w:spacing w:after="0" w:line="240" w:lineRule="auto"/>
        <w:ind w:left="0" w:firstLine="540"/>
        <w:jc w:val="both"/>
        <w:rPr>
          <w:rFonts w:ascii="Times New Roman" w:hAnsi="Times New Roman"/>
          <w:sz w:val="20"/>
          <w:szCs w:val="20"/>
        </w:rPr>
      </w:pPr>
      <w:r w:rsidRPr="006454D1">
        <w:rPr>
          <w:rFonts w:ascii="Times New Roman" w:hAnsi="Times New Roman"/>
          <w:sz w:val="20"/>
          <w:szCs w:val="20"/>
        </w:rPr>
        <w:t>имущество, предлагаемое в залог, соответствует следующим требованиям:</w:t>
      </w:r>
    </w:p>
    <w:p w14:paraId="1EBB1D4D" w14:textId="77777777" w:rsidR="005B7E9E" w:rsidRPr="006454D1" w:rsidRDefault="005B7E9E" w:rsidP="00FF3DA2">
      <w:pPr>
        <w:tabs>
          <w:tab w:val="left" w:pos="937"/>
        </w:tabs>
        <w:spacing w:after="0" w:line="240" w:lineRule="auto"/>
        <w:ind w:firstLine="540"/>
        <w:jc w:val="both"/>
        <w:rPr>
          <w:rFonts w:ascii="Times New Roman" w:hAnsi="Times New Roman"/>
          <w:sz w:val="20"/>
          <w:szCs w:val="20"/>
        </w:rPr>
      </w:pPr>
      <w:r w:rsidRPr="006454D1">
        <w:rPr>
          <w:rFonts w:ascii="Times New Roman" w:hAnsi="Times New Roman"/>
          <w:sz w:val="20"/>
          <w:szCs w:val="20"/>
        </w:rPr>
        <w:t>а)  недвижимое имущество, предлагаемое в залог, не относится к вспомогательным сооружениям, выделенным из единых имущественных комплексов (подъездные пути, колодцы, коммуникации, эстакады, путепроводы и т.д.);</w:t>
      </w:r>
    </w:p>
    <w:p w14:paraId="0B5FD104" w14:textId="77777777" w:rsidR="003E6E82" w:rsidRPr="006454D1" w:rsidRDefault="005B7E9E" w:rsidP="003E6E82">
      <w:pPr>
        <w:tabs>
          <w:tab w:val="left" w:pos="937"/>
          <w:tab w:val="left" w:pos="1117"/>
          <w:tab w:val="left" w:pos="3817"/>
        </w:tabs>
        <w:spacing w:after="0" w:line="240" w:lineRule="auto"/>
        <w:ind w:firstLine="540"/>
        <w:jc w:val="both"/>
        <w:rPr>
          <w:rFonts w:ascii="Times New Roman" w:hAnsi="Times New Roman"/>
          <w:sz w:val="20"/>
          <w:szCs w:val="20"/>
        </w:rPr>
      </w:pPr>
      <w:r w:rsidRPr="006454D1">
        <w:rPr>
          <w:rFonts w:ascii="Times New Roman" w:hAnsi="Times New Roman"/>
          <w:sz w:val="20"/>
          <w:szCs w:val="20"/>
        </w:rPr>
        <w:lastRenderedPageBreak/>
        <w:t xml:space="preserve">б) </w:t>
      </w:r>
      <w:r w:rsidR="003E6E82" w:rsidRPr="006454D1">
        <w:rPr>
          <w:rFonts w:ascii="Times New Roman" w:hAnsi="Times New Roman"/>
          <w:sz w:val="20"/>
          <w:szCs w:val="20"/>
        </w:rPr>
        <w:t>оборудование/транспортные средства/спецтехника, в т. ч. приобретаемое за счет заемных средств, является универсальным, имеющим широкий круг потребителей в одной или нескольких отраслях, либо среди населения, либо является специализированным, на которое имеются потенциальные покупатели.</w:t>
      </w:r>
    </w:p>
    <w:p w14:paraId="75E24936" w14:textId="77777777" w:rsidR="005B7E9E" w:rsidRPr="006454D1" w:rsidRDefault="005B7E9E" w:rsidP="00FF3DA2">
      <w:pPr>
        <w:tabs>
          <w:tab w:val="left" w:pos="937"/>
          <w:tab w:val="left" w:pos="1117"/>
          <w:tab w:val="left" w:pos="3277"/>
        </w:tabs>
        <w:spacing w:after="0" w:line="240" w:lineRule="auto"/>
        <w:ind w:firstLine="540"/>
        <w:jc w:val="both"/>
        <w:rPr>
          <w:rFonts w:ascii="Times New Roman" w:hAnsi="Times New Roman"/>
          <w:sz w:val="20"/>
          <w:szCs w:val="20"/>
        </w:rPr>
      </w:pPr>
    </w:p>
    <w:p w14:paraId="051F96C1" w14:textId="77777777" w:rsidR="005B7E9E" w:rsidRPr="006454D1" w:rsidRDefault="005B7E9E" w:rsidP="0068093D">
      <w:pPr>
        <w:widowControl w:val="0"/>
        <w:numPr>
          <w:ilvl w:val="1"/>
          <w:numId w:val="11"/>
        </w:numPr>
        <w:tabs>
          <w:tab w:val="left" w:pos="851"/>
        </w:tabs>
        <w:suppressAutoHyphens/>
        <w:spacing w:after="0" w:line="240" w:lineRule="auto"/>
        <w:ind w:left="0" w:firstLine="426"/>
        <w:jc w:val="both"/>
        <w:rPr>
          <w:rFonts w:ascii="Times New Roman" w:hAnsi="Times New Roman"/>
          <w:sz w:val="20"/>
          <w:szCs w:val="20"/>
        </w:rPr>
      </w:pPr>
      <w:r w:rsidRPr="006454D1">
        <w:rPr>
          <w:rFonts w:ascii="Times New Roman" w:hAnsi="Times New Roman"/>
          <w:sz w:val="20"/>
          <w:szCs w:val="20"/>
        </w:rPr>
        <w:t>Ограничения на принятие в залог имущества (имущественных прав).</w:t>
      </w:r>
    </w:p>
    <w:p w14:paraId="27E72097" w14:textId="77777777" w:rsidR="005B7E9E" w:rsidRPr="006454D1" w:rsidRDefault="005B7E9E" w:rsidP="00FF3DA2">
      <w:pPr>
        <w:spacing w:after="0" w:line="240" w:lineRule="auto"/>
        <w:ind w:firstLine="600"/>
        <w:jc w:val="both"/>
        <w:rPr>
          <w:rFonts w:ascii="Times New Roman" w:hAnsi="Times New Roman"/>
          <w:sz w:val="20"/>
          <w:szCs w:val="20"/>
        </w:rPr>
      </w:pPr>
      <w:r w:rsidRPr="006454D1">
        <w:rPr>
          <w:rFonts w:ascii="Times New Roman" w:hAnsi="Times New Roman"/>
          <w:sz w:val="20"/>
          <w:szCs w:val="20"/>
        </w:rPr>
        <w:t>В качестве предмета залога не может выступать следующее имущество (имущественные права):</w:t>
      </w:r>
    </w:p>
    <w:p w14:paraId="68D9F65A" w14:textId="77777777" w:rsidR="005B7E9E" w:rsidRPr="006454D1" w:rsidRDefault="005B7E9E" w:rsidP="0068093D">
      <w:pPr>
        <w:widowControl w:val="0"/>
        <w:numPr>
          <w:ilvl w:val="0"/>
          <w:numId w:val="12"/>
        </w:numPr>
        <w:suppressAutoHyphens/>
        <w:spacing w:after="0" w:line="240" w:lineRule="auto"/>
        <w:ind w:left="0" w:firstLine="360"/>
        <w:jc w:val="both"/>
        <w:rPr>
          <w:rFonts w:ascii="Times New Roman" w:hAnsi="Times New Roman"/>
          <w:sz w:val="20"/>
          <w:szCs w:val="20"/>
        </w:rPr>
      </w:pPr>
      <w:r w:rsidRPr="006454D1">
        <w:rPr>
          <w:rFonts w:ascii="Times New Roman" w:hAnsi="Times New Roman"/>
          <w:sz w:val="20"/>
          <w:szCs w:val="20"/>
        </w:rPr>
        <w:t>предметы, изъятые из оборота в соответствии с действующим законодательством;</w:t>
      </w:r>
    </w:p>
    <w:p w14:paraId="0CCCCF10" w14:textId="77777777" w:rsidR="005B7E9E" w:rsidRPr="006454D1" w:rsidRDefault="005B7E9E" w:rsidP="0068093D">
      <w:pPr>
        <w:widowControl w:val="0"/>
        <w:numPr>
          <w:ilvl w:val="0"/>
          <w:numId w:val="12"/>
        </w:numPr>
        <w:suppressAutoHyphens/>
        <w:spacing w:after="0" w:line="240" w:lineRule="auto"/>
        <w:ind w:left="0" w:firstLine="360"/>
        <w:jc w:val="both"/>
        <w:rPr>
          <w:rFonts w:ascii="Times New Roman" w:hAnsi="Times New Roman"/>
          <w:sz w:val="20"/>
          <w:szCs w:val="20"/>
        </w:rPr>
      </w:pPr>
      <w:r w:rsidRPr="006454D1">
        <w:rPr>
          <w:rFonts w:ascii="Times New Roman" w:hAnsi="Times New Roman"/>
          <w:sz w:val="20"/>
          <w:szCs w:val="20"/>
        </w:rPr>
        <w:t>права, неразрывно связанные с личностью правообладателя;</w:t>
      </w:r>
    </w:p>
    <w:p w14:paraId="28304FA9" w14:textId="5508BE6D" w:rsidR="005B7E9E" w:rsidRPr="006454D1" w:rsidRDefault="005B7E9E" w:rsidP="0068093D">
      <w:pPr>
        <w:widowControl w:val="0"/>
        <w:numPr>
          <w:ilvl w:val="0"/>
          <w:numId w:val="12"/>
        </w:numPr>
        <w:suppressAutoHyphens/>
        <w:spacing w:after="0" w:line="240" w:lineRule="auto"/>
        <w:ind w:left="0" w:firstLine="360"/>
        <w:jc w:val="both"/>
        <w:rPr>
          <w:rFonts w:ascii="Times New Roman" w:hAnsi="Times New Roman"/>
          <w:sz w:val="20"/>
          <w:szCs w:val="20"/>
        </w:rPr>
      </w:pPr>
      <w:r w:rsidRPr="006454D1">
        <w:rPr>
          <w:rFonts w:ascii="Times New Roman" w:hAnsi="Times New Roman"/>
          <w:sz w:val="20"/>
          <w:szCs w:val="20"/>
        </w:rPr>
        <w:t>имущество граждан, на которое не может быть обращ</w:t>
      </w:r>
      <w:r w:rsidR="0065655D">
        <w:rPr>
          <w:rFonts w:ascii="Times New Roman" w:hAnsi="Times New Roman"/>
          <w:sz w:val="20"/>
          <w:szCs w:val="20"/>
        </w:rPr>
        <w:t>ено взыскание по исполнительным</w:t>
      </w:r>
      <w:r w:rsidRPr="006454D1">
        <w:rPr>
          <w:rFonts w:ascii="Times New Roman" w:hAnsi="Times New Roman"/>
          <w:sz w:val="20"/>
          <w:szCs w:val="20"/>
        </w:rPr>
        <w:t xml:space="preserve"> документам в соответствии с перечнем, установленным Гражданско-процессуальным кодексом РФ;</w:t>
      </w:r>
    </w:p>
    <w:p w14:paraId="01C0E28E" w14:textId="77777777" w:rsidR="00681B9A" w:rsidRPr="006454D1" w:rsidRDefault="005B7E9E" w:rsidP="0068093D">
      <w:pPr>
        <w:widowControl w:val="0"/>
        <w:numPr>
          <w:ilvl w:val="0"/>
          <w:numId w:val="12"/>
        </w:numPr>
        <w:suppressAutoHyphens/>
        <w:spacing w:after="0" w:line="240" w:lineRule="auto"/>
        <w:ind w:left="0" w:firstLine="360"/>
        <w:jc w:val="both"/>
        <w:rPr>
          <w:rFonts w:ascii="Times New Roman" w:hAnsi="Times New Roman"/>
          <w:sz w:val="20"/>
          <w:szCs w:val="20"/>
        </w:rPr>
      </w:pPr>
      <w:r w:rsidRPr="006454D1">
        <w:rPr>
          <w:rFonts w:ascii="Times New Roman" w:hAnsi="Times New Roman"/>
          <w:sz w:val="20"/>
          <w:szCs w:val="20"/>
        </w:rPr>
        <w:t>имущество, право распоряжения, которым ограничено вследствие</w:t>
      </w:r>
      <w:r w:rsidR="00681B9A" w:rsidRPr="006454D1">
        <w:rPr>
          <w:rFonts w:ascii="Times New Roman" w:hAnsi="Times New Roman"/>
          <w:sz w:val="20"/>
          <w:szCs w:val="20"/>
        </w:rPr>
        <w:t>:</w:t>
      </w:r>
    </w:p>
    <w:p w14:paraId="0BFB7446" w14:textId="77777777" w:rsidR="00681B9A" w:rsidRPr="006454D1" w:rsidRDefault="00681B9A" w:rsidP="00681B9A">
      <w:pPr>
        <w:widowControl w:val="0"/>
        <w:suppressAutoHyphens/>
        <w:spacing w:after="0" w:line="240" w:lineRule="auto"/>
        <w:ind w:left="360"/>
        <w:jc w:val="both"/>
        <w:rPr>
          <w:rFonts w:ascii="Times New Roman" w:hAnsi="Times New Roman"/>
          <w:sz w:val="20"/>
          <w:szCs w:val="20"/>
        </w:rPr>
      </w:pPr>
      <w:r w:rsidRPr="006454D1">
        <w:rPr>
          <w:rFonts w:ascii="Times New Roman" w:hAnsi="Times New Roman"/>
          <w:sz w:val="20"/>
          <w:szCs w:val="20"/>
        </w:rPr>
        <w:t>-</w:t>
      </w:r>
      <w:r w:rsidR="005B7E9E" w:rsidRPr="006454D1">
        <w:rPr>
          <w:rFonts w:ascii="Times New Roman" w:hAnsi="Times New Roman"/>
          <w:sz w:val="20"/>
          <w:szCs w:val="20"/>
        </w:rPr>
        <w:t xml:space="preserve"> наложения ареста в соответствии с действующим законодательством;</w:t>
      </w:r>
      <w:r w:rsidR="00E44CF7" w:rsidRPr="006454D1">
        <w:rPr>
          <w:rFonts w:ascii="Times New Roman" w:hAnsi="Times New Roman"/>
          <w:sz w:val="20"/>
          <w:szCs w:val="20"/>
        </w:rPr>
        <w:t xml:space="preserve"> </w:t>
      </w:r>
    </w:p>
    <w:p w14:paraId="606CDEBC" w14:textId="1A78B8DB" w:rsidR="005B7E9E" w:rsidRPr="006454D1" w:rsidRDefault="00681B9A" w:rsidP="00681B9A">
      <w:pPr>
        <w:widowControl w:val="0"/>
        <w:suppressAutoHyphens/>
        <w:spacing w:after="0" w:line="240" w:lineRule="auto"/>
        <w:ind w:left="360"/>
        <w:jc w:val="both"/>
        <w:rPr>
          <w:rFonts w:ascii="Times New Roman" w:hAnsi="Times New Roman"/>
          <w:sz w:val="20"/>
          <w:szCs w:val="20"/>
        </w:rPr>
      </w:pPr>
      <w:r w:rsidRPr="006454D1">
        <w:rPr>
          <w:rFonts w:ascii="Times New Roman" w:hAnsi="Times New Roman"/>
          <w:sz w:val="20"/>
          <w:szCs w:val="20"/>
        </w:rPr>
        <w:t>- подачи</w:t>
      </w:r>
      <w:r w:rsidR="00E44CF7" w:rsidRPr="006454D1">
        <w:rPr>
          <w:rFonts w:ascii="Times New Roman" w:hAnsi="Times New Roman"/>
          <w:sz w:val="20"/>
          <w:szCs w:val="20"/>
        </w:rPr>
        <w:t xml:space="preserve"> заявления о </w:t>
      </w:r>
      <w:r w:rsidRPr="006454D1">
        <w:rPr>
          <w:rFonts w:ascii="Times New Roman" w:hAnsi="Times New Roman"/>
          <w:sz w:val="20"/>
          <w:szCs w:val="20"/>
        </w:rPr>
        <w:t xml:space="preserve">признании Залогодателя банкротом, введение одной из процедур </w:t>
      </w:r>
      <w:r w:rsidR="00E44CF7" w:rsidRPr="006454D1">
        <w:rPr>
          <w:rFonts w:ascii="Times New Roman" w:hAnsi="Times New Roman"/>
          <w:sz w:val="20"/>
          <w:szCs w:val="20"/>
        </w:rPr>
        <w:t>банкротств</w:t>
      </w:r>
      <w:r w:rsidR="00D7737F" w:rsidRPr="006454D1">
        <w:rPr>
          <w:rFonts w:ascii="Times New Roman" w:hAnsi="Times New Roman"/>
          <w:sz w:val="20"/>
          <w:szCs w:val="20"/>
        </w:rPr>
        <w:t>а</w:t>
      </w:r>
      <w:r w:rsidRPr="006454D1">
        <w:rPr>
          <w:rFonts w:ascii="Times New Roman" w:hAnsi="Times New Roman"/>
          <w:sz w:val="20"/>
          <w:szCs w:val="20"/>
        </w:rPr>
        <w:t xml:space="preserve"> в отношении Залогодателя;</w:t>
      </w:r>
    </w:p>
    <w:p w14:paraId="4BA9B20E" w14:textId="77777777" w:rsidR="005B7E9E" w:rsidRPr="006454D1" w:rsidRDefault="005B7E9E" w:rsidP="0068093D">
      <w:pPr>
        <w:widowControl w:val="0"/>
        <w:numPr>
          <w:ilvl w:val="0"/>
          <w:numId w:val="12"/>
        </w:numPr>
        <w:suppressAutoHyphens/>
        <w:spacing w:after="0" w:line="240" w:lineRule="auto"/>
        <w:ind w:left="0" w:firstLine="360"/>
        <w:jc w:val="both"/>
        <w:rPr>
          <w:rFonts w:ascii="Times New Roman" w:hAnsi="Times New Roman"/>
          <w:sz w:val="20"/>
          <w:szCs w:val="20"/>
        </w:rPr>
      </w:pPr>
      <w:r w:rsidRPr="006454D1">
        <w:rPr>
          <w:rFonts w:ascii="Times New Roman" w:hAnsi="Times New Roman"/>
          <w:sz w:val="20"/>
          <w:szCs w:val="20"/>
        </w:rPr>
        <w:t>имущество, свободная реализация которого запрещена действующим законодательством, или при наличии ограничений, препятствующих реализации путем проведения публичных торгов и/или переходу права собственности на предмет залога к Фонду;</w:t>
      </w:r>
    </w:p>
    <w:p w14:paraId="4820A22B" w14:textId="6CCDB5C0" w:rsidR="005B7E9E" w:rsidRPr="006454D1" w:rsidRDefault="005B7E9E" w:rsidP="0068093D">
      <w:pPr>
        <w:widowControl w:val="0"/>
        <w:numPr>
          <w:ilvl w:val="0"/>
          <w:numId w:val="12"/>
        </w:numPr>
        <w:suppressAutoHyphens/>
        <w:spacing w:after="0" w:line="240" w:lineRule="auto"/>
        <w:ind w:left="0" w:firstLine="360"/>
        <w:jc w:val="both"/>
        <w:rPr>
          <w:rFonts w:ascii="Times New Roman" w:hAnsi="Times New Roman"/>
          <w:sz w:val="20"/>
          <w:szCs w:val="20"/>
        </w:rPr>
      </w:pPr>
      <w:r w:rsidRPr="006454D1">
        <w:rPr>
          <w:rFonts w:ascii="Times New Roman" w:hAnsi="Times New Roman"/>
          <w:sz w:val="20"/>
          <w:szCs w:val="20"/>
        </w:rPr>
        <w:t>имущество, которым Залогодатель распоряжается на пр</w:t>
      </w:r>
      <w:r w:rsidR="0065655D">
        <w:rPr>
          <w:rFonts w:ascii="Times New Roman" w:hAnsi="Times New Roman"/>
          <w:sz w:val="20"/>
          <w:szCs w:val="20"/>
        </w:rPr>
        <w:t>аве хозяйственного ведения, при</w:t>
      </w:r>
      <w:r w:rsidRPr="006454D1">
        <w:rPr>
          <w:rFonts w:ascii="Times New Roman" w:hAnsi="Times New Roman"/>
          <w:sz w:val="20"/>
          <w:szCs w:val="20"/>
        </w:rPr>
        <w:t xml:space="preserve"> отсутствии согласия собственника имущества;</w:t>
      </w:r>
    </w:p>
    <w:p w14:paraId="26FA38B8" w14:textId="77777777" w:rsidR="005B7E9E" w:rsidRPr="006454D1" w:rsidRDefault="005B7E9E" w:rsidP="0068093D">
      <w:pPr>
        <w:widowControl w:val="0"/>
        <w:numPr>
          <w:ilvl w:val="0"/>
          <w:numId w:val="12"/>
        </w:numPr>
        <w:suppressAutoHyphens/>
        <w:spacing w:after="0" w:line="240" w:lineRule="auto"/>
        <w:ind w:left="0" w:firstLine="360"/>
        <w:jc w:val="both"/>
        <w:rPr>
          <w:rFonts w:ascii="Times New Roman" w:hAnsi="Times New Roman"/>
          <w:sz w:val="20"/>
          <w:szCs w:val="20"/>
        </w:rPr>
      </w:pPr>
      <w:r w:rsidRPr="006454D1">
        <w:rPr>
          <w:rFonts w:ascii="Times New Roman" w:hAnsi="Times New Roman"/>
          <w:sz w:val="20"/>
          <w:szCs w:val="20"/>
        </w:rPr>
        <w:t>имущество, находящееся в общей собственности нескольких лиц, в отсутствие согласия остальных собственников на передачу имущества в залог Фонду, а также имущество, право отчуждения которого Залогодателем ограничено иным образом;</w:t>
      </w:r>
    </w:p>
    <w:p w14:paraId="685EB04D" w14:textId="77777777" w:rsidR="005B7E9E" w:rsidRPr="006454D1" w:rsidRDefault="005B7E9E" w:rsidP="0068093D">
      <w:pPr>
        <w:widowControl w:val="0"/>
        <w:numPr>
          <w:ilvl w:val="0"/>
          <w:numId w:val="12"/>
        </w:numPr>
        <w:suppressAutoHyphens/>
        <w:spacing w:after="0" w:line="240" w:lineRule="auto"/>
        <w:ind w:left="0" w:firstLine="360"/>
        <w:jc w:val="both"/>
        <w:rPr>
          <w:rFonts w:ascii="Times New Roman" w:hAnsi="Times New Roman"/>
          <w:sz w:val="20"/>
          <w:szCs w:val="20"/>
        </w:rPr>
      </w:pPr>
      <w:r w:rsidRPr="006454D1">
        <w:rPr>
          <w:rFonts w:ascii="Times New Roman" w:hAnsi="Times New Roman"/>
          <w:sz w:val="20"/>
          <w:szCs w:val="20"/>
        </w:rPr>
        <w:t>имущество, обременённое в силу действующего законодательства или в силу договоров, заключённых Залогодателем с третьими лицами, за исключением договоров аренды, лизинга и договоров ипотеки, заключённых  в обеспечение  действующих заёмных обязательств  между  Залогодателем  и Фондом.</w:t>
      </w:r>
    </w:p>
    <w:p w14:paraId="139E626D" w14:textId="77777777" w:rsidR="005B7E9E" w:rsidRPr="006454D1" w:rsidRDefault="005B7E9E" w:rsidP="0068093D">
      <w:pPr>
        <w:widowControl w:val="0"/>
        <w:numPr>
          <w:ilvl w:val="0"/>
          <w:numId w:val="12"/>
        </w:numPr>
        <w:suppressAutoHyphens/>
        <w:spacing w:after="0" w:line="240" w:lineRule="auto"/>
        <w:ind w:left="0" w:firstLine="360"/>
        <w:jc w:val="both"/>
        <w:rPr>
          <w:rFonts w:ascii="Times New Roman" w:hAnsi="Times New Roman"/>
          <w:sz w:val="20"/>
          <w:szCs w:val="20"/>
        </w:rPr>
      </w:pPr>
      <w:r w:rsidRPr="006454D1">
        <w:rPr>
          <w:rFonts w:ascii="Times New Roman" w:hAnsi="Times New Roman"/>
          <w:sz w:val="20"/>
          <w:szCs w:val="20"/>
        </w:rPr>
        <w:t>имущество, которое невозможно идентифицировать среди другого имущества Залогодателя и проведение мониторинга которого невозможно.</w:t>
      </w:r>
    </w:p>
    <w:p w14:paraId="3E32AB04" w14:textId="77777777" w:rsidR="005B7E9E" w:rsidRPr="006454D1" w:rsidRDefault="005B7E9E" w:rsidP="0068093D">
      <w:pPr>
        <w:widowControl w:val="0"/>
        <w:numPr>
          <w:ilvl w:val="0"/>
          <w:numId w:val="12"/>
        </w:numPr>
        <w:suppressAutoHyphens/>
        <w:spacing w:after="0" w:line="240" w:lineRule="auto"/>
        <w:ind w:left="0" w:firstLine="360"/>
        <w:jc w:val="both"/>
        <w:rPr>
          <w:rFonts w:ascii="Times New Roman" w:hAnsi="Times New Roman"/>
          <w:sz w:val="20"/>
          <w:szCs w:val="20"/>
        </w:rPr>
      </w:pPr>
      <w:r w:rsidRPr="006454D1">
        <w:rPr>
          <w:rFonts w:ascii="Times New Roman" w:hAnsi="Times New Roman"/>
          <w:sz w:val="20"/>
          <w:szCs w:val="20"/>
        </w:rPr>
        <w:t>строения,</w:t>
      </w:r>
      <w:r w:rsidR="003E6E82" w:rsidRPr="006454D1">
        <w:rPr>
          <w:rFonts w:ascii="Times New Roman" w:hAnsi="Times New Roman"/>
          <w:sz w:val="20"/>
          <w:szCs w:val="20"/>
        </w:rPr>
        <w:t xml:space="preserve"> здания, сооружения, находящиеся в неудовлетворительном состоянии, требующие капитального ремонта,</w:t>
      </w:r>
      <w:r w:rsidRPr="006454D1">
        <w:rPr>
          <w:rFonts w:ascii="Times New Roman" w:hAnsi="Times New Roman"/>
          <w:sz w:val="20"/>
          <w:szCs w:val="20"/>
        </w:rPr>
        <w:t xml:space="preserve"> признанные в установленном порядке непригодными для использования (аварийные, в зонах отвала ТЭЦ, поврежденные по причине стихийных бедствий, пожара и т.д.);</w:t>
      </w:r>
    </w:p>
    <w:p w14:paraId="38D793DE" w14:textId="77777777" w:rsidR="005B7E9E" w:rsidRPr="006454D1" w:rsidRDefault="005B7E9E" w:rsidP="0068093D">
      <w:pPr>
        <w:widowControl w:val="0"/>
        <w:numPr>
          <w:ilvl w:val="0"/>
          <w:numId w:val="12"/>
        </w:numPr>
        <w:suppressAutoHyphens/>
        <w:spacing w:after="0" w:line="240" w:lineRule="auto"/>
        <w:ind w:left="0" w:firstLine="360"/>
        <w:jc w:val="both"/>
        <w:rPr>
          <w:rFonts w:ascii="Times New Roman" w:hAnsi="Times New Roman"/>
          <w:sz w:val="20"/>
          <w:szCs w:val="20"/>
        </w:rPr>
      </w:pPr>
      <w:r w:rsidRPr="006454D1">
        <w:rPr>
          <w:rFonts w:ascii="Times New Roman" w:hAnsi="Times New Roman"/>
          <w:sz w:val="20"/>
          <w:szCs w:val="20"/>
        </w:rPr>
        <w:t>самовольно возведенные, бесхозные объекты, а также объекты, перепланировка которых не зарегистрирована установленным образом;</w:t>
      </w:r>
    </w:p>
    <w:p w14:paraId="41507634" w14:textId="77777777" w:rsidR="005B7E9E" w:rsidRPr="006454D1" w:rsidRDefault="005B7E9E" w:rsidP="0068093D">
      <w:pPr>
        <w:widowControl w:val="0"/>
        <w:numPr>
          <w:ilvl w:val="0"/>
          <w:numId w:val="12"/>
        </w:numPr>
        <w:suppressAutoHyphens/>
        <w:spacing w:after="0" w:line="240" w:lineRule="auto"/>
        <w:ind w:left="0" w:firstLine="360"/>
        <w:jc w:val="both"/>
        <w:rPr>
          <w:rFonts w:ascii="Times New Roman" w:hAnsi="Times New Roman"/>
          <w:sz w:val="20"/>
          <w:szCs w:val="20"/>
        </w:rPr>
      </w:pPr>
      <w:r w:rsidRPr="006454D1">
        <w:rPr>
          <w:rFonts w:ascii="Times New Roman" w:hAnsi="Times New Roman"/>
          <w:sz w:val="20"/>
          <w:szCs w:val="20"/>
        </w:rPr>
        <w:t xml:space="preserve"> </w:t>
      </w:r>
      <w:r w:rsidR="00C72DAB" w:rsidRPr="006454D1">
        <w:rPr>
          <w:rFonts w:ascii="Times New Roman" w:hAnsi="Times New Roman"/>
          <w:sz w:val="20"/>
          <w:szCs w:val="20"/>
        </w:rPr>
        <w:t>жилые дома и квартиры, в том числе находящиеся в государственной или муниципальной собственности, а также приватизация которых запрещена; земельные участки с видами разрешённого использования: для индивидуального жилищного строительства, под малоэтажную жилую застройку, земли личного подсобного хозяйства</w:t>
      </w:r>
      <w:r w:rsidRPr="006454D1">
        <w:rPr>
          <w:rFonts w:ascii="Times New Roman" w:hAnsi="Times New Roman"/>
          <w:sz w:val="20"/>
          <w:szCs w:val="20"/>
        </w:rPr>
        <w:t>;</w:t>
      </w:r>
    </w:p>
    <w:p w14:paraId="46D37877" w14:textId="77777777" w:rsidR="005B7E9E" w:rsidRPr="006454D1" w:rsidRDefault="005B7E9E" w:rsidP="0068093D">
      <w:pPr>
        <w:widowControl w:val="0"/>
        <w:numPr>
          <w:ilvl w:val="0"/>
          <w:numId w:val="12"/>
        </w:numPr>
        <w:suppressAutoHyphens/>
        <w:spacing w:after="0" w:line="240" w:lineRule="auto"/>
        <w:ind w:left="0" w:firstLine="360"/>
        <w:jc w:val="both"/>
        <w:rPr>
          <w:rFonts w:ascii="Times New Roman" w:hAnsi="Times New Roman"/>
          <w:sz w:val="20"/>
          <w:szCs w:val="20"/>
        </w:rPr>
      </w:pPr>
      <w:r w:rsidRPr="006454D1">
        <w:rPr>
          <w:rFonts w:ascii="Times New Roman" w:hAnsi="Times New Roman"/>
          <w:sz w:val="20"/>
          <w:szCs w:val="20"/>
        </w:rPr>
        <w:t>имущество, срок годности которого на любой момент времени в течение срока действия договора микрозайма составляет менее 180 дней;</w:t>
      </w:r>
    </w:p>
    <w:p w14:paraId="39C14353" w14:textId="77777777" w:rsidR="005B7E9E" w:rsidRPr="006454D1" w:rsidRDefault="005B7E9E" w:rsidP="0068093D">
      <w:pPr>
        <w:widowControl w:val="0"/>
        <w:numPr>
          <w:ilvl w:val="0"/>
          <w:numId w:val="12"/>
        </w:numPr>
        <w:suppressAutoHyphens/>
        <w:spacing w:after="0" w:line="240" w:lineRule="auto"/>
        <w:ind w:left="0" w:firstLine="360"/>
        <w:jc w:val="both"/>
        <w:rPr>
          <w:rFonts w:ascii="Times New Roman" w:hAnsi="Times New Roman"/>
          <w:sz w:val="20"/>
          <w:szCs w:val="20"/>
        </w:rPr>
      </w:pPr>
      <w:r w:rsidRPr="006454D1">
        <w:rPr>
          <w:rFonts w:ascii="Times New Roman" w:hAnsi="Times New Roman"/>
          <w:sz w:val="20"/>
          <w:szCs w:val="20"/>
        </w:rPr>
        <w:t>имущество, требующее особых условий хранения, несоблюдение которых влечет потерю/снижение качественных характеристик данного имущества (к особым условиям хранения относятся требования по обеспечению определенных температур хранения, использование специализированных мест хранения, особые условия освещения, давления, обеспечение укрепления мест хранения, особых условий размещения, а также иные условия, отличные от тех, которые можно обеспечить в обычных складских помещениях), в случаях, когда отсутствует страхование риска потери/снижения качественных характеристик имущества, связанных с условиями хранения;</w:t>
      </w:r>
    </w:p>
    <w:p w14:paraId="464095AD" w14:textId="77777777" w:rsidR="005B7E9E" w:rsidRPr="006454D1" w:rsidRDefault="005B7E9E" w:rsidP="0068093D">
      <w:pPr>
        <w:widowControl w:val="0"/>
        <w:numPr>
          <w:ilvl w:val="0"/>
          <w:numId w:val="12"/>
        </w:numPr>
        <w:suppressAutoHyphens/>
        <w:spacing w:after="0" w:line="240" w:lineRule="auto"/>
        <w:ind w:left="0" w:firstLine="360"/>
        <w:jc w:val="both"/>
        <w:rPr>
          <w:rFonts w:ascii="Times New Roman" w:hAnsi="Times New Roman"/>
          <w:sz w:val="20"/>
          <w:szCs w:val="20"/>
        </w:rPr>
      </w:pPr>
      <w:r w:rsidRPr="006454D1">
        <w:rPr>
          <w:rFonts w:ascii="Times New Roman" w:hAnsi="Times New Roman"/>
          <w:sz w:val="20"/>
          <w:szCs w:val="20"/>
        </w:rPr>
        <w:t>имущество, находящееся за пределами региона присутствия Фонда, мониторинг которого невозможно осуществлять в соответствии с требованиями настоящей Методики;</w:t>
      </w:r>
    </w:p>
    <w:p w14:paraId="36BAF579" w14:textId="77777777" w:rsidR="005B7E9E" w:rsidRPr="006454D1" w:rsidRDefault="005B7E9E" w:rsidP="0068093D">
      <w:pPr>
        <w:widowControl w:val="0"/>
        <w:numPr>
          <w:ilvl w:val="0"/>
          <w:numId w:val="12"/>
        </w:numPr>
        <w:suppressAutoHyphens/>
        <w:spacing w:after="0" w:line="240" w:lineRule="auto"/>
        <w:ind w:left="0" w:firstLine="360"/>
        <w:jc w:val="both"/>
        <w:rPr>
          <w:rFonts w:ascii="Times New Roman" w:hAnsi="Times New Roman"/>
          <w:sz w:val="20"/>
          <w:szCs w:val="20"/>
        </w:rPr>
      </w:pPr>
      <w:r w:rsidRPr="006454D1">
        <w:rPr>
          <w:rFonts w:ascii="Times New Roman" w:hAnsi="Times New Roman"/>
          <w:sz w:val="20"/>
          <w:szCs w:val="20"/>
        </w:rPr>
        <w:t>исключительные права на объекты интеллектуальной собственности (патент).</w:t>
      </w:r>
    </w:p>
    <w:p w14:paraId="3D6804D0" w14:textId="77777777" w:rsidR="00AD4BBC" w:rsidRPr="006454D1" w:rsidRDefault="00AD4BBC" w:rsidP="0068093D">
      <w:pPr>
        <w:widowControl w:val="0"/>
        <w:numPr>
          <w:ilvl w:val="0"/>
          <w:numId w:val="12"/>
        </w:numPr>
        <w:suppressAutoHyphens/>
        <w:spacing w:after="0" w:line="240" w:lineRule="auto"/>
        <w:ind w:left="0" w:firstLine="360"/>
        <w:jc w:val="both"/>
        <w:rPr>
          <w:rFonts w:ascii="Times New Roman" w:hAnsi="Times New Roman"/>
          <w:sz w:val="20"/>
          <w:szCs w:val="20"/>
        </w:rPr>
      </w:pPr>
      <w:r w:rsidRPr="006454D1">
        <w:rPr>
          <w:rFonts w:ascii="Times New Roman" w:hAnsi="Times New Roman"/>
          <w:sz w:val="20"/>
          <w:szCs w:val="20"/>
        </w:rPr>
        <w:t>товары в обороте.</w:t>
      </w:r>
    </w:p>
    <w:p w14:paraId="5A8D81F1" w14:textId="33D6EDE6" w:rsidR="000A2FD3" w:rsidRPr="006454D1" w:rsidRDefault="0065655D" w:rsidP="0068093D">
      <w:pPr>
        <w:pStyle w:val="a3"/>
        <w:numPr>
          <w:ilvl w:val="0"/>
          <w:numId w:val="12"/>
        </w:numPr>
        <w:jc w:val="both"/>
        <w:rPr>
          <w:bCs/>
          <w:sz w:val="20"/>
          <w:szCs w:val="20"/>
        </w:rPr>
      </w:pPr>
      <w:r>
        <w:rPr>
          <w:sz w:val="20"/>
          <w:szCs w:val="20"/>
        </w:rPr>
        <w:t xml:space="preserve">имущество, имеющее </w:t>
      </w:r>
      <w:r w:rsidR="000A2FD3" w:rsidRPr="006454D1">
        <w:rPr>
          <w:sz w:val="20"/>
          <w:szCs w:val="20"/>
        </w:rPr>
        <w:t>не устраненные аварийные повреждения</w:t>
      </w:r>
      <w:r w:rsidR="000A2FD3" w:rsidRPr="006454D1">
        <w:rPr>
          <w:bCs/>
          <w:sz w:val="20"/>
          <w:szCs w:val="20"/>
        </w:rPr>
        <w:t xml:space="preserve">. </w:t>
      </w:r>
    </w:p>
    <w:p w14:paraId="01BEE75A" w14:textId="3536946D" w:rsidR="00626172" w:rsidRPr="006454D1" w:rsidRDefault="00DB6610" w:rsidP="0068093D">
      <w:pPr>
        <w:pStyle w:val="a3"/>
        <w:numPr>
          <w:ilvl w:val="0"/>
          <w:numId w:val="12"/>
        </w:numPr>
        <w:jc w:val="both"/>
        <w:rPr>
          <w:bCs/>
          <w:sz w:val="20"/>
          <w:szCs w:val="20"/>
        </w:rPr>
      </w:pPr>
      <w:r w:rsidRPr="006454D1">
        <w:rPr>
          <w:sz w:val="20"/>
          <w:szCs w:val="20"/>
        </w:rPr>
        <w:t>право аренды земельного участка сроком действия договора аренды земельно</w:t>
      </w:r>
      <w:r w:rsidR="0065655D">
        <w:rPr>
          <w:sz w:val="20"/>
          <w:szCs w:val="20"/>
        </w:rPr>
        <w:t>го участка менее срока действия</w:t>
      </w:r>
      <w:r w:rsidRPr="006454D1">
        <w:rPr>
          <w:sz w:val="20"/>
          <w:szCs w:val="20"/>
        </w:rPr>
        <w:t xml:space="preserve"> договора микрозайма</w:t>
      </w:r>
    </w:p>
    <w:p w14:paraId="13BE1149" w14:textId="77777777" w:rsidR="00626172" w:rsidRPr="006454D1" w:rsidRDefault="00626172" w:rsidP="000A2FD3">
      <w:pPr>
        <w:widowControl w:val="0"/>
        <w:suppressAutoHyphens/>
        <w:spacing w:after="0" w:line="240" w:lineRule="auto"/>
        <w:ind w:left="360"/>
        <w:jc w:val="both"/>
        <w:rPr>
          <w:rFonts w:ascii="Times New Roman" w:hAnsi="Times New Roman"/>
          <w:sz w:val="20"/>
          <w:szCs w:val="20"/>
        </w:rPr>
      </w:pPr>
    </w:p>
    <w:p w14:paraId="7DA9C9BA" w14:textId="00476CB2" w:rsidR="005B7E9E" w:rsidRPr="006454D1" w:rsidRDefault="005B7E9E" w:rsidP="00FF3DA2">
      <w:pPr>
        <w:widowControl w:val="0"/>
        <w:suppressAutoHyphens/>
        <w:spacing w:after="0" w:line="240" w:lineRule="auto"/>
        <w:ind w:firstLine="360"/>
        <w:jc w:val="both"/>
        <w:rPr>
          <w:rFonts w:ascii="Times New Roman" w:hAnsi="Times New Roman"/>
          <w:sz w:val="20"/>
          <w:szCs w:val="20"/>
        </w:rPr>
      </w:pPr>
      <w:r w:rsidRPr="006454D1">
        <w:rPr>
          <w:rFonts w:ascii="Times New Roman" w:hAnsi="Times New Roman"/>
          <w:sz w:val="20"/>
          <w:szCs w:val="20"/>
        </w:rPr>
        <w:t xml:space="preserve">При предоставлении Микрозайма оборудование/транспортные средства/спецтехника, с момента выпуска которых прошло более 8 лет, </w:t>
      </w:r>
      <w:r w:rsidR="0065655D">
        <w:rPr>
          <w:rFonts w:ascii="Times New Roman" w:hAnsi="Times New Roman"/>
          <w:sz w:val="20"/>
          <w:szCs w:val="20"/>
        </w:rPr>
        <w:t xml:space="preserve">в качестве обеспечения </w:t>
      </w:r>
      <w:r w:rsidRPr="006454D1">
        <w:rPr>
          <w:rFonts w:ascii="Times New Roman" w:hAnsi="Times New Roman"/>
          <w:sz w:val="20"/>
          <w:szCs w:val="20"/>
        </w:rPr>
        <w:t>не рассматриваются.</w:t>
      </w:r>
    </w:p>
    <w:p w14:paraId="75ACDBDA" w14:textId="77777777" w:rsidR="005B7E9E" w:rsidRPr="006454D1" w:rsidRDefault="005B7E9E" w:rsidP="0068093D">
      <w:pPr>
        <w:widowControl w:val="0"/>
        <w:numPr>
          <w:ilvl w:val="1"/>
          <w:numId w:val="11"/>
        </w:numPr>
        <w:tabs>
          <w:tab w:val="left" w:pos="709"/>
          <w:tab w:val="left" w:pos="851"/>
        </w:tabs>
        <w:suppressAutoHyphens/>
        <w:spacing w:after="0" w:line="240" w:lineRule="auto"/>
        <w:ind w:left="0" w:firstLine="426"/>
        <w:jc w:val="both"/>
        <w:rPr>
          <w:rFonts w:ascii="Times New Roman" w:hAnsi="Times New Roman"/>
          <w:sz w:val="20"/>
          <w:szCs w:val="20"/>
        </w:rPr>
      </w:pPr>
      <w:r w:rsidRPr="006454D1">
        <w:rPr>
          <w:rFonts w:ascii="Times New Roman" w:hAnsi="Times New Roman"/>
          <w:sz w:val="20"/>
          <w:szCs w:val="20"/>
        </w:rPr>
        <w:t xml:space="preserve">Условия оформления в залог оборудования, транспортных средств, самоходной и строительной техники. </w:t>
      </w:r>
    </w:p>
    <w:p w14:paraId="037B40FF" w14:textId="77777777" w:rsidR="00AC0FE6" w:rsidRPr="006454D1" w:rsidRDefault="00AC0FE6" w:rsidP="0068093D">
      <w:pPr>
        <w:numPr>
          <w:ilvl w:val="0"/>
          <w:numId w:val="38"/>
        </w:numPr>
        <w:suppressAutoHyphens/>
        <w:spacing w:after="0" w:line="240" w:lineRule="auto"/>
        <w:ind w:left="33" w:firstLine="387"/>
        <w:jc w:val="both"/>
        <w:rPr>
          <w:rFonts w:ascii="Times New Roman" w:hAnsi="Times New Roman"/>
          <w:sz w:val="20"/>
          <w:szCs w:val="20"/>
        </w:rPr>
      </w:pPr>
      <w:r w:rsidRPr="006454D1">
        <w:rPr>
          <w:rFonts w:ascii="Times New Roman" w:hAnsi="Times New Roman"/>
          <w:sz w:val="20"/>
          <w:szCs w:val="20"/>
        </w:rPr>
        <w:t>Залогодатель обязуется обеспечить беспрепятственный доступ сотрудников Фонда к предмету залога.</w:t>
      </w:r>
      <w:r w:rsidR="00626172" w:rsidRPr="006454D1">
        <w:rPr>
          <w:rFonts w:ascii="Times New Roman" w:hAnsi="Times New Roman"/>
          <w:sz w:val="20"/>
          <w:szCs w:val="20"/>
        </w:rPr>
        <w:t xml:space="preserve"> </w:t>
      </w:r>
    </w:p>
    <w:p w14:paraId="2A79216C" w14:textId="77777777" w:rsidR="00626172" w:rsidRPr="006454D1" w:rsidRDefault="00AC0FE6" w:rsidP="00626172">
      <w:pPr>
        <w:spacing w:after="11" w:line="269" w:lineRule="auto"/>
        <w:ind w:left="-5" w:hanging="10"/>
        <w:jc w:val="both"/>
      </w:pPr>
      <w:r w:rsidRPr="006454D1">
        <w:rPr>
          <w:rFonts w:ascii="Times New Roman" w:hAnsi="Times New Roman"/>
          <w:sz w:val="20"/>
          <w:szCs w:val="20"/>
        </w:rPr>
        <w:t xml:space="preserve"> Уведомление о залоге движимого имущества подлежит обязательной регистрации в реестре уведомлений о залоге движимого имущества. Регистрацией уведомления о залоге движимого имущества признается внесение нотариусом в реестр уведомлений о залоге движимого имущества сведений, содержащихся в уведомлении о залоге движимого имущества.</w:t>
      </w:r>
    </w:p>
    <w:p w14:paraId="0403FB36" w14:textId="77777777" w:rsidR="005B7E9E" w:rsidRPr="006454D1" w:rsidRDefault="005B7E9E" w:rsidP="0068093D">
      <w:pPr>
        <w:widowControl w:val="0"/>
        <w:numPr>
          <w:ilvl w:val="1"/>
          <w:numId w:val="11"/>
        </w:numPr>
        <w:tabs>
          <w:tab w:val="left" w:pos="709"/>
          <w:tab w:val="left" w:pos="851"/>
          <w:tab w:val="left" w:pos="993"/>
        </w:tabs>
        <w:suppressAutoHyphens/>
        <w:spacing w:after="0" w:line="240" w:lineRule="auto"/>
        <w:jc w:val="both"/>
        <w:rPr>
          <w:rFonts w:ascii="Times New Roman" w:hAnsi="Times New Roman"/>
          <w:sz w:val="20"/>
          <w:szCs w:val="20"/>
        </w:rPr>
      </w:pPr>
      <w:r w:rsidRPr="006454D1">
        <w:rPr>
          <w:rFonts w:ascii="Times New Roman" w:hAnsi="Times New Roman"/>
          <w:sz w:val="20"/>
          <w:szCs w:val="20"/>
        </w:rPr>
        <w:t>Условия оформления в залог объектов недвижимости:</w:t>
      </w:r>
    </w:p>
    <w:p w14:paraId="27C90B54" w14:textId="77777777" w:rsidR="005B7E9E" w:rsidRPr="006454D1" w:rsidRDefault="005B7E9E" w:rsidP="0068093D">
      <w:pPr>
        <w:pStyle w:val="a3"/>
        <w:numPr>
          <w:ilvl w:val="0"/>
          <w:numId w:val="14"/>
        </w:numPr>
        <w:ind w:left="0" w:firstLine="397"/>
        <w:jc w:val="both"/>
        <w:rPr>
          <w:color w:val="000000"/>
          <w:sz w:val="20"/>
          <w:szCs w:val="20"/>
        </w:rPr>
      </w:pPr>
      <w:r w:rsidRPr="006454D1">
        <w:rPr>
          <w:color w:val="000000"/>
          <w:sz w:val="20"/>
          <w:szCs w:val="20"/>
        </w:rPr>
        <w:lastRenderedPageBreak/>
        <w:t>При залоге объектов недвижимости обязательна государственная регистрация договоров ипотеки и обременения прав в уполномоченных государственных органах в области регистрации прав на объекты недвижимого имущества.</w:t>
      </w:r>
    </w:p>
    <w:p w14:paraId="66C45EA5" w14:textId="77777777" w:rsidR="005B7E9E" w:rsidRPr="006454D1" w:rsidRDefault="005B7E9E" w:rsidP="0068093D">
      <w:pPr>
        <w:pStyle w:val="a3"/>
        <w:numPr>
          <w:ilvl w:val="1"/>
          <w:numId w:val="11"/>
        </w:numPr>
        <w:suppressAutoHyphens/>
        <w:ind w:left="0" w:firstLine="397"/>
        <w:jc w:val="both"/>
        <w:rPr>
          <w:color w:val="000000"/>
          <w:sz w:val="20"/>
          <w:szCs w:val="20"/>
        </w:rPr>
      </w:pPr>
      <w:r w:rsidRPr="006454D1">
        <w:rPr>
          <w:color w:val="000000"/>
          <w:sz w:val="20"/>
          <w:szCs w:val="20"/>
        </w:rPr>
        <w:t>Замена (изменение) предмета залога:</w:t>
      </w:r>
    </w:p>
    <w:p w14:paraId="166FC493" w14:textId="77777777" w:rsidR="009E7A4A" w:rsidRPr="006454D1" w:rsidRDefault="00462A8D" w:rsidP="0068093D">
      <w:pPr>
        <w:numPr>
          <w:ilvl w:val="1"/>
          <w:numId w:val="13"/>
        </w:numPr>
        <w:suppressAutoHyphens/>
        <w:spacing w:after="0" w:line="240" w:lineRule="auto"/>
        <w:ind w:left="0" w:firstLine="397"/>
        <w:jc w:val="both"/>
        <w:rPr>
          <w:rFonts w:ascii="Times New Roman" w:hAnsi="Times New Roman"/>
          <w:sz w:val="20"/>
          <w:szCs w:val="20"/>
        </w:rPr>
      </w:pPr>
      <w:r w:rsidRPr="006454D1">
        <w:rPr>
          <w:rFonts w:ascii="Times New Roman" w:hAnsi="Times New Roman"/>
          <w:sz w:val="20"/>
          <w:szCs w:val="20"/>
        </w:rPr>
        <w:t>По согласованию с Фондом предмет залога может быть заменён (изменён), выведен на основании заявления Залогодателя. В случае замены (изменения) предмета залога Залогодатель обязан предоставить в Фонд документы, характеризующие предмет залога, предоставить для осмотра и фотосъемки предмет залога. Фонд рассматривает данное заявление в течение 10 (десяти) рабочих дней, по результатам рассмотрения заявления, уведомляет Залогодателя о возможности (невозможности) замены (изменения), вывода предмета залога. В случае положительного решения о возможности замены (изменения), вывод предмета залога оформляется дополнительными соглашениями к договорам, заключенным между Фондом и Заёмщиком</w:t>
      </w:r>
      <w:r w:rsidR="005B7E9E" w:rsidRPr="006454D1">
        <w:rPr>
          <w:rFonts w:ascii="Times New Roman" w:hAnsi="Times New Roman"/>
          <w:sz w:val="20"/>
          <w:szCs w:val="20"/>
        </w:rPr>
        <w:t>.</w:t>
      </w:r>
    </w:p>
    <w:p w14:paraId="58D4ECB4" w14:textId="77777777" w:rsidR="000E7DB1" w:rsidRPr="006454D1" w:rsidRDefault="005B7E9E" w:rsidP="0068093D">
      <w:pPr>
        <w:pStyle w:val="a3"/>
        <w:numPr>
          <w:ilvl w:val="1"/>
          <w:numId w:val="13"/>
        </w:numPr>
        <w:ind w:left="0" w:firstLine="397"/>
        <w:jc w:val="both"/>
        <w:rPr>
          <w:sz w:val="20"/>
          <w:szCs w:val="20"/>
        </w:rPr>
      </w:pPr>
      <w:r w:rsidRPr="006454D1">
        <w:rPr>
          <w:sz w:val="20"/>
          <w:szCs w:val="20"/>
        </w:rPr>
        <w:t>При обнаружении полной или частичной утраты предмета залога (гибели, порчи, недостачи, выбытия, повреждения, хищения, угона), Фонд проводит проверку и оценку оставшегося залогового обеспечения. В случае если залоговая стоимость сохранившегося предмета залога не покрывает обязательства по Договору микрозайма или обязательства по Договору микрозайма оказались полностью не обеспечены, Фонд направляет Заемщику, Залогодателю требование о предоставлении иного равнозначного обеспечения, залоговая стоимость которого должна покрывать обязательства по Договору микрозайма,  либо о погашении необеспеченной суммы обязательств по договору микрозайма в течение 10 (десяти) рабочих дней с даты направления извещения Фондом. В противном случае Залогодержатель вправе обратиться в суд с требованием о досрочном исполнении обязательств перед Фондом.</w:t>
      </w:r>
    </w:p>
    <w:p w14:paraId="7B89A328" w14:textId="77777777" w:rsidR="005B7E9E" w:rsidRPr="006454D1" w:rsidRDefault="005B7E9E" w:rsidP="0068093D">
      <w:pPr>
        <w:pStyle w:val="a3"/>
        <w:numPr>
          <w:ilvl w:val="1"/>
          <w:numId w:val="13"/>
        </w:numPr>
        <w:ind w:left="0" w:firstLine="397"/>
        <w:jc w:val="both"/>
        <w:rPr>
          <w:sz w:val="20"/>
          <w:szCs w:val="20"/>
        </w:rPr>
      </w:pPr>
      <w:r w:rsidRPr="006454D1">
        <w:rPr>
          <w:sz w:val="20"/>
          <w:szCs w:val="20"/>
        </w:rPr>
        <w:t>Под необеспеченной суммой обязательств по договору микрозайма понимается разница между суммой обязательств по договору микрозайма (задолженность по основному долгу и процентам за время пользования заемными средствами) и залоговой стоимостью имущества, оставшегося после частичной  утраты предмета залога.</w:t>
      </w:r>
    </w:p>
    <w:p w14:paraId="6A4539B4" w14:textId="77777777" w:rsidR="005B7E9E" w:rsidRPr="006454D1" w:rsidRDefault="005B7E9E" w:rsidP="00FF3DA2">
      <w:pPr>
        <w:spacing w:after="0" w:line="240" w:lineRule="auto"/>
        <w:ind w:firstLine="710"/>
        <w:jc w:val="both"/>
        <w:rPr>
          <w:rFonts w:ascii="Times New Roman" w:hAnsi="Times New Roman"/>
          <w:sz w:val="20"/>
          <w:szCs w:val="20"/>
        </w:rPr>
      </w:pPr>
    </w:p>
    <w:p w14:paraId="7CC3981C" w14:textId="77777777" w:rsidR="005B7E9E" w:rsidRPr="006454D1" w:rsidRDefault="005B7E9E" w:rsidP="0068093D">
      <w:pPr>
        <w:pStyle w:val="a3"/>
        <w:numPr>
          <w:ilvl w:val="0"/>
          <w:numId w:val="11"/>
        </w:numPr>
        <w:suppressAutoHyphens/>
        <w:jc w:val="center"/>
        <w:rPr>
          <w:b/>
          <w:sz w:val="20"/>
          <w:szCs w:val="20"/>
        </w:rPr>
      </w:pPr>
      <w:r w:rsidRPr="006454D1">
        <w:rPr>
          <w:b/>
          <w:sz w:val="20"/>
          <w:szCs w:val="20"/>
        </w:rPr>
        <w:t>ОЦЕНКА ЗАЛОГОВОЙ СТОИМОСТИ ОБЕСПЕЧЕНИЯ</w:t>
      </w:r>
    </w:p>
    <w:p w14:paraId="76AF75AF" w14:textId="77777777" w:rsidR="005B7E9E" w:rsidRPr="006454D1" w:rsidRDefault="005B7E9E" w:rsidP="00FF3DA2">
      <w:pPr>
        <w:spacing w:after="0" w:line="240" w:lineRule="auto"/>
        <w:ind w:left="60" w:firstLine="791"/>
        <w:jc w:val="both"/>
        <w:rPr>
          <w:rFonts w:ascii="Times New Roman" w:hAnsi="Times New Roman"/>
          <w:sz w:val="20"/>
          <w:szCs w:val="20"/>
        </w:rPr>
      </w:pPr>
    </w:p>
    <w:p w14:paraId="4442C32B" w14:textId="77777777" w:rsidR="005B7E9E" w:rsidRPr="006454D1" w:rsidRDefault="005B7E9E" w:rsidP="00FF3DA2">
      <w:pPr>
        <w:spacing w:after="0" w:line="240" w:lineRule="auto"/>
        <w:jc w:val="both"/>
        <w:rPr>
          <w:rFonts w:ascii="Times New Roman" w:hAnsi="Times New Roman"/>
          <w:b/>
          <w:sz w:val="20"/>
          <w:szCs w:val="20"/>
        </w:rPr>
      </w:pPr>
      <w:r w:rsidRPr="006454D1">
        <w:rPr>
          <w:rFonts w:ascii="Times New Roman" w:hAnsi="Times New Roman"/>
          <w:b/>
          <w:sz w:val="20"/>
          <w:szCs w:val="20"/>
        </w:rPr>
        <w:t>2.1.</w:t>
      </w:r>
      <w:r w:rsidRPr="006454D1">
        <w:rPr>
          <w:rFonts w:ascii="Times New Roman" w:hAnsi="Times New Roman"/>
          <w:sz w:val="20"/>
          <w:szCs w:val="20"/>
        </w:rPr>
        <w:tab/>
        <w:t>Определение залоговой стоимости обеспечения, предоставляемого Заёмщиками в Фонд, осуществляется на основе отчета о рыночной стоимости независимого оценщика с применением коэффициентов залогового дисконтирования:</w:t>
      </w:r>
    </w:p>
    <w:p w14:paraId="5046278E" w14:textId="77777777" w:rsidR="005B7E9E" w:rsidRPr="006454D1" w:rsidRDefault="005B7E9E" w:rsidP="0068093D">
      <w:pPr>
        <w:widowControl w:val="0"/>
        <w:numPr>
          <w:ilvl w:val="0"/>
          <w:numId w:val="9"/>
        </w:numPr>
        <w:suppressAutoHyphens/>
        <w:spacing w:after="0" w:line="240" w:lineRule="auto"/>
        <w:jc w:val="both"/>
        <w:rPr>
          <w:rFonts w:ascii="Times New Roman" w:hAnsi="Times New Roman"/>
          <w:sz w:val="20"/>
          <w:szCs w:val="20"/>
        </w:rPr>
      </w:pPr>
      <w:r w:rsidRPr="006454D1">
        <w:rPr>
          <w:rFonts w:ascii="Times New Roman" w:hAnsi="Times New Roman"/>
          <w:sz w:val="20"/>
          <w:szCs w:val="20"/>
        </w:rPr>
        <w:t>для объектов недвижимости – 0,8;</w:t>
      </w:r>
    </w:p>
    <w:p w14:paraId="2E6851BF" w14:textId="77777777" w:rsidR="005B7E9E" w:rsidRPr="006454D1" w:rsidRDefault="005B7E9E" w:rsidP="0068093D">
      <w:pPr>
        <w:widowControl w:val="0"/>
        <w:numPr>
          <w:ilvl w:val="0"/>
          <w:numId w:val="9"/>
        </w:numPr>
        <w:suppressAutoHyphens/>
        <w:spacing w:after="0" w:line="240" w:lineRule="auto"/>
        <w:jc w:val="both"/>
        <w:rPr>
          <w:rFonts w:ascii="Times New Roman" w:hAnsi="Times New Roman"/>
          <w:sz w:val="20"/>
          <w:szCs w:val="20"/>
        </w:rPr>
      </w:pPr>
      <w:r w:rsidRPr="006454D1">
        <w:rPr>
          <w:rFonts w:ascii="Times New Roman" w:hAnsi="Times New Roman"/>
          <w:sz w:val="20"/>
          <w:szCs w:val="20"/>
        </w:rPr>
        <w:t xml:space="preserve">для транспортных средств, с года выпуска которых на момент оценки не прошло более  3 лет - 0,7; </w:t>
      </w:r>
    </w:p>
    <w:p w14:paraId="7314DA16" w14:textId="77777777" w:rsidR="005B7E9E" w:rsidRPr="006454D1" w:rsidRDefault="005B7E9E" w:rsidP="0068093D">
      <w:pPr>
        <w:widowControl w:val="0"/>
        <w:numPr>
          <w:ilvl w:val="0"/>
          <w:numId w:val="9"/>
        </w:numPr>
        <w:suppressAutoHyphens/>
        <w:spacing w:after="0" w:line="240" w:lineRule="auto"/>
        <w:jc w:val="both"/>
        <w:rPr>
          <w:rFonts w:ascii="Times New Roman" w:hAnsi="Times New Roman"/>
          <w:sz w:val="20"/>
          <w:szCs w:val="20"/>
        </w:rPr>
      </w:pPr>
      <w:r w:rsidRPr="006454D1">
        <w:rPr>
          <w:rFonts w:ascii="Times New Roman" w:hAnsi="Times New Roman"/>
          <w:sz w:val="20"/>
          <w:szCs w:val="20"/>
        </w:rPr>
        <w:t xml:space="preserve">от 3 лет до 5 лет - 0,6; </w:t>
      </w:r>
    </w:p>
    <w:p w14:paraId="01FF65B2" w14:textId="77777777" w:rsidR="005B7E9E" w:rsidRPr="006454D1" w:rsidRDefault="005B7E9E" w:rsidP="0068093D">
      <w:pPr>
        <w:widowControl w:val="0"/>
        <w:numPr>
          <w:ilvl w:val="0"/>
          <w:numId w:val="9"/>
        </w:numPr>
        <w:suppressAutoHyphens/>
        <w:spacing w:after="0" w:line="240" w:lineRule="auto"/>
        <w:jc w:val="both"/>
        <w:rPr>
          <w:rFonts w:ascii="Times New Roman" w:hAnsi="Times New Roman"/>
          <w:sz w:val="20"/>
          <w:szCs w:val="20"/>
        </w:rPr>
      </w:pPr>
      <w:r w:rsidRPr="006454D1">
        <w:rPr>
          <w:rFonts w:ascii="Times New Roman" w:hAnsi="Times New Roman"/>
          <w:sz w:val="20"/>
          <w:szCs w:val="20"/>
        </w:rPr>
        <w:t>от 5 лет до 8 лет - 0,4;</w:t>
      </w:r>
    </w:p>
    <w:p w14:paraId="3DED2020" w14:textId="77777777" w:rsidR="005B7E9E" w:rsidRPr="006454D1" w:rsidRDefault="005B7E9E" w:rsidP="0068093D">
      <w:pPr>
        <w:widowControl w:val="0"/>
        <w:numPr>
          <w:ilvl w:val="0"/>
          <w:numId w:val="9"/>
        </w:numPr>
        <w:suppressAutoHyphens/>
        <w:spacing w:after="0" w:line="240" w:lineRule="auto"/>
        <w:jc w:val="both"/>
        <w:rPr>
          <w:rFonts w:ascii="Times New Roman" w:hAnsi="Times New Roman"/>
          <w:sz w:val="20"/>
          <w:szCs w:val="20"/>
        </w:rPr>
      </w:pPr>
      <w:r w:rsidRPr="006454D1">
        <w:rPr>
          <w:rFonts w:ascii="Times New Roman" w:hAnsi="Times New Roman"/>
          <w:sz w:val="20"/>
          <w:szCs w:val="20"/>
        </w:rPr>
        <w:t>для оборудования и иного имущества - 0,7;</w:t>
      </w:r>
    </w:p>
    <w:p w14:paraId="4CF649E3" w14:textId="77777777" w:rsidR="005B7E9E" w:rsidRPr="006454D1" w:rsidRDefault="005B7E9E" w:rsidP="0068093D">
      <w:pPr>
        <w:widowControl w:val="0"/>
        <w:numPr>
          <w:ilvl w:val="0"/>
          <w:numId w:val="9"/>
        </w:numPr>
        <w:suppressAutoHyphens/>
        <w:spacing w:after="0" w:line="240" w:lineRule="auto"/>
        <w:jc w:val="both"/>
        <w:rPr>
          <w:rFonts w:ascii="Times New Roman" w:hAnsi="Times New Roman"/>
          <w:sz w:val="20"/>
          <w:szCs w:val="20"/>
        </w:rPr>
      </w:pPr>
      <w:r w:rsidRPr="006454D1">
        <w:rPr>
          <w:rFonts w:ascii="Times New Roman" w:hAnsi="Times New Roman"/>
          <w:sz w:val="20"/>
          <w:szCs w:val="20"/>
        </w:rPr>
        <w:t>для самоходных машин и прицепов – 0,7.</w:t>
      </w:r>
    </w:p>
    <w:p w14:paraId="1F7D6747" w14:textId="77777777" w:rsidR="00295B1E" w:rsidRPr="006454D1" w:rsidRDefault="005B7E9E" w:rsidP="00295B1E">
      <w:pPr>
        <w:tabs>
          <w:tab w:val="left" w:pos="1440"/>
        </w:tabs>
        <w:spacing w:after="0" w:line="240" w:lineRule="auto"/>
        <w:jc w:val="both"/>
        <w:rPr>
          <w:rFonts w:ascii="Times New Roman" w:hAnsi="Times New Roman"/>
          <w:sz w:val="20"/>
          <w:szCs w:val="20"/>
        </w:rPr>
      </w:pPr>
      <w:r w:rsidRPr="006454D1">
        <w:rPr>
          <w:rFonts w:ascii="Times New Roman" w:hAnsi="Times New Roman"/>
          <w:b/>
          <w:sz w:val="20"/>
          <w:szCs w:val="20"/>
        </w:rPr>
        <w:t>2.2.</w:t>
      </w:r>
      <w:r w:rsidRPr="006454D1">
        <w:rPr>
          <w:rFonts w:ascii="Times New Roman" w:hAnsi="Times New Roman"/>
          <w:sz w:val="20"/>
          <w:szCs w:val="20"/>
        </w:rPr>
        <w:t xml:space="preserve"> </w:t>
      </w:r>
      <w:r w:rsidR="00295B1E" w:rsidRPr="006454D1">
        <w:rPr>
          <w:rFonts w:ascii="Times New Roman" w:hAnsi="Times New Roman"/>
          <w:sz w:val="20"/>
          <w:szCs w:val="20"/>
        </w:rPr>
        <w:t>В случае отсутствия отчёта о рыночной стоимости независимого оценщика залоговая стоимость определяется:</w:t>
      </w:r>
    </w:p>
    <w:p w14:paraId="28EFD228" w14:textId="77777777" w:rsidR="00295B1E" w:rsidRPr="006454D1" w:rsidRDefault="00295B1E" w:rsidP="00A4251B">
      <w:pPr>
        <w:tabs>
          <w:tab w:val="left" w:pos="1440"/>
        </w:tabs>
        <w:spacing w:after="0" w:line="240" w:lineRule="auto"/>
        <w:ind w:left="426"/>
        <w:jc w:val="both"/>
        <w:rPr>
          <w:rFonts w:ascii="Times New Roman" w:hAnsi="Times New Roman"/>
          <w:sz w:val="20"/>
          <w:szCs w:val="20"/>
        </w:rPr>
      </w:pPr>
      <w:r w:rsidRPr="006454D1">
        <w:rPr>
          <w:rFonts w:ascii="Times New Roman" w:hAnsi="Times New Roman"/>
          <w:sz w:val="20"/>
          <w:szCs w:val="20"/>
        </w:rPr>
        <w:t xml:space="preserve">- для транспортных средств в соответствии с РД 37.009.015-98 «Методическое руководство по определению стоимости автомототранспортных средств с учётом естественного износа и технического состояния на момент предъявления» с применением коэффициентов залогового дисконтирования для транспортных средств, предусмотренных п. 2.1 </w:t>
      </w:r>
      <w:r w:rsidR="00B55771" w:rsidRPr="006454D1">
        <w:rPr>
          <w:rFonts w:ascii="Times New Roman" w:hAnsi="Times New Roman"/>
          <w:sz w:val="20"/>
          <w:szCs w:val="20"/>
        </w:rPr>
        <w:t xml:space="preserve">настоящей </w:t>
      </w:r>
      <w:r w:rsidR="00A71F59" w:rsidRPr="006454D1">
        <w:rPr>
          <w:rFonts w:ascii="Times New Roman" w:hAnsi="Times New Roman"/>
          <w:sz w:val="20"/>
          <w:szCs w:val="20"/>
        </w:rPr>
        <w:t>Методик</w:t>
      </w:r>
      <w:r w:rsidR="00192539" w:rsidRPr="006454D1">
        <w:rPr>
          <w:rFonts w:ascii="Times New Roman" w:hAnsi="Times New Roman"/>
          <w:sz w:val="20"/>
          <w:szCs w:val="20"/>
        </w:rPr>
        <w:t>и</w:t>
      </w:r>
      <w:r w:rsidR="00A71F59" w:rsidRPr="006454D1">
        <w:rPr>
          <w:rFonts w:ascii="Times New Roman" w:hAnsi="Times New Roman"/>
          <w:sz w:val="20"/>
          <w:szCs w:val="20"/>
        </w:rPr>
        <w:t>;</w:t>
      </w:r>
    </w:p>
    <w:p w14:paraId="135E0753" w14:textId="77777777" w:rsidR="007E5259" w:rsidRPr="006454D1" w:rsidRDefault="00295B1E" w:rsidP="00A4251B">
      <w:pPr>
        <w:tabs>
          <w:tab w:val="left" w:pos="1440"/>
        </w:tabs>
        <w:spacing w:after="0" w:line="240" w:lineRule="auto"/>
        <w:ind w:left="426"/>
        <w:jc w:val="both"/>
        <w:rPr>
          <w:rFonts w:ascii="Times New Roman" w:hAnsi="Times New Roman"/>
          <w:sz w:val="20"/>
          <w:szCs w:val="20"/>
        </w:rPr>
      </w:pPr>
      <w:r w:rsidRPr="006454D1">
        <w:rPr>
          <w:rFonts w:ascii="Times New Roman" w:hAnsi="Times New Roman"/>
          <w:sz w:val="20"/>
          <w:szCs w:val="20"/>
        </w:rPr>
        <w:t>- для оборудова</w:t>
      </w:r>
      <w:r w:rsidR="00AC0297" w:rsidRPr="006454D1">
        <w:rPr>
          <w:rFonts w:ascii="Times New Roman" w:hAnsi="Times New Roman"/>
          <w:sz w:val="20"/>
          <w:szCs w:val="20"/>
        </w:rPr>
        <w:t>ния, самоходных машин, прицепов</w:t>
      </w:r>
      <w:r w:rsidRPr="006454D1">
        <w:rPr>
          <w:rFonts w:ascii="Times New Roman" w:hAnsi="Times New Roman"/>
          <w:sz w:val="20"/>
          <w:szCs w:val="20"/>
        </w:rPr>
        <w:t xml:space="preserve"> и иного имущества по балансовой (остаточной) стоимости, подтверждённой документально, с коэффициентом дисконтирования 0,5 от балансовой (остаточной) стоимости, подтверждённой документально</w:t>
      </w:r>
      <w:r w:rsidR="00EE7E61" w:rsidRPr="006454D1">
        <w:rPr>
          <w:rFonts w:ascii="Times New Roman" w:hAnsi="Times New Roman"/>
          <w:sz w:val="20"/>
          <w:szCs w:val="20"/>
        </w:rPr>
        <w:t>.</w:t>
      </w:r>
    </w:p>
    <w:p w14:paraId="194BB6DF" w14:textId="77777777" w:rsidR="007E5259" w:rsidRPr="006454D1" w:rsidRDefault="007E5259" w:rsidP="00A4251B">
      <w:pPr>
        <w:tabs>
          <w:tab w:val="left" w:pos="1440"/>
        </w:tabs>
        <w:spacing w:after="0" w:line="240" w:lineRule="auto"/>
        <w:ind w:left="426"/>
        <w:jc w:val="both"/>
        <w:rPr>
          <w:rFonts w:ascii="Times New Roman" w:hAnsi="Times New Roman"/>
          <w:sz w:val="20"/>
          <w:szCs w:val="20"/>
        </w:rPr>
      </w:pPr>
      <w:r w:rsidRPr="006454D1">
        <w:rPr>
          <w:rFonts w:ascii="Times New Roman" w:eastAsia="Times New Roman" w:hAnsi="Times New Roman"/>
          <w:color w:val="000000"/>
          <w:sz w:val="20"/>
          <w:szCs w:val="20"/>
          <w:lang w:eastAsia="ru-RU"/>
        </w:rPr>
        <w:t xml:space="preserve">- для </w:t>
      </w:r>
      <w:r w:rsidRPr="006454D1">
        <w:rPr>
          <w:rFonts w:ascii="Times New Roman" w:eastAsia="Times New Roman" w:hAnsi="Times New Roman"/>
          <w:sz w:val="20"/>
          <w:szCs w:val="20"/>
          <w:lang w:eastAsia="ru-RU"/>
        </w:rPr>
        <w:t>объектов, расположенных в пределах земельного участка,</w:t>
      </w:r>
      <w:r w:rsidRPr="006454D1">
        <w:rPr>
          <w:rFonts w:ascii="Times New Roman" w:eastAsia="Times New Roman" w:hAnsi="Times New Roman"/>
          <w:color w:val="000000"/>
          <w:sz w:val="20"/>
          <w:szCs w:val="20"/>
          <w:lang w:eastAsia="ru-RU"/>
        </w:rPr>
        <w:t xml:space="preserve"> не учитываемых при расчёте обеспечения, залоговая стоимость определяется по кадастровой стоимости.</w:t>
      </w:r>
    </w:p>
    <w:p w14:paraId="08B359F0" w14:textId="77777777" w:rsidR="00AE1F44" w:rsidRPr="006454D1" w:rsidRDefault="00AE1F44" w:rsidP="00A4251B">
      <w:pPr>
        <w:tabs>
          <w:tab w:val="left" w:pos="1440"/>
        </w:tabs>
        <w:spacing w:after="0" w:line="240" w:lineRule="auto"/>
        <w:jc w:val="both"/>
        <w:rPr>
          <w:rFonts w:ascii="Times New Roman" w:hAnsi="Times New Roman"/>
          <w:sz w:val="20"/>
          <w:szCs w:val="20"/>
        </w:rPr>
      </w:pPr>
      <w:r w:rsidRPr="006454D1">
        <w:rPr>
          <w:rFonts w:ascii="Times New Roman" w:eastAsia="Times New Roman" w:hAnsi="Times New Roman"/>
          <w:b/>
          <w:sz w:val="20"/>
          <w:lang w:eastAsia="ru-RU"/>
        </w:rPr>
        <w:t xml:space="preserve">2.3. </w:t>
      </w:r>
      <w:r w:rsidRPr="006454D1">
        <w:rPr>
          <w:rFonts w:ascii="Times New Roman" w:hAnsi="Times New Roman"/>
          <w:sz w:val="20"/>
          <w:szCs w:val="20"/>
        </w:rPr>
        <w:t>Определение залоговой стоимости приобретаемого имущества, за исключением транспортных средств, осуществляется с использование цены приобретения, указанной в договоре купли-продажи/ поставки/договоре о намерениях/коммерческом предложение с применением коэффициентов залогового дисконтирования, указанных в п. 2.1. настоящей Методики.</w:t>
      </w:r>
    </w:p>
    <w:p w14:paraId="638E0641" w14:textId="4E2D59D7" w:rsidR="00AE1F44" w:rsidRPr="006454D1" w:rsidRDefault="00AE1F44" w:rsidP="00A4251B">
      <w:pPr>
        <w:tabs>
          <w:tab w:val="left" w:pos="9639"/>
        </w:tabs>
        <w:spacing w:after="11" w:line="269" w:lineRule="auto"/>
        <w:ind w:left="-15" w:right="-2" w:firstLine="15"/>
        <w:jc w:val="both"/>
        <w:rPr>
          <w:rFonts w:ascii="Times New Roman" w:hAnsi="Times New Roman"/>
          <w:b/>
          <w:caps/>
          <w:color w:val="000000" w:themeColor="text1"/>
          <w:sz w:val="20"/>
          <w:szCs w:val="20"/>
        </w:rPr>
      </w:pPr>
      <w:r w:rsidRPr="006454D1">
        <w:rPr>
          <w:rFonts w:ascii="Times New Roman" w:hAnsi="Times New Roman"/>
          <w:b/>
          <w:caps/>
          <w:sz w:val="20"/>
          <w:szCs w:val="20"/>
        </w:rPr>
        <w:t xml:space="preserve">2.4. </w:t>
      </w:r>
      <w:r w:rsidRPr="006454D1">
        <w:rPr>
          <w:rFonts w:ascii="Times New Roman" w:hAnsi="Times New Roman"/>
          <w:sz w:val="20"/>
          <w:szCs w:val="20"/>
        </w:rPr>
        <w:t xml:space="preserve">Залоговая стоимость приобретаемого имущества подлежит переоценке после совершения сделки купли-продажи в соответствии п 2.1, 2.2 настоящей Методики с </w:t>
      </w:r>
      <w:r w:rsidRPr="006454D1">
        <w:rPr>
          <w:rFonts w:ascii="Times New Roman" w:hAnsi="Times New Roman"/>
          <w:color w:val="000000" w:themeColor="text1"/>
          <w:sz w:val="20"/>
          <w:szCs w:val="20"/>
        </w:rPr>
        <w:t xml:space="preserve">последующим заключением дополнительного соглашения к договору </w:t>
      </w:r>
      <w:r w:rsidR="006F3BC3" w:rsidRPr="006454D1">
        <w:rPr>
          <w:rFonts w:ascii="Times New Roman" w:hAnsi="Times New Roman"/>
          <w:color w:val="000000" w:themeColor="text1"/>
          <w:sz w:val="20"/>
          <w:szCs w:val="20"/>
        </w:rPr>
        <w:t>микро</w:t>
      </w:r>
      <w:r w:rsidRPr="006454D1">
        <w:rPr>
          <w:rFonts w:ascii="Times New Roman" w:hAnsi="Times New Roman"/>
          <w:color w:val="000000" w:themeColor="text1"/>
          <w:sz w:val="20"/>
          <w:szCs w:val="20"/>
        </w:rPr>
        <w:t>займа</w:t>
      </w:r>
      <w:r w:rsidRPr="006454D1">
        <w:rPr>
          <w:rFonts w:ascii="Times New Roman" w:hAnsi="Times New Roman"/>
          <w:sz w:val="20"/>
          <w:szCs w:val="20"/>
        </w:rPr>
        <w:t>.</w:t>
      </w:r>
    </w:p>
    <w:p w14:paraId="5A92E30C" w14:textId="77777777" w:rsidR="005B7E9E" w:rsidRPr="006454D1" w:rsidRDefault="005B7E9E" w:rsidP="00FF3DA2">
      <w:pPr>
        <w:spacing w:after="0" w:line="240" w:lineRule="auto"/>
        <w:jc w:val="both"/>
        <w:rPr>
          <w:rFonts w:ascii="Times New Roman" w:hAnsi="Times New Roman"/>
          <w:sz w:val="20"/>
          <w:szCs w:val="20"/>
        </w:rPr>
      </w:pPr>
    </w:p>
    <w:p w14:paraId="501D31BA" w14:textId="77777777" w:rsidR="005B7E9E" w:rsidRPr="006454D1" w:rsidRDefault="005B7E9E" w:rsidP="0068093D">
      <w:pPr>
        <w:pStyle w:val="a3"/>
        <w:numPr>
          <w:ilvl w:val="0"/>
          <w:numId w:val="11"/>
        </w:numPr>
        <w:suppressAutoHyphens/>
        <w:jc w:val="center"/>
        <w:rPr>
          <w:b/>
          <w:caps/>
          <w:sz w:val="20"/>
          <w:szCs w:val="20"/>
        </w:rPr>
      </w:pPr>
      <w:r w:rsidRPr="006454D1">
        <w:rPr>
          <w:b/>
          <w:caps/>
          <w:sz w:val="20"/>
          <w:szCs w:val="20"/>
        </w:rPr>
        <w:t>оценка платежеспособности поручителей – физических лиц</w:t>
      </w:r>
    </w:p>
    <w:p w14:paraId="0B099BC4" w14:textId="77777777" w:rsidR="005B7E9E" w:rsidRPr="006454D1" w:rsidRDefault="005B7E9E" w:rsidP="00BF156F">
      <w:pPr>
        <w:spacing w:after="0" w:line="240" w:lineRule="auto"/>
        <w:ind w:firstLine="426"/>
        <w:rPr>
          <w:rFonts w:ascii="Times New Roman" w:hAnsi="Times New Roman"/>
          <w:sz w:val="20"/>
          <w:szCs w:val="20"/>
        </w:rPr>
      </w:pPr>
    </w:p>
    <w:p w14:paraId="0AA976F6" w14:textId="77777777" w:rsidR="005B7E9E" w:rsidRPr="006454D1" w:rsidRDefault="005B7E9E" w:rsidP="00A4251B">
      <w:pPr>
        <w:spacing w:after="0" w:line="240" w:lineRule="auto"/>
        <w:ind w:firstLine="426"/>
        <w:jc w:val="both"/>
        <w:rPr>
          <w:rFonts w:ascii="Times New Roman" w:hAnsi="Times New Roman"/>
          <w:sz w:val="20"/>
          <w:szCs w:val="20"/>
        </w:rPr>
      </w:pPr>
      <w:r w:rsidRPr="006454D1">
        <w:rPr>
          <w:rFonts w:ascii="Times New Roman" w:hAnsi="Times New Roman"/>
          <w:sz w:val="20"/>
          <w:szCs w:val="20"/>
        </w:rPr>
        <w:t>В качестве обеспечения выполнения обязательств по возврату микрозайма Фонд принимает поручительство физических лиц и оценивает их платежеспособность по следующим критериям:</w:t>
      </w:r>
    </w:p>
    <w:p w14:paraId="22457D28" w14:textId="205759DB" w:rsidR="005B7E9E" w:rsidRPr="006454D1" w:rsidRDefault="00177865" w:rsidP="00A4251B">
      <w:pPr>
        <w:pStyle w:val="a3"/>
        <w:numPr>
          <w:ilvl w:val="0"/>
          <w:numId w:val="30"/>
        </w:numPr>
        <w:ind w:left="0" w:firstLine="360"/>
        <w:jc w:val="both"/>
        <w:rPr>
          <w:sz w:val="20"/>
          <w:szCs w:val="20"/>
        </w:rPr>
      </w:pPr>
      <w:r w:rsidRPr="006454D1">
        <w:rPr>
          <w:sz w:val="20"/>
          <w:szCs w:val="20"/>
        </w:rPr>
        <w:t>наличие документально подтвержденного постоянного источника дохода, на уровне не ниже двукратного МРОТ в месяц</w:t>
      </w:r>
      <w:r w:rsidR="005B7E9E" w:rsidRPr="006454D1">
        <w:rPr>
          <w:sz w:val="20"/>
          <w:szCs w:val="20"/>
        </w:rPr>
        <w:t>;</w:t>
      </w:r>
    </w:p>
    <w:p w14:paraId="5EDF2D70" w14:textId="77777777" w:rsidR="005B7E9E" w:rsidRPr="006454D1" w:rsidRDefault="005B7E9E" w:rsidP="0068093D">
      <w:pPr>
        <w:pStyle w:val="a3"/>
        <w:numPr>
          <w:ilvl w:val="0"/>
          <w:numId w:val="30"/>
        </w:numPr>
        <w:rPr>
          <w:sz w:val="20"/>
          <w:szCs w:val="20"/>
        </w:rPr>
      </w:pPr>
      <w:r w:rsidRPr="006454D1">
        <w:rPr>
          <w:sz w:val="20"/>
          <w:szCs w:val="20"/>
        </w:rPr>
        <w:t>наличие положительной деловой репутации, а именно:</w:t>
      </w:r>
    </w:p>
    <w:p w14:paraId="32DF0D96" w14:textId="77777777" w:rsidR="005B7E9E" w:rsidRPr="006454D1" w:rsidRDefault="005B7E9E" w:rsidP="00A4251B">
      <w:pPr>
        <w:spacing w:after="0" w:line="240" w:lineRule="auto"/>
        <w:ind w:left="567"/>
        <w:rPr>
          <w:rFonts w:ascii="Times New Roman" w:hAnsi="Times New Roman"/>
          <w:sz w:val="20"/>
          <w:szCs w:val="20"/>
        </w:rPr>
      </w:pPr>
      <w:r w:rsidRPr="006454D1">
        <w:rPr>
          <w:rFonts w:ascii="Times New Roman" w:hAnsi="Times New Roman"/>
          <w:sz w:val="20"/>
          <w:szCs w:val="20"/>
        </w:rPr>
        <w:t>- отсутствие действующих исполнительных производств;</w:t>
      </w:r>
    </w:p>
    <w:p w14:paraId="3218FC8C" w14:textId="77777777" w:rsidR="005B7E9E" w:rsidRPr="006454D1" w:rsidRDefault="005B7E9E" w:rsidP="00A4251B">
      <w:pPr>
        <w:spacing w:after="0" w:line="240" w:lineRule="auto"/>
        <w:ind w:left="567"/>
        <w:jc w:val="both"/>
        <w:rPr>
          <w:rFonts w:ascii="Times New Roman" w:hAnsi="Times New Roman"/>
          <w:sz w:val="20"/>
          <w:szCs w:val="20"/>
        </w:rPr>
      </w:pPr>
      <w:r w:rsidRPr="006454D1">
        <w:rPr>
          <w:rFonts w:ascii="Times New Roman" w:hAnsi="Times New Roman"/>
          <w:sz w:val="20"/>
          <w:szCs w:val="20"/>
        </w:rPr>
        <w:t xml:space="preserve">- отсутствие фактов предъявления в арбитражный суд заявления о признании Поручителя несостоятельным (банкротом), введения в отношении поручителя арбитражным судом одной из процедур несостоятельности </w:t>
      </w:r>
      <w:r w:rsidRPr="006454D1">
        <w:rPr>
          <w:rFonts w:ascii="Times New Roman" w:hAnsi="Times New Roman"/>
          <w:sz w:val="20"/>
          <w:szCs w:val="20"/>
        </w:rPr>
        <w:lastRenderedPageBreak/>
        <w:t>(банкротства) в течение двух лет, завершенной процедуры реализации имущества или прекращения производства по делу о банкротстве в течение пяти лет</w:t>
      </w:r>
      <w:r w:rsidR="00C9417E" w:rsidRPr="006454D1">
        <w:rPr>
          <w:rFonts w:ascii="Times New Roman" w:hAnsi="Times New Roman"/>
          <w:sz w:val="20"/>
          <w:szCs w:val="20"/>
        </w:rPr>
        <w:t xml:space="preserve">, </w:t>
      </w:r>
      <w:r w:rsidRPr="006454D1">
        <w:rPr>
          <w:rFonts w:ascii="Times New Roman" w:hAnsi="Times New Roman"/>
          <w:sz w:val="20"/>
          <w:szCs w:val="20"/>
        </w:rPr>
        <w:t xml:space="preserve">предшествующих дате подачи </w:t>
      </w:r>
      <w:r w:rsidR="004C287C" w:rsidRPr="006454D1">
        <w:rPr>
          <w:rFonts w:ascii="Times New Roman" w:hAnsi="Times New Roman"/>
          <w:sz w:val="20"/>
          <w:szCs w:val="20"/>
        </w:rPr>
        <w:t>заявления</w:t>
      </w:r>
      <w:r w:rsidRPr="006454D1">
        <w:rPr>
          <w:rFonts w:ascii="Times New Roman" w:hAnsi="Times New Roman"/>
          <w:sz w:val="20"/>
          <w:szCs w:val="20"/>
        </w:rPr>
        <w:t xml:space="preserve"> Заемщиком на предоставление микрозайма; </w:t>
      </w:r>
    </w:p>
    <w:p w14:paraId="039D6486" w14:textId="77777777" w:rsidR="005B7E9E" w:rsidRPr="006454D1" w:rsidRDefault="005B7E9E" w:rsidP="00A4251B">
      <w:pPr>
        <w:spacing w:after="0" w:line="240" w:lineRule="auto"/>
        <w:ind w:left="567"/>
        <w:jc w:val="both"/>
        <w:rPr>
          <w:rFonts w:ascii="Times New Roman" w:hAnsi="Times New Roman"/>
          <w:sz w:val="20"/>
          <w:szCs w:val="20"/>
        </w:rPr>
      </w:pPr>
      <w:r w:rsidRPr="006454D1">
        <w:rPr>
          <w:rFonts w:ascii="Times New Roman" w:hAnsi="Times New Roman"/>
          <w:sz w:val="20"/>
          <w:szCs w:val="20"/>
        </w:rPr>
        <w:t>- отсутствие негативной информации о физическом лице в средствах массовой информации, в том числе в сети Интернет, информации о возбуждении уголовного дела или наличии непогашенной судимости, связи с сомнительными юридическими и физическими лицами, участие в судебных разбирательствах в качестве ответчика, которые могут ставить под угрозу выполнение поручителем обязательств по договору поручительства, в том числе на сумму равную и выше 500 000 рублей</w:t>
      </w:r>
      <w:r w:rsidR="00433FAC" w:rsidRPr="006454D1">
        <w:rPr>
          <w:rFonts w:ascii="Times New Roman" w:hAnsi="Times New Roman"/>
          <w:sz w:val="20"/>
          <w:szCs w:val="20"/>
        </w:rPr>
        <w:t>;</w:t>
      </w:r>
    </w:p>
    <w:p w14:paraId="48261E1A" w14:textId="77777777" w:rsidR="005B7E9E" w:rsidRPr="006454D1" w:rsidRDefault="005B7E9E" w:rsidP="00A4251B">
      <w:pPr>
        <w:pStyle w:val="a3"/>
        <w:numPr>
          <w:ilvl w:val="0"/>
          <w:numId w:val="30"/>
        </w:numPr>
        <w:jc w:val="both"/>
        <w:rPr>
          <w:sz w:val="20"/>
          <w:szCs w:val="20"/>
        </w:rPr>
      </w:pPr>
      <w:r w:rsidRPr="006454D1">
        <w:rPr>
          <w:sz w:val="20"/>
          <w:szCs w:val="20"/>
        </w:rPr>
        <w:t>наличие положительной кредитной истории по данным бюро кредитных историй, а именно:</w:t>
      </w:r>
    </w:p>
    <w:p w14:paraId="795DB8D6" w14:textId="54138468" w:rsidR="005B7E9E" w:rsidRPr="006454D1" w:rsidRDefault="005B7E9E" w:rsidP="00A4251B">
      <w:pPr>
        <w:spacing w:after="0" w:line="240" w:lineRule="auto"/>
        <w:ind w:left="426"/>
        <w:jc w:val="both"/>
        <w:rPr>
          <w:rFonts w:ascii="Times New Roman" w:hAnsi="Times New Roman"/>
          <w:sz w:val="20"/>
          <w:szCs w:val="20"/>
          <w:vertAlign w:val="subscript"/>
        </w:rPr>
      </w:pPr>
      <w:r w:rsidRPr="006454D1">
        <w:rPr>
          <w:rFonts w:ascii="Times New Roman" w:hAnsi="Times New Roman"/>
          <w:sz w:val="20"/>
          <w:szCs w:val="20"/>
        </w:rPr>
        <w:t xml:space="preserve">- поручитель не имеет на дату подачи </w:t>
      </w:r>
      <w:r w:rsidR="004C287C" w:rsidRPr="006454D1">
        <w:rPr>
          <w:rFonts w:ascii="Times New Roman" w:hAnsi="Times New Roman"/>
          <w:sz w:val="20"/>
          <w:szCs w:val="20"/>
        </w:rPr>
        <w:t>заявления</w:t>
      </w:r>
      <w:r w:rsidRPr="006454D1">
        <w:rPr>
          <w:rFonts w:ascii="Times New Roman" w:hAnsi="Times New Roman"/>
          <w:sz w:val="20"/>
          <w:szCs w:val="20"/>
        </w:rPr>
        <w:t xml:space="preserve"> на предоставление Микрозайма  действующих просроченных обязательств по </w:t>
      </w:r>
      <w:r w:rsidR="002F5C70" w:rsidRPr="006454D1">
        <w:rPr>
          <w:rFonts w:ascii="Times New Roman" w:hAnsi="Times New Roman"/>
          <w:sz w:val="20"/>
          <w:szCs w:val="20"/>
        </w:rPr>
        <w:t xml:space="preserve">ссудам, </w:t>
      </w:r>
      <w:r w:rsidR="002F5C70" w:rsidRPr="006454D1">
        <w:rPr>
          <w:rFonts w:ascii="Times New Roman" w:eastAsia="Times New Roman" w:hAnsi="Times New Roman"/>
          <w:color w:val="000000"/>
          <w:sz w:val="20"/>
          <w:szCs w:val="20"/>
          <w:lang w:eastAsia="ru-RU"/>
        </w:rPr>
        <w:t xml:space="preserve">кредитным договорам, договорам займа, поручительства, </w:t>
      </w:r>
      <w:r w:rsidR="002F5C70" w:rsidRPr="006454D1">
        <w:rPr>
          <w:rFonts w:ascii="Times New Roman" w:eastAsia="Times New Roman" w:hAnsi="Times New Roman"/>
          <w:sz w:val="20"/>
          <w:szCs w:val="20"/>
          <w:lang w:eastAsia="ru-RU"/>
        </w:rPr>
        <w:t>банковской гарантии, лизинга, фак</w:t>
      </w:r>
      <w:r w:rsidR="009F6EA6" w:rsidRPr="006454D1">
        <w:rPr>
          <w:rFonts w:ascii="Times New Roman" w:eastAsia="Times New Roman" w:hAnsi="Times New Roman"/>
          <w:sz w:val="20"/>
          <w:szCs w:val="20"/>
          <w:lang w:eastAsia="ru-RU"/>
        </w:rPr>
        <w:t>т</w:t>
      </w:r>
      <w:r w:rsidR="002F5C70" w:rsidRPr="006454D1">
        <w:rPr>
          <w:rFonts w:ascii="Times New Roman" w:eastAsia="Times New Roman" w:hAnsi="Times New Roman"/>
          <w:sz w:val="20"/>
          <w:szCs w:val="20"/>
          <w:lang w:eastAsia="ru-RU"/>
        </w:rPr>
        <w:t xml:space="preserve">оринга, </w:t>
      </w:r>
      <w:r w:rsidR="002F5C70" w:rsidRPr="006454D1">
        <w:rPr>
          <w:rFonts w:ascii="Times New Roman" w:eastAsia="Times New Roman" w:hAnsi="Times New Roman"/>
          <w:color w:val="000000"/>
          <w:sz w:val="20"/>
          <w:szCs w:val="20"/>
          <w:lang w:eastAsia="ru-RU"/>
        </w:rPr>
        <w:t>в том числе по действующим заёмным обязательствам перед Фондом</w:t>
      </w:r>
      <w:r w:rsidRPr="006454D1">
        <w:rPr>
          <w:rFonts w:ascii="Times New Roman" w:hAnsi="Times New Roman"/>
          <w:sz w:val="20"/>
          <w:szCs w:val="20"/>
        </w:rPr>
        <w:t>;</w:t>
      </w:r>
    </w:p>
    <w:p w14:paraId="1B88F171" w14:textId="77777777" w:rsidR="005B7E9E" w:rsidRPr="006454D1" w:rsidRDefault="005B7E9E" w:rsidP="00A4251B">
      <w:pPr>
        <w:spacing w:after="0" w:line="240" w:lineRule="auto"/>
        <w:ind w:left="426"/>
        <w:jc w:val="both"/>
        <w:rPr>
          <w:rFonts w:ascii="Times New Roman" w:eastAsia="Times New Roman" w:hAnsi="Times New Roman"/>
          <w:color w:val="000000"/>
          <w:sz w:val="20"/>
          <w:szCs w:val="20"/>
          <w:lang w:eastAsia="ru-RU"/>
        </w:rPr>
      </w:pPr>
      <w:r w:rsidRPr="006454D1">
        <w:rPr>
          <w:rFonts w:ascii="Times New Roman" w:hAnsi="Times New Roman"/>
          <w:sz w:val="20"/>
          <w:szCs w:val="20"/>
        </w:rPr>
        <w:t xml:space="preserve">- поручитель не имеет по предоставленным </w:t>
      </w:r>
      <w:r w:rsidR="002F5C70" w:rsidRPr="006454D1">
        <w:rPr>
          <w:rFonts w:ascii="Times New Roman" w:eastAsia="Times New Roman" w:hAnsi="Times New Roman"/>
          <w:sz w:val="20"/>
          <w:szCs w:val="20"/>
          <w:lang w:eastAsia="ru-RU"/>
        </w:rPr>
        <w:t xml:space="preserve">ссудам, кредитным договорам, договорам займа, поручительства, банковской гарантии, лизинга, факторинга </w:t>
      </w:r>
      <w:r w:rsidR="00317047" w:rsidRPr="006454D1">
        <w:rPr>
          <w:rFonts w:ascii="Times New Roman" w:eastAsia="Times New Roman" w:hAnsi="Times New Roman"/>
          <w:color w:val="000000"/>
          <w:sz w:val="20"/>
          <w:szCs w:val="20"/>
          <w:lang w:eastAsia="ru-RU"/>
        </w:rPr>
        <w:t xml:space="preserve">просроченных платежей </w:t>
      </w:r>
      <w:r w:rsidR="002F5C70" w:rsidRPr="006454D1">
        <w:rPr>
          <w:rFonts w:ascii="Times New Roman" w:eastAsia="Times New Roman" w:hAnsi="Times New Roman"/>
          <w:color w:val="000000"/>
          <w:sz w:val="20"/>
          <w:szCs w:val="20"/>
          <w:lang w:eastAsia="ru-RU"/>
        </w:rPr>
        <w:t xml:space="preserve">свыше 60 календарных дней по основному долгу и (или) по процентам  в течение 180 календарных дней, предшествующих дате подачи </w:t>
      </w:r>
      <w:r w:rsidR="002F5C70" w:rsidRPr="006454D1">
        <w:rPr>
          <w:rFonts w:ascii="Times New Roman" w:hAnsi="Times New Roman"/>
          <w:sz w:val="20"/>
          <w:szCs w:val="20"/>
        </w:rPr>
        <w:t>заявления</w:t>
      </w:r>
      <w:r w:rsidR="002F5C70" w:rsidRPr="006454D1">
        <w:rPr>
          <w:rFonts w:ascii="Times New Roman" w:eastAsia="Times New Roman" w:hAnsi="Times New Roman"/>
          <w:color w:val="000000"/>
          <w:sz w:val="20"/>
          <w:szCs w:val="20"/>
          <w:lang w:eastAsia="ru-RU"/>
        </w:rPr>
        <w:t xml:space="preserve"> на предоставление Микрозайма.</w:t>
      </w:r>
    </w:p>
    <w:p w14:paraId="6FA32DBA" w14:textId="03E168B1" w:rsidR="002F5C70" w:rsidRPr="006454D1" w:rsidRDefault="00F30E58" w:rsidP="00A4251B">
      <w:pPr>
        <w:spacing w:after="0" w:line="240" w:lineRule="auto"/>
        <w:ind w:firstLine="426"/>
        <w:jc w:val="both"/>
        <w:rPr>
          <w:rFonts w:ascii="Times New Roman" w:hAnsi="Times New Roman"/>
          <w:b/>
          <w:sz w:val="20"/>
          <w:szCs w:val="20"/>
        </w:rPr>
      </w:pPr>
      <w:r w:rsidRPr="006454D1">
        <w:rPr>
          <w:rFonts w:ascii="Times New Roman" w:hAnsi="Times New Roman"/>
          <w:sz w:val="20"/>
          <w:szCs w:val="20"/>
        </w:rPr>
        <w:t>4. При наличии в</w:t>
      </w:r>
      <w:r w:rsidR="00D7191E" w:rsidRPr="006454D1">
        <w:rPr>
          <w:rFonts w:ascii="Times New Roman" w:hAnsi="Times New Roman"/>
          <w:sz w:val="20"/>
          <w:szCs w:val="20"/>
        </w:rPr>
        <w:t>ременн</w:t>
      </w:r>
      <w:r w:rsidRPr="006454D1">
        <w:rPr>
          <w:rFonts w:ascii="Times New Roman" w:hAnsi="Times New Roman"/>
          <w:sz w:val="20"/>
          <w:szCs w:val="20"/>
        </w:rPr>
        <w:t>ой</w:t>
      </w:r>
      <w:r w:rsidR="00D7191E" w:rsidRPr="006454D1">
        <w:rPr>
          <w:rFonts w:ascii="Times New Roman" w:hAnsi="Times New Roman"/>
          <w:sz w:val="20"/>
          <w:szCs w:val="20"/>
        </w:rPr>
        <w:t xml:space="preserve"> регистрация</w:t>
      </w:r>
      <w:r w:rsidRPr="006454D1">
        <w:rPr>
          <w:rFonts w:ascii="Times New Roman" w:hAnsi="Times New Roman"/>
          <w:sz w:val="20"/>
          <w:szCs w:val="20"/>
        </w:rPr>
        <w:t xml:space="preserve"> сроком равным или </w:t>
      </w:r>
      <w:r w:rsidRPr="006454D1">
        <w:rPr>
          <w:rFonts w:ascii="Times New Roman" w:hAnsi="Times New Roman"/>
          <w:color w:val="000000" w:themeColor="text1"/>
          <w:sz w:val="20"/>
          <w:szCs w:val="20"/>
        </w:rPr>
        <w:t xml:space="preserve">превышающем срок договора </w:t>
      </w:r>
      <w:r w:rsidR="00177865" w:rsidRPr="006454D1">
        <w:rPr>
          <w:rFonts w:ascii="Times New Roman" w:hAnsi="Times New Roman"/>
          <w:color w:val="000000" w:themeColor="text1"/>
          <w:sz w:val="20"/>
          <w:szCs w:val="20"/>
        </w:rPr>
        <w:t>микрозайма.</w:t>
      </w:r>
    </w:p>
    <w:p w14:paraId="621E22D1" w14:textId="77777777" w:rsidR="005B7E9E" w:rsidRPr="006454D1" w:rsidRDefault="0092752C" w:rsidP="00A4251B">
      <w:pPr>
        <w:spacing w:after="0" w:line="240" w:lineRule="auto"/>
        <w:jc w:val="both"/>
        <w:rPr>
          <w:rFonts w:ascii="Times New Roman" w:hAnsi="Times New Roman"/>
          <w:sz w:val="20"/>
          <w:szCs w:val="20"/>
        </w:rPr>
      </w:pPr>
      <w:r w:rsidRPr="006454D1">
        <w:rPr>
          <w:rFonts w:ascii="Times New Roman" w:hAnsi="Times New Roman"/>
          <w:sz w:val="20"/>
          <w:szCs w:val="20"/>
        </w:rPr>
        <w:t xml:space="preserve">        </w:t>
      </w:r>
      <w:r w:rsidR="005B7E9E" w:rsidRPr="006454D1">
        <w:rPr>
          <w:rFonts w:ascii="Times New Roman" w:hAnsi="Times New Roman"/>
          <w:sz w:val="20"/>
          <w:szCs w:val="20"/>
        </w:rPr>
        <w:t>Поручительство физического лица может быть принято Фондом при соблюдении всех вышеуказанных критериев.</w:t>
      </w:r>
    </w:p>
    <w:p w14:paraId="392A9BA5" w14:textId="77777777" w:rsidR="0092752C" w:rsidRPr="006454D1" w:rsidRDefault="0092752C" w:rsidP="00A4251B">
      <w:pPr>
        <w:ind w:firstLine="426"/>
        <w:jc w:val="both"/>
        <w:rPr>
          <w:rFonts w:ascii="Times New Roman" w:hAnsi="Times New Roman"/>
          <w:i/>
          <w:sz w:val="20"/>
          <w:szCs w:val="20"/>
        </w:rPr>
      </w:pPr>
      <w:r w:rsidRPr="006454D1">
        <w:rPr>
          <w:rFonts w:ascii="Times New Roman" w:hAnsi="Times New Roman"/>
          <w:color w:val="2C2D2E"/>
          <w:sz w:val="20"/>
          <w:szCs w:val="20"/>
          <w:shd w:val="clear" w:color="auto" w:fill="FFFFFF"/>
        </w:rPr>
        <w:t>Положения данного раздела не распространяются на поручителей  физических лиц в</w:t>
      </w:r>
      <w:r w:rsidRPr="006454D1">
        <w:rPr>
          <w:rFonts w:ascii="Times New Roman" w:hAnsi="Times New Roman"/>
          <w:iCs/>
          <w:color w:val="2C2D2E"/>
          <w:sz w:val="20"/>
          <w:szCs w:val="20"/>
          <w:shd w:val="clear" w:color="auto" w:fill="FFFFFF"/>
        </w:rPr>
        <w:t xml:space="preserve"> количестве, превышающем минимальное необходимое количество поручителей, предусмотренных разделом 5 Правил. </w:t>
      </w:r>
      <w:r w:rsidR="00187F6C" w:rsidRPr="006454D1">
        <w:rPr>
          <w:rFonts w:ascii="Times New Roman" w:hAnsi="Times New Roman"/>
          <w:iCs/>
          <w:color w:val="2C2D2E"/>
          <w:sz w:val="20"/>
          <w:szCs w:val="20"/>
          <w:shd w:val="clear" w:color="auto" w:fill="FFFFFF"/>
        </w:rPr>
        <w:t xml:space="preserve">                          </w:t>
      </w:r>
    </w:p>
    <w:p w14:paraId="32A1DC1D" w14:textId="77777777" w:rsidR="005B7E9E" w:rsidRPr="006454D1" w:rsidRDefault="005B7E9E" w:rsidP="0068093D">
      <w:pPr>
        <w:numPr>
          <w:ilvl w:val="0"/>
          <w:numId w:val="11"/>
        </w:numPr>
        <w:suppressAutoHyphens/>
        <w:spacing w:after="0" w:line="240" w:lineRule="auto"/>
        <w:jc w:val="center"/>
        <w:rPr>
          <w:rFonts w:ascii="Times New Roman" w:hAnsi="Times New Roman"/>
          <w:b/>
          <w:caps/>
          <w:sz w:val="20"/>
          <w:szCs w:val="20"/>
        </w:rPr>
      </w:pPr>
      <w:r w:rsidRPr="006454D1">
        <w:rPr>
          <w:rFonts w:ascii="Times New Roman" w:hAnsi="Times New Roman"/>
          <w:b/>
          <w:caps/>
          <w:sz w:val="20"/>
          <w:szCs w:val="20"/>
        </w:rPr>
        <w:t>Оценка платежеспособности  поручителей - юридических лиц</w:t>
      </w:r>
    </w:p>
    <w:p w14:paraId="06860FD8" w14:textId="77777777" w:rsidR="005B7E9E" w:rsidRPr="006454D1" w:rsidRDefault="005B7E9E" w:rsidP="00BF156F">
      <w:pPr>
        <w:spacing w:after="0" w:line="240" w:lineRule="auto"/>
        <w:ind w:firstLine="851"/>
        <w:rPr>
          <w:rFonts w:ascii="Times New Roman" w:hAnsi="Times New Roman"/>
          <w:sz w:val="20"/>
          <w:szCs w:val="20"/>
        </w:rPr>
      </w:pPr>
    </w:p>
    <w:p w14:paraId="601A73A2" w14:textId="77777777" w:rsidR="005B7E9E" w:rsidRPr="006454D1" w:rsidRDefault="005B7E9E" w:rsidP="00BF156F">
      <w:pPr>
        <w:spacing w:after="0" w:line="240" w:lineRule="auto"/>
        <w:ind w:firstLine="851"/>
        <w:rPr>
          <w:rFonts w:ascii="Times New Roman" w:hAnsi="Times New Roman"/>
          <w:sz w:val="20"/>
          <w:szCs w:val="20"/>
        </w:rPr>
      </w:pPr>
      <w:r w:rsidRPr="006454D1">
        <w:rPr>
          <w:rFonts w:ascii="Times New Roman" w:hAnsi="Times New Roman"/>
          <w:sz w:val="20"/>
          <w:szCs w:val="20"/>
        </w:rPr>
        <w:t>В качестве обеспечения выполнения обязательств по возврату микрозайма Фонд принимает поручительство юридических лиц и оценивает их платежеспособность по следующим критериям:</w:t>
      </w:r>
    </w:p>
    <w:p w14:paraId="71D30775" w14:textId="77777777" w:rsidR="005B7E9E" w:rsidRPr="006454D1" w:rsidRDefault="005B7E9E" w:rsidP="00FF3DA2">
      <w:pPr>
        <w:spacing w:after="0" w:line="240" w:lineRule="auto"/>
        <w:ind w:firstLine="851"/>
        <w:jc w:val="both"/>
        <w:rPr>
          <w:rFonts w:ascii="Times New Roman" w:hAnsi="Times New Roman"/>
          <w:sz w:val="20"/>
          <w:szCs w:val="20"/>
        </w:rPr>
      </w:pPr>
      <w:r w:rsidRPr="006454D1">
        <w:rPr>
          <w:rFonts w:ascii="Times New Roman" w:hAnsi="Times New Roman"/>
          <w:sz w:val="20"/>
          <w:szCs w:val="20"/>
        </w:rPr>
        <w:t xml:space="preserve">1) </w:t>
      </w:r>
      <w:r w:rsidRPr="006454D1">
        <w:rPr>
          <w:rFonts w:ascii="Times New Roman" w:hAnsi="Times New Roman"/>
          <w:sz w:val="20"/>
          <w:szCs w:val="20"/>
        </w:rPr>
        <w:tab/>
        <w:t>юридическое лицо, учрежденное и созданное на территории Российской Федерации, в порядке, предусмотренном Гражданским кодексом РФ, зарегистрированное в соответствие с Федеральным законом РФ «О государственной регистрации юридических лиц» от 08.08.2011г. № 129- ФЗ;</w:t>
      </w:r>
    </w:p>
    <w:p w14:paraId="47D20C23" w14:textId="77777777" w:rsidR="005B7E9E" w:rsidRPr="006454D1" w:rsidRDefault="005B7E9E" w:rsidP="00FF3DA2">
      <w:pPr>
        <w:spacing w:after="0" w:line="240" w:lineRule="auto"/>
        <w:ind w:firstLine="851"/>
        <w:jc w:val="both"/>
        <w:rPr>
          <w:rFonts w:ascii="Times New Roman" w:hAnsi="Times New Roman"/>
          <w:sz w:val="20"/>
          <w:szCs w:val="20"/>
        </w:rPr>
      </w:pPr>
      <w:r w:rsidRPr="006454D1">
        <w:rPr>
          <w:rFonts w:ascii="Times New Roman" w:hAnsi="Times New Roman"/>
          <w:sz w:val="20"/>
          <w:szCs w:val="20"/>
        </w:rPr>
        <w:t xml:space="preserve">2) </w:t>
      </w:r>
      <w:r w:rsidRPr="006454D1">
        <w:rPr>
          <w:rFonts w:ascii="Times New Roman" w:hAnsi="Times New Roman"/>
          <w:sz w:val="20"/>
          <w:szCs w:val="20"/>
        </w:rPr>
        <w:tab/>
        <w:t xml:space="preserve">осуществляет хозяйственную деятельность на дату подачи Заемщиком </w:t>
      </w:r>
      <w:r w:rsidR="004C287C" w:rsidRPr="006454D1">
        <w:rPr>
          <w:rFonts w:ascii="Times New Roman" w:hAnsi="Times New Roman"/>
          <w:sz w:val="20"/>
          <w:szCs w:val="20"/>
        </w:rPr>
        <w:t>заявления</w:t>
      </w:r>
      <w:r w:rsidRPr="006454D1">
        <w:rPr>
          <w:rFonts w:ascii="Times New Roman" w:hAnsi="Times New Roman"/>
          <w:sz w:val="20"/>
          <w:szCs w:val="20"/>
        </w:rPr>
        <w:t xml:space="preserve"> на предоставление микрозайма сроком не менее одного года;</w:t>
      </w:r>
    </w:p>
    <w:p w14:paraId="602885A3" w14:textId="77777777" w:rsidR="005B7E9E" w:rsidRPr="006454D1" w:rsidRDefault="005B7E9E" w:rsidP="00FF3DA2">
      <w:pPr>
        <w:spacing w:after="0" w:line="240" w:lineRule="auto"/>
        <w:ind w:firstLine="851"/>
        <w:jc w:val="both"/>
        <w:rPr>
          <w:rFonts w:ascii="Times New Roman" w:hAnsi="Times New Roman"/>
          <w:sz w:val="20"/>
          <w:szCs w:val="20"/>
        </w:rPr>
      </w:pPr>
      <w:r w:rsidRPr="006454D1">
        <w:rPr>
          <w:rFonts w:ascii="Times New Roman" w:hAnsi="Times New Roman"/>
          <w:sz w:val="20"/>
          <w:szCs w:val="20"/>
        </w:rPr>
        <w:t>3)</w:t>
      </w:r>
      <w:r w:rsidR="00130F0F" w:rsidRPr="006454D1">
        <w:rPr>
          <w:rFonts w:ascii="Times New Roman" w:hAnsi="Times New Roman"/>
          <w:sz w:val="20"/>
          <w:szCs w:val="20"/>
        </w:rPr>
        <w:tab/>
      </w:r>
      <w:r w:rsidRPr="006454D1">
        <w:rPr>
          <w:rFonts w:ascii="Times New Roman" w:hAnsi="Times New Roman"/>
          <w:sz w:val="20"/>
          <w:szCs w:val="20"/>
        </w:rPr>
        <w:t>основная деятельность юридического лица на протяжении последнего завершенного календарного года и текущего года является прибыльной;</w:t>
      </w:r>
    </w:p>
    <w:p w14:paraId="0D9B9FC6" w14:textId="77777777" w:rsidR="005B7E9E" w:rsidRPr="006454D1" w:rsidRDefault="005B7E9E" w:rsidP="00FF3DA2">
      <w:pPr>
        <w:spacing w:after="0" w:line="240" w:lineRule="auto"/>
        <w:ind w:firstLine="851"/>
        <w:jc w:val="both"/>
        <w:rPr>
          <w:rFonts w:ascii="Times New Roman" w:hAnsi="Times New Roman"/>
          <w:sz w:val="20"/>
          <w:szCs w:val="20"/>
        </w:rPr>
      </w:pPr>
      <w:r w:rsidRPr="006454D1">
        <w:rPr>
          <w:rFonts w:ascii="Times New Roman" w:hAnsi="Times New Roman"/>
          <w:sz w:val="20"/>
          <w:szCs w:val="20"/>
        </w:rPr>
        <w:t>4)</w:t>
      </w:r>
      <w:r w:rsidRPr="006454D1">
        <w:rPr>
          <w:rFonts w:ascii="Times New Roman" w:hAnsi="Times New Roman"/>
          <w:sz w:val="20"/>
          <w:szCs w:val="20"/>
        </w:rPr>
        <w:tab/>
        <w:t xml:space="preserve">не имеет на дату подачи Заемщиком </w:t>
      </w:r>
      <w:r w:rsidR="004C287C" w:rsidRPr="006454D1">
        <w:rPr>
          <w:rFonts w:ascii="Times New Roman" w:hAnsi="Times New Roman"/>
          <w:sz w:val="20"/>
          <w:szCs w:val="20"/>
        </w:rPr>
        <w:t>заявления</w:t>
      </w:r>
      <w:r w:rsidRPr="006454D1">
        <w:rPr>
          <w:rFonts w:ascii="Times New Roman" w:hAnsi="Times New Roman"/>
          <w:sz w:val="20"/>
          <w:szCs w:val="20"/>
        </w:rPr>
        <w:t xml:space="preserve"> на предоставление микрозайма просроченных задолженностей по уплате налогов в бюджеты всех уровней и платежей в государственные внебюджетные фонды;</w:t>
      </w:r>
    </w:p>
    <w:p w14:paraId="264D3570" w14:textId="77777777" w:rsidR="005B7E9E" w:rsidRPr="006454D1" w:rsidRDefault="005B7E9E" w:rsidP="00FF3DA2">
      <w:pPr>
        <w:spacing w:after="0" w:line="240" w:lineRule="auto"/>
        <w:ind w:firstLine="851"/>
        <w:jc w:val="both"/>
        <w:rPr>
          <w:rFonts w:ascii="Times New Roman" w:hAnsi="Times New Roman"/>
          <w:sz w:val="20"/>
          <w:szCs w:val="20"/>
        </w:rPr>
      </w:pPr>
      <w:r w:rsidRPr="006454D1">
        <w:rPr>
          <w:rFonts w:ascii="Times New Roman" w:hAnsi="Times New Roman"/>
          <w:sz w:val="20"/>
          <w:szCs w:val="20"/>
        </w:rPr>
        <w:t>5)</w:t>
      </w:r>
      <w:r w:rsidR="00130F0F" w:rsidRPr="006454D1">
        <w:rPr>
          <w:rFonts w:ascii="Times New Roman" w:hAnsi="Times New Roman"/>
          <w:sz w:val="20"/>
          <w:szCs w:val="20"/>
        </w:rPr>
        <w:tab/>
      </w:r>
      <w:r w:rsidRPr="006454D1">
        <w:rPr>
          <w:rFonts w:ascii="Times New Roman" w:hAnsi="Times New Roman"/>
          <w:sz w:val="20"/>
          <w:szCs w:val="20"/>
        </w:rPr>
        <w:t xml:space="preserve">не имеет на дату подачи Заемщиком </w:t>
      </w:r>
      <w:r w:rsidR="004C287C" w:rsidRPr="006454D1">
        <w:rPr>
          <w:rFonts w:ascii="Times New Roman" w:hAnsi="Times New Roman"/>
          <w:sz w:val="20"/>
          <w:szCs w:val="20"/>
        </w:rPr>
        <w:t>заявления</w:t>
      </w:r>
      <w:r w:rsidRPr="006454D1">
        <w:rPr>
          <w:rFonts w:ascii="Times New Roman" w:hAnsi="Times New Roman"/>
          <w:sz w:val="20"/>
          <w:szCs w:val="20"/>
        </w:rPr>
        <w:t xml:space="preserve"> на предоставление микрозайма текущей картотеки неоплаченных расчетных документов;</w:t>
      </w:r>
    </w:p>
    <w:p w14:paraId="7B07E09A" w14:textId="77777777" w:rsidR="005B7E9E" w:rsidRPr="006454D1" w:rsidRDefault="005B7E9E" w:rsidP="00FF3DA2">
      <w:pPr>
        <w:spacing w:after="0" w:line="240" w:lineRule="auto"/>
        <w:ind w:firstLine="851"/>
        <w:jc w:val="both"/>
        <w:rPr>
          <w:rFonts w:ascii="Times New Roman" w:hAnsi="Times New Roman"/>
          <w:sz w:val="20"/>
          <w:szCs w:val="20"/>
        </w:rPr>
      </w:pPr>
      <w:r w:rsidRPr="006454D1">
        <w:rPr>
          <w:rFonts w:ascii="Times New Roman" w:hAnsi="Times New Roman"/>
          <w:sz w:val="20"/>
          <w:szCs w:val="20"/>
        </w:rPr>
        <w:t>6)</w:t>
      </w:r>
      <w:r w:rsidR="00130F0F" w:rsidRPr="006454D1">
        <w:rPr>
          <w:rFonts w:ascii="Times New Roman" w:hAnsi="Times New Roman"/>
          <w:sz w:val="20"/>
          <w:szCs w:val="20"/>
        </w:rPr>
        <w:tab/>
      </w:r>
      <w:r w:rsidRPr="006454D1">
        <w:rPr>
          <w:rFonts w:ascii="Times New Roman" w:hAnsi="Times New Roman"/>
          <w:sz w:val="20"/>
          <w:szCs w:val="20"/>
        </w:rPr>
        <w:t>наличие положительной деловой репутации, а именно:</w:t>
      </w:r>
    </w:p>
    <w:p w14:paraId="784068C1" w14:textId="77777777" w:rsidR="005B7E9E" w:rsidRPr="006454D1" w:rsidRDefault="005B7E9E" w:rsidP="00FF3DA2">
      <w:pPr>
        <w:spacing w:after="0" w:line="240" w:lineRule="auto"/>
        <w:ind w:firstLine="851"/>
        <w:jc w:val="both"/>
        <w:rPr>
          <w:rFonts w:ascii="Times New Roman" w:hAnsi="Times New Roman"/>
          <w:sz w:val="20"/>
          <w:szCs w:val="20"/>
        </w:rPr>
      </w:pPr>
      <w:r w:rsidRPr="006454D1">
        <w:rPr>
          <w:rFonts w:ascii="Times New Roman" w:hAnsi="Times New Roman"/>
          <w:sz w:val="20"/>
          <w:szCs w:val="20"/>
        </w:rPr>
        <w:t>- отсутствие негативной информации о юридическом лице, о его сотрудниках, учредителях, членах органов управления, бенефициарах, аффилированных лицах, дочерних и зависимых организациях в средствах массовой информации, в том числе в сети Интернет</w:t>
      </w:r>
      <w:r w:rsidRPr="006454D1">
        <w:rPr>
          <w:rFonts w:ascii="Times New Roman" w:hAnsi="Times New Roman"/>
          <w:sz w:val="20"/>
          <w:szCs w:val="20"/>
          <w:u w:val="single"/>
        </w:rPr>
        <w:t xml:space="preserve"> </w:t>
      </w:r>
      <w:r w:rsidRPr="006454D1">
        <w:rPr>
          <w:rFonts w:ascii="Times New Roman" w:hAnsi="Times New Roman"/>
          <w:sz w:val="20"/>
          <w:szCs w:val="20"/>
        </w:rPr>
        <w:t>(например, информации о возбуждении уголовного дела в отношении руководства юридического лица и т.п.)</w:t>
      </w:r>
      <w:r w:rsidR="000B3088" w:rsidRPr="006454D1">
        <w:rPr>
          <w:rFonts w:ascii="Times New Roman" w:hAnsi="Times New Roman"/>
          <w:sz w:val="20"/>
          <w:szCs w:val="20"/>
        </w:rPr>
        <w:t>;</w:t>
      </w:r>
      <w:r w:rsidRPr="006454D1">
        <w:rPr>
          <w:rFonts w:ascii="Times New Roman" w:hAnsi="Times New Roman"/>
          <w:sz w:val="20"/>
          <w:szCs w:val="20"/>
        </w:rPr>
        <w:t xml:space="preserve"> </w:t>
      </w:r>
    </w:p>
    <w:p w14:paraId="59FFBB35" w14:textId="77777777" w:rsidR="005B7E9E" w:rsidRPr="006454D1" w:rsidRDefault="005B7E9E" w:rsidP="00FF3DA2">
      <w:pPr>
        <w:spacing w:after="0" w:line="240" w:lineRule="auto"/>
        <w:ind w:firstLine="851"/>
        <w:jc w:val="both"/>
        <w:rPr>
          <w:rFonts w:ascii="Times New Roman" w:hAnsi="Times New Roman"/>
          <w:sz w:val="20"/>
          <w:szCs w:val="20"/>
        </w:rPr>
      </w:pPr>
      <w:r w:rsidRPr="006454D1">
        <w:rPr>
          <w:rFonts w:ascii="Times New Roman" w:hAnsi="Times New Roman"/>
          <w:sz w:val="20"/>
          <w:szCs w:val="20"/>
        </w:rPr>
        <w:t>- отсутствие фактов несоблюдения юридическим лицом, его дочерними и зависимыми организациями действующего законодательства, привлечение руководителей, и реальных владельцев юридического лица и/или бенефициаров к уголовной ответственности за преступления в сфере экономики и совершения административного правонарушения в области предпринимательской деятельности, финансов, налогов и сборов, рынка ценных бумаг, порядка управления;</w:t>
      </w:r>
    </w:p>
    <w:p w14:paraId="42BDCD46" w14:textId="77777777" w:rsidR="005B7E9E" w:rsidRPr="006454D1" w:rsidRDefault="005B7E9E" w:rsidP="00FF3DA2">
      <w:pPr>
        <w:spacing w:after="0" w:line="240" w:lineRule="auto"/>
        <w:ind w:firstLine="851"/>
        <w:jc w:val="both"/>
        <w:rPr>
          <w:rFonts w:ascii="Times New Roman" w:hAnsi="Times New Roman"/>
          <w:sz w:val="20"/>
          <w:szCs w:val="20"/>
          <w:u w:val="single"/>
        </w:rPr>
      </w:pPr>
      <w:r w:rsidRPr="006454D1">
        <w:rPr>
          <w:rFonts w:ascii="Times New Roman" w:hAnsi="Times New Roman"/>
          <w:sz w:val="20"/>
          <w:szCs w:val="20"/>
        </w:rPr>
        <w:t>- отсутствие судебных споров юридического лица (в качестве истца/ответчика) с органами государственной власти, государственными организациями (министерствами и ведомствами), контролирующими налоговыми и надзорными органами (ФСФМ, ФСФР, ФНС России, Прокуратура России), а также с иными организациями и лицами – в качестве ответчика, исковые требования по которым составляют более 5% валюты баланса (стоимости активов) юридического лица;</w:t>
      </w:r>
      <w:r w:rsidRPr="006454D1">
        <w:rPr>
          <w:rFonts w:ascii="Times New Roman" w:hAnsi="Times New Roman"/>
          <w:sz w:val="20"/>
          <w:szCs w:val="20"/>
          <w:u w:val="single"/>
        </w:rPr>
        <w:t xml:space="preserve">  </w:t>
      </w:r>
    </w:p>
    <w:p w14:paraId="0678DB49" w14:textId="77777777" w:rsidR="005B7E9E" w:rsidRPr="006454D1" w:rsidRDefault="005B7E9E" w:rsidP="00FF3DA2">
      <w:pPr>
        <w:spacing w:after="0" w:line="240" w:lineRule="auto"/>
        <w:ind w:firstLine="851"/>
        <w:jc w:val="both"/>
        <w:rPr>
          <w:rFonts w:ascii="Times New Roman" w:hAnsi="Times New Roman"/>
          <w:sz w:val="20"/>
          <w:szCs w:val="20"/>
        </w:rPr>
      </w:pPr>
      <w:r w:rsidRPr="006454D1">
        <w:rPr>
          <w:rFonts w:ascii="Times New Roman" w:hAnsi="Times New Roman"/>
          <w:kern w:val="36"/>
          <w:sz w:val="20"/>
          <w:szCs w:val="20"/>
        </w:rPr>
        <w:t>- отсутствие действующих исполнительных производств;</w:t>
      </w:r>
    </w:p>
    <w:p w14:paraId="658145BA" w14:textId="77777777" w:rsidR="005B7E9E" w:rsidRPr="006454D1" w:rsidRDefault="005B7E9E" w:rsidP="00FF3DA2">
      <w:pPr>
        <w:spacing w:after="0" w:line="240" w:lineRule="auto"/>
        <w:ind w:firstLine="851"/>
        <w:jc w:val="both"/>
        <w:rPr>
          <w:rFonts w:ascii="Times New Roman" w:hAnsi="Times New Roman"/>
          <w:sz w:val="20"/>
          <w:szCs w:val="20"/>
        </w:rPr>
      </w:pPr>
      <w:r w:rsidRPr="006454D1">
        <w:rPr>
          <w:rFonts w:ascii="Times New Roman" w:hAnsi="Times New Roman"/>
          <w:sz w:val="20"/>
          <w:szCs w:val="20"/>
        </w:rPr>
        <w:t xml:space="preserve">- отсутствие фактов предъявления в арбитражный суд заявления о признании Поручителя несостоятельным (банкротом), введения арбитражным судом одной из процедур несостоятельности (банкротства), в течение двух лет (либо меньшего срока, в зависимости от срока осуществления хозяйственной деятельности), предшествующих дате подачи </w:t>
      </w:r>
      <w:r w:rsidR="004C287C" w:rsidRPr="006454D1">
        <w:rPr>
          <w:rFonts w:ascii="Times New Roman" w:hAnsi="Times New Roman"/>
          <w:sz w:val="20"/>
          <w:szCs w:val="20"/>
        </w:rPr>
        <w:t>заявления</w:t>
      </w:r>
      <w:r w:rsidRPr="006454D1">
        <w:rPr>
          <w:rFonts w:ascii="Times New Roman" w:hAnsi="Times New Roman"/>
          <w:sz w:val="20"/>
          <w:szCs w:val="20"/>
        </w:rPr>
        <w:t xml:space="preserve"> Заемщиком на предоставление микрозайма, либо санкции в виде аннулирования или приостановления действия лицензии (в случае, если деятельность подлежит лицензированию);</w:t>
      </w:r>
    </w:p>
    <w:p w14:paraId="2B5CD1FB" w14:textId="77777777" w:rsidR="005B7E9E" w:rsidRPr="006454D1" w:rsidRDefault="005B7E9E" w:rsidP="00BF156F">
      <w:pPr>
        <w:spacing w:after="0" w:line="240" w:lineRule="auto"/>
        <w:ind w:firstLine="851"/>
        <w:jc w:val="both"/>
        <w:rPr>
          <w:rFonts w:ascii="Times New Roman" w:hAnsi="Times New Roman"/>
          <w:sz w:val="20"/>
          <w:szCs w:val="20"/>
        </w:rPr>
      </w:pPr>
      <w:r w:rsidRPr="006454D1">
        <w:rPr>
          <w:rFonts w:ascii="Times New Roman" w:hAnsi="Times New Roman"/>
          <w:sz w:val="20"/>
          <w:szCs w:val="20"/>
        </w:rPr>
        <w:t>7) наличие положительной кредитной истории, т.е. по данным бюро кредитных историй, а именно:</w:t>
      </w:r>
    </w:p>
    <w:p w14:paraId="22F042C2" w14:textId="77777777" w:rsidR="005B7E9E" w:rsidRPr="006454D1" w:rsidRDefault="005B7E9E" w:rsidP="00FF3DA2">
      <w:pPr>
        <w:spacing w:after="0" w:line="240" w:lineRule="auto"/>
        <w:ind w:firstLine="851"/>
        <w:jc w:val="both"/>
        <w:rPr>
          <w:rFonts w:ascii="Times New Roman" w:hAnsi="Times New Roman"/>
          <w:sz w:val="20"/>
          <w:szCs w:val="20"/>
          <w:vertAlign w:val="subscript"/>
        </w:rPr>
      </w:pPr>
      <w:r w:rsidRPr="006454D1">
        <w:rPr>
          <w:rFonts w:ascii="Times New Roman" w:hAnsi="Times New Roman"/>
          <w:sz w:val="20"/>
          <w:szCs w:val="20"/>
        </w:rPr>
        <w:t xml:space="preserve">- поручитель не имеет на дату подачи </w:t>
      </w:r>
      <w:r w:rsidR="004C287C" w:rsidRPr="006454D1">
        <w:rPr>
          <w:rFonts w:ascii="Times New Roman" w:hAnsi="Times New Roman"/>
          <w:sz w:val="20"/>
          <w:szCs w:val="20"/>
        </w:rPr>
        <w:t>заявления</w:t>
      </w:r>
      <w:r w:rsidRPr="006454D1">
        <w:rPr>
          <w:rFonts w:ascii="Times New Roman" w:hAnsi="Times New Roman"/>
          <w:sz w:val="20"/>
          <w:szCs w:val="20"/>
        </w:rPr>
        <w:t xml:space="preserve"> на предоставление Микрозайма действующих просроченных обязательств по </w:t>
      </w:r>
      <w:r w:rsidR="00317047" w:rsidRPr="006454D1">
        <w:rPr>
          <w:rFonts w:ascii="Times New Roman" w:hAnsi="Times New Roman"/>
          <w:sz w:val="20"/>
          <w:szCs w:val="20"/>
        </w:rPr>
        <w:t xml:space="preserve">ссудам, </w:t>
      </w:r>
      <w:r w:rsidRPr="006454D1">
        <w:rPr>
          <w:rFonts w:ascii="Times New Roman" w:hAnsi="Times New Roman"/>
          <w:sz w:val="20"/>
          <w:szCs w:val="20"/>
        </w:rPr>
        <w:t xml:space="preserve">кредитным договорам, договорам займа, поручительства, </w:t>
      </w:r>
      <w:r w:rsidR="00317047" w:rsidRPr="006454D1">
        <w:rPr>
          <w:rFonts w:ascii="Times New Roman" w:eastAsia="Times New Roman" w:hAnsi="Times New Roman"/>
          <w:sz w:val="20"/>
          <w:szCs w:val="20"/>
          <w:lang w:eastAsia="ru-RU"/>
        </w:rPr>
        <w:t xml:space="preserve">банковской гарантии, лизинга, факторинга, </w:t>
      </w:r>
      <w:r w:rsidRPr="006454D1">
        <w:rPr>
          <w:rFonts w:ascii="Times New Roman" w:hAnsi="Times New Roman"/>
          <w:sz w:val="20"/>
          <w:szCs w:val="20"/>
        </w:rPr>
        <w:t>в том числе по действующим заёмным обязательствам перед Фондом;</w:t>
      </w:r>
    </w:p>
    <w:p w14:paraId="763DC545" w14:textId="77777777" w:rsidR="005B7E9E" w:rsidRPr="006454D1" w:rsidRDefault="005B7E9E" w:rsidP="00BF156F">
      <w:pPr>
        <w:spacing w:after="0" w:line="240" w:lineRule="auto"/>
        <w:ind w:firstLine="851"/>
        <w:rPr>
          <w:rFonts w:ascii="Times New Roman" w:hAnsi="Times New Roman"/>
          <w:sz w:val="20"/>
          <w:szCs w:val="20"/>
        </w:rPr>
      </w:pPr>
      <w:r w:rsidRPr="006454D1">
        <w:rPr>
          <w:rFonts w:ascii="Times New Roman" w:hAnsi="Times New Roman"/>
          <w:sz w:val="20"/>
          <w:szCs w:val="20"/>
        </w:rPr>
        <w:lastRenderedPageBreak/>
        <w:t>- поручитель не имеет по предоставленным ссудам</w:t>
      </w:r>
      <w:r w:rsidR="00317047" w:rsidRPr="006454D1">
        <w:rPr>
          <w:rFonts w:ascii="Times New Roman" w:hAnsi="Times New Roman"/>
          <w:sz w:val="20"/>
          <w:szCs w:val="20"/>
        </w:rPr>
        <w:t>,</w:t>
      </w:r>
      <w:r w:rsidRPr="006454D1">
        <w:rPr>
          <w:rFonts w:ascii="Times New Roman" w:hAnsi="Times New Roman"/>
          <w:sz w:val="20"/>
          <w:szCs w:val="20"/>
        </w:rPr>
        <w:t xml:space="preserve"> </w:t>
      </w:r>
      <w:r w:rsidR="00317047" w:rsidRPr="006454D1">
        <w:rPr>
          <w:rFonts w:ascii="Times New Roman" w:eastAsia="Times New Roman" w:hAnsi="Times New Roman"/>
          <w:sz w:val="20"/>
          <w:szCs w:val="20"/>
          <w:lang w:eastAsia="ru-RU"/>
        </w:rPr>
        <w:t xml:space="preserve">кредитным договорам, договорам займа, поручительства, банковской гарантии, лизинга, факторинга  </w:t>
      </w:r>
      <w:r w:rsidRPr="006454D1">
        <w:rPr>
          <w:rFonts w:ascii="Times New Roman" w:hAnsi="Times New Roman"/>
          <w:sz w:val="20"/>
          <w:szCs w:val="20"/>
        </w:rPr>
        <w:t xml:space="preserve">просроченные платежи свыше 30 календарных дней по основному долгу и (или) по процентам в течение 180 календарных дней, предшествующих дате подачи </w:t>
      </w:r>
      <w:r w:rsidR="004C287C" w:rsidRPr="006454D1">
        <w:rPr>
          <w:rFonts w:ascii="Times New Roman" w:hAnsi="Times New Roman"/>
          <w:sz w:val="20"/>
          <w:szCs w:val="20"/>
        </w:rPr>
        <w:t>заявления</w:t>
      </w:r>
      <w:r w:rsidRPr="006454D1">
        <w:rPr>
          <w:rFonts w:ascii="Times New Roman" w:hAnsi="Times New Roman"/>
          <w:sz w:val="20"/>
          <w:szCs w:val="20"/>
        </w:rPr>
        <w:t xml:space="preserve"> на предоставление Микрозайма</w:t>
      </w:r>
      <w:r w:rsidR="00130F0F" w:rsidRPr="006454D1">
        <w:rPr>
          <w:rFonts w:ascii="Times New Roman" w:hAnsi="Times New Roman"/>
          <w:sz w:val="20"/>
          <w:szCs w:val="20"/>
        </w:rPr>
        <w:t>.</w:t>
      </w:r>
      <w:r w:rsidRPr="006454D1">
        <w:rPr>
          <w:rFonts w:ascii="Times New Roman" w:hAnsi="Times New Roman"/>
          <w:sz w:val="20"/>
          <w:szCs w:val="20"/>
        </w:rPr>
        <w:t xml:space="preserve"> </w:t>
      </w:r>
    </w:p>
    <w:p w14:paraId="3AC5DC22" w14:textId="77777777" w:rsidR="00317047" w:rsidRPr="006454D1" w:rsidRDefault="00317047" w:rsidP="00BF156F">
      <w:pPr>
        <w:spacing w:after="0" w:line="240" w:lineRule="auto"/>
        <w:ind w:firstLine="851"/>
        <w:jc w:val="both"/>
        <w:rPr>
          <w:rFonts w:ascii="Times New Roman" w:hAnsi="Times New Roman"/>
          <w:kern w:val="36"/>
          <w:sz w:val="20"/>
          <w:szCs w:val="20"/>
        </w:rPr>
      </w:pPr>
    </w:p>
    <w:p w14:paraId="539AC5C3" w14:textId="77777777" w:rsidR="00BF156F" w:rsidRPr="006454D1" w:rsidRDefault="005B7E9E" w:rsidP="00BF156F">
      <w:pPr>
        <w:spacing w:after="0" w:line="240" w:lineRule="auto"/>
        <w:ind w:firstLine="851"/>
        <w:jc w:val="both"/>
        <w:rPr>
          <w:rFonts w:ascii="Times New Roman" w:hAnsi="Times New Roman"/>
          <w:kern w:val="36"/>
          <w:sz w:val="20"/>
          <w:szCs w:val="20"/>
        </w:rPr>
      </w:pPr>
      <w:r w:rsidRPr="006454D1">
        <w:rPr>
          <w:rFonts w:ascii="Times New Roman" w:hAnsi="Times New Roman"/>
          <w:kern w:val="36"/>
          <w:sz w:val="20"/>
          <w:szCs w:val="20"/>
        </w:rPr>
        <w:t>Поручительство юридического лица может быть принято Фондом при соблюдении всех вышеуказанных критериев.</w:t>
      </w:r>
    </w:p>
    <w:p w14:paraId="73A1B9A1" w14:textId="77777777" w:rsidR="00FC56A8" w:rsidRPr="006454D1" w:rsidRDefault="005B7E9E" w:rsidP="005735AD">
      <w:pPr>
        <w:spacing w:after="31" w:line="259" w:lineRule="auto"/>
        <w:jc w:val="right"/>
        <w:rPr>
          <w:rFonts w:ascii="Times New Roman" w:hAnsi="Times New Roman"/>
          <w:sz w:val="20"/>
          <w:szCs w:val="20"/>
        </w:rPr>
      </w:pPr>
      <w:r w:rsidRPr="006454D1">
        <w:rPr>
          <w:rFonts w:ascii="Times New Roman" w:hAnsi="Times New Roman"/>
          <w:sz w:val="20"/>
          <w:szCs w:val="20"/>
        </w:rPr>
        <w:br w:type="page"/>
      </w:r>
    </w:p>
    <w:p w14:paraId="1E5B55FE" w14:textId="77777777" w:rsidR="00FC56A8" w:rsidRPr="006454D1" w:rsidRDefault="00FC56A8" w:rsidP="005735AD">
      <w:pPr>
        <w:spacing w:after="31" w:line="259" w:lineRule="auto"/>
        <w:jc w:val="right"/>
        <w:rPr>
          <w:rFonts w:ascii="Times New Roman" w:hAnsi="Times New Roman"/>
          <w:i/>
          <w:sz w:val="18"/>
          <w:szCs w:val="18"/>
        </w:rPr>
      </w:pPr>
      <w:r w:rsidRPr="006454D1">
        <w:rPr>
          <w:rFonts w:ascii="Times New Roman" w:hAnsi="Times New Roman"/>
          <w:i/>
          <w:sz w:val="18"/>
          <w:szCs w:val="18"/>
        </w:rPr>
        <w:lastRenderedPageBreak/>
        <w:t>Приложение № 3</w:t>
      </w:r>
    </w:p>
    <w:p w14:paraId="30FEB888" w14:textId="77777777" w:rsidR="005735AD" w:rsidRPr="006454D1" w:rsidRDefault="005735AD" w:rsidP="005735AD">
      <w:pPr>
        <w:spacing w:after="31" w:line="259" w:lineRule="auto"/>
        <w:jc w:val="right"/>
        <w:rPr>
          <w:rFonts w:ascii="Times New Roman" w:hAnsi="Times New Roman"/>
          <w:i/>
          <w:sz w:val="18"/>
          <w:szCs w:val="18"/>
        </w:rPr>
      </w:pPr>
      <w:r w:rsidRPr="006454D1">
        <w:rPr>
          <w:rFonts w:ascii="Times New Roman" w:hAnsi="Times New Roman"/>
          <w:i/>
          <w:sz w:val="18"/>
          <w:szCs w:val="18"/>
        </w:rPr>
        <w:t>к Правилам предоставления</w:t>
      </w:r>
    </w:p>
    <w:p w14:paraId="36FA0948" w14:textId="77777777" w:rsidR="005735AD" w:rsidRPr="006454D1" w:rsidRDefault="005735AD" w:rsidP="005735AD">
      <w:pPr>
        <w:spacing w:after="31" w:line="259" w:lineRule="auto"/>
        <w:jc w:val="right"/>
        <w:rPr>
          <w:rFonts w:ascii="Times New Roman" w:hAnsi="Times New Roman"/>
          <w:i/>
          <w:sz w:val="18"/>
          <w:szCs w:val="18"/>
        </w:rPr>
      </w:pPr>
      <w:r w:rsidRPr="006454D1">
        <w:rPr>
          <w:rFonts w:ascii="Times New Roman" w:hAnsi="Times New Roman"/>
          <w:i/>
          <w:sz w:val="18"/>
          <w:szCs w:val="18"/>
        </w:rPr>
        <w:t>Государственным фондом поддержки предпринимательства</w:t>
      </w:r>
    </w:p>
    <w:p w14:paraId="3142DAC3" w14:textId="77777777" w:rsidR="005735AD" w:rsidRPr="006454D1" w:rsidRDefault="005735AD" w:rsidP="005735AD">
      <w:pPr>
        <w:spacing w:after="31" w:line="259" w:lineRule="auto"/>
        <w:jc w:val="right"/>
        <w:rPr>
          <w:rFonts w:ascii="Times New Roman" w:hAnsi="Times New Roman"/>
          <w:i/>
          <w:sz w:val="18"/>
          <w:szCs w:val="18"/>
        </w:rPr>
      </w:pPr>
      <w:r w:rsidRPr="006454D1">
        <w:rPr>
          <w:rFonts w:ascii="Times New Roman" w:hAnsi="Times New Roman"/>
          <w:i/>
          <w:sz w:val="18"/>
          <w:szCs w:val="18"/>
        </w:rPr>
        <w:t>Калужской области (микрокредитной компанией) микрозаймов</w:t>
      </w:r>
    </w:p>
    <w:p w14:paraId="6CCF28E1" w14:textId="77777777" w:rsidR="00626172" w:rsidRPr="006454D1" w:rsidRDefault="00626172" w:rsidP="00626172">
      <w:pPr>
        <w:spacing w:after="11" w:line="269" w:lineRule="auto"/>
        <w:ind w:left="-5" w:hanging="10"/>
        <w:jc w:val="right"/>
      </w:pPr>
    </w:p>
    <w:p w14:paraId="626028DC" w14:textId="77777777" w:rsidR="00626172" w:rsidRPr="006454D1" w:rsidRDefault="00626172" w:rsidP="005735AD">
      <w:pPr>
        <w:spacing w:after="31" w:line="259" w:lineRule="auto"/>
        <w:jc w:val="right"/>
        <w:rPr>
          <w:rFonts w:ascii="Times New Roman" w:hAnsi="Times New Roman"/>
          <w:i/>
          <w:sz w:val="18"/>
          <w:szCs w:val="18"/>
        </w:rPr>
      </w:pPr>
    </w:p>
    <w:p w14:paraId="1E0C7A22" w14:textId="77777777" w:rsidR="005B7E9E" w:rsidRPr="006454D1" w:rsidRDefault="005B7E9E" w:rsidP="005735AD">
      <w:pPr>
        <w:spacing w:after="0" w:line="240" w:lineRule="auto"/>
        <w:ind w:firstLine="5954"/>
        <w:jc w:val="both"/>
        <w:rPr>
          <w:rFonts w:ascii="Times New Roman" w:hAnsi="Times New Roman"/>
          <w:sz w:val="20"/>
          <w:szCs w:val="20"/>
        </w:rPr>
      </w:pPr>
    </w:p>
    <w:p w14:paraId="5FB627A4" w14:textId="77777777" w:rsidR="005B7E9E" w:rsidRPr="006454D1" w:rsidRDefault="005B7E9E" w:rsidP="00FF3DA2">
      <w:pPr>
        <w:spacing w:after="0" w:line="240" w:lineRule="auto"/>
        <w:jc w:val="both"/>
        <w:rPr>
          <w:rFonts w:ascii="Times New Roman" w:hAnsi="Times New Roman"/>
          <w:sz w:val="20"/>
          <w:szCs w:val="20"/>
        </w:rPr>
      </w:pPr>
    </w:p>
    <w:p w14:paraId="6A1BAEBE" w14:textId="77777777" w:rsidR="005B7E9E" w:rsidRPr="006454D1" w:rsidRDefault="005B7E9E" w:rsidP="00176948">
      <w:pPr>
        <w:keepNext/>
        <w:keepLines/>
        <w:spacing w:after="0" w:line="259" w:lineRule="auto"/>
        <w:ind w:left="72" w:right="418" w:firstLine="441"/>
        <w:jc w:val="center"/>
        <w:outlineLvl w:val="0"/>
        <w:rPr>
          <w:rFonts w:ascii="Times New Roman" w:eastAsia="Times New Roman" w:hAnsi="Times New Roman"/>
          <w:b/>
          <w:color w:val="000000"/>
          <w:sz w:val="20"/>
          <w:szCs w:val="20"/>
          <w:lang w:eastAsia="ru-RU"/>
        </w:rPr>
      </w:pPr>
      <w:r w:rsidRPr="006454D1">
        <w:rPr>
          <w:rFonts w:ascii="Times New Roman" w:eastAsia="Times New Roman" w:hAnsi="Times New Roman"/>
          <w:b/>
          <w:color w:val="000000"/>
          <w:sz w:val="20"/>
          <w:szCs w:val="20"/>
          <w:lang w:eastAsia="ru-RU"/>
        </w:rPr>
        <w:t xml:space="preserve">Методика оценки деловой репутации </w:t>
      </w:r>
      <w:r w:rsidR="00C9417E" w:rsidRPr="006454D1">
        <w:rPr>
          <w:rFonts w:ascii="Times New Roman" w:eastAsia="Times New Roman" w:hAnsi="Times New Roman"/>
          <w:b/>
          <w:color w:val="000000"/>
          <w:sz w:val="20"/>
          <w:szCs w:val="20"/>
          <w:lang w:eastAsia="ru-RU"/>
        </w:rPr>
        <w:t>Заемщик</w:t>
      </w:r>
      <w:r w:rsidR="00D052F6" w:rsidRPr="006454D1">
        <w:rPr>
          <w:rFonts w:ascii="Times New Roman" w:eastAsia="Times New Roman" w:hAnsi="Times New Roman"/>
          <w:b/>
          <w:color w:val="000000"/>
          <w:sz w:val="20"/>
          <w:szCs w:val="20"/>
          <w:lang w:eastAsia="ru-RU"/>
        </w:rPr>
        <w:t>а</w:t>
      </w:r>
    </w:p>
    <w:p w14:paraId="430BAC01" w14:textId="77777777" w:rsidR="005B7E9E" w:rsidRPr="006454D1" w:rsidRDefault="005B7E9E" w:rsidP="00FF3DA2">
      <w:pPr>
        <w:spacing w:after="0" w:line="240" w:lineRule="auto"/>
        <w:ind w:firstLine="709"/>
        <w:jc w:val="both"/>
        <w:rPr>
          <w:rFonts w:ascii="Times New Roman" w:hAnsi="Times New Roman"/>
          <w:sz w:val="20"/>
          <w:szCs w:val="20"/>
        </w:rPr>
      </w:pPr>
    </w:p>
    <w:p w14:paraId="31D27B4E" w14:textId="5EBB4318" w:rsidR="00D052F6" w:rsidRPr="006454D1" w:rsidRDefault="00D052F6" w:rsidP="00C57AC6">
      <w:pPr>
        <w:spacing w:after="0" w:line="240" w:lineRule="auto"/>
        <w:ind w:firstLine="709"/>
        <w:jc w:val="both"/>
        <w:rPr>
          <w:rFonts w:ascii="Times New Roman" w:hAnsi="Times New Roman"/>
          <w:sz w:val="20"/>
          <w:szCs w:val="20"/>
        </w:rPr>
      </w:pPr>
      <w:r w:rsidRPr="006454D1">
        <w:rPr>
          <w:rFonts w:ascii="Times New Roman" w:hAnsi="Times New Roman"/>
          <w:sz w:val="20"/>
          <w:szCs w:val="20"/>
        </w:rPr>
        <w:t>Существенными факторами, влияющими на репутацию Заемщика, являются неэффективность бизнеса, слабость команды менеджеров, проблемные отношения с государством, кредитными учреждениями, конфликты между собственниками, контрагентами и иные негативные факторы деятельности.</w:t>
      </w:r>
    </w:p>
    <w:p w14:paraId="72D12A1D" w14:textId="77777777" w:rsidR="00D052F6" w:rsidRPr="006454D1" w:rsidRDefault="00D052F6" w:rsidP="00C57AC6">
      <w:pPr>
        <w:spacing w:after="0" w:line="240" w:lineRule="auto"/>
        <w:ind w:firstLine="709"/>
        <w:jc w:val="both"/>
        <w:rPr>
          <w:rFonts w:ascii="Times New Roman" w:hAnsi="Times New Roman"/>
          <w:sz w:val="20"/>
          <w:szCs w:val="20"/>
        </w:rPr>
      </w:pPr>
    </w:p>
    <w:p w14:paraId="5D497F03" w14:textId="0BCB656C" w:rsidR="00D052F6" w:rsidRPr="006454D1" w:rsidRDefault="00D052F6" w:rsidP="00C57AC6">
      <w:pPr>
        <w:spacing w:after="0" w:line="240" w:lineRule="auto"/>
        <w:ind w:firstLine="709"/>
        <w:jc w:val="both"/>
        <w:rPr>
          <w:rFonts w:ascii="Times New Roman" w:hAnsi="Times New Roman"/>
          <w:sz w:val="20"/>
          <w:szCs w:val="20"/>
        </w:rPr>
      </w:pPr>
      <w:r w:rsidRPr="006454D1">
        <w:rPr>
          <w:rFonts w:ascii="Times New Roman" w:hAnsi="Times New Roman"/>
          <w:sz w:val="20"/>
          <w:szCs w:val="20"/>
        </w:rPr>
        <w:t>В основу качественной оценки деловой репутации Заемщика</w:t>
      </w:r>
      <w:r w:rsidR="009F6EA6" w:rsidRPr="006454D1">
        <w:rPr>
          <w:rFonts w:ascii="Times New Roman" w:hAnsi="Times New Roman"/>
          <w:sz w:val="20"/>
          <w:szCs w:val="20"/>
        </w:rPr>
        <w:t xml:space="preserve"> </w:t>
      </w:r>
      <w:r w:rsidRPr="006454D1">
        <w:rPr>
          <w:rFonts w:ascii="Times New Roman" w:hAnsi="Times New Roman"/>
          <w:sz w:val="20"/>
          <w:szCs w:val="20"/>
        </w:rPr>
        <w:t>положен анализ документов (текстов, предназначенных для коммуникации с внешней средой, публикаций деловой и финансовой прессы, обзоров аналитиков рынка, представленные документы, информационные базы).</w:t>
      </w:r>
    </w:p>
    <w:p w14:paraId="679A8641" w14:textId="77777777" w:rsidR="00D052F6" w:rsidRPr="006454D1" w:rsidRDefault="00D052F6" w:rsidP="00C57AC6">
      <w:pPr>
        <w:spacing w:after="0" w:line="240" w:lineRule="auto"/>
        <w:ind w:firstLine="709"/>
        <w:jc w:val="both"/>
        <w:rPr>
          <w:rFonts w:ascii="Times New Roman" w:hAnsi="Times New Roman"/>
          <w:sz w:val="20"/>
          <w:szCs w:val="20"/>
        </w:rPr>
      </w:pPr>
    </w:p>
    <w:p w14:paraId="2E1D6898" w14:textId="3607A7C0" w:rsidR="00D052F6" w:rsidRPr="006454D1" w:rsidRDefault="00D052F6" w:rsidP="00C57AC6">
      <w:pPr>
        <w:spacing w:after="0" w:line="240" w:lineRule="auto"/>
        <w:ind w:firstLine="709"/>
        <w:jc w:val="both"/>
        <w:rPr>
          <w:rFonts w:ascii="Times New Roman" w:hAnsi="Times New Roman"/>
          <w:sz w:val="20"/>
          <w:szCs w:val="20"/>
        </w:rPr>
      </w:pPr>
      <w:r w:rsidRPr="006454D1">
        <w:rPr>
          <w:rFonts w:ascii="Times New Roman" w:hAnsi="Times New Roman"/>
          <w:sz w:val="20"/>
          <w:szCs w:val="20"/>
        </w:rPr>
        <w:t>Для формирования заключения о деловой репутации Заемщика проводится анализ его деятельности по критериям, указанным в таблице 6.</w:t>
      </w:r>
    </w:p>
    <w:p w14:paraId="39426829" w14:textId="77777777" w:rsidR="00D052F6" w:rsidRPr="006454D1" w:rsidRDefault="00D052F6" w:rsidP="00D052F6">
      <w:pPr>
        <w:spacing w:after="0" w:line="240" w:lineRule="auto"/>
        <w:ind w:firstLine="709"/>
        <w:jc w:val="right"/>
        <w:rPr>
          <w:rFonts w:ascii="Times New Roman" w:hAnsi="Times New Roman"/>
          <w:sz w:val="20"/>
          <w:szCs w:val="20"/>
        </w:rPr>
      </w:pPr>
      <w:r w:rsidRPr="006454D1">
        <w:rPr>
          <w:rFonts w:ascii="Times New Roman" w:hAnsi="Times New Roman"/>
          <w:sz w:val="20"/>
          <w:szCs w:val="20"/>
        </w:rPr>
        <w:t>Таблица 6</w:t>
      </w:r>
    </w:p>
    <w:p w14:paraId="43A2B7AC" w14:textId="77777777" w:rsidR="00D052F6" w:rsidRPr="006454D1" w:rsidRDefault="00D052F6" w:rsidP="00D052F6">
      <w:pPr>
        <w:spacing w:after="0" w:line="240" w:lineRule="auto"/>
        <w:ind w:firstLine="709"/>
        <w:jc w:val="center"/>
        <w:rPr>
          <w:rFonts w:ascii="Times New Roman" w:hAnsi="Times New Roman"/>
          <w:sz w:val="20"/>
          <w:szCs w:val="20"/>
        </w:rPr>
      </w:pPr>
      <w:r w:rsidRPr="006454D1">
        <w:rPr>
          <w:rFonts w:ascii="Times New Roman" w:hAnsi="Times New Roman"/>
          <w:sz w:val="20"/>
          <w:szCs w:val="20"/>
        </w:rPr>
        <w:t>Критерии, характеризующие деловую репутацию Заемщика</w:t>
      </w:r>
    </w:p>
    <w:p w14:paraId="546D25F6" w14:textId="77777777" w:rsidR="00D052F6" w:rsidRPr="006454D1" w:rsidRDefault="00D052F6" w:rsidP="00D052F6">
      <w:pPr>
        <w:spacing w:after="0" w:line="240" w:lineRule="auto"/>
        <w:ind w:firstLine="709"/>
        <w:jc w:val="center"/>
        <w:rPr>
          <w:sz w:val="20"/>
          <w:szCs w:val="20"/>
        </w:rPr>
      </w:pPr>
    </w:p>
    <w:tbl>
      <w:tblPr>
        <w:tblW w:w="10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6"/>
        <w:gridCol w:w="992"/>
        <w:gridCol w:w="1984"/>
        <w:gridCol w:w="1973"/>
      </w:tblGrid>
      <w:tr w:rsidR="00D052F6" w:rsidRPr="006454D1" w14:paraId="62D8BB99" w14:textId="77777777" w:rsidTr="00BC4652">
        <w:trPr>
          <w:trHeight w:val="278"/>
          <w:tblHeader/>
        </w:trPr>
        <w:tc>
          <w:tcPr>
            <w:tcW w:w="5196" w:type="dxa"/>
            <w:shd w:val="clear" w:color="auto" w:fill="BFBFBF"/>
            <w:vAlign w:val="center"/>
          </w:tcPr>
          <w:p w14:paraId="7A563E75" w14:textId="77777777" w:rsidR="00D052F6" w:rsidRPr="006454D1" w:rsidRDefault="00D052F6" w:rsidP="00BC4652">
            <w:pPr>
              <w:spacing w:before="60" w:after="60"/>
              <w:jc w:val="center"/>
              <w:rPr>
                <w:rFonts w:ascii="Times New Roman" w:hAnsi="Times New Roman"/>
                <w:sz w:val="20"/>
                <w:szCs w:val="20"/>
              </w:rPr>
            </w:pPr>
            <w:r w:rsidRPr="006454D1">
              <w:rPr>
                <w:rFonts w:ascii="Times New Roman" w:hAnsi="Times New Roman"/>
                <w:sz w:val="20"/>
                <w:szCs w:val="20"/>
              </w:rPr>
              <w:t xml:space="preserve">Критерии </w:t>
            </w:r>
          </w:p>
        </w:tc>
        <w:tc>
          <w:tcPr>
            <w:tcW w:w="992" w:type="dxa"/>
            <w:shd w:val="clear" w:color="auto" w:fill="BFBFBF"/>
            <w:vAlign w:val="center"/>
          </w:tcPr>
          <w:p w14:paraId="59A70484" w14:textId="77777777" w:rsidR="00D052F6" w:rsidRPr="006454D1" w:rsidRDefault="00D052F6" w:rsidP="00BC4652">
            <w:pPr>
              <w:spacing w:before="60" w:after="60"/>
              <w:jc w:val="center"/>
              <w:rPr>
                <w:rFonts w:ascii="Times New Roman" w:hAnsi="Times New Roman"/>
                <w:sz w:val="20"/>
                <w:szCs w:val="20"/>
              </w:rPr>
            </w:pPr>
            <w:r w:rsidRPr="006454D1">
              <w:rPr>
                <w:rFonts w:ascii="Times New Roman" w:hAnsi="Times New Roman"/>
                <w:sz w:val="20"/>
                <w:szCs w:val="20"/>
              </w:rPr>
              <w:t xml:space="preserve">Ответ </w:t>
            </w:r>
          </w:p>
        </w:tc>
        <w:tc>
          <w:tcPr>
            <w:tcW w:w="1984" w:type="dxa"/>
            <w:shd w:val="clear" w:color="auto" w:fill="BFBFBF"/>
            <w:vAlign w:val="center"/>
          </w:tcPr>
          <w:p w14:paraId="77651916" w14:textId="77777777" w:rsidR="00D052F6" w:rsidRPr="006454D1" w:rsidRDefault="00D052F6" w:rsidP="00BC4652">
            <w:pPr>
              <w:spacing w:before="60" w:after="60"/>
              <w:jc w:val="center"/>
              <w:rPr>
                <w:rFonts w:ascii="Times New Roman" w:hAnsi="Times New Roman"/>
                <w:sz w:val="20"/>
                <w:szCs w:val="20"/>
                <w:vertAlign w:val="superscript"/>
              </w:rPr>
            </w:pPr>
            <w:r w:rsidRPr="006454D1">
              <w:rPr>
                <w:rFonts w:ascii="Times New Roman" w:hAnsi="Times New Roman"/>
                <w:sz w:val="20"/>
                <w:szCs w:val="20"/>
              </w:rPr>
              <w:t>Примечания</w:t>
            </w:r>
            <w:r w:rsidRPr="006454D1">
              <w:rPr>
                <w:rFonts w:ascii="Times New Roman" w:hAnsi="Times New Roman"/>
                <w:sz w:val="20"/>
                <w:szCs w:val="20"/>
                <w:vertAlign w:val="superscript"/>
              </w:rPr>
              <w:t>4</w:t>
            </w:r>
          </w:p>
        </w:tc>
        <w:tc>
          <w:tcPr>
            <w:tcW w:w="1973" w:type="dxa"/>
            <w:shd w:val="clear" w:color="auto" w:fill="BFBFBF"/>
          </w:tcPr>
          <w:p w14:paraId="7C8058B9" w14:textId="77777777" w:rsidR="00D052F6" w:rsidRPr="006454D1" w:rsidRDefault="00D052F6" w:rsidP="00D052F6">
            <w:pPr>
              <w:spacing w:before="60" w:after="60"/>
              <w:jc w:val="center"/>
              <w:rPr>
                <w:rFonts w:ascii="Times New Roman" w:hAnsi="Times New Roman"/>
                <w:sz w:val="20"/>
                <w:szCs w:val="20"/>
              </w:rPr>
            </w:pPr>
            <w:r w:rsidRPr="006454D1">
              <w:rPr>
                <w:rFonts w:ascii="Times New Roman" w:hAnsi="Times New Roman"/>
                <w:sz w:val="20"/>
                <w:szCs w:val="20"/>
              </w:rPr>
              <w:t>Необходимость оценки критерия в зависимости от категории Заемщика</w:t>
            </w:r>
          </w:p>
        </w:tc>
      </w:tr>
      <w:tr w:rsidR="00D052F6" w:rsidRPr="006454D1" w14:paraId="3D9691BA" w14:textId="77777777" w:rsidTr="00BC4652">
        <w:tc>
          <w:tcPr>
            <w:tcW w:w="5196" w:type="dxa"/>
            <w:shd w:val="clear" w:color="auto" w:fill="auto"/>
            <w:vAlign w:val="center"/>
          </w:tcPr>
          <w:p w14:paraId="2FA1C94E" w14:textId="77777777" w:rsidR="00D052F6" w:rsidRPr="006454D1" w:rsidRDefault="00D052F6" w:rsidP="00D052F6">
            <w:pPr>
              <w:spacing w:before="60" w:after="60"/>
              <w:jc w:val="both"/>
              <w:rPr>
                <w:rFonts w:ascii="Times New Roman" w:hAnsi="Times New Roman"/>
                <w:sz w:val="20"/>
                <w:szCs w:val="20"/>
              </w:rPr>
            </w:pPr>
            <w:r w:rsidRPr="006454D1">
              <w:rPr>
                <w:rFonts w:ascii="Times New Roman" w:hAnsi="Times New Roman"/>
                <w:sz w:val="20"/>
                <w:szCs w:val="20"/>
              </w:rPr>
              <w:t>Наличие фактов нарушения Заемщиком или его бенефициаром порядка и условий оказания поддержки (включая нарушение условий договоров с Фондом),  с даты признания, которого прошло менее чем один год, за исключением случая более раннего устранения Заемщиком такого нарушения при условии соблюдения им срока устранения такого нарушения, установленного органом или организацией, оказавшими поддержку</w:t>
            </w:r>
          </w:p>
        </w:tc>
        <w:tc>
          <w:tcPr>
            <w:tcW w:w="992" w:type="dxa"/>
            <w:shd w:val="clear" w:color="auto" w:fill="auto"/>
            <w:vAlign w:val="center"/>
          </w:tcPr>
          <w:p w14:paraId="6CB47E50" w14:textId="77777777" w:rsidR="00D052F6" w:rsidRPr="006454D1" w:rsidRDefault="00D052F6" w:rsidP="00BC4652">
            <w:pPr>
              <w:spacing w:before="60" w:after="60"/>
              <w:jc w:val="center"/>
              <w:rPr>
                <w:rFonts w:ascii="Times New Roman" w:hAnsi="Times New Roman"/>
                <w:i/>
                <w:sz w:val="20"/>
                <w:szCs w:val="20"/>
              </w:rPr>
            </w:pPr>
            <w:r w:rsidRPr="006454D1">
              <w:rPr>
                <w:rFonts w:ascii="Times New Roman" w:hAnsi="Times New Roman"/>
                <w:i/>
                <w:sz w:val="20"/>
                <w:szCs w:val="20"/>
              </w:rPr>
              <w:t>Да/нет</w:t>
            </w:r>
          </w:p>
        </w:tc>
        <w:tc>
          <w:tcPr>
            <w:tcW w:w="1984" w:type="dxa"/>
            <w:shd w:val="clear" w:color="auto" w:fill="auto"/>
            <w:vAlign w:val="center"/>
          </w:tcPr>
          <w:p w14:paraId="635EC01E" w14:textId="77777777" w:rsidR="00D052F6" w:rsidRPr="006454D1" w:rsidRDefault="00D052F6" w:rsidP="00BC4652">
            <w:pPr>
              <w:spacing w:before="60" w:after="60"/>
              <w:jc w:val="center"/>
              <w:rPr>
                <w:rFonts w:ascii="Times New Roman" w:hAnsi="Times New Roman"/>
                <w:sz w:val="20"/>
                <w:szCs w:val="20"/>
              </w:rPr>
            </w:pPr>
          </w:p>
        </w:tc>
        <w:tc>
          <w:tcPr>
            <w:tcW w:w="1973" w:type="dxa"/>
          </w:tcPr>
          <w:p w14:paraId="44FD1EE2" w14:textId="77777777" w:rsidR="00D052F6" w:rsidRPr="006454D1" w:rsidRDefault="00D052F6" w:rsidP="00BC4652">
            <w:pPr>
              <w:spacing w:before="60" w:after="60"/>
              <w:jc w:val="center"/>
              <w:rPr>
                <w:rFonts w:ascii="Times New Roman" w:hAnsi="Times New Roman"/>
                <w:sz w:val="20"/>
                <w:szCs w:val="20"/>
              </w:rPr>
            </w:pPr>
            <w:r w:rsidRPr="006454D1">
              <w:rPr>
                <w:rFonts w:ascii="Times New Roman" w:hAnsi="Times New Roman"/>
                <w:sz w:val="20"/>
                <w:szCs w:val="20"/>
              </w:rPr>
              <w:t>Для всех категорий</w:t>
            </w:r>
          </w:p>
        </w:tc>
      </w:tr>
      <w:tr w:rsidR="00D052F6" w:rsidRPr="006454D1" w14:paraId="6F7A8F5E" w14:textId="77777777" w:rsidTr="00BC4652">
        <w:tc>
          <w:tcPr>
            <w:tcW w:w="5196" w:type="dxa"/>
            <w:shd w:val="clear" w:color="auto" w:fill="auto"/>
            <w:vAlign w:val="center"/>
          </w:tcPr>
          <w:p w14:paraId="54616D4D" w14:textId="77777777" w:rsidR="00D052F6" w:rsidRPr="006454D1" w:rsidRDefault="00D052F6" w:rsidP="00D052F6">
            <w:pPr>
              <w:spacing w:before="60" w:after="60"/>
              <w:jc w:val="both"/>
              <w:rPr>
                <w:rFonts w:ascii="Times New Roman" w:hAnsi="Times New Roman"/>
                <w:sz w:val="20"/>
                <w:szCs w:val="20"/>
              </w:rPr>
            </w:pPr>
            <w:r w:rsidRPr="006454D1">
              <w:rPr>
                <w:rFonts w:ascii="Times New Roman" w:hAnsi="Times New Roman"/>
                <w:sz w:val="20"/>
                <w:szCs w:val="20"/>
              </w:rPr>
              <w:t>Наличие фактов нарушения Заемщиком или его бенефициаром порядка и условий оказания поддержки, связанное с нецелевым  использованием средств поддержки или предоставлением недостоверных сведений и документов, с даты признания, которого прошло менее трех лет</w:t>
            </w:r>
          </w:p>
        </w:tc>
        <w:tc>
          <w:tcPr>
            <w:tcW w:w="992" w:type="dxa"/>
            <w:shd w:val="clear" w:color="auto" w:fill="auto"/>
            <w:vAlign w:val="center"/>
          </w:tcPr>
          <w:p w14:paraId="38AB0FEB" w14:textId="77777777" w:rsidR="00D052F6" w:rsidRPr="006454D1" w:rsidRDefault="00D052F6" w:rsidP="00BC4652">
            <w:pPr>
              <w:spacing w:before="60" w:after="60"/>
              <w:jc w:val="center"/>
              <w:rPr>
                <w:rFonts w:ascii="Times New Roman" w:hAnsi="Times New Roman"/>
                <w:i/>
                <w:sz w:val="20"/>
                <w:szCs w:val="20"/>
              </w:rPr>
            </w:pPr>
            <w:r w:rsidRPr="006454D1">
              <w:rPr>
                <w:rFonts w:ascii="Times New Roman" w:hAnsi="Times New Roman"/>
                <w:i/>
                <w:sz w:val="20"/>
                <w:szCs w:val="20"/>
              </w:rPr>
              <w:t>Да/нет</w:t>
            </w:r>
          </w:p>
        </w:tc>
        <w:tc>
          <w:tcPr>
            <w:tcW w:w="1984" w:type="dxa"/>
            <w:shd w:val="clear" w:color="auto" w:fill="auto"/>
            <w:vAlign w:val="center"/>
          </w:tcPr>
          <w:p w14:paraId="158E8842" w14:textId="77777777" w:rsidR="00D052F6" w:rsidRPr="006454D1" w:rsidRDefault="00D052F6" w:rsidP="00BC4652">
            <w:pPr>
              <w:spacing w:before="60" w:after="60"/>
              <w:jc w:val="center"/>
              <w:rPr>
                <w:rFonts w:ascii="Times New Roman" w:hAnsi="Times New Roman"/>
                <w:sz w:val="20"/>
                <w:szCs w:val="20"/>
              </w:rPr>
            </w:pPr>
          </w:p>
        </w:tc>
        <w:tc>
          <w:tcPr>
            <w:tcW w:w="1973" w:type="dxa"/>
          </w:tcPr>
          <w:p w14:paraId="180E164F" w14:textId="77777777" w:rsidR="00D052F6" w:rsidRPr="006454D1" w:rsidRDefault="00D052F6" w:rsidP="00BC4652">
            <w:pPr>
              <w:spacing w:before="60" w:after="60"/>
              <w:jc w:val="center"/>
              <w:rPr>
                <w:rFonts w:ascii="Times New Roman" w:hAnsi="Times New Roman"/>
                <w:sz w:val="20"/>
                <w:szCs w:val="20"/>
              </w:rPr>
            </w:pPr>
            <w:r w:rsidRPr="006454D1">
              <w:rPr>
                <w:rFonts w:ascii="Times New Roman" w:hAnsi="Times New Roman"/>
                <w:sz w:val="20"/>
                <w:szCs w:val="20"/>
              </w:rPr>
              <w:t>Для всех категорий</w:t>
            </w:r>
          </w:p>
        </w:tc>
      </w:tr>
      <w:tr w:rsidR="00D052F6" w:rsidRPr="006454D1" w14:paraId="3654CA17" w14:textId="77777777" w:rsidTr="00BC4652">
        <w:tc>
          <w:tcPr>
            <w:tcW w:w="5196" w:type="dxa"/>
            <w:shd w:val="clear" w:color="auto" w:fill="auto"/>
            <w:vAlign w:val="center"/>
          </w:tcPr>
          <w:p w14:paraId="4BDAEB9B" w14:textId="77777777" w:rsidR="00D052F6" w:rsidRPr="006454D1" w:rsidRDefault="00D052F6" w:rsidP="00D052F6">
            <w:pPr>
              <w:spacing w:before="60" w:after="60"/>
              <w:rPr>
                <w:rFonts w:ascii="Times New Roman" w:hAnsi="Times New Roman"/>
                <w:sz w:val="20"/>
                <w:szCs w:val="20"/>
              </w:rPr>
            </w:pPr>
            <w:r w:rsidRPr="006454D1">
              <w:rPr>
                <w:rFonts w:ascii="Times New Roman" w:hAnsi="Times New Roman"/>
                <w:sz w:val="20"/>
                <w:szCs w:val="20"/>
              </w:rPr>
              <w:t xml:space="preserve">Наличие фактов несоблюдения Заемщиком, его дочерними и зависимыми организациями действующего законодательства, привлечение руководителей и реальных владельцев Заемщиком к ответственности за преступления в сфере экономики. </w:t>
            </w:r>
          </w:p>
        </w:tc>
        <w:tc>
          <w:tcPr>
            <w:tcW w:w="992" w:type="dxa"/>
            <w:shd w:val="clear" w:color="auto" w:fill="auto"/>
            <w:vAlign w:val="center"/>
          </w:tcPr>
          <w:p w14:paraId="288D66DC" w14:textId="77777777" w:rsidR="00D052F6" w:rsidRPr="006454D1" w:rsidRDefault="00D052F6" w:rsidP="00BC4652">
            <w:pPr>
              <w:spacing w:before="60" w:after="60"/>
              <w:jc w:val="center"/>
              <w:rPr>
                <w:rFonts w:ascii="Times New Roman" w:hAnsi="Times New Roman"/>
                <w:i/>
                <w:sz w:val="20"/>
                <w:szCs w:val="20"/>
              </w:rPr>
            </w:pPr>
            <w:r w:rsidRPr="006454D1">
              <w:rPr>
                <w:rFonts w:ascii="Times New Roman" w:hAnsi="Times New Roman"/>
                <w:i/>
                <w:sz w:val="20"/>
                <w:szCs w:val="20"/>
              </w:rPr>
              <w:t>Да/нет</w:t>
            </w:r>
          </w:p>
        </w:tc>
        <w:tc>
          <w:tcPr>
            <w:tcW w:w="1984" w:type="dxa"/>
            <w:shd w:val="clear" w:color="auto" w:fill="auto"/>
            <w:vAlign w:val="center"/>
          </w:tcPr>
          <w:p w14:paraId="53AFDFAF" w14:textId="77777777" w:rsidR="00D052F6" w:rsidRPr="006454D1" w:rsidRDefault="00D052F6" w:rsidP="00BC4652">
            <w:pPr>
              <w:spacing w:before="60" w:after="60"/>
              <w:jc w:val="center"/>
              <w:rPr>
                <w:rFonts w:ascii="Times New Roman" w:hAnsi="Times New Roman"/>
                <w:sz w:val="20"/>
                <w:szCs w:val="20"/>
              </w:rPr>
            </w:pPr>
          </w:p>
        </w:tc>
        <w:tc>
          <w:tcPr>
            <w:tcW w:w="1973" w:type="dxa"/>
          </w:tcPr>
          <w:p w14:paraId="1D252DA5" w14:textId="77777777" w:rsidR="00D052F6" w:rsidRPr="006454D1" w:rsidRDefault="00D052F6" w:rsidP="00BC4652">
            <w:pPr>
              <w:spacing w:before="60" w:after="60"/>
              <w:jc w:val="center"/>
              <w:rPr>
                <w:rFonts w:ascii="Times New Roman" w:hAnsi="Times New Roman"/>
                <w:sz w:val="20"/>
                <w:szCs w:val="20"/>
              </w:rPr>
            </w:pPr>
            <w:r w:rsidRPr="006454D1">
              <w:rPr>
                <w:rFonts w:ascii="Times New Roman" w:hAnsi="Times New Roman"/>
                <w:sz w:val="20"/>
                <w:szCs w:val="20"/>
              </w:rPr>
              <w:t>Для всех категорий</w:t>
            </w:r>
          </w:p>
        </w:tc>
      </w:tr>
      <w:tr w:rsidR="00D052F6" w:rsidRPr="006454D1" w14:paraId="2B67DC43" w14:textId="77777777" w:rsidTr="00BC4652">
        <w:tc>
          <w:tcPr>
            <w:tcW w:w="5196" w:type="dxa"/>
            <w:shd w:val="clear" w:color="auto" w:fill="auto"/>
            <w:vAlign w:val="center"/>
          </w:tcPr>
          <w:p w14:paraId="6DD9A234" w14:textId="77777777" w:rsidR="00D052F6" w:rsidRPr="006454D1" w:rsidRDefault="00D052F6" w:rsidP="00D052F6">
            <w:pPr>
              <w:spacing w:before="60" w:after="60"/>
              <w:rPr>
                <w:rFonts w:ascii="Times New Roman" w:hAnsi="Times New Roman"/>
                <w:sz w:val="20"/>
                <w:szCs w:val="20"/>
              </w:rPr>
            </w:pPr>
            <w:r w:rsidRPr="006454D1">
              <w:rPr>
                <w:rFonts w:ascii="Times New Roman" w:hAnsi="Times New Roman"/>
                <w:sz w:val="20"/>
                <w:szCs w:val="20"/>
              </w:rPr>
              <w:t xml:space="preserve">Наличие на дату подачи заявления одного и более неисполненного постановления, вступившего в законную силу, или более двух исполненных постановлений об административных правонарушениях, со дня исполнения которых прошло менее 12 месяцев, предшествующих дате подачи заявления, совершенных в сфере предпринимательской деятельности, финансов, налогов и </w:t>
            </w:r>
            <w:r w:rsidRPr="006454D1">
              <w:rPr>
                <w:rFonts w:ascii="Times New Roman" w:hAnsi="Times New Roman"/>
                <w:sz w:val="20"/>
                <w:szCs w:val="20"/>
              </w:rPr>
              <w:lastRenderedPageBreak/>
              <w:t>сборов, рынка ценных бумаг, порядка управления Заемщиком, его дочерними и зависимыми организациями, руководителем и реальными владельцами Заемщика.</w:t>
            </w:r>
          </w:p>
        </w:tc>
        <w:tc>
          <w:tcPr>
            <w:tcW w:w="992" w:type="dxa"/>
            <w:shd w:val="clear" w:color="auto" w:fill="auto"/>
            <w:vAlign w:val="center"/>
          </w:tcPr>
          <w:p w14:paraId="51309A87" w14:textId="77777777" w:rsidR="00D052F6" w:rsidRPr="006454D1" w:rsidRDefault="00D052F6" w:rsidP="00BC4652">
            <w:pPr>
              <w:spacing w:before="60" w:after="60"/>
              <w:jc w:val="center"/>
              <w:rPr>
                <w:rFonts w:ascii="Times New Roman" w:hAnsi="Times New Roman"/>
                <w:i/>
                <w:sz w:val="20"/>
                <w:szCs w:val="20"/>
              </w:rPr>
            </w:pPr>
            <w:r w:rsidRPr="006454D1">
              <w:rPr>
                <w:rFonts w:ascii="Times New Roman" w:hAnsi="Times New Roman"/>
                <w:i/>
                <w:sz w:val="20"/>
                <w:szCs w:val="20"/>
              </w:rPr>
              <w:lastRenderedPageBreak/>
              <w:t>Да/нет</w:t>
            </w:r>
          </w:p>
        </w:tc>
        <w:tc>
          <w:tcPr>
            <w:tcW w:w="1984" w:type="dxa"/>
            <w:shd w:val="clear" w:color="auto" w:fill="auto"/>
            <w:vAlign w:val="center"/>
          </w:tcPr>
          <w:p w14:paraId="50A50DC6" w14:textId="77777777" w:rsidR="00D052F6" w:rsidRPr="006454D1" w:rsidRDefault="00D052F6" w:rsidP="00BC4652">
            <w:pPr>
              <w:spacing w:before="60" w:after="60"/>
              <w:jc w:val="center"/>
              <w:rPr>
                <w:rFonts w:ascii="Times New Roman" w:hAnsi="Times New Roman"/>
                <w:sz w:val="20"/>
                <w:szCs w:val="20"/>
              </w:rPr>
            </w:pPr>
          </w:p>
        </w:tc>
        <w:tc>
          <w:tcPr>
            <w:tcW w:w="1973" w:type="dxa"/>
          </w:tcPr>
          <w:p w14:paraId="670E51E0" w14:textId="77777777" w:rsidR="00D052F6" w:rsidRPr="006454D1" w:rsidRDefault="00D052F6" w:rsidP="00BC4652">
            <w:pPr>
              <w:spacing w:before="60" w:after="60"/>
              <w:jc w:val="center"/>
              <w:rPr>
                <w:rFonts w:ascii="Times New Roman" w:hAnsi="Times New Roman"/>
                <w:sz w:val="20"/>
                <w:szCs w:val="20"/>
              </w:rPr>
            </w:pPr>
            <w:r w:rsidRPr="006454D1">
              <w:rPr>
                <w:rFonts w:ascii="Times New Roman" w:hAnsi="Times New Roman"/>
                <w:sz w:val="20"/>
                <w:szCs w:val="20"/>
              </w:rPr>
              <w:t>Для всех категорий</w:t>
            </w:r>
          </w:p>
        </w:tc>
      </w:tr>
      <w:tr w:rsidR="00D052F6" w:rsidRPr="006454D1" w14:paraId="013BA0E0" w14:textId="77777777" w:rsidTr="00BC4652">
        <w:trPr>
          <w:trHeight w:val="539"/>
        </w:trPr>
        <w:tc>
          <w:tcPr>
            <w:tcW w:w="5196" w:type="dxa"/>
            <w:shd w:val="clear" w:color="auto" w:fill="auto"/>
            <w:vAlign w:val="center"/>
          </w:tcPr>
          <w:p w14:paraId="4A79C0AB" w14:textId="77777777" w:rsidR="00D052F6" w:rsidRPr="006454D1" w:rsidRDefault="00D052F6" w:rsidP="00D052F6">
            <w:pPr>
              <w:spacing w:before="60" w:after="60"/>
              <w:rPr>
                <w:rFonts w:ascii="Times New Roman" w:hAnsi="Times New Roman"/>
                <w:sz w:val="20"/>
                <w:szCs w:val="20"/>
              </w:rPr>
            </w:pPr>
            <w:r w:rsidRPr="006454D1">
              <w:rPr>
                <w:rFonts w:ascii="Times New Roman" w:hAnsi="Times New Roman"/>
                <w:sz w:val="20"/>
                <w:szCs w:val="20"/>
              </w:rPr>
              <w:lastRenderedPageBreak/>
              <w:t xml:space="preserve">Наличие на дату подачи заявления судебных споров Заемщика  (в качестве истца/ответчика) с органами государственной власти, государственными организациями (министерствами и ведомствами), контролирующими налоговыми и надзорными органами (ФСФМ, ФСФР, ФНС России, Прокуратура России), а также с иными организациями и лицами – в качестве ответчика, исковые требования по которым составляют более 25% валюты баланса (стоимости активов) субъекта МСП. </w:t>
            </w:r>
          </w:p>
        </w:tc>
        <w:tc>
          <w:tcPr>
            <w:tcW w:w="992" w:type="dxa"/>
            <w:shd w:val="clear" w:color="auto" w:fill="auto"/>
            <w:vAlign w:val="center"/>
          </w:tcPr>
          <w:p w14:paraId="3BE14127" w14:textId="77777777" w:rsidR="00D052F6" w:rsidRPr="006454D1" w:rsidRDefault="00D052F6" w:rsidP="00BC4652">
            <w:pPr>
              <w:spacing w:before="60" w:after="60"/>
              <w:jc w:val="center"/>
              <w:rPr>
                <w:rFonts w:ascii="Times New Roman" w:hAnsi="Times New Roman"/>
                <w:sz w:val="20"/>
                <w:szCs w:val="20"/>
              </w:rPr>
            </w:pPr>
            <w:r w:rsidRPr="006454D1">
              <w:rPr>
                <w:rFonts w:ascii="Times New Roman" w:hAnsi="Times New Roman"/>
                <w:sz w:val="20"/>
                <w:szCs w:val="20"/>
              </w:rPr>
              <w:t>Да/нет</w:t>
            </w:r>
          </w:p>
        </w:tc>
        <w:tc>
          <w:tcPr>
            <w:tcW w:w="1984" w:type="dxa"/>
            <w:shd w:val="clear" w:color="auto" w:fill="auto"/>
            <w:vAlign w:val="center"/>
          </w:tcPr>
          <w:p w14:paraId="4B8D57A0" w14:textId="77777777" w:rsidR="00D052F6" w:rsidRPr="006454D1" w:rsidRDefault="00D052F6" w:rsidP="00BC4652">
            <w:pPr>
              <w:spacing w:before="60" w:after="60"/>
              <w:jc w:val="center"/>
              <w:rPr>
                <w:rFonts w:ascii="Times New Roman" w:hAnsi="Times New Roman"/>
                <w:sz w:val="20"/>
                <w:szCs w:val="20"/>
              </w:rPr>
            </w:pPr>
          </w:p>
        </w:tc>
        <w:tc>
          <w:tcPr>
            <w:tcW w:w="1973" w:type="dxa"/>
            <w:vAlign w:val="center"/>
          </w:tcPr>
          <w:p w14:paraId="08676288" w14:textId="77777777" w:rsidR="00D052F6" w:rsidRPr="006454D1" w:rsidRDefault="00D052F6" w:rsidP="00D052F6">
            <w:pPr>
              <w:spacing w:before="60" w:after="60"/>
              <w:jc w:val="center"/>
              <w:rPr>
                <w:rFonts w:ascii="Times New Roman" w:hAnsi="Times New Roman"/>
                <w:sz w:val="20"/>
                <w:szCs w:val="20"/>
              </w:rPr>
            </w:pPr>
            <w:r w:rsidRPr="006454D1">
              <w:rPr>
                <w:rFonts w:ascii="Times New Roman" w:hAnsi="Times New Roman"/>
                <w:sz w:val="20"/>
                <w:szCs w:val="20"/>
              </w:rPr>
              <w:t>Для субъектов МСП</w:t>
            </w:r>
            <w:r w:rsidR="00B8573B" w:rsidRPr="006454D1">
              <w:rPr>
                <w:rFonts w:ascii="Times New Roman" w:hAnsi="Times New Roman"/>
                <w:sz w:val="20"/>
                <w:szCs w:val="20"/>
              </w:rPr>
              <w:t xml:space="preserve"> – юридических лиц</w:t>
            </w:r>
          </w:p>
        </w:tc>
      </w:tr>
      <w:tr w:rsidR="00D052F6" w:rsidRPr="006454D1" w14:paraId="1B093E00" w14:textId="77777777" w:rsidTr="00BC4652">
        <w:trPr>
          <w:trHeight w:val="539"/>
        </w:trPr>
        <w:tc>
          <w:tcPr>
            <w:tcW w:w="5196" w:type="dxa"/>
            <w:shd w:val="clear" w:color="auto" w:fill="auto"/>
            <w:vAlign w:val="center"/>
          </w:tcPr>
          <w:p w14:paraId="67975DF5" w14:textId="60E9CD5C" w:rsidR="00D052F6" w:rsidRPr="006454D1" w:rsidRDefault="00D052F6" w:rsidP="009F6EA6">
            <w:pPr>
              <w:spacing w:before="60" w:after="60"/>
              <w:rPr>
                <w:rFonts w:ascii="Times New Roman" w:hAnsi="Times New Roman"/>
                <w:sz w:val="20"/>
                <w:szCs w:val="20"/>
              </w:rPr>
            </w:pPr>
            <w:r w:rsidRPr="006454D1">
              <w:rPr>
                <w:rFonts w:ascii="Times New Roman" w:hAnsi="Times New Roman"/>
                <w:sz w:val="20"/>
                <w:szCs w:val="20"/>
              </w:rPr>
              <w:t xml:space="preserve">Наличие на дату подачи заявления  судебных споров </w:t>
            </w:r>
            <w:r w:rsidR="009F6EA6" w:rsidRPr="006454D1">
              <w:rPr>
                <w:rFonts w:ascii="Times New Roman" w:hAnsi="Times New Roman"/>
                <w:sz w:val="20"/>
                <w:szCs w:val="20"/>
              </w:rPr>
              <w:t xml:space="preserve">у </w:t>
            </w:r>
            <w:r w:rsidRPr="006454D1">
              <w:rPr>
                <w:rFonts w:ascii="Times New Roman" w:hAnsi="Times New Roman"/>
                <w:sz w:val="20"/>
                <w:szCs w:val="20"/>
              </w:rPr>
              <w:t>З</w:t>
            </w:r>
            <w:r w:rsidR="009F6EA6" w:rsidRPr="006454D1">
              <w:rPr>
                <w:rFonts w:ascii="Times New Roman" w:hAnsi="Times New Roman"/>
                <w:sz w:val="20"/>
                <w:szCs w:val="20"/>
              </w:rPr>
              <w:t>аемщика</w:t>
            </w:r>
            <w:r w:rsidRPr="006454D1">
              <w:rPr>
                <w:rFonts w:ascii="Times New Roman" w:hAnsi="Times New Roman"/>
                <w:sz w:val="20"/>
                <w:szCs w:val="20"/>
              </w:rPr>
              <w:t xml:space="preserve"> (в качестве истца/ответчика) с органами государственной власти, государственными организациями (министерствами и ведомствами), контролирующими налоговыми и надзорными органами (ФСФМ, ФСФР, ФНС России, Прокуратура России), а также с иными организациями и лицами – в качестве ответчика, исковые требования по которым составляют более 300 тыс. руб.</w:t>
            </w:r>
          </w:p>
        </w:tc>
        <w:tc>
          <w:tcPr>
            <w:tcW w:w="992" w:type="dxa"/>
            <w:shd w:val="clear" w:color="auto" w:fill="auto"/>
            <w:vAlign w:val="center"/>
          </w:tcPr>
          <w:p w14:paraId="34FC5CC4" w14:textId="77777777" w:rsidR="00D052F6" w:rsidRPr="006454D1" w:rsidRDefault="00D052F6" w:rsidP="00BC4652">
            <w:pPr>
              <w:spacing w:before="60" w:after="60"/>
              <w:jc w:val="center"/>
              <w:rPr>
                <w:rFonts w:ascii="Times New Roman" w:hAnsi="Times New Roman"/>
                <w:i/>
                <w:sz w:val="20"/>
                <w:szCs w:val="20"/>
              </w:rPr>
            </w:pPr>
            <w:r w:rsidRPr="006454D1">
              <w:rPr>
                <w:rFonts w:ascii="Times New Roman" w:hAnsi="Times New Roman"/>
                <w:sz w:val="20"/>
                <w:szCs w:val="20"/>
              </w:rPr>
              <w:t>Да/нет</w:t>
            </w:r>
          </w:p>
        </w:tc>
        <w:tc>
          <w:tcPr>
            <w:tcW w:w="1984" w:type="dxa"/>
            <w:shd w:val="clear" w:color="auto" w:fill="auto"/>
            <w:vAlign w:val="center"/>
          </w:tcPr>
          <w:p w14:paraId="507FAB8F" w14:textId="77777777" w:rsidR="00D052F6" w:rsidRPr="006454D1" w:rsidRDefault="00D052F6" w:rsidP="00BC4652">
            <w:pPr>
              <w:spacing w:before="60" w:after="60"/>
              <w:jc w:val="center"/>
              <w:rPr>
                <w:rFonts w:ascii="Times New Roman" w:hAnsi="Times New Roman"/>
                <w:sz w:val="20"/>
                <w:szCs w:val="20"/>
              </w:rPr>
            </w:pPr>
          </w:p>
        </w:tc>
        <w:tc>
          <w:tcPr>
            <w:tcW w:w="1973" w:type="dxa"/>
            <w:vAlign w:val="center"/>
          </w:tcPr>
          <w:p w14:paraId="4CE57D6B" w14:textId="562EEA92" w:rsidR="00D052F6" w:rsidRPr="006454D1" w:rsidRDefault="00B8573B" w:rsidP="00B8573B">
            <w:pPr>
              <w:spacing w:before="60" w:after="60"/>
              <w:jc w:val="center"/>
              <w:rPr>
                <w:rFonts w:ascii="Times New Roman" w:hAnsi="Times New Roman"/>
                <w:sz w:val="20"/>
                <w:szCs w:val="20"/>
              </w:rPr>
            </w:pPr>
            <w:r w:rsidRPr="006454D1">
              <w:rPr>
                <w:rFonts w:ascii="Times New Roman" w:hAnsi="Times New Roman"/>
                <w:sz w:val="20"/>
                <w:szCs w:val="20"/>
              </w:rPr>
              <w:t>Для субъектов МСП –</w:t>
            </w:r>
            <w:r w:rsidR="009F6EA6" w:rsidRPr="006454D1">
              <w:rPr>
                <w:rFonts w:ascii="Times New Roman" w:hAnsi="Times New Roman"/>
                <w:sz w:val="20"/>
                <w:szCs w:val="20"/>
              </w:rPr>
              <w:t xml:space="preserve"> </w:t>
            </w:r>
            <w:r w:rsidRPr="006454D1">
              <w:rPr>
                <w:rFonts w:ascii="Times New Roman" w:hAnsi="Times New Roman"/>
                <w:sz w:val="20"/>
                <w:szCs w:val="20"/>
              </w:rPr>
              <w:t>индивидуальных предпринимателей; д</w:t>
            </w:r>
            <w:r w:rsidR="00D052F6" w:rsidRPr="006454D1">
              <w:rPr>
                <w:rFonts w:ascii="Times New Roman" w:hAnsi="Times New Roman"/>
                <w:sz w:val="20"/>
                <w:szCs w:val="20"/>
              </w:rPr>
              <w:t>ля самозанятых граждан</w:t>
            </w:r>
          </w:p>
        </w:tc>
      </w:tr>
      <w:tr w:rsidR="00C57313" w:rsidRPr="006454D1" w14:paraId="232AE09F" w14:textId="77777777" w:rsidTr="00BC4652">
        <w:trPr>
          <w:trHeight w:val="539"/>
        </w:trPr>
        <w:tc>
          <w:tcPr>
            <w:tcW w:w="5196" w:type="dxa"/>
            <w:shd w:val="clear" w:color="auto" w:fill="auto"/>
            <w:vAlign w:val="center"/>
          </w:tcPr>
          <w:p w14:paraId="4C9C4E75" w14:textId="77777777" w:rsidR="00C57313" w:rsidRPr="006454D1" w:rsidRDefault="00C57313" w:rsidP="00DE5B45">
            <w:pPr>
              <w:autoSpaceDE w:val="0"/>
              <w:autoSpaceDN w:val="0"/>
              <w:adjustRightInd w:val="0"/>
              <w:spacing w:before="12" w:after="0" w:line="240" w:lineRule="auto"/>
              <w:jc w:val="both"/>
              <w:rPr>
                <w:rFonts w:ascii="Times New Roman" w:hAnsi="Times New Roman"/>
                <w:sz w:val="20"/>
                <w:szCs w:val="20"/>
              </w:rPr>
            </w:pPr>
            <w:r w:rsidRPr="006454D1">
              <w:rPr>
                <w:rFonts w:ascii="Times New Roman" w:hAnsi="Times New Roman"/>
                <w:sz w:val="20"/>
                <w:szCs w:val="20"/>
              </w:rPr>
              <w:t>Заемщик находится в стадии ликвидации, реорганизации, процедуры несостоятельности (банкротства), в том числе наблюдения, финансового оздоровления, внешнего управления, конкурсного производства либо аннулирование или приостановление действия лицензии (в случае, если деятельность подлежит лицензированию).</w:t>
            </w:r>
          </w:p>
        </w:tc>
        <w:tc>
          <w:tcPr>
            <w:tcW w:w="992" w:type="dxa"/>
            <w:shd w:val="clear" w:color="auto" w:fill="auto"/>
            <w:vAlign w:val="center"/>
          </w:tcPr>
          <w:p w14:paraId="237AAAC8" w14:textId="77777777" w:rsidR="00C57313" w:rsidRPr="006454D1" w:rsidRDefault="00C57313" w:rsidP="00DE5B45">
            <w:pPr>
              <w:spacing w:before="60" w:after="60"/>
              <w:jc w:val="center"/>
              <w:rPr>
                <w:rFonts w:ascii="Times New Roman" w:hAnsi="Times New Roman"/>
                <w:sz w:val="20"/>
                <w:szCs w:val="20"/>
              </w:rPr>
            </w:pPr>
            <w:r w:rsidRPr="006454D1">
              <w:rPr>
                <w:rFonts w:ascii="Times New Roman" w:hAnsi="Times New Roman"/>
                <w:sz w:val="20"/>
                <w:szCs w:val="20"/>
              </w:rPr>
              <w:t>Да/нет</w:t>
            </w:r>
          </w:p>
        </w:tc>
        <w:tc>
          <w:tcPr>
            <w:tcW w:w="1984" w:type="dxa"/>
            <w:shd w:val="clear" w:color="auto" w:fill="auto"/>
            <w:vAlign w:val="center"/>
          </w:tcPr>
          <w:p w14:paraId="33F6910D" w14:textId="77777777" w:rsidR="00C57313" w:rsidRPr="006454D1" w:rsidRDefault="00C57313" w:rsidP="00DE5B45">
            <w:pPr>
              <w:spacing w:before="60" w:after="60"/>
              <w:jc w:val="center"/>
              <w:rPr>
                <w:rFonts w:ascii="Times New Roman" w:hAnsi="Times New Roman"/>
                <w:sz w:val="20"/>
                <w:szCs w:val="20"/>
              </w:rPr>
            </w:pPr>
          </w:p>
        </w:tc>
        <w:tc>
          <w:tcPr>
            <w:tcW w:w="1973" w:type="dxa"/>
            <w:vAlign w:val="center"/>
          </w:tcPr>
          <w:p w14:paraId="152763C3" w14:textId="77777777" w:rsidR="00C57313" w:rsidRPr="006454D1" w:rsidRDefault="00C57313" w:rsidP="00BC4652">
            <w:pPr>
              <w:spacing w:before="60" w:after="60"/>
              <w:jc w:val="center"/>
              <w:rPr>
                <w:rFonts w:ascii="Times New Roman" w:hAnsi="Times New Roman"/>
                <w:sz w:val="20"/>
                <w:szCs w:val="20"/>
              </w:rPr>
            </w:pPr>
            <w:r w:rsidRPr="006454D1">
              <w:rPr>
                <w:rFonts w:ascii="Times New Roman" w:hAnsi="Times New Roman"/>
                <w:sz w:val="20"/>
                <w:szCs w:val="20"/>
              </w:rPr>
              <w:t>Для всех категорий</w:t>
            </w:r>
          </w:p>
        </w:tc>
      </w:tr>
      <w:tr w:rsidR="00C57313" w:rsidRPr="006454D1" w14:paraId="4EAC7A5C" w14:textId="77777777" w:rsidTr="00BC4652">
        <w:trPr>
          <w:trHeight w:val="539"/>
        </w:trPr>
        <w:tc>
          <w:tcPr>
            <w:tcW w:w="5196" w:type="dxa"/>
            <w:shd w:val="clear" w:color="auto" w:fill="auto"/>
            <w:vAlign w:val="center"/>
          </w:tcPr>
          <w:p w14:paraId="3EF7F0C1" w14:textId="77777777" w:rsidR="00C57313" w:rsidRPr="006454D1" w:rsidRDefault="00C57313" w:rsidP="00D052F6">
            <w:pPr>
              <w:spacing w:before="60" w:after="60"/>
              <w:rPr>
                <w:rFonts w:ascii="Times New Roman" w:hAnsi="Times New Roman"/>
                <w:sz w:val="20"/>
                <w:szCs w:val="20"/>
              </w:rPr>
            </w:pPr>
            <w:r w:rsidRPr="006454D1">
              <w:rPr>
                <w:rFonts w:ascii="Times New Roman" w:hAnsi="Times New Roman"/>
                <w:sz w:val="20"/>
                <w:szCs w:val="20"/>
              </w:rPr>
              <w:t xml:space="preserve">Присутствие Заемщика в реестре недобросовестных поставщиков,  (подрядчиков, исполнителей) </w:t>
            </w:r>
          </w:p>
        </w:tc>
        <w:tc>
          <w:tcPr>
            <w:tcW w:w="992" w:type="dxa"/>
            <w:shd w:val="clear" w:color="auto" w:fill="auto"/>
            <w:vAlign w:val="center"/>
          </w:tcPr>
          <w:p w14:paraId="48DBF068" w14:textId="77777777" w:rsidR="00C57313" w:rsidRPr="006454D1" w:rsidRDefault="00C57313" w:rsidP="00BC4652">
            <w:pPr>
              <w:spacing w:before="60" w:after="60"/>
              <w:jc w:val="center"/>
              <w:rPr>
                <w:rFonts w:ascii="Times New Roman" w:hAnsi="Times New Roman"/>
                <w:sz w:val="20"/>
                <w:szCs w:val="20"/>
              </w:rPr>
            </w:pPr>
            <w:r w:rsidRPr="006454D1">
              <w:rPr>
                <w:rFonts w:ascii="Times New Roman" w:hAnsi="Times New Roman"/>
                <w:i/>
                <w:sz w:val="20"/>
                <w:szCs w:val="20"/>
              </w:rPr>
              <w:t>Да/нет</w:t>
            </w:r>
          </w:p>
        </w:tc>
        <w:tc>
          <w:tcPr>
            <w:tcW w:w="1984" w:type="dxa"/>
            <w:shd w:val="clear" w:color="auto" w:fill="auto"/>
            <w:vAlign w:val="center"/>
          </w:tcPr>
          <w:p w14:paraId="38A2ACE2" w14:textId="77777777" w:rsidR="00C57313" w:rsidRPr="006454D1" w:rsidRDefault="00C57313" w:rsidP="00BC4652">
            <w:pPr>
              <w:spacing w:before="60" w:after="60"/>
              <w:jc w:val="center"/>
              <w:rPr>
                <w:rFonts w:ascii="Times New Roman" w:hAnsi="Times New Roman"/>
                <w:sz w:val="20"/>
                <w:szCs w:val="20"/>
              </w:rPr>
            </w:pPr>
          </w:p>
        </w:tc>
        <w:tc>
          <w:tcPr>
            <w:tcW w:w="1973" w:type="dxa"/>
            <w:vAlign w:val="center"/>
          </w:tcPr>
          <w:p w14:paraId="53CF318B" w14:textId="77777777" w:rsidR="00C57313" w:rsidRPr="006454D1" w:rsidRDefault="00C57313" w:rsidP="00BC4652">
            <w:pPr>
              <w:spacing w:before="60" w:after="60"/>
              <w:jc w:val="center"/>
              <w:rPr>
                <w:rFonts w:ascii="Times New Roman" w:hAnsi="Times New Roman"/>
                <w:sz w:val="20"/>
                <w:szCs w:val="20"/>
              </w:rPr>
            </w:pPr>
            <w:r w:rsidRPr="006454D1">
              <w:rPr>
                <w:rFonts w:ascii="Times New Roman" w:hAnsi="Times New Roman"/>
                <w:sz w:val="20"/>
                <w:szCs w:val="20"/>
              </w:rPr>
              <w:t>Для всех категорий</w:t>
            </w:r>
          </w:p>
        </w:tc>
      </w:tr>
      <w:tr w:rsidR="00C57313" w:rsidRPr="006454D1" w14:paraId="5ADFE5D6" w14:textId="77777777" w:rsidTr="00BC4652">
        <w:trPr>
          <w:trHeight w:val="539"/>
        </w:trPr>
        <w:tc>
          <w:tcPr>
            <w:tcW w:w="5196" w:type="dxa"/>
            <w:shd w:val="clear" w:color="auto" w:fill="auto"/>
            <w:vAlign w:val="center"/>
          </w:tcPr>
          <w:p w14:paraId="49DF0598" w14:textId="77777777" w:rsidR="00C57313" w:rsidRPr="006454D1" w:rsidRDefault="00C57313" w:rsidP="00D052F6">
            <w:pPr>
              <w:spacing w:before="60" w:after="60"/>
              <w:rPr>
                <w:rFonts w:ascii="Times New Roman" w:hAnsi="Times New Roman"/>
                <w:sz w:val="20"/>
                <w:szCs w:val="20"/>
              </w:rPr>
            </w:pPr>
            <w:r w:rsidRPr="006454D1">
              <w:rPr>
                <w:rFonts w:ascii="Times New Roman" w:hAnsi="Times New Roman"/>
                <w:sz w:val="20"/>
                <w:szCs w:val="20"/>
              </w:rPr>
              <w:t>Наличие у Заемщика блокировки расчетных счетов на дату принятия решения о предоставлении микрозайма.</w:t>
            </w:r>
          </w:p>
        </w:tc>
        <w:tc>
          <w:tcPr>
            <w:tcW w:w="992" w:type="dxa"/>
            <w:shd w:val="clear" w:color="auto" w:fill="auto"/>
            <w:vAlign w:val="center"/>
          </w:tcPr>
          <w:p w14:paraId="0BE680D2" w14:textId="77777777" w:rsidR="00C57313" w:rsidRPr="006454D1" w:rsidRDefault="00C57313" w:rsidP="00BC4652">
            <w:pPr>
              <w:spacing w:before="60" w:after="60"/>
              <w:jc w:val="center"/>
              <w:rPr>
                <w:rFonts w:ascii="Times New Roman" w:hAnsi="Times New Roman"/>
                <w:sz w:val="20"/>
                <w:szCs w:val="20"/>
              </w:rPr>
            </w:pPr>
            <w:r w:rsidRPr="006454D1">
              <w:rPr>
                <w:rFonts w:ascii="Times New Roman" w:hAnsi="Times New Roman"/>
                <w:sz w:val="20"/>
                <w:szCs w:val="20"/>
              </w:rPr>
              <w:t>Да/нет</w:t>
            </w:r>
          </w:p>
        </w:tc>
        <w:tc>
          <w:tcPr>
            <w:tcW w:w="1984" w:type="dxa"/>
            <w:shd w:val="clear" w:color="auto" w:fill="auto"/>
            <w:vAlign w:val="center"/>
          </w:tcPr>
          <w:p w14:paraId="24E8C1A5" w14:textId="77777777" w:rsidR="00C57313" w:rsidRPr="006454D1" w:rsidRDefault="00C57313" w:rsidP="00BC4652">
            <w:pPr>
              <w:spacing w:before="60" w:after="60"/>
              <w:jc w:val="center"/>
              <w:rPr>
                <w:rFonts w:ascii="Times New Roman" w:hAnsi="Times New Roman"/>
                <w:sz w:val="20"/>
                <w:szCs w:val="20"/>
              </w:rPr>
            </w:pPr>
          </w:p>
        </w:tc>
        <w:tc>
          <w:tcPr>
            <w:tcW w:w="1973" w:type="dxa"/>
            <w:vAlign w:val="center"/>
          </w:tcPr>
          <w:p w14:paraId="1059AA1D" w14:textId="77777777" w:rsidR="00C57313" w:rsidRPr="006454D1" w:rsidRDefault="00C57313" w:rsidP="00BC4652">
            <w:pPr>
              <w:spacing w:before="60" w:after="60"/>
              <w:jc w:val="center"/>
              <w:rPr>
                <w:rFonts w:ascii="Times New Roman" w:hAnsi="Times New Roman"/>
                <w:sz w:val="20"/>
                <w:szCs w:val="20"/>
              </w:rPr>
            </w:pPr>
            <w:r w:rsidRPr="006454D1">
              <w:rPr>
                <w:rFonts w:ascii="Times New Roman" w:hAnsi="Times New Roman"/>
                <w:sz w:val="20"/>
                <w:szCs w:val="20"/>
              </w:rPr>
              <w:t>Для субъектов МСП</w:t>
            </w:r>
          </w:p>
        </w:tc>
      </w:tr>
      <w:tr w:rsidR="00C57313" w:rsidRPr="006454D1" w14:paraId="11E8FE1C" w14:textId="77777777" w:rsidTr="00BC4652">
        <w:trPr>
          <w:trHeight w:val="539"/>
        </w:trPr>
        <w:tc>
          <w:tcPr>
            <w:tcW w:w="5196" w:type="dxa"/>
            <w:shd w:val="clear" w:color="auto" w:fill="auto"/>
            <w:vAlign w:val="center"/>
          </w:tcPr>
          <w:p w14:paraId="5A8131A2" w14:textId="77777777" w:rsidR="00C57313" w:rsidRPr="006454D1" w:rsidRDefault="00C57313" w:rsidP="00D052F6">
            <w:pPr>
              <w:autoSpaceDE w:val="0"/>
              <w:autoSpaceDN w:val="0"/>
              <w:adjustRightInd w:val="0"/>
              <w:spacing w:before="12" w:after="0" w:line="240" w:lineRule="auto"/>
              <w:ind w:left="33"/>
              <w:rPr>
                <w:rFonts w:ascii="Times New Roman" w:hAnsi="Times New Roman"/>
                <w:sz w:val="20"/>
                <w:szCs w:val="20"/>
              </w:rPr>
            </w:pPr>
            <w:r w:rsidRPr="006454D1">
              <w:rPr>
                <w:rFonts w:ascii="Times New Roman" w:hAnsi="Times New Roman"/>
                <w:sz w:val="20"/>
                <w:szCs w:val="20"/>
              </w:rPr>
              <w:t>Наличие на дату подачи заявления у Заемщика возбужденных исполнительных производств на сумму 50 тыс. руб. и более.</w:t>
            </w:r>
          </w:p>
        </w:tc>
        <w:tc>
          <w:tcPr>
            <w:tcW w:w="992" w:type="dxa"/>
            <w:shd w:val="clear" w:color="auto" w:fill="auto"/>
            <w:vAlign w:val="center"/>
          </w:tcPr>
          <w:p w14:paraId="295A0D76" w14:textId="77777777" w:rsidR="00C57313" w:rsidRPr="006454D1" w:rsidRDefault="00C57313" w:rsidP="00BC4652">
            <w:pPr>
              <w:spacing w:before="60" w:after="60"/>
              <w:jc w:val="center"/>
              <w:rPr>
                <w:rFonts w:ascii="Times New Roman" w:hAnsi="Times New Roman"/>
                <w:sz w:val="20"/>
                <w:szCs w:val="20"/>
              </w:rPr>
            </w:pPr>
            <w:r w:rsidRPr="006454D1">
              <w:rPr>
                <w:rFonts w:ascii="Times New Roman" w:hAnsi="Times New Roman"/>
                <w:sz w:val="20"/>
                <w:szCs w:val="20"/>
              </w:rPr>
              <w:t>Да/нет</w:t>
            </w:r>
          </w:p>
        </w:tc>
        <w:tc>
          <w:tcPr>
            <w:tcW w:w="1984" w:type="dxa"/>
            <w:shd w:val="clear" w:color="auto" w:fill="auto"/>
            <w:vAlign w:val="center"/>
          </w:tcPr>
          <w:p w14:paraId="7EC33A23" w14:textId="77777777" w:rsidR="00C57313" w:rsidRPr="006454D1" w:rsidRDefault="00C57313" w:rsidP="00BC4652">
            <w:pPr>
              <w:spacing w:before="60" w:after="60"/>
              <w:jc w:val="center"/>
              <w:rPr>
                <w:rFonts w:ascii="Times New Roman" w:hAnsi="Times New Roman"/>
                <w:sz w:val="20"/>
                <w:szCs w:val="20"/>
              </w:rPr>
            </w:pPr>
          </w:p>
        </w:tc>
        <w:tc>
          <w:tcPr>
            <w:tcW w:w="1973" w:type="dxa"/>
            <w:vAlign w:val="center"/>
          </w:tcPr>
          <w:p w14:paraId="229A3B7D" w14:textId="77777777" w:rsidR="00C57313" w:rsidRPr="006454D1" w:rsidRDefault="00C57313" w:rsidP="00BC4652">
            <w:pPr>
              <w:spacing w:before="60" w:after="60"/>
              <w:jc w:val="center"/>
              <w:rPr>
                <w:rFonts w:ascii="Times New Roman" w:hAnsi="Times New Roman"/>
                <w:sz w:val="20"/>
                <w:szCs w:val="20"/>
              </w:rPr>
            </w:pPr>
            <w:r w:rsidRPr="006454D1">
              <w:rPr>
                <w:rFonts w:ascii="Times New Roman" w:hAnsi="Times New Roman"/>
                <w:sz w:val="20"/>
                <w:szCs w:val="20"/>
              </w:rPr>
              <w:t>Для субъектов МСП и самозанятых граждан, с момента регистрации в качестве плательщика «Налога на профессиональный доход» и до момента подачи заявления на получение микрозайма прошло более двух месяцев</w:t>
            </w:r>
          </w:p>
        </w:tc>
      </w:tr>
      <w:tr w:rsidR="00C57313" w:rsidRPr="006454D1" w14:paraId="03F275EE" w14:textId="77777777" w:rsidTr="00BC4652">
        <w:trPr>
          <w:trHeight w:val="539"/>
        </w:trPr>
        <w:tc>
          <w:tcPr>
            <w:tcW w:w="5196" w:type="dxa"/>
            <w:shd w:val="clear" w:color="auto" w:fill="auto"/>
            <w:vAlign w:val="center"/>
          </w:tcPr>
          <w:p w14:paraId="32692787" w14:textId="77777777" w:rsidR="00C57313" w:rsidRPr="006454D1" w:rsidRDefault="00C57313" w:rsidP="00BC4652">
            <w:pPr>
              <w:spacing w:before="60" w:after="60"/>
              <w:rPr>
                <w:rFonts w:ascii="Times New Roman" w:hAnsi="Times New Roman"/>
                <w:sz w:val="20"/>
                <w:szCs w:val="20"/>
              </w:rPr>
            </w:pPr>
            <w:r w:rsidRPr="006454D1">
              <w:rPr>
                <w:rFonts w:ascii="Times New Roman" w:hAnsi="Times New Roman"/>
                <w:sz w:val="20"/>
                <w:szCs w:val="20"/>
              </w:rPr>
              <w:lastRenderedPageBreak/>
              <w:t>Отсутствие положительного заключения инвестиционного совета при министерстве сельского хозяйства Калужской области (за исключением случаев предоставления документа, выданного министерством сельского хозяйства Калужской области, подтверждающего, что сфера деятельности Заявителя не относится к компетенции министерства), по проектам Заявителя, занятых в сельскохозяйственной индустрии, претендующих на получение микрозайма в размере, превышающем 500 000 рублей</w:t>
            </w:r>
          </w:p>
        </w:tc>
        <w:tc>
          <w:tcPr>
            <w:tcW w:w="992" w:type="dxa"/>
            <w:shd w:val="clear" w:color="auto" w:fill="auto"/>
            <w:vAlign w:val="center"/>
          </w:tcPr>
          <w:p w14:paraId="071E3818" w14:textId="77777777" w:rsidR="00C57313" w:rsidRPr="006454D1" w:rsidRDefault="00C57313" w:rsidP="00BC4652">
            <w:pPr>
              <w:spacing w:before="60" w:after="60"/>
              <w:jc w:val="center"/>
              <w:rPr>
                <w:rFonts w:ascii="Times New Roman" w:hAnsi="Times New Roman"/>
                <w:sz w:val="20"/>
                <w:szCs w:val="20"/>
              </w:rPr>
            </w:pPr>
            <w:r w:rsidRPr="006454D1">
              <w:rPr>
                <w:rFonts w:ascii="Times New Roman" w:hAnsi="Times New Roman"/>
                <w:sz w:val="20"/>
                <w:szCs w:val="20"/>
              </w:rPr>
              <w:t>Да/нет</w:t>
            </w:r>
          </w:p>
        </w:tc>
        <w:tc>
          <w:tcPr>
            <w:tcW w:w="1984" w:type="dxa"/>
            <w:shd w:val="clear" w:color="auto" w:fill="auto"/>
            <w:vAlign w:val="center"/>
          </w:tcPr>
          <w:p w14:paraId="2D5AA03A" w14:textId="77777777" w:rsidR="00C57313" w:rsidRPr="006454D1" w:rsidRDefault="00C57313" w:rsidP="00BC4652">
            <w:pPr>
              <w:spacing w:before="60" w:after="60"/>
              <w:jc w:val="center"/>
              <w:rPr>
                <w:rFonts w:ascii="Times New Roman" w:hAnsi="Times New Roman"/>
                <w:sz w:val="20"/>
                <w:szCs w:val="20"/>
              </w:rPr>
            </w:pPr>
          </w:p>
        </w:tc>
        <w:tc>
          <w:tcPr>
            <w:tcW w:w="1973" w:type="dxa"/>
            <w:vAlign w:val="center"/>
          </w:tcPr>
          <w:p w14:paraId="08C18AB2" w14:textId="77777777" w:rsidR="00C57313" w:rsidRPr="006454D1" w:rsidRDefault="00C57313" w:rsidP="00BC4652">
            <w:pPr>
              <w:spacing w:before="60" w:after="60"/>
              <w:jc w:val="center"/>
              <w:rPr>
                <w:rFonts w:ascii="Times New Roman" w:hAnsi="Times New Roman"/>
                <w:sz w:val="20"/>
                <w:szCs w:val="20"/>
              </w:rPr>
            </w:pPr>
            <w:r w:rsidRPr="006454D1">
              <w:rPr>
                <w:rFonts w:ascii="Times New Roman" w:hAnsi="Times New Roman"/>
                <w:sz w:val="20"/>
                <w:szCs w:val="20"/>
              </w:rPr>
              <w:t>Для субъектов МСП</w:t>
            </w:r>
          </w:p>
        </w:tc>
      </w:tr>
      <w:tr w:rsidR="00C57313" w:rsidRPr="006454D1" w14:paraId="1BCC4696" w14:textId="77777777" w:rsidTr="00BC4652">
        <w:trPr>
          <w:trHeight w:val="539"/>
        </w:trPr>
        <w:tc>
          <w:tcPr>
            <w:tcW w:w="5196" w:type="dxa"/>
            <w:shd w:val="clear" w:color="auto" w:fill="auto"/>
            <w:vAlign w:val="center"/>
          </w:tcPr>
          <w:p w14:paraId="07A2E5D5" w14:textId="77777777" w:rsidR="00C57313" w:rsidRPr="006454D1" w:rsidRDefault="00C57313" w:rsidP="00AE5BFC">
            <w:pPr>
              <w:spacing w:before="60" w:after="60"/>
              <w:rPr>
                <w:rFonts w:ascii="Times New Roman" w:hAnsi="Times New Roman"/>
                <w:sz w:val="20"/>
                <w:szCs w:val="20"/>
              </w:rPr>
            </w:pPr>
            <w:r w:rsidRPr="006454D1">
              <w:rPr>
                <w:rFonts w:ascii="Times New Roman" w:hAnsi="Times New Roman"/>
                <w:sz w:val="20"/>
                <w:szCs w:val="20"/>
              </w:rPr>
              <w:t>Наличие фактов, указывающих на возможное участие Заемщика в операциях, направленных на легализацию и отмывание доходов полученных преступным путем</w:t>
            </w:r>
          </w:p>
        </w:tc>
        <w:tc>
          <w:tcPr>
            <w:tcW w:w="992" w:type="dxa"/>
            <w:shd w:val="clear" w:color="auto" w:fill="auto"/>
            <w:vAlign w:val="center"/>
          </w:tcPr>
          <w:p w14:paraId="0F57E2F7" w14:textId="77777777" w:rsidR="00C57313" w:rsidRPr="006454D1" w:rsidRDefault="00C57313" w:rsidP="00BC4652">
            <w:pPr>
              <w:spacing w:before="60" w:after="60"/>
              <w:jc w:val="center"/>
              <w:rPr>
                <w:rFonts w:ascii="Times New Roman" w:hAnsi="Times New Roman"/>
                <w:sz w:val="20"/>
                <w:szCs w:val="20"/>
              </w:rPr>
            </w:pPr>
            <w:r w:rsidRPr="006454D1">
              <w:rPr>
                <w:rFonts w:ascii="Times New Roman" w:hAnsi="Times New Roman"/>
                <w:sz w:val="20"/>
                <w:szCs w:val="20"/>
              </w:rPr>
              <w:t>Да/нет</w:t>
            </w:r>
          </w:p>
        </w:tc>
        <w:tc>
          <w:tcPr>
            <w:tcW w:w="1984" w:type="dxa"/>
            <w:shd w:val="clear" w:color="auto" w:fill="auto"/>
            <w:vAlign w:val="center"/>
          </w:tcPr>
          <w:p w14:paraId="39AAD541" w14:textId="77777777" w:rsidR="00C57313" w:rsidRPr="006454D1" w:rsidRDefault="00C57313" w:rsidP="00BC4652">
            <w:pPr>
              <w:spacing w:before="60" w:after="60"/>
              <w:jc w:val="center"/>
              <w:rPr>
                <w:rFonts w:ascii="Times New Roman" w:hAnsi="Times New Roman"/>
                <w:sz w:val="20"/>
                <w:szCs w:val="20"/>
              </w:rPr>
            </w:pPr>
          </w:p>
        </w:tc>
        <w:tc>
          <w:tcPr>
            <w:tcW w:w="1973" w:type="dxa"/>
          </w:tcPr>
          <w:p w14:paraId="69C3E8F1" w14:textId="77777777" w:rsidR="00C57313" w:rsidRPr="006454D1" w:rsidRDefault="00C57313" w:rsidP="00BC4652">
            <w:pPr>
              <w:spacing w:before="60" w:after="60"/>
              <w:jc w:val="center"/>
              <w:rPr>
                <w:rFonts w:ascii="Times New Roman" w:hAnsi="Times New Roman"/>
                <w:sz w:val="20"/>
                <w:szCs w:val="20"/>
              </w:rPr>
            </w:pPr>
            <w:r w:rsidRPr="006454D1">
              <w:rPr>
                <w:rFonts w:ascii="Times New Roman" w:hAnsi="Times New Roman"/>
                <w:sz w:val="20"/>
                <w:szCs w:val="20"/>
              </w:rPr>
              <w:t>Для всех категорий</w:t>
            </w:r>
          </w:p>
        </w:tc>
      </w:tr>
      <w:tr w:rsidR="00C57313" w:rsidRPr="006454D1" w14:paraId="38512B9A" w14:textId="77777777" w:rsidTr="00BC4652">
        <w:trPr>
          <w:trHeight w:val="539"/>
        </w:trPr>
        <w:tc>
          <w:tcPr>
            <w:tcW w:w="5196" w:type="dxa"/>
            <w:shd w:val="clear" w:color="auto" w:fill="auto"/>
            <w:vAlign w:val="center"/>
          </w:tcPr>
          <w:p w14:paraId="06BCA497" w14:textId="77777777" w:rsidR="00C57313" w:rsidRPr="006454D1" w:rsidRDefault="00C57313" w:rsidP="00AE5BFC">
            <w:pPr>
              <w:spacing w:before="60" w:after="60"/>
              <w:rPr>
                <w:rFonts w:ascii="Times New Roman" w:hAnsi="Times New Roman"/>
                <w:sz w:val="20"/>
                <w:szCs w:val="20"/>
              </w:rPr>
            </w:pPr>
            <w:r w:rsidRPr="006454D1">
              <w:rPr>
                <w:rFonts w:ascii="Times New Roman" w:hAnsi="Times New Roman"/>
                <w:sz w:val="20"/>
                <w:szCs w:val="20"/>
              </w:rPr>
              <w:t>Наличие у Заемщика сайтов в сети «Интернет», доменные имена которых, указатели страницы этих сайтов содержатся в Едином реестре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w:t>
            </w:r>
          </w:p>
        </w:tc>
        <w:tc>
          <w:tcPr>
            <w:tcW w:w="992" w:type="dxa"/>
            <w:shd w:val="clear" w:color="auto" w:fill="auto"/>
            <w:vAlign w:val="center"/>
          </w:tcPr>
          <w:p w14:paraId="0E02DBE6" w14:textId="77777777" w:rsidR="00C57313" w:rsidRPr="006454D1" w:rsidRDefault="00C57313" w:rsidP="00BC4652">
            <w:pPr>
              <w:spacing w:before="60" w:after="60"/>
              <w:jc w:val="center"/>
              <w:rPr>
                <w:rFonts w:ascii="Times New Roman" w:hAnsi="Times New Roman"/>
                <w:sz w:val="20"/>
                <w:szCs w:val="20"/>
              </w:rPr>
            </w:pPr>
            <w:r w:rsidRPr="006454D1">
              <w:rPr>
                <w:rFonts w:ascii="Times New Roman" w:hAnsi="Times New Roman"/>
                <w:sz w:val="20"/>
                <w:szCs w:val="20"/>
              </w:rPr>
              <w:t>Да/нет</w:t>
            </w:r>
          </w:p>
        </w:tc>
        <w:tc>
          <w:tcPr>
            <w:tcW w:w="1984" w:type="dxa"/>
            <w:shd w:val="clear" w:color="auto" w:fill="auto"/>
            <w:vAlign w:val="center"/>
          </w:tcPr>
          <w:p w14:paraId="1EBAAC05" w14:textId="77777777" w:rsidR="00C57313" w:rsidRPr="006454D1" w:rsidRDefault="00C57313" w:rsidP="00BC4652">
            <w:pPr>
              <w:spacing w:before="60" w:after="60"/>
              <w:jc w:val="center"/>
              <w:rPr>
                <w:rFonts w:ascii="Times New Roman" w:hAnsi="Times New Roman"/>
                <w:sz w:val="20"/>
                <w:szCs w:val="20"/>
              </w:rPr>
            </w:pPr>
          </w:p>
        </w:tc>
        <w:tc>
          <w:tcPr>
            <w:tcW w:w="1973" w:type="dxa"/>
          </w:tcPr>
          <w:p w14:paraId="7A660EC2" w14:textId="77777777" w:rsidR="00C57313" w:rsidRPr="006454D1" w:rsidRDefault="00C57313" w:rsidP="00BC4652">
            <w:pPr>
              <w:spacing w:before="60" w:after="60"/>
              <w:jc w:val="center"/>
              <w:rPr>
                <w:rFonts w:ascii="Times New Roman" w:hAnsi="Times New Roman"/>
                <w:sz w:val="20"/>
                <w:szCs w:val="20"/>
              </w:rPr>
            </w:pPr>
            <w:r w:rsidRPr="006454D1">
              <w:rPr>
                <w:rFonts w:ascii="Times New Roman" w:hAnsi="Times New Roman"/>
                <w:sz w:val="20"/>
                <w:szCs w:val="20"/>
              </w:rPr>
              <w:t>Для всех категорий</w:t>
            </w:r>
          </w:p>
        </w:tc>
      </w:tr>
      <w:tr w:rsidR="00C57313" w:rsidRPr="006454D1" w14:paraId="0378462F" w14:textId="77777777" w:rsidTr="00DE5B45">
        <w:trPr>
          <w:trHeight w:val="539"/>
        </w:trPr>
        <w:tc>
          <w:tcPr>
            <w:tcW w:w="5196" w:type="dxa"/>
            <w:shd w:val="clear" w:color="auto" w:fill="auto"/>
            <w:vAlign w:val="center"/>
          </w:tcPr>
          <w:p w14:paraId="1D0287FE" w14:textId="77777777" w:rsidR="00C57313" w:rsidRPr="006454D1" w:rsidRDefault="00C57313" w:rsidP="00AE5BFC">
            <w:pPr>
              <w:spacing w:before="60" w:after="60"/>
              <w:rPr>
                <w:rFonts w:ascii="Times New Roman" w:hAnsi="Times New Roman"/>
                <w:sz w:val="20"/>
                <w:szCs w:val="20"/>
              </w:rPr>
            </w:pPr>
            <w:r w:rsidRPr="006454D1">
              <w:rPr>
                <w:rFonts w:ascii="Times New Roman" w:hAnsi="Times New Roman"/>
              </w:rPr>
              <w:t>Наличие у Заемщика на момент  рассмотрения заявления в выписке из ЕГРЮЛ/ЕГРИП видов деятельности, подлежащих лицензированию,  в отсутствии лицензии на их осуществление.</w:t>
            </w:r>
          </w:p>
        </w:tc>
        <w:tc>
          <w:tcPr>
            <w:tcW w:w="992" w:type="dxa"/>
            <w:shd w:val="clear" w:color="auto" w:fill="auto"/>
            <w:vAlign w:val="center"/>
          </w:tcPr>
          <w:p w14:paraId="0527D4F9" w14:textId="77777777" w:rsidR="00C57313" w:rsidRPr="006454D1" w:rsidRDefault="00C57313" w:rsidP="00BC4652">
            <w:pPr>
              <w:spacing w:before="60" w:after="60"/>
              <w:jc w:val="center"/>
              <w:rPr>
                <w:rFonts w:ascii="Times New Roman" w:hAnsi="Times New Roman"/>
                <w:sz w:val="20"/>
                <w:szCs w:val="20"/>
              </w:rPr>
            </w:pPr>
            <w:r w:rsidRPr="006454D1">
              <w:rPr>
                <w:rFonts w:ascii="Times New Roman" w:hAnsi="Times New Roman"/>
                <w:sz w:val="20"/>
                <w:szCs w:val="20"/>
              </w:rPr>
              <w:t>Да/нет</w:t>
            </w:r>
          </w:p>
        </w:tc>
        <w:tc>
          <w:tcPr>
            <w:tcW w:w="1984" w:type="dxa"/>
            <w:shd w:val="clear" w:color="auto" w:fill="auto"/>
            <w:vAlign w:val="center"/>
          </w:tcPr>
          <w:p w14:paraId="642202B0" w14:textId="77777777" w:rsidR="00C57313" w:rsidRPr="006454D1" w:rsidRDefault="00C57313" w:rsidP="00BC4652">
            <w:pPr>
              <w:spacing w:before="60" w:after="60"/>
              <w:jc w:val="center"/>
              <w:rPr>
                <w:rFonts w:ascii="Times New Roman" w:hAnsi="Times New Roman"/>
                <w:sz w:val="20"/>
                <w:szCs w:val="20"/>
              </w:rPr>
            </w:pPr>
          </w:p>
        </w:tc>
        <w:tc>
          <w:tcPr>
            <w:tcW w:w="1973" w:type="dxa"/>
            <w:vAlign w:val="center"/>
          </w:tcPr>
          <w:p w14:paraId="07CDF68D" w14:textId="77777777" w:rsidR="00C57313" w:rsidRPr="006454D1" w:rsidRDefault="00C57313" w:rsidP="00DE5B45">
            <w:pPr>
              <w:spacing w:before="60" w:after="60"/>
              <w:jc w:val="center"/>
              <w:rPr>
                <w:rFonts w:ascii="Times New Roman" w:hAnsi="Times New Roman"/>
                <w:sz w:val="20"/>
                <w:szCs w:val="20"/>
              </w:rPr>
            </w:pPr>
            <w:r w:rsidRPr="006454D1">
              <w:rPr>
                <w:rFonts w:ascii="Times New Roman" w:hAnsi="Times New Roman"/>
                <w:sz w:val="20"/>
                <w:szCs w:val="20"/>
              </w:rPr>
              <w:t>Для субъектов МСП</w:t>
            </w:r>
          </w:p>
        </w:tc>
      </w:tr>
    </w:tbl>
    <w:p w14:paraId="38292D13" w14:textId="77777777" w:rsidR="00D052F6" w:rsidRPr="006454D1" w:rsidRDefault="00D052F6" w:rsidP="00D052F6">
      <w:pPr>
        <w:spacing w:after="0" w:line="240" w:lineRule="auto"/>
        <w:rPr>
          <w:i/>
          <w:sz w:val="20"/>
          <w:szCs w:val="20"/>
        </w:rPr>
      </w:pPr>
      <w:r w:rsidRPr="006454D1">
        <w:rPr>
          <w:i/>
          <w:sz w:val="20"/>
          <w:szCs w:val="20"/>
          <w:vertAlign w:val="superscript"/>
        </w:rPr>
        <w:t xml:space="preserve">4 </w:t>
      </w:r>
      <w:r w:rsidRPr="006454D1">
        <w:rPr>
          <w:i/>
          <w:sz w:val="20"/>
          <w:szCs w:val="20"/>
        </w:rPr>
        <w:t>Данная графа заполняется при необходимости дополнительных пояснений и обоснований.</w:t>
      </w:r>
    </w:p>
    <w:p w14:paraId="1EB30DFE" w14:textId="77777777" w:rsidR="00D052F6" w:rsidRPr="006454D1" w:rsidRDefault="00D052F6" w:rsidP="00D052F6">
      <w:pPr>
        <w:spacing w:after="0" w:line="240" w:lineRule="auto"/>
        <w:jc w:val="center"/>
        <w:rPr>
          <w:b/>
          <w:bCs/>
          <w:sz w:val="20"/>
          <w:szCs w:val="20"/>
        </w:rPr>
      </w:pPr>
    </w:p>
    <w:p w14:paraId="562C85D1" w14:textId="031B3B5F" w:rsidR="00D052F6" w:rsidRPr="006454D1" w:rsidRDefault="00D052F6" w:rsidP="00AE5BFC">
      <w:pPr>
        <w:spacing w:after="0" w:line="240" w:lineRule="auto"/>
        <w:ind w:firstLine="851"/>
        <w:jc w:val="both"/>
        <w:rPr>
          <w:rFonts w:ascii="Times New Roman" w:hAnsi="Times New Roman"/>
          <w:b/>
          <w:sz w:val="20"/>
          <w:szCs w:val="20"/>
        </w:rPr>
      </w:pPr>
      <w:r w:rsidRPr="006454D1">
        <w:rPr>
          <w:rFonts w:ascii="Times New Roman" w:hAnsi="Times New Roman"/>
          <w:b/>
          <w:sz w:val="20"/>
          <w:szCs w:val="20"/>
        </w:rPr>
        <w:t>Вывод о наличии у За</w:t>
      </w:r>
      <w:r w:rsidR="00AE5BFC" w:rsidRPr="006454D1">
        <w:rPr>
          <w:rFonts w:ascii="Times New Roman" w:hAnsi="Times New Roman"/>
          <w:b/>
          <w:sz w:val="20"/>
          <w:szCs w:val="20"/>
        </w:rPr>
        <w:t xml:space="preserve">емщика </w:t>
      </w:r>
      <w:r w:rsidRPr="006454D1">
        <w:rPr>
          <w:rFonts w:ascii="Times New Roman" w:hAnsi="Times New Roman"/>
          <w:b/>
          <w:sz w:val="20"/>
          <w:szCs w:val="20"/>
        </w:rPr>
        <w:t xml:space="preserve">положительной деловой репутации делается в случае, если на все вопросы Таблицы </w:t>
      </w:r>
      <w:r w:rsidR="00AE5BFC" w:rsidRPr="006454D1">
        <w:rPr>
          <w:rFonts w:ascii="Times New Roman" w:hAnsi="Times New Roman"/>
          <w:b/>
          <w:sz w:val="20"/>
          <w:szCs w:val="20"/>
        </w:rPr>
        <w:t>6</w:t>
      </w:r>
      <w:r w:rsidRPr="006454D1">
        <w:rPr>
          <w:rFonts w:ascii="Times New Roman" w:hAnsi="Times New Roman"/>
          <w:b/>
          <w:sz w:val="20"/>
          <w:szCs w:val="20"/>
        </w:rPr>
        <w:t xml:space="preserve"> дается ответ «нет» либо если в графе «Примечания» вышеуказанного раздела приведены достаточные обоснования того, что наличие фактов, указанных в графе «Критерии» данного раздела, не влияет на положительную деловую репутацию Заявителя.</w:t>
      </w:r>
    </w:p>
    <w:p w14:paraId="051673C7" w14:textId="77777777" w:rsidR="00DB6610" w:rsidRPr="006454D1" w:rsidRDefault="005B7E9E" w:rsidP="00DB6610">
      <w:pPr>
        <w:spacing w:after="0" w:line="240" w:lineRule="auto"/>
        <w:rPr>
          <w:rFonts w:ascii="Times New Roman" w:hAnsi="Times New Roman"/>
          <w:sz w:val="20"/>
          <w:szCs w:val="20"/>
        </w:rPr>
      </w:pPr>
      <w:r w:rsidRPr="006454D1">
        <w:rPr>
          <w:rFonts w:ascii="Times New Roman" w:hAnsi="Times New Roman"/>
          <w:sz w:val="20"/>
          <w:szCs w:val="20"/>
        </w:rPr>
        <w:br w:type="page"/>
      </w:r>
    </w:p>
    <w:p w14:paraId="49644C65" w14:textId="77777777" w:rsidR="00C57AC6" w:rsidRPr="006454D1" w:rsidRDefault="00C57AC6" w:rsidP="00C57AC6">
      <w:pPr>
        <w:keepNext/>
        <w:keepLines/>
        <w:spacing w:after="0" w:line="259" w:lineRule="auto"/>
        <w:ind w:firstLine="5954"/>
        <w:jc w:val="right"/>
        <w:outlineLvl w:val="0"/>
        <w:rPr>
          <w:rFonts w:ascii="Times New Roman" w:eastAsia="Times New Roman" w:hAnsi="Times New Roman"/>
          <w:i/>
          <w:color w:val="000000"/>
          <w:sz w:val="20"/>
          <w:szCs w:val="20"/>
          <w:lang w:eastAsia="ru-RU"/>
        </w:rPr>
      </w:pPr>
      <w:r w:rsidRPr="006454D1">
        <w:rPr>
          <w:rFonts w:ascii="Times New Roman" w:eastAsia="Times New Roman" w:hAnsi="Times New Roman"/>
          <w:i/>
          <w:color w:val="000000"/>
          <w:sz w:val="20"/>
          <w:szCs w:val="20"/>
          <w:lang w:eastAsia="ru-RU"/>
        </w:rPr>
        <w:lastRenderedPageBreak/>
        <w:t>Приложение № 4</w:t>
      </w:r>
    </w:p>
    <w:p w14:paraId="27D393E3" w14:textId="77777777" w:rsidR="00C57AC6" w:rsidRPr="006454D1" w:rsidRDefault="00C57AC6" w:rsidP="00C57AC6">
      <w:pPr>
        <w:spacing w:after="31" w:line="259" w:lineRule="auto"/>
        <w:jc w:val="right"/>
        <w:rPr>
          <w:rFonts w:ascii="Times New Roman" w:hAnsi="Times New Roman"/>
          <w:i/>
          <w:sz w:val="18"/>
          <w:szCs w:val="18"/>
        </w:rPr>
      </w:pPr>
      <w:r w:rsidRPr="006454D1">
        <w:rPr>
          <w:rFonts w:ascii="Times New Roman" w:hAnsi="Times New Roman"/>
          <w:i/>
          <w:sz w:val="18"/>
          <w:szCs w:val="18"/>
        </w:rPr>
        <w:t>к Правилам предоставления Государственным фондом поддержки предпринимательства</w:t>
      </w:r>
    </w:p>
    <w:p w14:paraId="7ADD3318" w14:textId="77777777" w:rsidR="00C57AC6" w:rsidRPr="006454D1" w:rsidRDefault="00C57AC6" w:rsidP="00C57AC6">
      <w:pPr>
        <w:spacing w:after="31" w:line="259" w:lineRule="auto"/>
        <w:jc w:val="right"/>
        <w:rPr>
          <w:rFonts w:ascii="Times New Roman" w:hAnsi="Times New Roman"/>
          <w:i/>
          <w:sz w:val="18"/>
          <w:szCs w:val="18"/>
        </w:rPr>
      </w:pPr>
      <w:r w:rsidRPr="006454D1">
        <w:rPr>
          <w:rFonts w:ascii="Times New Roman" w:hAnsi="Times New Roman"/>
          <w:i/>
          <w:sz w:val="18"/>
          <w:szCs w:val="18"/>
        </w:rPr>
        <w:t>Калужской области (микрокредитной компанией) микрозаймов</w:t>
      </w:r>
    </w:p>
    <w:p w14:paraId="12FE1270" w14:textId="77777777" w:rsidR="00C57AC6" w:rsidRPr="006454D1" w:rsidRDefault="00C57AC6" w:rsidP="00C57AC6">
      <w:pPr>
        <w:jc w:val="center"/>
      </w:pPr>
    </w:p>
    <w:p w14:paraId="381609C3" w14:textId="77777777" w:rsidR="00C57AC6" w:rsidRPr="006454D1" w:rsidRDefault="00C57AC6" w:rsidP="00C57AC6">
      <w:pPr>
        <w:jc w:val="center"/>
      </w:pPr>
    </w:p>
    <w:p w14:paraId="3A36409A" w14:textId="1BF08739" w:rsidR="00C57AC6" w:rsidRPr="006454D1" w:rsidRDefault="00D30BCA" w:rsidP="00D30BCA">
      <w:pPr>
        <w:spacing w:after="0" w:line="240" w:lineRule="auto"/>
        <w:jc w:val="center"/>
        <w:rPr>
          <w:rFonts w:ascii="Times New Roman" w:hAnsi="Times New Roman"/>
          <w:b/>
          <w:bCs/>
          <w:sz w:val="20"/>
          <w:szCs w:val="20"/>
        </w:rPr>
      </w:pPr>
      <w:r w:rsidRPr="006454D1">
        <w:rPr>
          <w:rFonts w:ascii="Times New Roman" w:hAnsi="Times New Roman"/>
          <w:b/>
          <w:bCs/>
          <w:sz w:val="20"/>
          <w:szCs w:val="20"/>
        </w:rPr>
        <w:t>Заключ</w:t>
      </w:r>
      <w:r w:rsidR="00681B9A" w:rsidRPr="006454D1">
        <w:rPr>
          <w:rFonts w:ascii="Times New Roman" w:hAnsi="Times New Roman"/>
          <w:b/>
          <w:bCs/>
          <w:sz w:val="20"/>
          <w:szCs w:val="20"/>
        </w:rPr>
        <w:t>е</w:t>
      </w:r>
      <w:r w:rsidRPr="006454D1">
        <w:rPr>
          <w:rFonts w:ascii="Times New Roman" w:hAnsi="Times New Roman"/>
          <w:b/>
          <w:bCs/>
          <w:sz w:val="20"/>
          <w:szCs w:val="20"/>
        </w:rPr>
        <w:t xml:space="preserve">ние о правоспособности </w:t>
      </w:r>
      <w:r w:rsidR="00C57AC6" w:rsidRPr="006454D1">
        <w:rPr>
          <w:rFonts w:ascii="Times New Roman" w:hAnsi="Times New Roman"/>
          <w:b/>
          <w:bCs/>
          <w:sz w:val="20"/>
          <w:szCs w:val="20"/>
        </w:rPr>
        <w:t xml:space="preserve">Заемщика, Поручителей, Залогодателей </w:t>
      </w:r>
    </w:p>
    <w:p w14:paraId="0D6E5856" w14:textId="17DB7814" w:rsidR="00681B9A" w:rsidRPr="006454D1" w:rsidRDefault="00681B9A" w:rsidP="00C57AC6">
      <w:pPr>
        <w:spacing w:after="0" w:line="240" w:lineRule="auto"/>
        <w:jc w:val="center"/>
        <w:rPr>
          <w:rFonts w:ascii="Times New Roman" w:hAnsi="Times New Roman"/>
          <w:b/>
          <w:bCs/>
          <w:sz w:val="20"/>
          <w:szCs w:val="20"/>
        </w:rPr>
      </w:pPr>
      <w:r w:rsidRPr="006454D1">
        <w:rPr>
          <w:rFonts w:ascii="Times New Roman" w:hAnsi="Times New Roman"/>
          <w:b/>
          <w:bCs/>
          <w:sz w:val="20"/>
          <w:szCs w:val="20"/>
        </w:rPr>
        <w:t>юридических лиц, индивидуальных предпринимателей</w:t>
      </w:r>
      <w:r w:rsidR="003E3D19" w:rsidRPr="006454D1">
        <w:rPr>
          <w:rFonts w:ascii="Times New Roman" w:hAnsi="Times New Roman"/>
          <w:b/>
          <w:bCs/>
          <w:sz w:val="20"/>
          <w:szCs w:val="20"/>
        </w:rPr>
        <w:t>,</w:t>
      </w:r>
    </w:p>
    <w:p w14:paraId="4E593427" w14:textId="142C9575" w:rsidR="00C57AC6" w:rsidRPr="006454D1" w:rsidRDefault="00D30BCA" w:rsidP="00C57AC6">
      <w:pPr>
        <w:spacing w:after="0" w:line="240" w:lineRule="auto"/>
        <w:jc w:val="center"/>
        <w:rPr>
          <w:rFonts w:ascii="Times New Roman" w:hAnsi="Times New Roman"/>
          <w:b/>
          <w:bCs/>
          <w:sz w:val="20"/>
          <w:szCs w:val="20"/>
        </w:rPr>
      </w:pPr>
      <w:r w:rsidRPr="006454D1">
        <w:rPr>
          <w:rFonts w:ascii="Times New Roman" w:hAnsi="Times New Roman"/>
          <w:b/>
          <w:bCs/>
          <w:sz w:val="20"/>
          <w:szCs w:val="20"/>
        </w:rPr>
        <w:t xml:space="preserve"> самозанятых граждан</w:t>
      </w:r>
      <w:r w:rsidR="00C57AC6" w:rsidRPr="006454D1">
        <w:rPr>
          <w:rFonts w:ascii="Times New Roman" w:hAnsi="Times New Roman"/>
          <w:b/>
          <w:bCs/>
          <w:sz w:val="20"/>
          <w:szCs w:val="20"/>
        </w:rPr>
        <w:t xml:space="preserve"> для предоставления микрозайма </w:t>
      </w:r>
      <w:r w:rsidR="00AA5496" w:rsidRPr="006454D1">
        <w:rPr>
          <w:rFonts w:ascii="Times New Roman" w:hAnsi="Times New Roman"/>
          <w:b/>
          <w:bCs/>
          <w:sz w:val="20"/>
          <w:szCs w:val="20"/>
        </w:rPr>
        <w:t>*</w:t>
      </w:r>
    </w:p>
    <w:p w14:paraId="4F329EB3" w14:textId="6F5EDE0D" w:rsidR="00C57AC6" w:rsidRPr="006454D1" w:rsidRDefault="00D30BCA" w:rsidP="00D30BCA">
      <w:pPr>
        <w:spacing w:after="0" w:line="240" w:lineRule="auto"/>
        <w:jc w:val="center"/>
        <w:rPr>
          <w:rFonts w:ascii="Times New Roman" w:hAnsi="Times New Roman"/>
          <w:b/>
          <w:bCs/>
          <w:sz w:val="20"/>
          <w:szCs w:val="20"/>
        </w:rPr>
      </w:pPr>
      <w:r w:rsidRPr="006454D1">
        <w:rPr>
          <w:rFonts w:ascii="Times New Roman" w:hAnsi="Times New Roman"/>
          <w:b/>
          <w:bCs/>
          <w:sz w:val="20"/>
          <w:szCs w:val="20"/>
        </w:rPr>
        <w:t>«___»_______202__г.</w:t>
      </w:r>
    </w:p>
    <w:p w14:paraId="5A3088E6" w14:textId="77777777" w:rsidR="00D30BCA" w:rsidRPr="006454D1" w:rsidRDefault="00D30BCA" w:rsidP="00D30BCA">
      <w:pPr>
        <w:spacing w:after="0" w:line="240" w:lineRule="auto"/>
        <w:jc w:val="center"/>
        <w:rPr>
          <w:rFonts w:ascii="Times New Roman" w:hAnsi="Times New Roman"/>
          <w:b/>
          <w:bCs/>
          <w:sz w:val="20"/>
          <w:szCs w:val="20"/>
        </w:rP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9"/>
      </w:tblGrid>
      <w:tr w:rsidR="00C57AC6" w:rsidRPr="006454D1" w14:paraId="151D2B23" w14:textId="77777777" w:rsidTr="00D30BCA">
        <w:trPr>
          <w:trHeight w:val="219"/>
        </w:trPr>
        <w:tc>
          <w:tcPr>
            <w:tcW w:w="9469" w:type="dxa"/>
          </w:tcPr>
          <w:p w14:paraId="63FF0D65" w14:textId="29E14BBF" w:rsidR="00C57AC6" w:rsidRPr="006454D1" w:rsidRDefault="00D7737F" w:rsidP="00BC4652">
            <w:pPr>
              <w:rPr>
                <w:rFonts w:ascii="Times New Roman" w:hAnsi="Times New Roman"/>
              </w:rPr>
            </w:pPr>
            <w:r w:rsidRPr="006454D1">
              <w:rPr>
                <w:rFonts w:ascii="Times New Roman" w:hAnsi="Times New Roman"/>
                <w:bCs/>
              </w:rPr>
              <w:t>*</w:t>
            </w:r>
            <w:r w:rsidR="00C57AC6" w:rsidRPr="006454D1">
              <w:rPr>
                <w:rFonts w:ascii="Times New Roman" w:hAnsi="Times New Roman"/>
                <w:bCs/>
              </w:rPr>
              <w:t xml:space="preserve">Заемщик: __________»  </w:t>
            </w:r>
            <w:r w:rsidR="00C57AC6" w:rsidRPr="006454D1">
              <w:rPr>
                <w:rFonts w:ascii="Times New Roman" w:hAnsi="Times New Roman"/>
              </w:rPr>
              <w:t>ОГРН /ОРГНИП__________, ИНН ___________</w:t>
            </w:r>
            <w:r w:rsidRPr="006454D1">
              <w:rPr>
                <w:rFonts w:ascii="Times New Roman" w:eastAsia="Arial Unicode MS" w:hAnsi="Times New Roman"/>
                <w:sz w:val="20"/>
                <w:szCs w:val="20"/>
                <w:lang w:bidi="ru-RU"/>
              </w:rPr>
              <w:t xml:space="preserve"> /ФИО самозанятого гражданина__________________________</w:t>
            </w:r>
          </w:p>
          <w:p w14:paraId="4AB1C9C3" w14:textId="3DFA4827" w:rsidR="00C57AC6" w:rsidRPr="006454D1" w:rsidRDefault="00C57AC6" w:rsidP="00BC4652">
            <w:pPr>
              <w:rPr>
                <w:rFonts w:ascii="Times New Roman" w:hAnsi="Times New Roman"/>
                <w:bCs/>
              </w:rPr>
            </w:pPr>
            <w:r w:rsidRPr="006454D1">
              <w:rPr>
                <w:rFonts w:ascii="Times New Roman" w:hAnsi="Times New Roman"/>
                <w:bCs/>
              </w:rPr>
              <w:t>Сумма</w:t>
            </w:r>
            <w:r w:rsidR="00D30BCA" w:rsidRPr="006454D1">
              <w:rPr>
                <w:rFonts w:ascii="Times New Roman" w:hAnsi="Times New Roman"/>
                <w:bCs/>
              </w:rPr>
              <w:t xml:space="preserve"> микрозайма</w:t>
            </w:r>
            <w:r w:rsidRPr="006454D1">
              <w:rPr>
                <w:rFonts w:ascii="Times New Roman" w:hAnsi="Times New Roman"/>
                <w:bCs/>
              </w:rPr>
              <w:t xml:space="preserve">: ____________руб. </w:t>
            </w:r>
          </w:p>
          <w:p w14:paraId="2196112A" w14:textId="77777777" w:rsidR="00C57AC6" w:rsidRPr="006454D1" w:rsidRDefault="00C57AC6" w:rsidP="00BC4652">
            <w:pPr>
              <w:rPr>
                <w:rFonts w:ascii="Times New Roman" w:hAnsi="Times New Roman"/>
                <w:bCs/>
              </w:rPr>
            </w:pPr>
            <w:r w:rsidRPr="006454D1">
              <w:rPr>
                <w:rFonts w:ascii="Times New Roman" w:hAnsi="Times New Roman"/>
                <w:bCs/>
              </w:rPr>
              <w:t>Срок: ______________</w:t>
            </w:r>
          </w:p>
        </w:tc>
      </w:tr>
    </w:tbl>
    <w:p w14:paraId="1B0C9E02" w14:textId="77777777" w:rsidR="00C57AC6" w:rsidRPr="006454D1" w:rsidRDefault="00C57AC6" w:rsidP="00C57AC6">
      <w:pPr>
        <w:jc w:val="center"/>
        <w:rPr>
          <w:b/>
          <w:bCs/>
        </w:rPr>
      </w:pPr>
    </w:p>
    <w:tbl>
      <w:tblPr>
        <w:tblW w:w="9478" w:type="dxa"/>
        <w:tblInd w:w="10"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425"/>
        <w:gridCol w:w="2269"/>
        <w:gridCol w:w="2126"/>
        <w:gridCol w:w="1701"/>
        <w:gridCol w:w="2957"/>
      </w:tblGrid>
      <w:tr w:rsidR="00C57AC6" w:rsidRPr="006454D1" w14:paraId="37566072" w14:textId="77777777" w:rsidTr="00D30BCA">
        <w:trPr>
          <w:trHeight w:val="324"/>
        </w:trPr>
        <w:tc>
          <w:tcPr>
            <w:tcW w:w="425" w:type="dxa"/>
            <w:shd w:val="clear" w:color="auto" w:fill="E0E0E0"/>
          </w:tcPr>
          <w:p w14:paraId="4E16605B" w14:textId="77777777" w:rsidR="00C57AC6" w:rsidRPr="006454D1" w:rsidRDefault="00C57AC6" w:rsidP="00BC4652">
            <w:pPr>
              <w:tabs>
                <w:tab w:val="left" w:pos="317"/>
              </w:tabs>
              <w:ind w:left="33"/>
              <w:jc w:val="center"/>
              <w:rPr>
                <w:rFonts w:ascii="Times New Roman" w:hAnsi="Times New Roman"/>
                <w:b/>
                <w:bCs/>
                <w:sz w:val="20"/>
                <w:szCs w:val="20"/>
              </w:rPr>
            </w:pPr>
          </w:p>
        </w:tc>
        <w:tc>
          <w:tcPr>
            <w:tcW w:w="2269" w:type="dxa"/>
            <w:shd w:val="clear" w:color="auto" w:fill="E0E0E0"/>
            <w:tcMar>
              <w:top w:w="0" w:type="dxa"/>
              <w:left w:w="108" w:type="dxa"/>
              <w:bottom w:w="0" w:type="dxa"/>
              <w:right w:w="108" w:type="dxa"/>
            </w:tcMar>
          </w:tcPr>
          <w:p w14:paraId="4B7B74A6" w14:textId="36205F72" w:rsidR="00C57AC6" w:rsidRPr="006454D1" w:rsidRDefault="00C57AC6" w:rsidP="00BC4652">
            <w:pPr>
              <w:tabs>
                <w:tab w:val="left" w:pos="317"/>
              </w:tabs>
              <w:ind w:left="33"/>
              <w:rPr>
                <w:rFonts w:ascii="Times New Roman" w:eastAsia="Arial Unicode MS" w:hAnsi="Times New Roman"/>
                <w:sz w:val="20"/>
                <w:szCs w:val="20"/>
                <w:lang w:bidi="ru-RU"/>
              </w:rPr>
            </w:pPr>
            <w:r w:rsidRPr="006454D1">
              <w:rPr>
                <w:rFonts w:ascii="Times New Roman" w:eastAsia="Arial Unicode MS" w:hAnsi="Times New Roman"/>
                <w:sz w:val="20"/>
                <w:szCs w:val="20"/>
                <w:lang w:bidi="ru-RU"/>
              </w:rPr>
              <w:t>Наименование юридического лица/ индивидуального предпринимателя</w:t>
            </w:r>
            <w:r w:rsidR="00D7737F" w:rsidRPr="006454D1">
              <w:rPr>
                <w:rFonts w:ascii="Times New Roman" w:eastAsia="Arial Unicode MS" w:hAnsi="Times New Roman"/>
                <w:sz w:val="20"/>
                <w:szCs w:val="20"/>
                <w:lang w:bidi="ru-RU"/>
              </w:rPr>
              <w:t>/ФИО самозанятого гражданина</w:t>
            </w:r>
          </w:p>
        </w:tc>
        <w:tc>
          <w:tcPr>
            <w:tcW w:w="2126" w:type="dxa"/>
            <w:tcMar>
              <w:top w:w="0" w:type="dxa"/>
              <w:left w:w="108" w:type="dxa"/>
              <w:bottom w:w="0" w:type="dxa"/>
              <w:right w:w="108" w:type="dxa"/>
            </w:tcMar>
          </w:tcPr>
          <w:p w14:paraId="5A36EC3B" w14:textId="5321E3A5" w:rsidR="00C57AC6" w:rsidRPr="006454D1" w:rsidRDefault="00C57AC6" w:rsidP="00BC4652">
            <w:pPr>
              <w:pStyle w:val="a3"/>
              <w:tabs>
                <w:tab w:val="left" w:pos="273"/>
              </w:tabs>
              <w:ind w:left="0"/>
              <w:rPr>
                <w:color w:val="000000"/>
                <w:sz w:val="20"/>
                <w:szCs w:val="20"/>
              </w:rPr>
            </w:pPr>
            <w:r w:rsidRPr="006454D1">
              <w:rPr>
                <w:color w:val="000000"/>
                <w:sz w:val="20"/>
                <w:szCs w:val="20"/>
              </w:rPr>
              <w:t>Заемщик*</w:t>
            </w:r>
            <w:r w:rsidR="00D30BCA" w:rsidRPr="006454D1">
              <w:rPr>
                <w:color w:val="000000"/>
                <w:sz w:val="20"/>
                <w:szCs w:val="20"/>
              </w:rPr>
              <w:t>*</w:t>
            </w:r>
          </w:p>
        </w:tc>
        <w:tc>
          <w:tcPr>
            <w:tcW w:w="1701" w:type="dxa"/>
          </w:tcPr>
          <w:p w14:paraId="08116ACE" w14:textId="562717AB" w:rsidR="00C57AC6" w:rsidRPr="006454D1" w:rsidRDefault="00D30BCA" w:rsidP="00BC4652">
            <w:pPr>
              <w:pStyle w:val="a3"/>
              <w:tabs>
                <w:tab w:val="left" w:pos="273"/>
              </w:tabs>
              <w:ind w:left="0"/>
              <w:rPr>
                <w:color w:val="000000"/>
                <w:sz w:val="20"/>
                <w:szCs w:val="20"/>
              </w:rPr>
            </w:pPr>
            <w:r w:rsidRPr="006454D1">
              <w:rPr>
                <w:color w:val="000000"/>
                <w:sz w:val="20"/>
                <w:szCs w:val="20"/>
              </w:rPr>
              <w:t>Поручитель**</w:t>
            </w:r>
          </w:p>
        </w:tc>
        <w:tc>
          <w:tcPr>
            <w:tcW w:w="2957" w:type="dxa"/>
          </w:tcPr>
          <w:p w14:paraId="1F3B0C5F" w14:textId="34C3D616" w:rsidR="00C57AC6" w:rsidRPr="006454D1" w:rsidRDefault="00D30BCA" w:rsidP="00BC4652">
            <w:pPr>
              <w:pStyle w:val="a3"/>
              <w:tabs>
                <w:tab w:val="left" w:pos="273"/>
              </w:tabs>
              <w:ind w:left="0"/>
              <w:rPr>
                <w:color w:val="000000"/>
                <w:sz w:val="20"/>
                <w:szCs w:val="20"/>
              </w:rPr>
            </w:pPr>
            <w:r w:rsidRPr="006454D1">
              <w:rPr>
                <w:color w:val="000000"/>
                <w:sz w:val="20"/>
                <w:szCs w:val="20"/>
              </w:rPr>
              <w:t>Залогодатель**</w:t>
            </w:r>
          </w:p>
        </w:tc>
      </w:tr>
      <w:tr w:rsidR="00C57AC6" w:rsidRPr="006454D1" w14:paraId="4463B500" w14:textId="77777777" w:rsidTr="00D30BCA">
        <w:trPr>
          <w:trHeight w:val="324"/>
        </w:trPr>
        <w:tc>
          <w:tcPr>
            <w:tcW w:w="425" w:type="dxa"/>
            <w:shd w:val="clear" w:color="auto" w:fill="E0E0E0"/>
          </w:tcPr>
          <w:p w14:paraId="07BEB748" w14:textId="77777777" w:rsidR="00C57AC6" w:rsidRPr="006454D1" w:rsidRDefault="00C57AC6" w:rsidP="00BC4652">
            <w:pPr>
              <w:tabs>
                <w:tab w:val="left" w:pos="317"/>
              </w:tabs>
              <w:ind w:left="33"/>
              <w:jc w:val="center"/>
              <w:rPr>
                <w:rFonts w:ascii="Times New Roman" w:hAnsi="Times New Roman"/>
                <w:b/>
                <w:bCs/>
                <w:sz w:val="20"/>
                <w:szCs w:val="20"/>
              </w:rPr>
            </w:pPr>
            <w:r w:rsidRPr="006454D1">
              <w:rPr>
                <w:rFonts w:ascii="Times New Roman" w:hAnsi="Times New Roman"/>
                <w:b/>
                <w:bCs/>
                <w:sz w:val="20"/>
                <w:szCs w:val="20"/>
              </w:rPr>
              <w:t>1</w:t>
            </w:r>
          </w:p>
        </w:tc>
        <w:tc>
          <w:tcPr>
            <w:tcW w:w="2269" w:type="dxa"/>
            <w:shd w:val="clear" w:color="auto" w:fill="E0E0E0"/>
            <w:tcMar>
              <w:top w:w="0" w:type="dxa"/>
              <w:left w:w="108" w:type="dxa"/>
              <w:bottom w:w="0" w:type="dxa"/>
              <w:right w:w="108" w:type="dxa"/>
            </w:tcMar>
          </w:tcPr>
          <w:p w14:paraId="3A89EBAC" w14:textId="77777777" w:rsidR="00C57AC6" w:rsidRPr="006454D1" w:rsidRDefault="00C57AC6" w:rsidP="00BC4652">
            <w:pPr>
              <w:tabs>
                <w:tab w:val="left" w:pos="317"/>
              </w:tabs>
              <w:ind w:left="33"/>
              <w:rPr>
                <w:rFonts w:ascii="Times New Roman" w:eastAsia="Arial Unicode MS" w:hAnsi="Times New Roman"/>
                <w:sz w:val="20"/>
                <w:szCs w:val="20"/>
                <w:lang w:bidi="ru-RU"/>
              </w:rPr>
            </w:pPr>
            <w:r w:rsidRPr="006454D1">
              <w:rPr>
                <w:rFonts w:ascii="Times New Roman" w:eastAsia="Arial Unicode MS" w:hAnsi="Times New Roman"/>
                <w:sz w:val="20"/>
                <w:szCs w:val="20"/>
                <w:lang w:bidi="ru-RU"/>
              </w:rPr>
              <w:t>Правоспособность юридического лица/ индивидуального предпринимателя</w:t>
            </w:r>
          </w:p>
        </w:tc>
        <w:tc>
          <w:tcPr>
            <w:tcW w:w="2126" w:type="dxa"/>
            <w:tcMar>
              <w:top w:w="0" w:type="dxa"/>
              <w:left w:w="108" w:type="dxa"/>
              <w:bottom w:w="0" w:type="dxa"/>
              <w:right w:w="108" w:type="dxa"/>
            </w:tcMar>
          </w:tcPr>
          <w:p w14:paraId="5822E6E5" w14:textId="77777777" w:rsidR="00C57AC6" w:rsidRPr="006454D1" w:rsidRDefault="00C57AC6" w:rsidP="00BC4652">
            <w:pPr>
              <w:pStyle w:val="a3"/>
              <w:tabs>
                <w:tab w:val="left" w:pos="273"/>
              </w:tabs>
              <w:ind w:left="0"/>
              <w:rPr>
                <w:color w:val="000000"/>
                <w:sz w:val="20"/>
                <w:szCs w:val="20"/>
              </w:rPr>
            </w:pPr>
            <w:r w:rsidRPr="006454D1">
              <w:rPr>
                <w:color w:val="000000"/>
                <w:sz w:val="20"/>
                <w:szCs w:val="20"/>
              </w:rPr>
              <w:t xml:space="preserve">Подтверждена/ </w:t>
            </w:r>
          </w:p>
          <w:p w14:paraId="4E00CEFC" w14:textId="77777777" w:rsidR="00C57AC6" w:rsidRPr="006454D1" w:rsidRDefault="00C57AC6" w:rsidP="00BC4652">
            <w:pPr>
              <w:pStyle w:val="a3"/>
              <w:tabs>
                <w:tab w:val="left" w:pos="273"/>
              </w:tabs>
              <w:ind w:left="0"/>
              <w:rPr>
                <w:color w:val="000000"/>
                <w:sz w:val="20"/>
                <w:szCs w:val="20"/>
              </w:rPr>
            </w:pPr>
            <w:r w:rsidRPr="006454D1">
              <w:rPr>
                <w:color w:val="000000"/>
                <w:sz w:val="20"/>
                <w:szCs w:val="20"/>
              </w:rPr>
              <w:t>Не подтверждена</w:t>
            </w:r>
          </w:p>
        </w:tc>
        <w:tc>
          <w:tcPr>
            <w:tcW w:w="1701" w:type="dxa"/>
          </w:tcPr>
          <w:p w14:paraId="101173B0" w14:textId="77777777" w:rsidR="00C57AC6" w:rsidRPr="006454D1" w:rsidRDefault="00C57AC6" w:rsidP="00BC4652">
            <w:pPr>
              <w:pStyle w:val="a3"/>
              <w:tabs>
                <w:tab w:val="left" w:pos="273"/>
              </w:tabs>
              <w:ind w:left="0"/>
              <w:rPr>
                <w:color w:val="000000"/>
                <w:sz w:val="20"/>
                <w:szCs w:val="20"/>
              </w:rPr>
            </w:pPr>
            <w:r w:rsidRPr="006454D1">
              <w:rPr>
                <w:color w:val="000000"/>
                <w:sz w:val="20"/>
                <w:szCs w:val="20"/>
              </w:rPr>
              <w:t xml:space="preserve">Подтверждена/ </w:t>
            </w:r>
          </w:p>
          <w:p w14:paraId="088FEE20" w14:textId="77777777" w:rsidR="00C57AC6" w:rsidRPr="006454D1" w:rsidRDefault="00C57AC6" w:rsidP="00BC4652">
            <w:pPr>
              <w:pStyle w:val="a3"/>
              <w:tabs>
                <w:tab w:val="left" w:pos="273"/>
              </w:tabs>
              <w:ind w:left="0"/>
              <w:rPr>
                <w:color w:val="000000"/>
                <w:sz w:val="20"/>
                <w:szCs w:val="20"/>
              </w:rPr>
            </w:pPr>
            <w:r w:rsidRPr="006454D1">
              <w:rPr>
                <w:color w:val="000000"/>
                <w:sz w:val="20"/>
                <w:szCs w:val="20"/>
              </w:rPr>
              <w:t>Не подтверждена</w:t>
            </w:r>
          </w:p>
        </w:tc>
        <w:tc>
          <w:tcPr>
            <w:tcW w:w="2957" w:type="dxa"/>
          </w:tcPr>
          <w:p w14:paraId="14AEE42B" w14:textId="77777777" w:rsidR="00C57AC6" w:rsidRPr="006454D1" w:rsidRDefault="00C57AC6" w:rsidP="00BC4652">
            <w:pPr>
              <w:pStyle w:val="a3"/>
              <w:tabs>
                <w:tab w:val="left" w:pos="273"/>
              </w:tabs>
              <w:ind w:left="0"/>
              <w:rPr>
                <w:color w:val="000000"/>
                <w:sz w:val="20"/>
                <w:szCs w:val="20"/>
              </w:rPr>
            </w:pPr>
            <w:r w:rsidRPr="006454D1">
              <w:rPr>
                <w:color w:val="000000"/>
                <w:sz w:val="20"/>
                <w:szCs w:val="20"/>
              </w:rPr>
              <w:t xml:space="preserve">Подтверждена/ </w:t>
            </w:r>
          </w:p>
          <w:p w14:paraId="14741559" w14:textId="77777777" w:rsidR="00C57AC6" w:rsidRPr="006454D1" w:rsidRDefault="00C57AC6" w:rsidP="00BC4652">
            <w:pPr>
              <w:pStyle w:val="a3"/>
              <w:tabs>
                <w:tab w:val="left" w:pos="273"/>
              </w:tabs>
              <w:ind w:left="0"/>
              <w:rPr>
                <w:color w:val="000000"/>
                <w:sz w:val="20"/>
                <w:szCs w:val="20"/>
              </w:rPr>
            </w:pPr>
            <w:r w:rsidRPr="006454D1">
              <w:rPr>
                <w:color w:val="000000"/>
                <w:sz w:val="20"/>
                <w:szCs w:val="20"/>
              </w:rPr>
              <w:t>Не подтверждена</w:t>
            </w:r>
          </w:p>
        </w:tc>
      </w:tr>
      <w:tr w:rsidR="00C57AC6" w:rsidRPr="006454D1" w14:paraId="4463AE4C" w14:textId="77777777" w:rsidTr="00D30BCA">
        <w:trPr>
          <w:trHeight w:val="324"/>
        </w:trPr>
        <w:tc>
          <w:tcPr>
            <w:tcW w:w="425" w:type="dxa"/>
            <w:shd w:val="clear" w:color="auto" w:fill="E0E0E0"/>
          </w:tcPr>
          <w:p w14:paraId="40238748" w14:textId="77777777" w:rsidR="00C57AC6" w:rsidRPr="006454D1" w:rsidRDefault="00C57AC6" w:rsidP="00BC4652">
            <w:pPr>
              <w:tabs>
                <w:tab w:val="left" w:pos="317"/>
              </w:tabs>
              <w:ind w:left="33"/>
              <w:jc w:val="center"/>
              <w:rPr>
                <w:rFonts w:ascii="Times New Roman" w:hAnsi="Times New Roman"/>
                <w:b/>
                <w:bCs/>
                <w:sz w:val="20"/>
                <w:szCs w:val="20"/>
              </w:rPr>
            </w:pPr>
            <w:r w:rsidRPr="006454D1">
              <w:rPr>
                <w:rFonts w:ascii="Times New Roman" w:hAnsi="Times New Roman"/>
                <w:b/>
                <w:bCs/>
                <w:sz w:val="20"/>
                <w:szCs w:val="20"/>
              </w:rPr>
              <w:t>2</w:t>
            </w:r>
          </w:p>
        </w:tc>
        <w:tc>
          <w:tcPr>
            <w:tcW w:w="2269" w:type="dxa"/>
            <w:shd w:val="clear" w:color="auto" w:fill="E0E0E0"/>
            <w:tcMar>
              <w:top w:w="0" w:type="dxa"/>
              <w:left w:w="108" w:type="dxa"/>
              <w:bottom w:w="0" w:type="dxa"/>
              <w:right w:w="108" w:type="dxa"/>
            </w:tcMar>
          </w:tcPr>
          <w:p w14:paraId="2E09BD88" w14:textId="77777777" w:rsidR="00C57AC6" w:rsidRPr="006454D1" w:rsidRDefault="00C57AC6" w:rsidP="00BC4652">
            <w:pPr>
              <w:tabs>
                <w:tab w:val="left" w:pos="317"/>
              </w:tabs>
              <w:ind w:left="33"/>
              <w:rPr>
                <w:rFonts w:ascii="Times New Roman" w:eastAsia="Arial Unicode MS" w:hAnsi="Times New Roman"/>
                <w:sz w:val="20"/>
                <w:szCs w:val="20"/>
                <w:lang w:bidi="ru-RU"/>
              </w:rPr>
            </w:pPr>
            <w:r w:rsidRPr="006454D1">
              <w:rPr>
                <w:rFonts w:ascii="Times New Roman" w:eastAsia="Arial Unicode MS" w:hAnsi="Times New Roman"/>
                <w:sz w:val="20"/>
                <w:szCs w:val="20"/>
                <w:lang w:bidi="ru-RU"/>
              </w:rPr>
              <w:t>Полномочия руководителя юридического лица</w:t>
            </w:r>
          </w:p>
        </w:tc>
        <w:tc>
          <w:tcPr>
            <w:tcW w:w="2126" w:type="dxa"/>
            <w:tcMar>
              <w:top w:w="0" w:type="dxa"/>
              <w:left w:w="108" w:type="dxa"/>
              <w:bottom w:w="0" w:type="dxa"/>
              <w:right w:w="108" w:type="dxa"/>
            </w:tcMar>
          </w:tcPr>
          <w:p w14:paraId="46B8E538" w14:textId="77777777" w:rsidR="00C57AC6" w:rsidRPr="006454D1" w:rsidRDefault="00C57AC6" w:rsidP="00BC4652">
            <w:pPr>
              <w:pStyle w:val="a3"/>
              <w:tabs>
                <w:tab w:val="left" w:pos="273"/>
              </w:tabs>
              <w:ind w:left="0"/>
              <w:rPr>
                <w:color w:val="000000"/>
                <w:sz w:val="20"/>
                <w:szCs w:val="20"/>
              </w:rPr>
            </w:pPr>
            <w:r w:rsidRPr="006454D1">
              <w:rPr>
                <w:color w:val="000000"/>
                <w:sz w:val="20"/>
                <w:szCs w:val="20"/>
              </w:rPr>
              <w:t xml:space="preserve">Подтверждены/  </w:t>
            </w:r>
          </w:p>
          <w:p w14:paraId="3E3E74E1" w14:textId="77777777" w:rsidR="00C57AC6" w:rsidRPr="006454D1" w:rsidRDefault="00C57AC6" w:rsidP="00BC4652">
            <w:pPr>
              <w:pStyle w:val="a3"/>
              <w:tabs>
                <w:tab w:val="left" w:pos="273"/>
              </w:tabs>
              <w:ind w:left="0"/>
              <w:rPr>
                <w:color w:val="000000"/>
                <w:sz w:val="20"/>
                <w:szCs w:val="20"/>
              </w:rPr>
            </w:pPr>
            <w:r w:rsidRPr="006454D1">
              <w:rPr>
                <w:color w:val="000000"/>
                <w:sz w:val="20"/>
                <w:szCs w:val="20"/>
              </w:rPr>
              <w:t>не подтверждены</w:t>
            </w:r>
          </w:p>
        </w:tc>
        <w:tc>
          <w:tcPr>
            <w:tcW w:w="1701" w:type="dxa"/>
          </w:tcPr>
          <w:p w14:paraId="7D16A5EA" w14:textId="77777777" w:rsidR="00C57AC6" w:rsidRPr="006454D1" w:rsidRDefault="00C57AC6" w:rsidP="00BC4652">
            <w:pPr>
              <w:pStyle w:val="a3"/>
              <w:tabs>
                <w:tab w:val="left" w:pos="273"/>
              </w:tabs>
              <w:ind w:left="0"/>
              <w:rPr>
                <w:color w:val="000000"/>
                <w:sz w:val="20"/>
                <w:szCs w:val="20"/>
              </w:rPr>
            </w:pPr>
            <w:r w:rsidRPr="006454D1">
              <w:rPr>
                <w:color w:val="000000"/>
                <w:sz w:val="20"/>
                <w:szCs w:val="20"/>
              </w:rPr>
              <w:t xml:space="preserve">Подтверждены/  </w:t>
            </w:r>
          </w:p>
          <w:p w14:paraId="68E7FB77" w14:textId="77777777" w:rsidR="00C57AC6" w:rsidRPr="006454D1" w:rsidRDefault="00C57AC6" w:rsidP="00BC4652">
            <w:pPr>
              <w:pStyle w:val="a3"/>
              <w:tabs>
                <w:tab w:val="left" w:pos="273"/>
              </w:tabs>
              <w:ind w:left="0"/>
              <w:rPr>
                <w:color w:val="000000"/>
                <w:sz w:val="20"/>
                <w:szCs w:val="20"/>
              </w:rPr>
            </w:pPr>
            <w:r w:rsidRPr="006454D1">
              <w:rPr>
                <w:color w:val="000000"/>
                <w:sz w:val="20"/>
                <w:szCs w:val="20"/>
              </w:rPr>
              <w:t>не подтверждены</w:t>
            </w:r>
          </w:p>
        </w:tc>
        <w:tc>
          <w:tcPr>
            <w:tcW w:w="2957" w:type="dxa"/>
          </w:tcPr>
          <w:p w14:paraId="26A6EF01" w14:textId="77777777" w:rsidR="00C57AC6" w:rsidRPr="006454D1" w:rsidRDefault="00C57AC6" w:rsidP="00BC4652">
            <w:pPr>
              <w:pStyle w:val="a3"/>
              <w:tabs>
                <w:tab w:val="left" w:pos="273"/>
              </w:tabs>
              <w:ind w:left="0"/>
              <w:rPr>
                <w:color w:val="000000"/>
                <w:sz w:val="20"/>
                <w:szCs w:val="20"/>
              </w:rPr>
            </w:pPr>
            <w:r w:rsidRPr="006454D1">
              <w:rPr>
                <w:color w:val="000000"/>
                <w:sz w:val="20"/>
                <w:szCs w:val="20"/>
              </w:rPr>
              <w:t xml:space="preserve">Подтверждены/  </w:t>
            </w:r>
          </w:p>
          <w:p w14:paraId="386BBCDE" w14:textId="77777777" w:rsidR="00AB503E" w:rsidRPr="006454D1" w:rsidRDefault="00C57AC6" w:rsidP="00BC4652">
            <w:pPr>
              <w:pStyle w:val="a3"/>
              <w:tabs>
                <w:tab w:val="left" w:pos="273"/>
              </w:tabs>
              <w:ind w:left="0"/>
              <w:rPr>
                <w:color w:val="000000"/>
                <w:sz w:val="20"/>
                <w:szCs w:val="20"/>
              </w:rPr>
            </w:pPr>
            <w:r w:rsidRPr="006454D1">
              <w:rPr>
                <w:color w:val="000000"/>
                <w:sz w:val="20"/>
                <w:szCs w:val="20"/>
              </w:rPr>
              <w:t>не подтверждены</w:t>
            </w:r>
            <w:r w:rsidR="00AB503E" w:rsidRPr="006454D1">
              <w:rPr>
                <w:color w:val="000000"/>
                <w:sz w:val="20"/>
                <w:szCs w:val="20"/>
              </w:rPr>
              <w:t>/</w:t>
            </w:r>
          </w:p>
          <w:p w14:paraId="6D2BCCFB" w14:textId="1169C00A" w:rsidR="00C57AC6" w:rsidRPr="006454D1" w:rsidRDefault="00C57AC6" w:rsidP="00AB503E">
            <w:pPr>
              <w:pStyle w:val="a3"/>
              <w:tabs>
                <w:tab w:val="left" w:pos="273"/>
              </w:tabs>
              <w:ind w:left="0"/>
              <w:rPr>
                <w:color w:val="000000"/>
                <w:sz w:val="20"/>
                <w:szCs w:val="20"/>
              </w:rPr>
            </w:pPr>
          </w:p>
        </w:tc>
      </w:tr>
      <w:tr w:rsidR="00C57AC6" w:rsidRPr="006454D1" w14:paraId="32AE5174" w14:textId="77777777" w:rsidTr="00D30BCA">
        <w:trPr>
          <w:trHeight w:val="324"/>
        </w:trPr>
        <w:tc>
          <w:tcPr>
            <w:tcW w:w="425" w:type="dxa"/>
            <w:shd w:val="clear" w:color="auto" w:fill="E0E0E0"/>
          </w:tcPr>
          <w:p w14:paraId="3F226FDA" w14:textId="77777777" w:rsidR="00C57AC6" w:rsidRPr="006454D1" w:rsidRDefault="00C57AC6" w:rsidP="00BC4652">
            <w:pPr>
              <w:tabs>
                <w:tab w:val="left" w:pos="317"/>
              </w:tabs>
              <w:ind w:left="33"/>
              <w:jc w:val="center"/>
              <w:rPr>
                <w:rFonts w:ascii="Times New Roman" w:hAnsi="Times New Roman"/>
                <w:b/>
                <w:bCs/>
                <w:sz w:val="20"/>
                <w:szCs w:val="20"/>
              </w:rPr>
            </w:pPr>
            <w:r w:rsidRPr="006454D1">
              <w:rPr>
                <w:rFonts w:ascii="Times New Roman" w:hAnsi="Times New Roman"/>
                <w:b/>
                <w:bCs/>
                <w:sz w:val="20"/>
                <w:szCs w:val="20"/>
              </w:rPr>
              <w:t>3</w:t>
            </w:r>
          </w:p>
        </w:tc>
        <w:tc>
          <w:tcPr>
            <w:tcW w:w="2269" w:type="dxa"/>
            <w:shd w:val="clear" w:color="auto" w:fill="E0E0E0"/>
            <w:tcMar>
              <w:top w:w="0" w:type="dxa"/>
              <w:left w:w="108" w:type="dxa"/>
              <w:bottom w:w="0" w:type="dxa"/>
              <w:right w:w="108" w:type="dxa"/>
            </w:tcMar>
          </w:tcPr>
          <w:p w14:paraId="2729DAA9" w14:textId="77777777" w:rsidR="00C57AC6" w:rsidRPr="006454D1" w:rsidRDefault="00C57AC6" w:rsidP="00BC4652">
            <w:pPr>
              <w:tabs>
                <w:tab w:val="left" w:pos="317"/>
              </w:tabs>
              <w:ind w:left="33"/>
              <w:rPr>
                <w:rFonts w:ascii="Times New Roman" w:eastAsia="Arial Unicode MS" w:hAnsi="Times New Roman"/>
                <w:sz w:val="20"/>
                <w:szCs w:val="20"/>
                <w:lang w:bidi="ru-RU"/>
              </w:rPr>
            </w:pPr>
            <w:r w:rsidRPr="006454D1">
              <w:rPr>
                <w:rFonts w:ascii="Times New Roman" w:eastAsia="Arial Unicode MS" w:hAnsi="Times New Roman"/>
                <w:sz w:val="20"/>
                <w:szCs w:val="20"/>
                <w:lang w:bidi="ru-RU"/>
              </w:rPr>
              <w:t>Соответствие учредительных документов юридического лица, действующему законодательству</w:t>
            </w:r>
          </w:p>
        </w:tc>
        <w:tc>
          <w:tcPr>
            <w:tcW w:w="2126" w:type="dxa"/>
            <w:tcMar>
              <w:top w:w="0" w:type="dxa"/>
              <w:left w:w="108" w:type="dxa"/>
              <w:bottom w:w="0" w:type="dxa"/>
              <w:right w:w="108" w:type="dxa"/>
            </w:tcMar>
          </w:tcPr>
          <w:p w14:paraId="0BB63E6B" w14:textId="77777777" w:rsidR="00C57AC6" w:rsidRPr="006454D1" w:rsidRDefault="00C57AC6" w:rsidP="00BC4652">
            <w:pPr>
              <w:pStyle w:val="a3"/>
              <w:tabs>
                <w:tab w:val="left" w:pos="273"/>
              </w:tabs>
              <w:ind w:left="0"/>
              <w:rPr>
                <w:color w:val="000000"/>
                <w:sz w:val="20"/>
                <w:szCs w:val="20"/>
              </w:rPr>
            </w:pPr>
            <w:r w:rsidRPr="006454D1">
              <w:rPr>
                <w:color w:val="000000"/>
                <w:sz w:val="20"/>
                <w:szCs w:val="20"/>
              </w:rPr>
              <w:t xml:space="preserve">Соответствует/ </w:t>
            </w:r>
          </w:p>
          <w:p w14:paraId="69854B1C" w14:textId="77777777" w:rsidR="00C57AC6" w:rsidRPr="006454D1" w:rsidRDefault="00C57AC6" w:rsidP="00BC4652">
            <w:pPr>
              <w:pStyle w:val="a3"/>
              <w:tabs>
                <w:tab w:val="left" w:pos="273"/>
              </w:tabs>
              <w:ind w:left="0"/>
              <w:rPr>
                <w:color w:val="000000"/>
                <w:sz w:val="20"/>
                <w:szCs w:val="20"/>
              </w:rPr>
            </w:pPr>
            <w:r w:rsidRPr="006454D1">
              <w:rPr>
                <w:color w:val="000000"/>
                <w:sz w:val="20"/>
                <w:szCs w:val="20"/>
              </w:rPr>
              <w:t>Не соответствует</w:t>
            </w:r>
          </w:p>
        </w:tc>
        <w:tc>
          <w:tcPr>
            <w:tcW w:w="1701" w:type="dxa"/>
          </w:tcPr>
          <w:p w14:paraId="399F72E0" w14:textId="77777777" w:rsidR="00C57AC6" w:rsidRPr="006454D1" w:rsidRDefault="00C57AC6" w:rsidP="00BC4652">
            <w:pPr>
              <w:pStyle w:val="a3"/>
              <w:tabs>
                <w:tab w:val="left" w:pos="273"/>
              </w:tabs>
              <w:ind w:left="0"/>
              <w:rPr>
                <w:color w:val="000000"/>
                <w:sz w:val="20"/>
                <w:szCs w:val="20"/>
              </w:rPr>
            </w:pPr>
            <w:r w:rsidRPr="006454D1">
              <w:rPr>
                <w:color w:val="000000"/>
                <w:sz w:val="20"/>
                <w:szCs w:val="20"/>
              </w:rPr>
              <w:t xml:space="preserve">Соответствует/ </w:t>
            </w:r>
          </w:p>
          <w:p w14:paraId="3506BEF6" w14:textId="77777777" w:rsidR="00C57AC6" w:rsidRPr="006454D1" w:rsidRDefault="00C57AC6" w:rsidP="00BC4652">
            <w:pPr>
              <w:pStyle w:val="a3"/>
              <w:tabs>
                <w:tab w:val="left" w:pos="273"/>
              </w:tabs>
              <w:ind w:left="0"/>
              <w:rPr>
                <w:color w:val="000000"/>
                <w:sz w:val="20"/>
                <w:szCs w:val="20"/>
              </w:rPr>
            </w:pPr>
            <w:r w:rsidRPr="006454D1">
              <w:rPr>
                <w:color w:val="000000"/>
                <w:sz w:val="20"/>
                <w:szCs w:val="20"/>
              </w:rPr>
              <w:t>Не соответствует</w:t>
            </w:r>
          </w:p>
        </w:tc>
        <w:tc>
          <w:tcPr>
            <w:tcW w:w="2957" w:type="dxa"/>
          </w:tcPr>
          <w:p w14:paraId="5ED8B70F" w14:textId="77777777" w:rsidR="00C57AC6" w:rsidRPr="006454D1" w:rsidRDefault="00C57AC6" w:rsidP="00BC4652">
            <w:pPr>
              <w:pStyle w:val="a3"/>
              <w:tabs>
                <w:tab w:val="left" w:pos="273"/>
              </w:tabs>
              <w:ind w:left="0"/>
              <w:rPr>
                <w:color w:val="000000"/>
                <w:sz w:val="20"/>
                <w:szCs w:val="20"/>
              </w:rPr>
            </w:pPr>
            <w:r w:rsidRPr="006454D1">
              <w:rPr>
                <w:color w:val="000000"/>
                <w:sz w:val="20"/>
                <w:szCs w:val="20"/>
              </w:rPr>
              <w:t xml:space="preserve">Соответствует/ </w:t>
            </w:r>
          </w:p>
          <w:p w14:paraId="3AF3B688" w14:textId="77777777" w:rsidR="00C57AC6" w:rsidRPr="006454D1" w:rsidRDefault="00C57AC6" w:rsidP="00BC4652">
            <w:pPr>
              <w:pStyle w:val="a3"/>
              <w:tabs>
                <w:tab w:val="left" w:pos="273"/>
              </w:tabs>
              <w:ind w:left="0"/>
              <w:rPr>
                <w:color w:val="000000"/>
                <w:sz w:val="20"/>
                <w:szCs w:val="20"/>
              </w:rPr>
            </w:pPr>
            <w:r w:rsidRPr="006454D1">
              <w:rPr>
                <w:color w:val="000000"/>
                <w:sz w:val="20"/>
                <w:szCs w:val="20"/>
              </w:rPr>
              <w:t>Не соответствует</w:t>
            </w:r>
          </w:p>
        </w:tc>
      </w:tr>
      <w:tr w:rsidR="00C57AC6" w:rsidRPr="006454D1" w14:paraId="2B27B213" w14:textId="77777777" w:rsidTr="00D30BCA">
        <w:trPr>
          <w:trHeight w:val="324"/>
        </w:trPr>
        <w:tc>
          <w:tcPr>
            <w:tcW w:w="425" w:type="dxa"/>
            <w:shd w:val="clear" w:color="auto" w:fill="E0E0E0"/>
          </w:tcPr>
          <w:p w14:paraId="6477A502" w14:textId="77777777" w:rsidR="00C57AC6" w:rsidRPr="006454D1" w:rsidRDefault="00C57AC6" w:rsidP="00BC4652">
            <w:pPr>
              <w:tabs>
                <w:tab w:val="left" w:pos="317"/>
              </w:tabs>
              <w:ind w:left="33"/>
              <w:jc w:val="center"/>
              <w:rPr>
                <w:rFonts w:ascii="Times New Roman" w:hAnsi="Times New Roman"/>
                <w:b/>
                <w:bCs/>
                <w:sz w:val="20"/>
                <w:szCs w:val="20"/>
              </w:rPr>
            </w:pPr>
            <w:r w:rsidRPr="006454D1">
              <w:rPr>
                <w:rFonts w:ascii="Times New Roman" w:hAnsi="Times New Roman"/>
                <w:b/>
                <w:bCs/>
                <w:sz w:val="20"/>
                <w:szCs w:val="20"/>
              </w:rPr>
              <w:t>4</w:t>
            </w:r>
          </w:p>
        </w:tc>
        <w:tc>
          <w:tcPr>
            <w:tcW w:w="2269" w:type="dxa"/>
            <w:shd w:val="clear" w:color="auto" w:fill="E0E0E0"/>
            <w:tcMar>
              <w:top w:w="0" w:type="dxa"/>
              <w:left w:w="108" w:type="dxa"/>
              <w:bottom w:w="0" w:type="dxa"/>
              <w:right w:w="108" w:type="dxa"/>
            </w:tcMar>
          </w:tcPr>
          <w:p w14:paraId="5D021DB5" w14:textId="77777777" w:rsidR="00C57AC6" w:rsidRPr="006454D1" w:rsidRDefault="00C57AC6" w:rsidP="00BC4652">
            <w:pPr>
              <w:tabs>
                <w:tab w:val="left" w:pos="317"/>
              </w:tabs>
              <w:rPr>
                <w:rFonts w:ascii="Times New Roman" w:hAnsi="Times New Roman"/>
                <w:bCs/>
                <w:sz w:val="20"/>
                <w:szCs w:val="20"/>
              </w:rPr>
            </w:pPr>
            <w:r w:rsidRPr="006454D1">
              <w:rPr>
                <w:rFonts w:ascii="Times New Roman" w:hAnsi="Times New Roman"/>
                <w:bCs/>
                <w:sz w:val="20"/>
                <w:szCs w:val="20"/>
              </w:rPr>
              <w:t xml:space="preserve">Условия, препятствующие заключению или исполнению сделки </w:t>
            </w:r>
          </w:p>
          <w:p w14:paraId="353A9CBE" w14:textId="77777777" w:rsidR="00C57AC6" w:rsidRPr="006454D1" w:rsidRDefault="00C57AC6" w:rsidP="00BC4652">
            <w:pPr>
              <w:tabs>
                <w:tab w:val="left" w:pos="317"/>
              </w:tabs>
              <w:rPr>
                <w:rFonts w:ascii="Times New Roman" w:hAnsi="Times New Roman"/>
                <w:bCs/>
                <w:sz w:val="20"/>
                <w:szCs w:val="20"/>
              </w:rPr>
            </w:pPr>
          </w:p>
          <w:p w14:paraId="249C05C2" w14:textId="77777777" w:rsidR="00C57AC6" w:rsidRPr="006454D1" w:rsidRDefault="00C57AC6" w:rsidP="00BC4652">
            <w:pPr>
              <w:tabs>
                <w:tab w:val="left" w:pos="317"/>
              </w:tabs>
              <w:rPr>
                <w:rFonts w:ascii="Times New Roman" w:hAnsi="Times New Roman"/>
                <w:bCs/>
                <w:sz w:val="20"/>
                <w:szCs w:val="20"/>
              </w:rPr>
            </w:pPr>
          </w:p>
        </w:tc>
        <w:tc>
          <w:tcPr>
            <w:tcW w:w="2126" w:type="dxa"/>
            <w:tcMar>
              <w:top w:w="0" w:type="dxa"/>
              <w:left w:w="108" w:type="dxa"/>
              <w:bottom w:w="0" w:type="dxa"/>
              <w:right w:w="108" w:type="dxa"/>
            </w:tcMar>
          </w:tcPr>
          <w:p w14:paraId="1095AA10" w14:textId="77777777" w:rsidR="00C57AC6" w:rsidRPr="006454D1" w:rsidRDefault="00C57AC6" w:rsidP="00BC4652">
            <w:pPr>
              <w:tabs>
                <w:tab w:val="left" w:pos="1995"/>
              </w:tabs>
              <w:rPr>
                <w:rFonts w:ascii="Times New Roman" w:hAnsi="Times New Roman"/>
                <w:sz w:val="20"/>
                <w:szCs w:val="20"/>
              </w:rPr>
            </w:pPr>
            <w:r w:rsidRPr="006454D1">
              <w:rPr>
                <w:rFonts w:ascii="Times New Roman" w:eastAsia="Arial Unicode MS" w:hAnsi="Times New Roman"/>
                <w:sz w:val="20"/>
                <w:szCs w:val="20"/>
                <w:lang w:bidi="ru-RU"/>
              </w:rPr>
              <w:t>Отсутствуют/ Присутствуют</w:t>
            </w:r>
          </w:p>
        </w:tc>
        <w:tc>
          <w:tcPr>
            <w:tcW w:w="1701" w:type="dxa"/>
          </w:tcPr>
          <w:p w14:paraId="58A9DF55" w14:textId="77777777" w:rsidR="00C57AC6" w:rsidRPr="006454D1" w:rsidRDefault="00C57AC6" w:rsidP="00BC4652">
            <w:pPr>
              <w:tabs>
                <w:tab w:val="left" w:pos="1995"/>
              </w:tabs>
              <w:rPr>
                <w:rFonts w:ascii="Times New Roman" w:hAnsi="Times New Roman"/>
                <w:sz w:val="20"/>
                <w:szCs w:val="20"/>
              </w:rPr>
            </w:pPr>
            <w:r w:rsidRPr="006454D1">
              <w:rPr>
                <w:rFonts w:ascii="Times New Roman" w:eastAsia="Arial Unicode MS" w:hAnsi="Times New Roman"/>
                <w:sz w:val="20"/>
                <w:szCs w:val="20"/>
                <w:lang w:bidi="ru-RU"/>
              </w:rPr>
              <w:t>Отсутствуют/ Присутствуют</w:t>
            </w:r>
          </w:p>
        </w:tc>
        <w:tc>
          <w:tcPr>
            <w:tcW w:w="2957" w:type="dxa"/>
          </w:tcPr>
          <w:p w14:paraId="07E9B093" w14:textId="77777777" w:rsidR="00C57AC6" w:rsidRPr="006454D1" w:rsidRDefault="00C57AC6" w:rsidP="00BC4652">
            <w:pPr>
              <w:tabs>
                <w:tab w:val="left" w:pos="1995"/>
              </w:tabs>
              <w:rPr>
                <w:rFonts w:ascii="Times New Roman" w:hAnsi="Times New Roman"/>
                <w:sz w:val="20"/>
                <w:szCs w:val="20"/>
              </w:rPr>
            </w:pPr>
            <w:r w:rsidRPr="006454D1">
              <w:rPr>
                <w:rFonts w:ascii="Times New Roman" w:eastAsia="Arial Unicode MS" w:hAnsi="Times New Roman"/>
                <w:sz w:val="20"/>
                <w:szCs w:val="20"/>
                <w:lang w:bidi="ru-RU"/>
              </w:rPr>
              <w:t>Отсутствуют/ Присутствуют</w:t>
            </w:r>
          </w:p>
        </w:tc>
      </w:tr>
      <w:tr w:rsidR="00C57AC6" w:rsidRPr="006454D1" w14:paraId="59CA0A2D" w14:textId="77777777" w:rsidTr="00D30BCA">
        <w:trPr>
          <w:trHeight w:val="324"/>
        </w:trPr>
        <w:tc>
          <w:tcPr>
            <w:tcW w:w="425" w:type="dxa"/>
            <w:shd w:val="clear" w:color="auto" w:fill="E0E0E0"/>
          </w:tcPr>
          <w:p w14:paraId="2CE73EFF" w14:textId="77777777" w:rsidR="00C57AC6" w:rsidRPr="006454D1" w:rsidRDefault="00C57AC6" w:rsidP="00BC4652">
            <w:pPr>
              <w:tabs>
                <w:tab w:val="left" w:pos="317"/>
              </w:tabs>
              <w:ind w:left="33"/>
              <w:jc w:val="center"/>
              <w:rPr>
                <w:rFonts w:ascii="Times New Roman" w:hAnsi="Times New Roman"/>
                <w:b/>
                <w:bCs/>
                <w:sz w:val="20"/>
                <w:szCs w:val="20"/>
              </w:rPr>
            </w:pPr>
            <w:r w:rsidRPr="006454D1">
              <w:rPr>
                <w:rFonts w:ascii="Times New Roman" w:hAnsi="Times New Roman"/>
                <w:b/>
                <w:bCs/>
                <w:sz w:val="20"/>
                <w:szCs w:val="20"/>
              </w:rPr>
              <w:t>5</w:t>
            </w:r>
          </w:p>
        </w:tc>
        <w:tc>
          <w:tcPr>
            <w:tcW w:w="2269" w:type="dxa"/>
            <w:shd w:val="clear" w:color="auto" w:fill="E0E0E0"/>
            <w:tcMar>
              <w:top w:w="0" w:type="dxa"/>
              <w:left w:w="108" w:type="dxa"/>
              <w:bottom w:w="0" w:type="dxa"/>
              <w:right w:w="108" w:type="dxa"/>
            </w:tcMar>
          </w:tcPr>
          <w:p w14:paraId="3E688A0A" w14:textId="77777777" w:rsidR="00C57AC6" w:rsidRPr="006454D1" w:rsidRDefault="00C57AC6" w:rsidP="00BC4652">
            <w:pPr>
              <w:tabs>
                <w:tab w:val="left" w:pos="317"/>
              </w:tabs>
              <w:ind w:left="33"/>
              <w:rPr>
                <w:rFonts w:ascii="Times New Roman" w:hAnsi="Times New Roman"/>
                <w:bCs/>
                <w:sz w:val="20"/>
                <w:szCs w:val="20"/>
              </w:rPr>
            </w:pPr>
            <w:r w:rsidRPr="006454D1">
              <w:rPr>
                <w:rFonts w:ascii="Times New Roman" w:hAnsi="Times New Roman"/>
                <w:bCs/>
                <w:sz w:val="20"/>
                <w:szCs w:val="20"/>
              </w:rPr>
              <w:t xml:space="preserve">Заключение о возможности </w:t>
            </w:r>
            <w:r w:rsidRPr="006454D1">
              <w:rPr>
                <w:rFonts w:ascii="Times New Roman" w:hAnsi="Times New Roman"/>
                <w:bCs/>
                <w:sz w:val="20"/>
                <w:szCs w:val="20"/>
              </w:rPr>
              <w:lastRenderedPageBreak/>
              <w:t>/невозможности заключения договора</w:t>
            </w:r>
          </w:p>
        </w:tc>
        <w:tc>
          <w:tcPr>
            <w:tcW w:w="2126" w:type="dxa"/>
            <w:tcMar>
              <w:top w:w="0" w:type="dxa"/>
              <w:left w:w="108" w:type="dxa"/>
              <w:bottom w:w="0" w:type="dxa"/>
              <w:right w:w="108" w:type="dxa"/>
            </w:tcMar>
          </w:tcPr>
          <w:p w14:paraId="4B846D76" w14:textId="77777777" w:rsidR="00C57AC6" w:rsidRPr="006454D1" w:rsidRDefault="00C57AC6" w:rsidP="00BC4652">
            <w:pPr>
              <w:tabs>
                <w:tab w:val="left" w:pos="1995"/>
              </w:tabs>
              <w:rPr>
                <w:rFonts w:ascii="Times New Roman" w:hAnsi="Times New Roman"/>
                <w:sz w:val="20"/>
                <w:szCs w:val="20"/>
              </w:rPr>
            </w:pPr>
            <w:r w:rsidRPr="006454D1">
              <w:rPr>
                <w:rFonts w:ascii="Times New Roman" w:hAnsi="Times New Roman"/>
                <w:sz w:val="20"/>
                <w:szCs w:val="20"/>
              </w:rPr>
              <w:lastRenderedPageBreak/>
              <w:t>Возможно/</w:t>
            </w:r>
          </w:p>
          <w:p w14:paraId="32681AD0" w14:textId="77777777" w:rsidR="00C57AC6" w:rsidRPr="006454D1" w:rsidRDefault="00C57AC6" w:rsidP="00BC4652">
            <w:pPr>
              <w:tabs>
                <w:tab w:val="left" w:pos="1995"/>
              </w:tabs>
              <w:rPr>
                <w:rFonts w:ascii="Times New Roman" w:hAnsi="Times New Roman"/>
                <w:sz w:val="20"/>
                <w:szCs w:val="20"/>
              </w:rPr>
            </w:pPr>
            <w:r w:rsidRPr="006454D1">
              <w:rPr>
                <w:rFonts w:ascii="Times New Roman" w:hAnsi="Times New Roman"/>
                <w:sz w:val="20"/>
                <w:szCs w:val="20"/>
              </w:rPr>
              <w:t>Не возможно</w:t>
            </w:r>
          </w:p>
        </w:tc>
        <w:tc>
          <w:tcPr>
            <w:tcW w:w="1701" w:type="dxa"/>
          </w:tcPr>
          <w:p w14:paraId="5ED97A52" w14:textId="77777777" w:rsidR="00C57AC6" w:rsidRPr="006454D1" w:rsidRDefault="00C57AC6" w:rsidP="00BC4652">
            <w:pPr>
              <w:tabs>
                <w:tab w:val="left" w:pos="1995"/>
              </w:tabs>
              <w:rPr>
                <w:rFonts w:ascii="Times New Roman" w:hAnsi="Times New Roman"/>
                <w:sz w:val="20"/>
                <w:szCs w:val="20"/>
              </w:rPr>
            </w:pPr>
            <w:r w:rsidRPr="006454D1">
              <w:rPr>
                <w:rFonts w:ascii="Times New Roman" w:hAnsi="Times New Roman"/>
                <w:sz w:val="20"/>
                <w:szCs w:val="20"/>
              </w:rPr>
              <w:t>Возможно/</w:t>
            </w:r>
          </w:p>
          <w:p w14:paraId="5836970C" w14:textId="77777777" w:rsidR="00C57AC6" w:rsidRPr="006454D1" w:rsidRDefault="00C57AC6" w:rsidP="00BC4652">
            <w:pPr>
              <w:tabs>
                <w:tab w:val="left" w:pos="1995"/>
              </w:tabs>
              <w:rPr>
                <w:rFonts w:ascii="Times New Roman" w:hAnsi="Times New Roman"/>
                <w:sz w:val="20"/>
                <w:szCs w:val="20"/>
              </w:rPr>
            </w:pPr>
            <w:r w:rsidRPr="006454D1">
              <w:rPr>
                <w:rFonts w:ascii="Times New Roman" w:hAnsi="Times New Roman"/>
                <w:sz w:val="20"/>
                <w:szCs w:val="20"/>
              </w:rPr>
              <w:t>Не возможно</w:t>
            </w:r>
          </w:p>
        </w:tc>
        <w:tc>
          <w:tcPr>
            <w:tcW w:w="2957" w:type="dxa"/>
          </w:tcPr>
          <w:p w14:paraId="414D797B" w14:textId="77777777" w:rsidR="00C57AC6" w:rsidRPr="006454D1" w:rsidRDefault="00C57AC6" w:rsidP="00BC4652">
            <w:pPr>
              <w:tabs>
                <w:tab w:val="left" w:pos="1995"/>
              </w:tabs>
              <w:rPr>
                <w:rFonts w:ascii="Times New Roman" w:hAnsi="Times New Roman"/>
                <w:sz w:val="20"/>
                <w:szCs w:val="20"/>
              </w:rPr>
            </w:pPr>
            <w:r w:rsidRPr="006454D1">
              <w:rPr>
                <w:rFonts w:ascii="Times New Roman" w:hAnsi="Times New Roman"/>
                <w:sz w:val="20"/>
                <w:szCs w:val="20"/>
              </w:rPr>
              <w:t>Возможно/</w:t>
            </w:r>
          </w:p>
          <w:p w14:paraId="543A4085" w14:textId="77777777" w:rsidR="00C57AC6" w:rsidRPr="006454D1" w:rsidRDefault="00C57AC6" w:rsidP="00BC4652">
            <w:pPr>
              <w:tabs>
                <w:tab w:val="left" w:pos="1995"/>
              </w:tabs>
              <w:rPr>
                <w:rFonts w:ascii="Times New Roman" w:hAnsi="Times New Roman"/>
                <w:sz w:val="20"/>
                <w:szCs w:val="20"/>
              </w:rPr>
            </w:pPr>
            <w:r w:rsidRPr="006454D1">
              <w:rPr>
                <w:rFonts w:ascii="Times New Roman" w:hAnsi="Times New Roman"/>
                <w:sz w:val="20"/>
                <w:szCs w:val="20"/>
              </w:rPr>
              <w:t>Не возможно</w:t>
            </w:r>
          </w:p>
        </w:tc>
      </w:tr>
      <w:tr w:rsidR="00C57AC6" w:rsidRPr="006454D1" w14:paraId="784AE3A9" w14:textId="77777777" w:rsidTr="00D30BCA">
        <w:trPr>
          <w:trHeight w:val="324"/>
        </w:trPr>
        <w:tc>
          <w:tcPr>
            <w:tcW w:w="425" w:type="dxa"/>
            <w:shd w:val="clear" w:color="auto" w:fill="E0E0E0"/>
          </w:tcPr>
          <w:p w14:paraId="36F554B6" w14:textId="77777777" w:rsidR="00C57AC6" w:rsidRPr="006454D1" w:rsidRDefault="00C57AC6" w:rsidP="00BC4652">
            <w:pPr>
              <w:tabs>
                <w:tab w:val="left" w:pos="317"/>
              </w:tabs>
              <w:ind w:left="33"/>
              <w:jc w:val="center"/>
              <w:rPr>
                <w:rFonts w:ascii="Times New Roman" w:hAnsi="Times New Roman"/>
                <w:b/>
                <w:bCs/>
                <w:sz w:val="20"/>
                <w:szCs w:val="20"/>
              </w:rPr>
            </w:pPr>
            <w:r w:rsidRPr="006454D1">
              <w:rPr>
                <w:rFonts w:ascii="Times New Roman" w:hAnsi="Times New Roman"/>
                <w:b/>
                <w:bCs/>
                <w:sz w:val="20"/>
                <w:szCs w:val="20"/>
              </w:rPr>
              <w:lastRenderedPageBreak/>
              <w:t>6</w:t>
            </w:r>
          </w:p>
        </w:tc>
        <w:tc>
          <w:tcPr>
            <w:tcW w:w="2269" w:type="dxa"/>
            <w:shd w:val="clear" w:color="auto" w:fill="E0E0E0"/>
            <w:tcMar>
              <w:top w:w="0" w:type="dxa"/>
              <w:left w:w="108" w:type="dxa"/>
              <w:bottom w:w="0" w:type="dxa"/>
              <w:right w:w="108" w:type="dxa"/>
            </w:tcMar>
          </w:tcPr>
          <w:p w14:paraId="7CBFA753" w14:textId="77777777" w:rsidR="00C57AC6" w:rsidRPr="006454D1" w:rsidRDefault="00C57AC6" w:rsidP="00BC4652">
            <w:pPr>
              <w:tabs>
                <w:tab w:val="left" w:pos="317"/>
              </w:tabs>
              <w:ind w:left="33"/>
              <w:rPr>
                <w:rFonts w:ascii="Times New Roman" w:hAnsi="Times New Roman"/>
                <w:bCs/>
                <w:sz w:val="20"/>
                <w:szCs w:val="20"/>
              </w:rPr>
            </w:pPr>
            <w:r w:rsidRPr="006454D1">
              <w:rPr>
                <w:rFonts w:ascii="Times New Roman" w:hAnsi="Times New Roman"/>
                <w:sz w:val="20"/>
                <w:szCs w:val="20"/>
              </w:rPr>
              <w:t>Правовые риски и минимизация правовых рисков (при наличии)</w:t>
            </w:r>
          </w:p>
        </w:tc>
        <w:tc>
          <w:tcPr>
            <w:tcW w:w="2126" w:type="dxa"/>
            <w:tcMar>
              <w:top w:w="0" w:type="dxa"/>
              <w:left w:w="108" w:type="dxa"/>
              <w:bottom w:w="0" w:type="dxa"/>
              <w:right w:w="108" w:type="dxa"/>
            </w:tcMar>
          </w:tcPr>
          <w:p w14:paraId="5F8319DB" w14:textId="77777777" w:rsidR="00C57AC6" w:rsidRPr="006454D1" w:rsidRDefault="00C57AC6" w:rsidP="00BC4652">
            <w:pPr>
              <w:tabs>
                <w:tab w:val="left" w:pos="1995"/>
              </w:tabs>
              <w:rPr>
                <w:rFonts w:ascii="Times New Roman" w:eastAsia="Arial Unicode MS" w:hAnsi="Times New Roman"/>
                <w:sz w:val="20"/>
                <w:szCs w:val="20"/>
                <w:lang w:bidi="ru-RU"/>
              </w:rPr>
            </w:pPr>
            <w:r w:rsidRPr="006454D1">
              <w:rPr>
                <w:rFonts w:ascii="Times New Roman" w:eastAsia="Arial Unicode MS" w:hAnsi="Times New Roman"/>
                <w:sz w:val="20"/>
                <w:szCs w:val="20"/>
                <w:lang w:bidi="ru-RU"/>
              </w:rPr>
              <w:t>Отсутствуют/</w:t>
            </w:r>
          </w:p>
          <w:p w14:paraId="4383C664" w14:textId="77777777" w:rsidR="00C57AC6" w:rsidRPr="006454D1" w:rsidRDefault="00C57AC6" w:rsidP="00BC4652">
            <w:pPr>
              <w:tabs>
                <w:tab w:val="left" w:pos="1995"/>
              </w:tabs>
              <w:rPr>
                <w:rFonts w:ascii="Times New Roman" w:eastAsia="Arial Unicode MS" w:hAnsi="Times New Roman"/>
                <w:sz w:val="20"/>
                <w:szCs w:val="20"/>
                <w:lang w:bidi="ru-RU"/>
              </w:rPr>
            </w:pPr>
            <w:r w:rsidRPr="006454D1">
              <w:rPr>
                <w:rFonts w:ascii="Times New Roman" w:eastAsia="Arial Unicode MS" w:hAnsi="Times New Roman"/>
                <w:sz w:val="20"/>
                <w:szCs w:val="20"/>
                <w:lang w:bidi="ru-RU"/>
              </w:rPr>
              <w:t>Присутствуют (приводится обоснование)</w:t>
            </w:r>
          </w:p>
        </w:tc>
        <w:tc>
          <w:tcPr>
            <w:tcW w:w="1701" w:type="dxa"/>
          </w:tcPr>
          <w:p w14:paraId="315ED062" w14:textId="77777777" w:rsidR="00C57AC6" w:rsidRPr="006454D1" w:rsidRDefault="00C57AC6" w:rsidP="00BC4652">
            <w:pPr>
              <w:tabs>
                <w:tab w:val="left" w:pos="1995"/>
              </w:tabs>
              <w:rPr>
                <w:rFonts w:ascii="Times New Roman" w:eastAsia="Arial Unicode MS" w:hAnsi="Times New Roman"/>
                <w:sz w:val="20"/>
                <w:szCs w:val="20"/>
                <w:lang w:bidi="ru-RU"/>
              </w:rPr>
            </w:pPr>
            <w:r w:rsidRPr="006454D1">
              <w:rPr>
                <w:rFonts w:ascii="Times New Roman" w:eastAsia="Arial Unicode MS" w:hAnsi="Times New Roman"/>
                <w:sz w:val="20"/>
                <w:szCs w:val="20"/>
                <w:lang w:bidi="ru-RU"/>
              </w:rPr>
              <w:t>Отсутствуют/</w:t>
            </w:r>
          </w:p>
          <w:p w14:paraId="1D6D0237" w14:textId="77777777" w:rsidR="00C57AC6" w:rsidRPr="006454D1" w:rsidRDefault="00C57AC6" w:rsidP="00BC4652">
            <w:pPr>
              <w:tabs>
                <w:tab w:val="left" w:pos="1995"/>
              </w:tabs>
              <w:rPr>
                <w:rFonts w:ascii="Times New Roman" w:eastAsia="Arial Unicode MS" w:hAnsi="Times New Roman"/>
                <w:sz w:val="20"/>
                <w:szCs w:val="20"/>
                <w:lang w:bidi="ru-RU"/>
              </w:rPr>
            </w:pPr>
            <w:r w:rsidRPr="006454D1">
              <w:rPr>
                <w:rFonts w:ascii="Times New Roman" w:eastAsia="Arial Unicode MS" w:hAnsi="Times New Roman"/>
                <w:sz w:val="20"/>
                <w:szCs w:val="20"/>
                <w:lang w:bidi="ru-RU"/>
              </w:rPr>
              <w:t>Присутствуют (приводится обоснование)</w:t>
            </w:r>
          </w:p>
        </w:tc>
        <w:tc>
          <w:tcPr>
            <w:tcW w:w="2957" w:type="dxa"/>
          </w:tcPr>
          <w:p w14:paraId="79FABDCF" w14:textId="77777777" w:rsidR="00C57AC6" w:rsidRPr="006454D1" w:rsidRDefault="00C57AC6" w:rsidP="00BC4652">
            <w:pPr>
              <w:tabs>
                <w:tab w:val="left" w:pos="1995"/>
              </w:tabs>
              <w:rPr>
                <w:rFonts w:ascii="Times New Roman" w:eastAsia="Arial Unicode MS" w:hAnsi="Times New Roman"/>
                <w:sz w:val="20"/>
                <w:szCs w:val="20"/>
                <w:lang w:bidi="ru-RU"/>
              </w:rPr>
            </w:pPr>
            <w:r w:rsidRPr="006454D1">
              <w:rPr>
                <w:rFonts w:ascii="Times New Roman" w:eastAsia="Arial Unicode MS" w:hAnsi="Times New Roman"/>
                <w:sz w:val="20"/>
                <w:szCs w:val="20"/>
                <w:lang w:bidi="ru-RU"/>
              </w:rPr>
              <w:t>Отсутствуют/</w:t>
            </w:r>
          </w:p>
          <w:p w14:paraId="2350B97E" w14:textId="77777777" w:rsidR="00C57AC6" w:rsidRPr="006454D1" w:rsidRDefault="00C57AC6" w:rsidP="00BC4652">
            <w:pPr>
              <w:tabs>
                <w:tab w:val="left" w:pos="1995"/>
              </w:tabs>
              <w:rPr>
                <w:rFonts w:ascii="Times New Roman" w:eastAsia="Arial Unicode MS" w:hAnsi="Times New Roman"/>
                <w:sz w:val="20"/>
                <w:szCs w:val="20"/>
                <w:lang w:bidi="ru-RU"/>
              </w:rPr>
            </w:pPr>
            <w:r w:rsidRPr="006454D1">
              <w:rPr>
                <w:rFonts w:ascii="Times New Roman" w:eastAsia="Arial Unicode MS" w:hAnsi="Times New Roman"/>
                <w:sz w:val="20"/>
                <w:szCs w:val="20"/>
                <w:lang w:bidi="ru-RU"/>
              </w:rPr>
              <w:t xml:space="preserve">Присутствуют </w:t>
            </w:r>
          </w:p>
          <w:p w14:paraId="6AE8E406" w14:textId="77777777" w:rsidR="00C57AC6" w:rsidRPr="006454D1" w:rsidRDefault="00C57AC6" w:rsidP="00BC4652">
            <w:pPr>
              <w:tabs>
                <w:tab w:val="left" w:pos="1995"/>
              </w:tabs>
              <w:rPr>
                <w:rFonts w:ascii="Times New Roman" w:eastAsia="Arial Unicode MS" w:hAnsi="Times New Roman"/>
                <w:sz w:val="20"/>
                <w:szCs w:val="20"/>
                <w:lang w:bidi="ru-RU"/>
              </w:rPr>
            </w:pPr>
            <w:r w:rsidRPr="006454D1">
              <w:rPr>
                <w:rFonts w:ascii="Times New Roman" w:eastAsia="Arial Unicode MS" w:hAnsi="Times New Roman"/>
                <w:sz w:val="20"/>
                <w:szCs w:val="20"/>
                <w:lang w:bidi="ru-RU"/>
              </w:rPr>
              <w:t xml:space="preserve">(приводится </w:t>
            </w:r>
          </w:p>
          <w:p w14:paraId="03809E70" w14:textId="77777777" w:rsidR="00C57AC6" w:rsidRPr="006454D1" w:rsidRDefault="00C57AC6" w:rsidP="00BC4652">
            <w:pPr>
              <w:tabs>
                <w:tab w:val="left" w:pos="1995"/>
              </w:tabs>
              <w:rPr>
                <w:rFonts w:ascii="Times New Roman" w:eastAsia="Arial Unicode MS" w:hAnsi="Times New Roman"/>
                <w:sz w:val="20"/>
                <w:szCs w:val="20"/>
                <w:lang w:bidi="ru-RU"/>
              </w:rPr>
            </w:pPr>
            <w:r w:rsidRPr="006454D1">
              <w:rPr>
                <w:rFonts w:ascii="Times New Roman" w:eastAsia="Arial Unicode MS" w:hAnsi="Times New Roman"/>
                <w:sz w:val="20"/>
                <w:szCs w:val="20"/>
                <w:lang w:bidi="ru-RU"/>
              </w:rPr>
              <w:t>обоснование)</w:t>
            </w:r>
          </w:p>
        </w:tc>
      </w:tr>
    </w:tbl>
    <w:p w14:paraId="6C0CB457" w14:textId="29BCA910" w:rsidR="00C57AC6" w:rsidRPr="006454D1" w:rsidRDefault="00D30BCA" w:rsidP="00D30BCA">
      <w:pPr>
        <w:pStyle w:val="a3"/>
        <w:spacing w:after="160" w:line="259" w:lineRule="auto"/>
      </w:pPr>
      <w:r w:rsidRPr="006454D1">
        <w:t xml:space="preserve"> </w:t>
      </w:r>
    </w:p>
    <w:p w14:paraId="11DEC1C7" w14:textId="7C497A2F" w:rsidR="00D30BCA" w:rsidRPr="006454D1" w:rsidRDefault="00D30BCA" w:rsidP="00D30BCA">
      <w:pPr>
        <w:pStyle w:val="a3"/>
        <w:spacing w:after="160" w:line="259" w:lineRule="auto"/>
        <w:rPr>
          <w:sz w:val="20"/>
          <w:szCs w:val="20"/>
        </w:rPr>
      </w:pPr>
      <w:r w:rsidRPr="006454D1">
        <w:rPr>
          <w:sz w:val="20"/>
          <w:szCs w:val="20"/>
        </w:rPr>
        <w:t>*столбцы и строки дополняются</w:t>
      </w:r>
      <w:r w:rsidR="00D7737F" w:rsidRPr="006454D1">
        <w:rPr>
          <w:sz w:val="20"/>
          <w:szCs w:val="20"/>
        </w:rPr>
        <w:t xml:space="preserve"> и/ или</w:t>
      </w:r>
      <w:r w:rsidRPr="006454D1">
        <w:rPr>
          <w:sz w:val="20"/>
          <w:szCs w:val="20"/>
        </w:rPr>
        <w:t xml:space="preserve"> удаляются в зависимости от количества участников сделки,                      **графы заполняются при необходимые в зависимости статуса Заемщика, Поручителя или Залогодателя </w:t>
      </w:r>
    </w:p>
    <w:p w14:paraId="3E6F67D0" w14:textId="77777777" w:rsidR="00C57AC6" w:rsidRPr="006454D1" w:rsidRDefault="00C57AC6" w:rsidP="00C57AC6">
      <w:pPr>
        <w:spacing w:after="160" w:line="259" w:lineRule="auto"/>
        <w:rPr>
          <w:rFonts w:ascii="Times New Roman" w:hAnsi="Times New Roman"/>
        </w:rPr>
      </w:pPr>
    </w:p>
    <w:p w14:paraId="52EE7A4B" w14:textId="77777777" w:rsidR="00C57AC6" w:rsidRPr="006454D1" w:rsidRDefault="00C57AC6" w:rsidP="00C57AC6">
      <w:pPr>
        <w:spacing w:after="160" w:line="259" w:lineRule="auto"/>
        <w:rPr>
          <w:rFonts w:ascii="Times New Roman" w:hAnsi="Times New Roman"/>
        </w:rPr>
      </w:pPr>
      <w:r w:rsidRPr="006454D1">
        <w:rPr>
          <w:rFonts w:ascii="Times New Roman" w:hAnsi="Times New Roman"/>
        </w:rPr>
        <w:t>Подпись ответственного сотрудника</w:t>
      </w:r>
    </w:p>
    <w:p w14:paraId="21D66005" w14:textId="77777777" w:rsidR="00C57AC6" w:rsidRPr="006454D1" w:rsidRDefault="00C57AC6" w:rsidP="00C57AC6">
      <w:pPr>
        <w:spacing w:after="160" w:line="259" w:lineRule="auto"/>
        <w:rPr>
          <w:rFonts w:ascii="Times New Roman" w:hAnsi="Times New Roman"/>
        </w:rPr>
      </w:pPr>
      <w:r w:rsidRPr="006454D1">
        <w:rPr>
          <w:rFonts w:ascii="Times New Roman" w:hAnsi="Times New Roman"/>
        </w:rPr>
        <w:t>______________________________                              _______________________</w:t>
      </w:r>
    </w:p>
    <w:p w14:paraId="382E7250" w14:textId="047838F6" w:rsidR="00C57AC6" w:rsidRPr="006454D1" w:rsidRDefault="00C57AC6" w:rsidP="00C57AC6">
      <w:pPr>
        <w:spacing w:after="160" w:line="259" w:lineRule="auto"/>
        <w:rPr>
          <w:rFonts w:ascii="Times New Roman" w:hAnsi="Times New Roman"/>
          <w:vertAlign w:val="superscript"/>
        </w:rPr>
      </w:pPr>
      <w:r w:rsidRPr="006454D1">
        <w:rPr>
          <w:rFonts w:ascii="Times New Roman" w:hAnsi="Times New Roman"/>
          <w:vertAlign w:val="superscript"/>
        </w:rPr>
        <w:t xml:space="preserve">                                  должность                                                                                                                    по</w:t>
      </w:r>
      <w:r w:rsidR="009F6EA6" w:rsidRPr="006454D1">
        <w:rPr>
          <w:rFonts w:ascii="Times New Roman" w:hAnsi="Times New Roman"/>
          <w:vertAlign w:val="superscript"/>
        </w:rPr>
        <w:t>д</w:t>
      </w:r>
      <w:r w:rsidRPr="006454D1">
        <w:rPr>
          <w:rFonts w:ascii="Times New Roman" w:hAnsi="Times New Roman"/>
          <w:vertAlign w:val="superscript"/>
        </w:rPr>
        <w:t xml:space="preserve">пись </w:t>
      </w:r>
      <w:r w:rsidRPr="006454D1">
        <w:rPr>
          <w:rFonts w:ascii="Times New Roman" w:hAnsi="Times New Roman"/>
          <w:vertAlign w:val="superscript"/>
        </w:rPr>
        <w:br w:type="page"/>
      </w:r>
    </w:p>
    <w:p w14:paraId="1786907F" w14:textId="77777777" w:rsidR="00DB6610" w:rsidRPr="006454D1" w:rsidRDefault="002D6303" w:rsidP="00DB6610">
      <w:pPr>
        <w:keepNext/>
        <w:keepLines/>
        <w:spacing w:after="0" w:line="259" w:lineRule="auto"/>
        <w:ind w:firstLine="5954"/>
        <w:jc w:val="right"/>
        <w:outlineLvl w:val="0"/>
        <w:rPr>
          <w:rFonts w:ascii="Times New Roman" w:eastAsia="Times New Roman" w:hAnsi="Times New Roman"/>
          <w:i/>
          <w:color w:val="000000"/>
          <w:sz w:val="20"/>
          <w:szCs w:val="20"/>
          <w:lang w:eastAsia="ru-RU"/>
        </w:rPr>
      </w:pPr>
      <w:r w:rsidRPr="006454D1">
        <w:rPr>
          <w:rFonts w:ascii="Times New Roman" w:eastAsia="Times New Roman" w:hAnsi="Times New Roman"/>
          <w:i/>
          <w:color w:val="000000"/>
          <w:sz w:val="20"/>
          <w:szCs w:val="20"/>
          <w:lang w:eastAsia="ru-RU"/>
        </w:rPr>
        <w:lastRenderedPageBreak/>
        <w:t>Приложение № 5</w:t>
      </w:r>
    </w:p>
    <w:p w14:paraId="20622803" w14:textId="77777777" w:rsidR="00DB6610" w:rsidRPr="006454D1" w:rsidRDefault="00DB6610" w:rsidP="00DB6610">
      <w:pPr>
        <w:spacing w:after="31" w:line="259" w:lineRule="auto"/>
        <w:jc w:val="right"/>
        <w:rPr>
          <w:rFonts w:ascii="Times New Roman" w:hAnsi="Times New Roman"/>
          <w:i/>
          <w:sz w:val="18"/>
          <w:szCs w:val="18"/>
        </w:rPr>
      </w:pPr>
      <w:r w:rsidRPr="006454D1">
        <w:rPr>
          <w:rFonts w:ascii="Times New Roman" w:hAnsi="Times New Roman"/>
          <w:i/>
          <w:sz w:val="18"/>
          <w:szCs w:val="18"/>
        </w:rPr>
        <w:t>к Правилам предоставления Государственным фондом поддержки предпринимательства</w:t>
      </w:r>
    </w:p>
    <w:p w14:paraId="70A5C6B1" w14:textId="77777777" w:rsidR="00DB6610" w:rsidRPr="006454D1" w:rsidRDefault="00DB6610" w:rsidP="00DB6610">
      <w:pPr>
        <w:spacing w:after="31" w:line="259" w:lineRule="auto"/>
        <w:jc w:val="right"/>
        <w:rPr>
          <w:rFonts w:ascii="Times New Roman" w:hAnsi="Times New Roman"/>
          <w:i/>
          <w:sz w:val="18"/>
          <w:szCs w:val="18"/>
        </w:rPr>
      </w:pPr>
      <w:r w:rsidRPr="006454D1">
        <w:rPr>
          <w:rFonts w:ascii="Times New Roman" w:hAnsi="Times New Roman"/>
          <w:i/>
          <w:sz w:val="18"/>
          <w:szCs w:val="18"/>
        </w:rPr>
        <w:t>Калужской области (микрокредитной компанией) микрозаймов</w:t>
      </w:r>
    </w:p>
    <w:p w14:paraId="22C458B5" w14:textId="77777777" w:rsidR="00DB6610" w:rsidRPr="006454D1" w:rsidRDefault="00DB6610" w:rsidP="00DB6610">
      <w:pPr>
        <w:jc w:val="both"/>
        <w:rPr>
          <w:rFonts w:ascii="Times New Roman" w:hAnsi="Times New Roman"/>
          <w:sz w:val="20"/>
          <w:szCs w:val="20"/>
        </w:rPr>
      </w:pPr>
    </w:p>
    <w:p w14:paraId="618BDA83" w14:textId="77777777" w:rsidR="00DB6610" w:rsidRPr="006454D1" w:rsidRDefault="00DB6610" w:rsidP="00DB6610">
      <w:pPr>
        <w:spacing w:after="0" w:line="240" w:lineRule="auto"/>
        <w:jc w:val="center"/>
        <w:rPr>
          <w:rFonts w:ascii="Times New Roman" w:hAnsi="Times New Roman"/>
          <w:b/>
          <w:sz w:val="20"/>
          <w:szCs w:val="20"/>
        </w:rPr>
      </w:pPr>
      <w:r w:rsidRPr="006454D1">
        <w:rPr>
          <w:rFonts w:ascii="Times New Roman" w:hAnsi="Times New Roman"/>
          <w:b/>
          <w:sz w:val="20"/>
          <w:szCs w:val="20"/>
        </w:rPr>
        <w:t>Перечень документов,</w:t>
      </w:r>
    </w:p>
    <w:p w14:paraId="4D4ACDB9" w14:textId="77777777" w:rsidR="00DB6610" w:rsidRPr="006454D1" w:rsidRDefault="00DB6610" w:rsidP="00DB6610">
      <w:pPr>
        <w:spacing w:after="0" w:line="240" w:lineRule="auto"/>
        <w:jc w:val="center"/>
        <w:rPr>
          <w:rFonts w:ascii="Times New Roman" w:hAnsi="Times New Roman"/>
          <w:b/>
          <w:sz w:val="20"/>
          <w:szCs w:val="20"/>
        </w:rPr>
      </w:pPr>
      <w:r w:rsidRPr="006454D1">
        <w:rPr>
          <w:rFonts w:ascii="Times New Roman" w:hAnsi="Times New Roman"/>
          <w:b/>
          <w:sz w:val="20"/>
          <w:szCs w:val="20"/>
        </w:rPr>
        <w:t xml:space="preserve">предоставляемых </w:t>
      </w:r>
      <w:r w:rsidRPr="006454D1">
        <w:rPr>
          <w:rFonts w:ascii="Times New Roman" w:hAnsi="Times New Roman"/>
          <w:b/>
          <w:sz w:val="20"/>
          <w:szCs w:val="20"/>
          <w:u w:val="single"/>
        </w:rPr>
        <w:t>юридическими лицами</w:t>
      </w:r>
      <w:r w:rsidRPr="006454D1">
        <w:rPr>
          <w:rFonts w:ascii="Times New Roman" w:hAnsi="Times New Roman"/>
          <w:b/>
          <w:sz w:val="20"/>
          <w:szCs w:val="20"/>
        </w:rPr>
        <w:t xml:space="preserve"> в Государственный фонд поддержки предпринимательства Калужской области (микрокредитную компанию) для получения Микрозайма</w:t>
      </w:r>
    </w:p>
    <w:p w14:paraId="49C30EE5" w14:textId="77777777" w:rsidR="00DB6610" w:rsidRPr="006454D1" w:rsidRDefault="00DB6610" w:rsidP="00DB6610">
      <w:pPr>
        <w:spacing w:after="0" w:line="240" w:lineRule="auto"/>
        <w:jc w:val="both"/>
        <w:rPr>
          <w:rFonts w:ascii="Times New Roman" w:hAnsi="Times New Roman"/>
          <w:sz w:val="20"/>
          <w:szCs w:val="20"/>
          <w:u w:val="single"/>
        </w:rPr>
      </w:pPr>
      <w:r w:rsidRPr="006454D1">
        <w:rPr>
          <w:rFonts w:ascii="Times New Roman" w:hAnsi="Times New Roman"/>
          <w:sz w:val="20"/>
          <w:szCs w:val="20"/>
          <w:u w:val="single"/>
        </w:rPr>
        <w:t>Правоустанавливающие  документы:</w:t>
      </w:r>
    </w:p>
    <w:p w14:paraId="5B1F351E" w14:textId="770275A7" w:rsidR="00DB6610" w:rsidRPr="006454D1" w:rsidRDefault="00DB6610" w:rsidP="0068093D">
      <w:pPr>
        <w:numPr>
          <w:ilvl w:val="0"/>
          <w:numId w:val="15"/>
        </w:numPr>
        <w:spacing w:after="0" w:line="240" w:lineRule="auto"/>
        <w:jc w:val="both"/>
        <w:rPr>
          <w:rFonts w:ascii="Times New Roman" w:hAnsi="Times New Roman"/>
          <w:sz w:val="20"/>
          <w:szCs w:val="20"/>
        </w:rPr>
      </w:pPr>
      <w:r w:rsidRPr="006454D1">
        <w:rPr>
          <w:rFonts w:ascii="Times New Roman" w:hAnsi="Times New Roman"/>
          <w:sz w:val="20"/>
          <w:szCs w:val="20"/>
        </w:rPr>
        <w:t>Устав</w:t>
      </w:r>
      <w:r w:rsidRPr="006454D1">
        <w:rPr>
          <w:rFonts w:ascii="Times New Roman" w:hAnsi="Times New Roman"/>
          <w:sz w:val="20"/>
          <w:szCs w:val="20"/>
          <w:vertAlign w:val="superscript"/>
        </w:rPr>
        <w:t xml:space="preserve"> </w:t>
      </w:r>
      <w:r w:rsidRPr="006454D1">
        <w:rPr>
          <w:rFonts w:ascii="Times New Roman" w:hAnsi="Times New Roman"/>
          <w:sz w:val="20"/>
          <w:szCs w:val="20"/>
        </w:rPr>
        <w:t>(копия).</w:t>
      </w:r>
      <w:r w:rsidR="00177865" w:rsidRPr="006454D1">
        <w:rPr>
          <w:rFonts w:ascii="Times New Roman" w:hAnsi="Times New Roman"/>
          <w:sz w:val="20"/>
          <w:szCs w:val="20"/>
          <w:vertAlign w:val="superscript"/>
        </w:rPr>
        <w:t>1</w:t>
      </w:r>
    </w:p>
    <w:p w14:paraId="57459624" w14:textId="3FB5295A" w:rsidR="00DB6610" w:rsidRPr="006454D1" w:rsidRDefault="00DB6610" w:rsidP="0068093D">
      <w:pPr>
        <w:numPr>
          <w:ilvl w:val="0"/>
          <w:numId w:val="15"/>
        </w:numPr>
        <w:spacing w:after="0" w:line="240" w:lineRule="auto"/>
        <w:jc w:val="both"/>
        <w:rPr>
          <w:rFonts w:ascii="Times New Roman" w:hAnsi="Times New Roman"/>
          <w:sz w:val="20"/>
          <w:szCs w:val="20"/>
        </w:rPr>
      </w:pPr>
      <w:r w:rsidRPr="006454D1">
        <w:rPr>
          <w:rFonts w:ascii="Times New Roman" w:hAnsi="Times New Roman"/>
          <w:sz w:val="20"/>
          <w:szCs w:val="20"/>
        </w:rPr>
        <w:t>Копия документа, подтверждающая полномочия руководителя.</w:t>
      </w:r>
      <w:r w:rsidR="00177865" w:rsidRPr="006454D1">
        <w:rPr>
          <w:rFonts w:ascii="Times New Roman" w:hAnsi="Times New Roman"/>
          <w:sz w:val="20"/>
          <w:szCs w:val="20"/>
          <w:vertAlign w:val="superscript"/>
        </w:rPr>
        <w:t>1</w:t>
      </w:r>
    </w:p>
    <w:p w14:paraId="239DBF8B" w14:textId="77777777" w:rsidR="00DB6610" w:rsidRPr="006454D1" w:rsidRDefault="00DB6610" w:rsidP="0068093D">
      <w:pPr>
        <w:numPr>
          <w:ilvl w:val="0"/>
          <w:numId w:val="15"/>
        </w:numPr>
        <w:spacing w:after="0" w:line="240" w:lineRule="auto"/>
        <w:jc w:val="both"/>
        <w:rPr>
          <w:rFonts w:ascii="Times New Roman" w:hAnsi="Times New Roman"/>
          <w:sz w:val="20"/>
          <w:szCs w:val="20"/>
        </w:rPr>
      </w:pPr>
      <w:r w:rsidRPr="006454D1">
        <w:rPr>
          <w:rFonts w:ascii="Times New Roman" w:hAnsi="Times New Roman"/>
          <w:sz w:val="20"/>
          <w:szCs w:val="20"/>
        </w:rPr>
        <w:t>Копии паспортов руководителя, участников, акционеров, бенефициаров, пайщиков, учредителей (ВСЕ страницы).</w:t>
      </w:r>
    </w:p>
    <w:p w14:paraId="75C9F083" w14:textId="77777777" w:rsidR="00DB6610" w:rsidRPr="006454D1" w:rsidRDefault="00DB6610" w:rsidP="00DB6610">
      <w:pPr>
        <w:spacing w:after="0" w:line="240" w:lineRule="auto"/>
        <w:ind w:left="720"/>
        <w:jc w:val="both"/>
        <w:rPr>
          <w:rFonts w:ascii="Times New Roman" w:hAnsi="Times New Roman"/>
          <w:sz w:val="20"/>
          <w:szCs w:val="20"/>
        </w:rPr>
      </w:pPr>
      <w:r w:rsidRPr="006454D1">
        <w:rPr>
          <w:rFonts w:ascii="Times New Roman" w:hAnsi="Times New Roman"/>
          <w:sz w:val="20"/>
          <w:szCs w:val="20"/>
        </w:rPr>
        <w:t xml:space="preserve">Потребительские кооперативы, акционерные общества представляют документы на пайщиков, акционеров, владеющих 10 и более процентами акций/паев в уставном капитале, паевом фонде. </w:t>
      </w:r>
    </w:p>
    <w:p w14:paraId="5F1CDA8F" w14:textId="77777777" w:rsidR="00DB6610" w:rsidRPr="006454D1" w:rsidRDefault="00DB6610" w:rsidP="0068093D">
      <w:pPr>
        <w:numPr>
          <w:ilvl w:val="0"/>
          <w:numId w:val="15"/>
        </w:numPr>
        <w:spacing w:after="0" w:line="240" w:lineRule="auto"/>
        <w:jc w:val="both"/>
        <w:rPr>
          <w:rFonts w:ascii="Times New Roman" w:hAnsi="Times New Roman"/>
          <w:sz w:val="20"/>
          <w:szCs w:val="20"/>
        </w:rPr>
      </w:pPr>
      <w:r w:rsidRPr="006454D1">
        <w:rPr>
          <w:rFonts w:ascii="Times New Roman" w:hAnsi="Times New Roman"/>
          <w:sz w:val="20"/>
          <w:szCs w:val="20"/>
        </w:rPr>
        <w:t>По участнику/акционеру – юридическому лицу предоставляется выписка или заверенная копия выписки из реестра акционеров/список владельцев ценных бумаг (в т.ч. если учредителем является акционерное общество) или список участников (если учредителем является общество с ограниченной ответственностью), если учредитель иностранное юридическое лицо - предоставляются копии учредительных документов компании, выписка из реестра акционеров/список владельцев ценных бумаг, список участников, копии документов, подтверждающие полномочия руководителя. Документы на иностранном языке должны быть переведены на русский язык, удостоверены нотариусом РФ, либо уполномоченным органом за пределами РФ с проставлением апостиля. (Вышеуказанные документы действительны в течение 30 дней с даты выдачи, подлежат актуализации на дату заключения договора).</w:t>
      </w:r>
    </w:p>
    <w:p w14:paraId="70F97B49" w14:textId="77777777" w:rsidR="00DB6610" w:rsidRPr="006454D1" w:rsidRDefault="00DB6610" w:rsidP="0068093D">
      <w:pPr>
        <w:numPr>
          <w:ilvl w:val="0"/>
          <w:numId w:val="15"/>
        </w:numPr>
        <w:spacing w:after="0" w:line="240" w:lineRule="auto"/>
        <w:jc w:val="both"/>
        <w:rPr>
          <w:rFonts w:ascii="Times New Roman" w:hAnsi="Times New Roman"/>
          <w:sz w:val="20"/>
          <w:szCs w:val="20"/>
        </w:rPr>
      </w:pPr>
      <w:r w:rsidRPr="006454D1">
        <w:rPr>
          <w:rFonts w:ascii="Times New Roman" w:hAnsi="Times New Roman"/>
          <w:sz w:val="20"/>
          <w:szCs w:val="20"/>
        </w:rPr>
        <w:t xml:space="preserve">Если участниками/акционерами являются физические лица иностранные граждане, необходимо представить копии паспорта, миграционной карточки, разрешение на работу, визу, вид на жительство, трудовой договор с актуальным сроком действия. Документы на иностранном языке должны быть переведены на русский язык, удостоверены нотариусом РФ либо уполномоченным органом за пределами РФ с проставлением апостиля. </w:t>
      </w:r>
    </w:p>
    <w:p w14:paraId="00218FB7" w14:textId="22931C40" w:rsidR="00177865" w:rsidRPr="006454D1" w:rsidRDefault="00DB6610" w:rsidP="00177865">
      <w:pPr>
        <w:numPr>
          <w:ilvl w:val="0"/>
          <w:numId w:val="15"/>
        </w:numPr>
        <w:spacing w:after="0" w:line="240" w:lineRule="auto"/>
        <w:jc w:val="both"/>
        <w:rPr>
          <w:rFonts w:ascii="Times New Roman" w:hAnsi="Times New Roman"/>
          <w:sz w:val="20"/>
          <w:szCs w:val="20"/>
        </w:rPr>
      </w:pPr>
      <w:r w:rsidRPr="006454D1">
        <w:rPr>
          <w:rFonts w:ascii="Times New Roman" w:hAnsi="Times New Roman"/>
          <w:sz w:val="20"/>
          <w:szCs w:val="20"/>
        </w:rPr>
        <w:t>Копия страхового свидетельства государственного пенсионного страхования всех физических лиц – руководителя, учредителей/участников Заемщика.</w:t>
      </w:r>
      <w:r w:rsidR="00177865" w:rsidRPr="006454D1">
        <w:rPr>
          <w:rFonts w:ascii="Times New Roman" w:hAnsi="Times New Roman"/>
          <w:sz w:val="20"/>
          <w:szCs w:val="20"/>
          <w:vertAlign w:val="superscript"/>
        </w:rPr>
        <w:t xml:space="preserve"> 1</w:t>
      </w:r>
    </w:p>
    <w:p w14:paraId="26557C79" w14:textId="3894FAAF" w:rsidR="00177865" w:rsidRPr="006454D1" w:rsidRDefault="00DB6610" w:rsidP="00177865">
      <w:pPr>
        <w:numPr>
          <w:ilvl w:val="0"/>
          <w:numId w:val="15"/>
        </w:numPr>
        <w:spacing w:after="0" w:line="240" w:lineRule="auto"/>
        <w:jc w:val="both"/>
        <w:rPr>
          <w:rFonts w:ascii="Times New Roman" w:hAnsi="Times New Roman"/>
          <w:sz w:val="20"/>
          <w:szCs w:val="20"/>
        </w:rPr>
      </w:pPr>
      <w:r w:rsidRPr="006454D1">
        <w:rPr>
          <w:rFonts w:ascii="Times New Roman" w:hAnsi="Times New Roman"/>
          <w:sz w:val="20"/>
          <w:szCs w:val="20"/>
        </w:rPr>
        <w:t>Выписка или заверенная копия выписки из реестра акционеров/список владельцев ценных бумаг (для акционерных обществ), выписка из реестра пайщиков/членов и ассоциированных членов (для потребительских/производственных кооперативов). (действительны в течение 30 дней с даты выдачи, подлежит актуализации на дату заключения договора).</w:t>
      </w:r>
      <w:r w:rsidR="00177865" w:rsidRPr="006454D1">
        <w:rPr>
          <w:rFonts w:ascii="Times New Roman" w:hAnsi="Times New Roman"/>
          <w:sz w:val="20"/>
          <w:szCs w:val="20"/>
          <w:vertAlign w:val="superscript"/>
        </w:rPr>
        <w:t xml:space="preserve"> 1</w:t>
      </w:r>
    </w:p>
    <w:p w14:paraId="34AAE52E" w14:textId="1B26EF1A" w:rsidR="00177865" w:rsidRPr="006454D1" w:rsidRDefault="00DB6610" w:rsidP="00177865">
      <w:pPr>
        <w:numPr>
          <w:ilvl w:val="0"/>
          <w:numId w:val="15"/>
        </w:numPr>
        <w:spacing w:after="0" w:line="240" w:lineRule="auto"/>
        <w:jc w:val="both"/>
        <w:rPr>
          <w:rFonts w:ascii="Times New Roman" w:hAnsi="Times New Roman"/>
          <w:sz w:val="20"/>
          <w:szCs w:val="20"/>
        </w:rPr>
      </w:pPr>
      <w:r w:rsidRPr="006454D1">
        <w:rPr>
          <w:rFonts w:ascii="Times New Roman" w:hAnsi="Times New Roman"/>
          <w:sz w:val="20"/>
          <w:szCs w:val="20"/>
        </w:rPr>
        <w:t>Протокол общего собрания акционеров об избрании состава Совета директоров/Наблюдательного Совета на текущий год, а также на дату избрания руководителя Общества.</w:t>
      </w:r>
      <w:r w:rsidR="00177865" w:rsidRPr="006454D1">
        <w:rPr>
          <w:rFonts w:ascii="Times New Roman" w:hAnsi="Times New Roman"/>
          <w:sz w:val="20"/>
          <w:szCs w:val="20"/>
          <w:vertAlign w:val="superscript"/>
        </w:rPr>
        <w:t xml:space="preserve"> 1</w:t>
      </w:r>
    </w:p>
    <w:p w14:paraId="3FAF86AC" w14:textId="4BCE403D" w:rsidR="00177865" w:rsidRPr="006454D1" w:rsidRDefault="00DB6610" w:rsidP="00177865">
      <w:pPr>
        <w:numPr>
          <w:ilvl w:val="0"/>
          <w:numId w:val="15"/>
        </w:numPr>
        <w:spacing w:after="0" w:line="240" w:lineRule="auto"/>
        <w:jc w:val="both"/>
        <w:rPr>
          <w:rFonts w:ascii="Times New Roman" w:hAnsi="Times New Roman"/>
          <w:sz w:val="20"/>
          <w:szCs w:val="20"/>
        </w:rPr>
      </w:pPr>
      <w:r w:rsidRPr="006454D1">
        <w:rPr>
          <w:rFonts w:ascii="Times New Roman" w:hAnsi="Times New Roman"/>
          <w:sz w:val="20"/>
          <w:szCs w:val="20"/>
        </w:rPr>
        <w:t>Протокол собрания Совета директоров об избрании председателя Совета директоров на текущий год.</w:t>
      </w:r>
      <w:r w:rsidR="00177865" w:rsidRPr="006454D1">
        <w:rPr>
          <w:rFonts w:ascii="Times New Roman" w:hAnsi="Times New Roman"/>
          <w:sz w:val="20"/>
          <w:szCs w:val="20"/>
          <w:vertAlign w:val="superscript"/>
        </w:rPr>
        <w:t xml:space="preserve"> 1</w:t>
      </w:r>
    </w:p>
    <w:p w14:paraId="69A3E78B" w14:textId="77777777" w:rsidR="00DB6610" w:rsidRPr="006454D1" w:rsidRDefault="00DB6610" w:rsidP="0068093D">
      <w:pPr>
        <w:numPr>
          <w:ilvl w:val="0"/>
          <w:numId w:val="15"/>
        </w:numPr>
        <w:spacing w:after="0" w:line="240" w:lineRule="auto"/>
        <w:jc w:val="both"/>
        <w:rPr>
          <w:rFonts w:ascii="Times New Roman" w:hAnsi="Times New Roman"/>
          <w:color w:val="000000"/>
          <w:sz w:val="20"/>
          <w:szCs w:val="20"/>
        </w:rPr>
      </w:pPr>
      <w:r w:rsidRPr="006454D1">
        <w:rPr>
          <w:rFonts w:ascii="Times New Roman" w:hAnsi="Times New Roman"/>
          <w:color w:val="000000"/>
          <w:sz w:val="20"/>
          <w:szCs w:val="20"/>
        </w:rPr>
        <w:t>Копия или заверенная копия р</w:t>
      </w:r>
      <w:r w:rsidRPr="006454D1">
        <w:rPr>
          <w:rFonts w:ascii="Times New Roman" w:eastAsia="Times New Roman" w:hAnsi="Times New Roman"/>
          <w:color w:val="000000"/>
          <w:sz w:val="20"/>
          <w:szCs w:val="20"/>
          <w:lang w:eastAsia="ru-RU"/>
        </w:rPr>
        <w:t>ешения уполномоченного органа на проведение крупной сделки или сделки с заинтересованностью нотариально удостоверенное в соответствие со ст. 67.1 ГК РФ. (Не требуется: если иной способ принятия решений общим собранием участников и подтверждения состава участников предусмотрен Уставом общества, зарегистрированным до 25.12.2019 или удостоверен нотариально; если общество состоит из одного участника/акционера, который осуществляет функции единоличного исполнительного органа)</w:t>
      </w:r>
      <w:r w:rsidRPr="006454D1">
        <w:rPr>
          <w:rFonts w:ascii="Times New Roman" w:hAnsi="Times New Roman"/>
          <w:color w:val="000000"/>
          <w:sz w:val="20"/>
          <w:szCs w:val="20"/>
        </w:rPr>
        <w:t>.</w:t>
      </w:r>
      <w:r w:rsidRPr="006454D1">
        <w:rPr>
          <w:rFonts w:ascii="Times New Roman" w:hAnsi="Times New Roman"/>
          <w:color w:val="000000"/>
          <w:sz w:val="20"/>
          <w:szCs w:val="20"/>
          <w:vertAlign w:val="superscript"/>
        </w:rPr>
        <w:t>2</w:t>
      </w:r>
    </w:p>
    <w:p w14:paraId="3DDA8F99" w14:textId="04C3B51B" w:rsidR="00177865" w:rsidRPr="006454D1" w:rsidRDefault="00DB6610" w:rsidP="00177865">
      <w:pPr>
        <w:numPr>
          <w:ilvl w:val="0"/>
          <w:numId w:val="15"/>
        </w:numPr>
        <w:spacing w:after="0" w:line="240" w:lineRule="auto"/>
        <w:jc w:val="both"/>
        <w:rPr>
          <w:rFonts w:ascii="Times New Roman" w:hAnsi="Times New Roman"/>
          <w:sz w:val="20"/>
          <w:szCs w:val="20"/>
        </w:rPr>
      </w:pPr>
      <w:r w:rsidRPr="006454D1">
        <w:rPr>
          <w:rFonts w:ascii="Times New Roman" w:hAnsi="Times New Roman"/>
          <w:sz w:val="20"/>
          <w:szCs w:val="20"/>
        </w:rPr>
        <w:t>Трудовой договор с руководителем (при наличии).</w:t>
      </w:r>
      <w:r w:rsidR="00177865" w:rsidRPr="006454D1">
        <w:rPr>
          <w:rFonts w:ascii="Times New Roman" w:hAnsi="Times New Roman"/>
          <w:sz w:val="20"/>
          <w:szCs w:val="20"/>
          <w:vertAlign w:val="superscript"/>
        </w:rPr>
        <w:t xml:space="preserve"> 1</w:t>
      </w:r>
    </w:p>
    <w:p w14:paraId="48028940" w14:textId="77777777" w:rsidR="00DB6610" w:rsidRPr="006454D1" w:rsidRDefault="00DB6610" w:rsidP="00DB6610">
      <w:pPr>
        <w:spacing w:after="0" w:line="240" w:lineRule="auto"/>
        <w:rPr>
          <w:rFonts w:ascii="Times New Roman" w:hAnsi="Times New Roman"/>
          <w:sz w:val="20"/>
          <w:szCs w:val="20"/>
          <w:u w:val="single"/>
          <w:vertAlign w:val="superscript"/>
        </w:rPr>
      </w:pPr>
      <w:r w:rsidRPr="006454D1">
        <w:rPr>
          <w:rFonts w:ascii="Times New Roman" w:hAnsi="Times New Roman"/>
          <w:sz w:val="20"/>
          <w:szCs w:val="20"/>
          <w:u w:val="single"/>
        </w:rPr>
        <w:t>Сведения из налоговых органов и Фонда пенсионного и социального страхования Российской Федерации:</w:t>
      </w:r>
    </w:p>
    <w:p w14:paraId="245840BB" w14:textId="63077C16" w:rsidR="00DB6610" w:rsidRPr="006454D1" w:rsidRDefault="00DB6610" w:rsidP="0068093D">
      <w:pPr>
        <w:numPr>
          <w:ilvl w:val="0"/>
          <w:numId w:val="16"/>
        </w:numPr>
        <w:spacing w:after="0" w:line="240" w:lineRule="auto"/>
        <w:rPr>
          <w:rFonts w:ascii="Times New Roman" w:hAnsi="Times New Roman"/>
          <w:sz w:val="20"/>
          <w:szCs w:val="20"/>
        </w:rPr>
      </w:pPr>
      <w:r w:rsidRPr="006454D1">
        <w:rPr>
          <w:rFonts w:ascii="Times New Roman" w:hAnsi="Times New Roman"/>
          <w:sz w:val="20"/>
          <w:szCs w:val="20"/>
        </w:rPr>
        <w:t>Справка налоговой инспекции об исполнении налогоплательщиком обязанности по уплате налогов, сборов, страховых взносов, пеней и налоговых санкций (оригинал на дату подачи заявления не старше 15 дней с даты выдачи)</w:t>
      </w:r>
      <w:r w:rsidR="002C053D" w:rsidRPr="006454D1">
        <w:rPr>
          <w:rFonts w:ascii="Times New Roman" w:hAnsi="Times New Roman"/>
          <w:sz w:val="20"/>
          <w:szCs w:val="20"/>
          <w:vertAlign w:val="superscript"/>
        </w:rPr>
        <w:t xml:space="preserve">      </w:t>
      </w:r>
      <w:r w:rsidR="002C053D" w:rsidRPr="006454D1">
        <w:rPr>
          <w:rFonts w:ascii="Times New Roman" w:hAnsi="Times New Roman"/>
          <w:sz w:val="20"/>
          <w:szCs w:val="20"/>
        </w:rPr>
        <w:t>при предоставлении микрозайма по программе</w:t>
      </w:r>
      <w:r w:rsidR="00AB503E" w:rsidRPr="006454D1">
        <w:rPr>
          <w:rFonts w:ascii="Times New Roman" w:hAnsi="Times New Roman"/>
          <w:sz w:val="20"/>
          <w:szCs w:val="20"/>
        </w:rPr>
        <w:t xml:space="preserve"> микрофинансирования</w:t>
      </w:r>
      <w:r w:rsidR="002C053D" w:rsidRPr="006454D1">
        <w:rPr>
          <w:rFonts w:ascii="Times New Roman" w:hAnsi="Times New Roman"/>
          <w:sz w:val="20"/>
          <w:szCs w:val="20"/>
        </w:rPr>
        <w:t xml:space="preserve"> «</w:t>
      </w:r>
      <w:r w:rsidR="00AB503E" w:rsidRPr="006454D1">
        <w:rPr>
          <w:rFonts w:ascii="Times New Roman" w:hAnsi="Times New Roman"/>
          <w:sz w:val="20"/>
          <w:szCs w:val="20"/>
        </w:rPr>
        <w:t>Микрозаем С</w:t>
      </w:r>
      <w:r w:rsidR="002C053D" w:rsidRPr="006454D1">
        <w:rPr>
          <w:rFonts w:ascii="Times New Roman" w:hAnsi="Times New Roman"/>
          <w:sz w:val="20"/>
          <w:szCs w:val="20"/>
        </w:rPr>
        <w:t>тандарт</w:t>
      </w:r>
      <w:r w:rsidR="00AB503E" w:rsidRPr="006454D1">
        <w:rPr>
          <w:rFonts w:ascii="Times New Roman" w:hAnsi="Times New Roman"/>
          <w:sz w:val="20"/>
          <w:szCs w:val="20"/>
        </w:rPr>
        <w:t>ный</w:t>
      </w:r>
      <w:r w:rsidR="002C053D" w:rsidRPr="006454D1">
        <w:rPr>
          <w:rFonts w:ascii="Times New Roman" w:hAnsi="Times New Roman"/>
          <w:sz w:val="20"/>
          <w:szCs w:val="20"/>
        </w:rPr>
        <w:t>»</w:t>
      </w:r>
      <w:r w:rsidR="00AB503E" w:rsidRPr="006454D1">
        <w:rPr>
          <w:rFonts w:ascii="Times New Roman" w:hAnsi="Times New Roman"/>
          <w:sz w:val="20"/>
          <w:szCs w:val="20"/>
        </w:rPr>
        <w:t>.</w:t>
      </w:r>
    </w:p>
    <w:p w14:paraId="68B80FA9" w14:textId="3130496F" w:rsidR="00DB6610" w:rsidRPr="006454D1" w:rsidRDefault="002C053D" w:rsidP="0068093D">
      <w:pPr>
        <w:numPr>
          <w:ilvl w:val="0"/>
          <w:numId w:val="16"/>
        </w:numPr>
        <w:spacing w:after="0" w:line="240" w:lineRule="auto"/>
        <w:rPr>
          <w:rFonts w:ascii="Times New Roman" w:hAnsi="Times New Roman"/>
          <w:sz w:val="20"/>
          <w:szCs w:val="20"/>
        </w:rPr>
      </w:pPr>
      <w:r w:rsidRPr="006454D1">
        <w:rPr>
          <w:rFonts w:ascii="Times New Roman" w:hAnsi="Times New Roman"/>
          <w:sz w:val="20"/>
          <w:szCs w:val="20"/>
        </w:rPr>
        <w:t xml:space="preserve">При наличии задолженности по уплате налогов, сборов, страховых взносов, пеней и налоговых санкций </w:t>
      </w:r>
      <w:r w:rsidR="00DB6610" w:rsidRPr="006454D1">
        <w:rPr>
          <w:rFonts w:ascii="Times New Roman" w:hAnsi="Times New Roman"/>
          <w:sz w:val="20"/>
          <w:szCs w:val="20"/>
        </w:rPr>
        <w:t>Справка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с детализацией сведений отрицательного сальдо единого налогового счета налогоплательщика, плательщика сбора, плательщика страховых взносов или налогового агента (оригинал на дату подачи заявления не старше 15 дней с даты выдачи).</w:t>
      </w:r>
    </w:p>
    <w:p w14:paraId="783DBC67" w14:textId="77777777" w:rsidR="00DB6610" w:rsidRPr="006454D1" w:rsidRDefault="00DB6610" w:rsidP="0068093D">
      <w:pPr>
        <w:numPr>
          <w:ilvl w:val="0"/>
          <w:numId w:val="16"/>
        </w:numPr>
        <w:spacing w:after="0" w:line="240" w:lineRule="auto"/>
        <w:rPr>
          <w:rFonts w:ascii="Times New Roman" w:hAnsi="Times New Roman"/>
          <w:sz w:val="20"/>
          <w:szCs w:val="20"/>
        </w:rPr>
      </w:pPr>
      <w:r w:rsidRPr="006454D1">
        <w:rPr>
          <w:rFonts w:ascii="Times New Roman" w:hAnsi="Times New Roman"/>
          <w:sz w:val="20"/>
          <w:szCs w:val="20"/>
        </w:rPr>
        <w:t>Сведения об открытых (закрытых) счетах в банках (действительна 30 дней с даты выдачи) (оригинал)</w:t>
      </w:r>
    </w:p>
    <w:p w14:paraId="767318CD" w14:textId="7D01BF14" w:rsidR="002C053D" w:rsidRPr="006454D1" w:rsidRDefault="00DB6610" w:rsidP="006E32E0">
      <w:pPr>
        <w:numPr>
          <w:ilvl w:val="0"/>
          <w:numId w:val="16"/>
        </w:numPr>
        <w:spacing w:after="0" w:line="240" w:lineRule="auto"/>
        <w:jc w:val="both"/>
        <w:rPr>
          <w:rFonts w:ascii="Times New Roman" w:hAnsi="Times New Roman"/>
          <w:sz w:val="20"/>
          <w:szCs w:val="20"/>
        </w:rPr>
      </w:pPr>
      <w:r w:rsidRPr="006454D1">
        <w:rPr>
          <w:rFonts w:ascii="Times New Roman" w:hAnsi="Times New Roman"/>
          <w:sz w:val="20"/>
          <w:szCs w:val="20"/>
        </w:rPr>
        <w:t>Справка фонда пенсионного и социального страхования РФ об отсутствии задолженности по уплате взносов на обязательное социальное страхование и пеней (оригинал на дату подачи заявления не старше 15 дней с даты выдачи)</w:t>
      </w:r>
      <w:r w:rsidR="0000656E" w:rsidRPr="006454D1">
        <w:rPr>
          <w:rFonts w:ascii="Times New Roman" w:hAnsi="Times New Roman"/>
          <w:sz w:val="20"/>
          <w:szCs w:val="20"/>
        </w:rPr>
        <w:t xml:space="preserve"> или справка о том, что заемщик не зарегистрирован в качестве работодателя.</w:t>
      </w:r>
    </w:p>
    <w:p w14:paraId="476ACC25" w14:textId="46C15446" w:rsidR="0000656E" w:rsidRDefault="0000656E" w:rsidP="0000656E">
      <w:pPr>
        <w:spacing w:after="0" w:line="240" w:lineRule="auto"/>
        <w:ind w:left="720"/>
        <w:jc w:val="both"/>
        <w:rPr>
          <w:rFonts w:ascii="Times New Roman" w:hAnsi="Times New Roman"/>
          <w:sz w:val="20"/>
          <w:szCs w:val="20"/>
        </w:rPr>
      </w:pPr>
    </w:p>
    <w:p w14:paraId="01CAD415" w14:textId="5D36DB28" w:rsidR="00A4251B" w:rsidRDefault="00A4251B" w:rsidP="0000656E">
      <w:pPr>
        <w:spacing w:after="0" w:line="240" w:lineRule="auto"/>
        <w:ind w:left="720"/>
        <w:jc w:val="both"/>
        <w:rPr>
          <w:rFonts w:ascii="Times New Roman" w:hAnsi="Times New Roman"/>
          <w:sz w:val="20"/>
          <w:szCs w:val="20"/>
        </w:rPr>
      </w:pPr>
    </w:p>
    <w:p w14:paraId="1C8269D9" w14:textId="52236BEB" w:rsidR="00A4251B" w:rsidRDefault="00A4251B" w:rsidP="0000656E">
      <w:pPr>
        <w:spacing w:after="0" w:line="240" w:lineRule="auto"/>
        <w:ind w:left="720"/>
        <w:jc w:val="both"/>
        <w:rPr>
          <w:rFonts w:ascii="Times New Roman" w:hAnsi="Times New Roman"/>
          <w:sz w:val="20"/>
          <w:szCs w:val="20"/>
        </w:rPr>
      </w:pPr>
    </w:p>
    <w:p w14:paraId="33EFF827" w14:textId="77777777" w:rsidR="00A4251B" w:rsidRPr="006454D1" w:rsidRDefault="00A4251B" w:rsidP="0000656E">
      <w:pPr>
        <w:spacing w:after="0" w:line="240" w:lineRule="auto"/>
        <w:ind w:left="720"/>
        <w:jc w:val="both"/>
        <w:rPr>
          <w:rFonts w:ascii="Times New Roman" w:hAnsi="Times New Roman"/>
          <w:sz w:val="20"/>
          <w:szCs w:val="20"/>
        </w:rPr>
      </w:pPr>
    </w:p>
    <w:p w14:paraId="6DB32F05" w14:textId="77777777" w:rsidR="00DB6610" w:rsidRPr="006454D1" w:rsidRDefault="00DB6610" w:rsidP="00DB6610">
      <w:pPr>
        <w:spacing w:after="0" w:line="240" w:lineRule="auto"/>
        <w:jc w:val="both"/>
        <w:rPr>
          <w:rFonts w:ascii="Times New Roman" w:hAnsi="Times New Roman"/>
          <w:sz w:val="20"/>
          <w:szCs w:val="20"/>
          <w:u w:val="single"/>
        </w:rPr>
      </w:pPr>
      <w:r w:rsidRPr="006454D1">
        <w:rPr>
          <w:rFonts w:ascii="Times New Roman" w:hAnsi="Times New Roman"/>
          <w:sz w:val="20"/>
          <w:szCs w:val="20"/>
          <w:u w:val="single"/>
        </w:rPr>
        <w:lastRenderedPageBreak/>
        <w:t>Документы, подтверждающие хозяйственную деятельность заемщика:</w:t>
      </w:r>
    </w:p>
    <w:p w14:paraId="0E1FC8D5" w14:textId="517F6E95" w:rsidR="00DB6610" w:rsidRPr="006454D1" w:rsidRDefault="00DB6610" w:rsidP="0068093D">
      <w:pPr>
        <w:numPr>
          <w:ilvl w:val="0"/>
          <w:numId w:val="17"/>
        </w:numPr>
        <w:spacing w:after="0" w:line="240" w:lineRule="auto"/>
        <w:jc w:val="both"/>
        <w:rPr>
          <w:rFonts w:ascii="Times New Roman" w:hAnsi="Times New Roman"/>
          <w:b/>
          <w:i/>
          <w:sz w:val="20"/>
          <w:szCs w:val="20"/>
        </w:rPr>
      </w:pPr>
      <w:r w:rsidRPr="006454D1">
        <w:rPr>
          <w:rFonts w:ascii="Times New Roman" w:hAnsi="Times New Roman"/>
          <w:sz w:val="20"/>
          <w:szCs w:val="20"/>
        </w:rPr>
        <w:t xml:space="preserve">Справки банков, отражающие обороты за последние двенадцать месяцев, </w:t>
      </w:r>
      <w:r w:rsidR="00DA6D0A" w:rsidRPr="006454D1">
        <w:rPr>
          <w:rFonts w:ascii="Times New Roman" w:hAnsi="Times New Roman"/>
          <w:sz w:val="20"/>
          <w:szCs w:val="20"/>
        </w:rPr>
        <w:t xml:space="preserve">о </w:t>
      </w:r>
      <w:r w:rsidRPr="006454D1">
        <w:rPr>
          <w:rFonts w:ascii="Times New Roman" w:hAnsi="Times New Roman"/>
          <w:sz w:val="20"/>
          <w:szCs w:val="20"/>
        </w:rPr>
        <w:t>наличи</w:t>
      </w:r>
      <w:r w:rsidR="00DA6D0A" w:rsidRPr="006454D1">
        <w:rPr>
          <w:rFonts w:ascii="Times New Roman" w:hAnsi="Times New Roman"/>
          <w:sz w:val="20"/>
          <w:szCs w:val="20"/>
        </w:rPr>
        <w:t>и</w:t>
      </w:r>
      <w:r w:rsidRPr="006454D1">
        <w:rPr>
          <w:rFonts w:ascii="Times New Roman" w:hAnsi="Times New Roman"/>
          <w:sz w:val="20"/>
          <w:szCs w:val="20"/>
        </w:rPr>
        <w:t xml:space="preserve"> (отсутстви</w:t>
      </w:r>
      <w:r w:rsidR="00DA6D0A" w:rsidRPr="006454D1">
        <w:rPr>
          <w:rFonts w:ascii="Times New Roman" w:hAnsi="Times New Roman"/>
          <w:sz w:val="20"/>
          <w:szCs w:val="20"/>
        </w:rPr>
        <w:t>и</w:t>
      </w:r>
      <w:r w:rsidRPr="006454D1">
        <w:rPr>
          <w:rFonts w:ascii="Times New Roman" w:hAnsi="Times New Roman"/>
          <w:sz w:val="20"/>
          <w:szCs w:val="20"/>
        </w:rPr>
        <w:t xml:space="preserve">) задолженности по кредитам в банках, </w:t>
      </w:r>
      <w:r w:rsidR="00DA6D0A" w:rsidRPr="006454D1">
        <w:rPr>
          <w:rFonts w:ascii="Times New Roman" w:hAnsi="Times New Roman"/>
          <w:sz w:val="20"/>
          <w:szCs w:val="20"/>
        </w:rPr>
        <w:t xml:space="preserve">о наличии (отсутствии) </w:t>
      </w:r>
      <w:r w:rsidRPr="006454D1">
        <w:rPr>
          <w:rFonts w:ascii="Times New Roman" w:hAnsi="Times New Roman"/>
          <w:sz w:val="20"/>
          <w:szCs w:val="20"/>
        </w:rPr>
        <w:t>картотеки по расчетным счетам</w:t>
      </w:r>
      <w:r w:rsidR="0000656E" w:rsidRPr="006454D1">
        <w:rPr>
          <w:rFonts w:ascii="Times New Roman" w:hAnsi="Times New Roman"/>
          <w:sz w:val="20"/>
          <w:szCs w:val="20"/>
        </w:rPr>
        <w:t xml:space="preserve"> </w:t>
      </w:r>
      <w:r w:rsidRPr="006454D1">
        <w:rPr>
          <w:rFonts w:ascii="Times New Roman" w:hAnsi="Times New Roman"/>
          <w:sz w:val="20"/>
          <w:szCs w:val="20"/>
        </w:rPr>
        <w:t xml:space="preserve">(действительна 30 дней с даты выдачи) (оригинал). </w:t>
      </w:r>
    </w:p>
    <w:p w14:paraId="110539AD" w14:textId="77777777" w:rsidR="00177865" w:rsidRPr="006454D1" w:rsidRDefault="00DB6610" w:rsidP="00177865">
      <w:pPr>
        <w:numPr>
          <w:ilvl w:val="0"/>
          <w:numId w:val="15"/>
        </w:numPr>
        <w:spacing w:after="0" w:line="240" w:lineRule="auto"/>
        <w:jc w:val="both"/>
        <w:rPr>
          <w:rFonts w:ascii="Times New Roman" w:hAnsi="Times New Roman"/>
          <w:sz w:val="20"/>
          <w:szCs w:val="20"/>
        </w:rPr>
      </w:pPr>
      <w:r w:rsidRPr="006454D1">
        <w:rPr>
          <w:rFonts w:ascii="Times New Roman" w:hAnsi="Times New Roman"/>
          <w:sz w:val="20"/>
          <w:szCs w:val="20"/>
        </w:rPr>
        <w:t>Копии лицензий (если осуществляемый вид деятельности подлежит лицензированию)</w:t>
      </w:r>
      <w:r w:rsidRPr="006454D1">
        <w:rPr>
          <w:rFonts w:ascii="Times New Roman" w:hAnsi="Times New Roman"/>
          <w:sz w:val="20"/>
          <w:szCs w:val="20"/>
          <w:vertAlign w:val="superscript"/>
        </w:rPr>
        <w:t xml:space="preserve"> </w:t>
      </w:r>
      <w:r w:rsidR="00177865" w:rsidRPr="006454D1">
        <w:rPr>
          <w:rFonts w:ascii="Times New Roman" w:hAnsi="Times New Roman"/>
          <w:sz w:val="20"/>
          <w:szCs w:val="20"/>
          <w:vertAlign w:val="superscript"/>
        </w:rPr>
        <w:t>1</w:t>
      </w:r>
    </w:p>
    <w:p w14:paraId="71C2B1D3" w14:textId="180FCB95" w:rsidR="00177865" w:rsidRPr="006454D1" w:rsidRDefault="00DB6610" w:rsidP="00177865">
      <w:pPr>
        <w:numPr>
          <w:ilvl w:val="0"/>
          <w:numId w:val="15"/>
        </w:numPr>
        <w:spacing w:after="0" w:line="240" w:lineRule="auto"/>
        <w:jc w:val="both"/>
        <w:rPr>
          <w:rFonts w:ascii="Times New Roman" w:hAnsi="Times New Roman"/>
          <w:sz w:val="20"/>
          <w:szCs w:val="20"/>
        </w:rPr>
      </w:pPr>
      <w:r w:rsidRPr="006454D1">
        <w:rPr>
          <w:rFonts w:ascii="Times New Roman" w:hAnsi="Times New Roman"/>
          <w:sz w:val="20"/>
          <w:szCs w:val="20"/>
        </w:rPr>
        <w:t>Копии сертификатов на выпускаемую продукцию/оказываемые услуги</w:t>
      </w:r>
      <w:r w:rsidR="00A4251B">
        <w:rPr>
          <w:rFonts w:ascii="Times New Roman" w:hAnsi="Times New Roman"/>
          <w:sz w:val="20"/>
          <w:szCs w:val="20"/>
        </w:rPr>
        <w:t xml:space="preserve"> </w:t>
      </w:r>
      <w:r w:rsidR="00402EC7" w:rsidRPr="006454D1">
        <w:rPr>
          <w:rFonts w:ascii="Times New Roman" w:hAnsi="Times New Roman"/>
          <w:sz w:val="20"/>
          <w:szCs w:val="20"/>
        </w:rPr>
        <w:t>(при наличии)</w:t>
      </w:r>
      <w:r w:rsidRPr="006454D1">
        <w:rPr>
          <w:rFonts w:ascii="Times New Roman" w:hAnsi="Times New Roman"/>
          <w:sz w:val="20"/>
          <w:szCs w:val="20"/>
        </w:rPr>
        <w:t>.</w:t>
      </w:r>
      <w:r w:rsidR="00177865" w:rsidRPr="006454D1">
        <w:rPr>
          <w:rFonts w:ascii="Times New Roman" w:hAnsi="Times New Roman"/>
          <w:sz w:val="20"/>
          <w:szCs w:val="20"/>
          <w:vertAlign w:val="superscript"/>
        </w:rPr>
        <w:t xml:space="preserve"> 1</w:t>
      </w:r>
    </w:p>
    <w:p w14:paraId="7869AA36" w14:textId="77777777" w:rsidR="00402EC7" w:rsidRPr="006454D1" w:rsidRDefault="00DB6610" w:rsidP="00402EC7">
      <w:pPr>
        <w:numPr>
          <w:ilvl w:val="0"/>
          <w:numId w:val="15"/>
        </w:numPr>
        <w:spacing w:after="0" w:line="240" w:lineRule="auto"/>
        <w:jc w:val="both"/>
        <w:rPr>
          <w:rFonts w:ascii="Times New Roman" w:hAnsi="Times New Roman"/>
          <w:sz w:val="20"/>
          <w:szCs w:val="20"/>
        </w:rPr>
      </w:pPr>
      <w:r w:rsidRPr="006454D1">
        <w:rPr>
          <w:rFonts w:ascii="Times New Roman" w:hAnsi="Times New Roman"/>
          <w:sz w:val="20"/>
          <w:szCs w:val="20"/>
        </w:rPr>
        <w:t>Копии договоров с основными поставщиками, покупателями, аренды помещений, земельных участков (с приложением копии выписки из единого государственного реестра недвижимости на передаваемые в аренду объекты) или выписки из единого государственного реестра недвижимости, находящейся в собственности и используемой для ведения предпринимательской деятельности)</w:t>
      </w:r>
      <w:r w:rsidR="00177865" w:rsidRPr="006454D1">
        <w:rPr>
          <w:rFonts w:ascii="Times New Roman" w:hAnsi="Times New Roman"/>
          <w:sz w:val="20"/>
          <w:szCs w:val="20"/>
          <w:vertAlign w:val="superscript"/>
        </w:rPr>
        <w:t xml:space="preserve"> 1</w:t>
      </w:r>
      <w:r w:rsidR="00402EC7" w:rsidRPr="006454D1">
        <w:rPr>
          <w:rFonts w:ascii="Times New Roman" w:hAnsi="Times New Roman"/>
          <w:sz w:val="20"/>
          <w:szCs w:val="20"/>
        </w:rPr>
        <w:t xml:space="preserve"> </w:t>
      </w:r>
    </w:p>
    <w:p w14:paraId="40799930" w14:textId="3C32EAC4" w:rsidR="00402EC7" w:rsidRPr="006454D1" w:rsidRDefault="00402EC7" w:rsidP="00402EC7">
      <w:pPr>
        <w:numPr>
          <w:ilvl w:val="0"/>
          <w:numId w:val="15"/>
        </w:numPr>
        <w:spacing w:after="0" w:line="240" w:lineRule="auto"/>
        <w:jc w:val="both"/>
        <w:rPr>
          <w:rFonts w:ascii="Times New Roman" w:hAnsi="Times New Roman"/>
          <w:sz w:val="20"/>
          <w:szCs w:val="20"/>
        </w:rPr>
      </w:pPr>
      <w:r w:rsidRPr="006454D1">
        <w:rPr>
          <w:rFonts w:ascii="Times New Roman" w:hAnsi="Times New Roman"/>
          <w:sz w:val="20"/>
          <w:szCs w:val="20"/>
        </w:rPr>
        <w:t xml:space="preserve">Рефинансируемый кредитный договор (при условии, привлечения микрозайма на цели рефинансирования </w:t>
      </w:r>
      <w:r w:rsidRPr="006454D1">
        <w:rPr>
          <w:rFonts w:ascii="Times New Roman" w:eastAsia="Times New Roman" w:hAnsi="Times New Roman"/>
          <w:sz w:val="20"/>
          <w:szCs w:val="20"/>
          <w:lang w:eastAsia="ru-RU"/>
        </w:rPr>
        <w:t>кредитов в российских банках)</w:t>
      </w:r>
      <w:r w:rsidRPr="006454D1">
        <w:rPr>
          <w:rFonts w:ascii="Times New Roman" w:hAnsi="Times New Roman"/>
          <w:sz w:val="20"/>
          <w:szCs w:val="20"/>
          <w:vertAlign w:val="superscript"/>
        </w:rPr>
        <w:t>1</w:t>
      </w:r>
    </w:p>
    <w:p w14:paraId="61FA6F3E" w14:textId="4CD209EF" w:rsidR="00402EC7" w:rsidRPr="006454D1" w:rsidRDefault="00402EC7" w:rsidP="00402EC7">
      <w:pPr>
        <w:spacing w:after="0" w:line="240" w:lineRule="auto"/>
        <w:ind w:left="360"/>
        <w:jc w:val="both"/>
        <w:rPr>
          <w:rFonts w:ascii="Times New Roman" w:hAnsi="Times New Roman"/>
          <w:sz w:val="20"/>
          <w:szCs w:val="20"/>
          <w:u w:val="single"/>
        </w:rPr>
      </w:pPr>
      <w:r w:rsidRPr="006454D1">
        <w:rPr>
          <w:rFonts w:ascii="Times New Roman" w:hAnsi="Times New Roman"/>
          <w:sz w:val="20"/>
          <w:szCs w:val="20"/>
          <w:u w:val="single"/>
        </w:rPr>
        <w:t>Для юридических лиц, осуществляющих деятельность более 1(одного) года:</w:t>
      </w:r>
    </w:p>
    <w:p w14:paraId="3D2997FB" w14:textId="7FB85F35" w:rsidR="00177865" w:rsidRPr="006454D1" w:rsidRDefault="00DB6610" w:rsidP="00177865">
      <w:pPr>
        <w:numPr>
          <w:ilvl w:val="0"/>
          <w:numId w:val="15"/>
        </w:numPr>
        <w:spacing w:after="0" w:line="240" w:lineRule="auto"/>
        <w:jc w:val="both"/>
        <w:rPr>
          <w:rFonts w:ascii="Times New Roman" w:hAnsi="Times New Roman"/>
          <w:sz w:val="20"/>
          <w:szCs w:val="20"/>
        </w:rPr>
      </w:pPr>
      <w:r w:rsidRPr="006454D1">
        <w:rPr>
          <w:rFonts w:ascii="Times New Roman" w:hAnsi="Times New Roman"/>
          <w:sz w:val="20"/>
          <w:szCs w:val="20"/>
        </w:rPr>
        <w:t>Копия бухгалтерского баланса и отчета о финансовых результатах за последний отчетный год с подтверждением предоставления в ФНС.</w:t>
      </w:r>
      <w:r w:rsidR="00177865" w:rsidRPr="006454D1">
        <w:rPr>
          <w:rFonts w:ascii="Times New Roman" w:hAnsi="Times New Roman"/>
          <w:sz w:val="20"/>
          <w:szCs w:val="20"/>
          <w:vertAlign w:val="superscript"/>
        </w:rPr>
        <w:t xml:space="preserve"> 1</w:t>
      </w:r>
    </w:p>
    <w:p w14:paraId="6CAEFB70" w14:textId="77777777" w:rsidR="00DB6610" w:rsidRPr="006454D1" w:rsidRDefault="00DB6610" w:rsidP="0068093D">
      <w:pPr>
        <w:numPr>
          <w:ilvl w:val="0"/>
          <w:numId w:val="17"/>
        </w:numPr>
        <w:spacing w:after="0" w:line="240" w:lineRule="auto"/>
        <w:jc w:val="both"/>
        <w:rPr>
          <w:rFonts w:ascii="Times New Roman" w:hAnsi="Times New Roman"/>
          <w:sz w:val="20"/>
          <w:szCs w:val="20"/>
        </w:rPr>
      </w:pPr>
      <w:r w:rsidRPr="006454D1">
        <w:rPr>
          <w:rFonts w:ascii="Times New Roman" w:hAnsi="Times New Roman"/>
          <w:sz w:val="20"/>
          <w:szCs w:val="20"/>
        </w:rPr>
        <w:t>Упрощенные формы баланса и отчета о финансовых результатах за истекший период текущего года (по форме Фонда) либо бухгалтерский баланс и отчет о финансовых результатах за истекший период текущего года, составленные на дату, предшествующую дате подачи заявления на микрозайм не более чем на 30 дней. Для Заемщиков, у которых среднесписочная численность наемных работников за предшествующий отчетный год более 10 человек и выручка более 50 млн. руб. допускается предоставление промежуточной бухгалтерской отчетности (1-й квартал, 6 месяцев, 9 месяцев, год), предшествовавшей дате подачи заявления.</w:t>
      </w:r>
    </w:p>
    <w:p w14:paraId="0FF0DE45" w14:textId="77777777" w:rsidR="00DB6610" w:rsidRPr="006454D1" w:rsidRDefault="00DB6610" w:rsidP="0068093D">
      <w:pPr>
        <w:numPr>
          <w:ilvl w:val="0"/>
          <w:numId w:val="17"/>
        </w:numPr>
        <w:spacing w:after="0" w:line="240" w:lineRule="auto"/>
        <w:ind w:right="-108"/>
        <w:jc w:val="both"/>
        <w:rPr>
          <w:rFonts w:ascii="Times New Roman" w:hAnsi="Times New Roman"/>
          <w:b/>
          <w:sz w:val="20"/>
          <w:szCs w:val="20"/>
        </w:rPr>
      </w:pPr>
      <w:r w:rsidRPr="006454D1">
        <w:rPr>
          <w:rFonts w:ascii="Times New Roman" w:hAnsi="Times New Roman"/>
          <w:sz w:val="20"/>
          <w:szCs w:val="20"/>
        </w:rPr>
        <w:t>Расшифровка кредиторской и дебиторской задолженности с указанием кредиторов и должников, а также дат возникновения задолженности (на дату составления баланса за текущий год).</w:t>
      </w:r>
    </w:p>
    <w:p w14:paraId="268BA3CE" w14:textId="77777777" w:rsidR="00DB6610" w:rsidRPr="006454D1" w:rsidRDefault="00DB6610" w:rsidP="0068093D">
      <w:pPr>
        <w:numPr>
          <w:ilvl w:val="0"/>
          <w:numId w:val="17"/>
        </w:numPr>
        <w:spacing w:after="0" w:line="240" w:lineRule="auto"/>
        <w:jc w:val="both"/>
        <w:rPr>
          <w:rFonts w:ascii="Times New Roman" w:hAnsi="Times New Roman"/>
          <w:sz w:val="20"/>
          <w:szCs w:val="20"/>
        </w:rPr>
      </w:pPr>
      <w:r w:rsidRPr="006454D1">
        <w:rPr>
          <w:rFonts w:ascii="Times New Roman" w:hAnsi="Times New Roman"/>
          <w:sz w:val="20"/>
          <w:szCs w:val="20"/>
        </w:rPr>
        <w:t>Перечень основных средств и товарно–материальных запасов с указанием стоимости (основные средства, незавершенное строительство, товары, готовая продукция, сырье, полуфабрикаты и т.д. на дату составления баланса за текущий год).</w:t>
      </w:r>
      <w:r w:rsidRPr="006454D1">
        <w:rPr>
          <w:rFonts w:ascii="Times New Roman" w:hAnsi="Times New Roman"/>
          <w:sz w:val="20"/>
          <w:szCs w:val="20"/>
          <w:u w:val="single"/>
        </w:rPr>
        <w:t xml:space="preserve"> </w:t>
      </w:r>
    </w:p>
    <w:p w14:paraId="052C65BA" w14:textId="075889E5" w:rsidR="00402EC7" w:rsidRPr="006454D1" w:rsidRDefault="00402EC7" w:rsidP="00402EC7">
      <w:pPr>
        <w:spacing w:after="0" w:line="240" w:lineRule="auto"/>
        <w:jc w:val="both"/>
        <w:rPr>
          <w:rFonts w:ascii="Times New Roman" w:hAnsi="Times New Roman"/>
          <w:sz w:val="20"/>
          <w:szCs w:val="20"/>
          <w:u w:val="single"/>
        </w:rPr>
      </w:pPr>
      <w:r w:rsidRPr="006454D1">
        <w:rPr>
          <w:rFonts w:ascii="Times New Roman" w:hAnsi="Times New Roman"/>
          <w:sz w:val="20"/>
          <w:szCs w:val="20"/>
        </w:rPr>
        <w:t xml:space="preserve">     </w:t>
      </w:r>
      <w:r w:rsidRPr="006454D1">
        <w:rPr>
          <w:rFonts w:ascii="Times New Roman" w:hAnsi="Times New Roman"/>
          <w:sz w:val="20"/>
          <w:szCs w:val="20"/>
          <w:u w:val="single"/>
        </w:rPr>
        <w:t>Для юридических лиц, осуществляющих деятельность менее 1(одного) года:</w:t>
      </w:r>
    </w:p>
    <w:p w14:paraId="13473716" w14:textId="77777777" w:rsidR="00402EC7" w:rsidRPr="006454D1" w:rsidRDefault="00402EC7" w:rsidP="00402EC7">
      <w:pPr>
        <w:numPr>
          <w:ilvl w:val="0"/>
          <w:numId w:val="17"/>
        </w:numPr>
        <w:spacing w:after="0" w:line="240" w:lineRule="auto"/>
        <w:jc w:val="both"/>
        <w:rPr>
          <w:rFonts w:ascii="Times New Roman" w:hAnsi="Times New Roman"/>
          <w:sz w:val="20"/>
          <w:szCs w:val="20"/>
        </w:rPr>
      </w:pPr>
      <w:r w:rsidRPr="006454D1">
        <w:rPr>
          <w:rFonts w:ascii="Times New Roman" w:hAnsi="Times New Roman"/>
          <w:sz w:val="20"/>
          <w:szCs w:val="20"/>
        </w:rPr>
        <w:t>Для ЮЛ применяющих УСН и ЕСХН книги учета доходов и расходов за последние истекший период.</w:t>
      </w:r>
      <w:r w:rsidRPr="006454D1">
        <w:rPr>
          <w:rFonts w:ascii="Times New Roman" w:hAnsi="Times New Roman"/>
          <w:sz w:val="20"/>
          <w:szCs w:val="20"/>
          <w:vertAlign w:val="superscript"/>
        </w:rPr>
        <w:t xml:space="preserve">2  </w:t>
      </w:r>
    </w:p>
    <w:p w14:paraId="2E190868" w14:textId="77777777" w:rsidR="00402EC7" w:rsidRPr="006454D1" w:rsidRDefault="00402EC7" w:rsidP="00402EC7">
      <w:pPr>
        <w:spacing w:after="0" w:line="240" w:lineRule="auto"/>
        <w:ind w:left="720"/>
        <w:jc w:val="both"/>
        <w:rPr>
          <w:rFonts w:ascii="Times New Roman" w:hAnsi="Times New Roman"/>
          <w:sz w:val="20"/>
          <w:szCs w:val="20"/>
        </w:rPr>
      </w:pPr>
      <w:r w:rsidRPr="006454D1">
        <w:rPr>
          <w:rFonts w:ascii="Times New Roman" w:hAnsi="Times New Roman"/>
          <w:sz w:val="20"/>
          <w:szCs w:val="20"/>
        </w:rPr>
        <w:t>Для ЮЛ, применяющих общую систему налогообложения, копии декларации по налогу на прибыль за истекшие налоговые периоды текущего года с подтверждением предоставления в ФНС.</w:t>
      </w:r>
      <w:r w:rsidRPr="006454D1">
        <w:rPr>
          <w:rFonts w:ascii="Times New Roman" w:hAnsi="Times New Roman"/>
          <w:sz w:val="20"/>
          <w:szCs w:val="20"/>
          <w:vertAlign w:val="superscript"/>
        </w:rPr>
        <w:t>2</w:t>
      </w:r>
    </w:p>
    <w:p w14:paraId="2977C2F9" w14:textId="0E2C778B" w:rsidR="00190D4F" w:rsidRPr="006454D1" w:rsidRDefault="00402EC7" w:rsidP="00402EC7">
      <w:pPr>
        <w:spacing w:after="0" w:line="240" w:lineRule="auto"/>
        <w:ind w:left="284"/>
        <w:jc w:val="both"/>
        <w:rPr>
          <w:rFonts w:ascii="Times New Roman" w:hAnsi="Times New Roman"/>
          <w:sz w:val="20"/>
          <w:szCs w:val="20"/>
        </w:rPr>
      </w:pPr>
      <w:r w:rsidRPr="006454D1">
        <w:rPr>
          <w:rFonts w:ascii="Times New Roman" w:hAnsi="Times New Roman"/>
          <w:sz w:val="20"/>
          <w:szCs w:val="20"/>
          <w:u w:val="single"/>
        </w:rPr>
        <w:t>Для юридических лиц</w:t>
      </w:r>
      <w:r w:rsidR="00160222" w:rsidRPr="006454D1">
        <w:rPr>
          <w:rFonts w:ascii="Times New Roman" w:hAnsi="Times New Roman"/>
          <w:sz w:val="20"/>
          <w:szCs w:val="20"/>
          <w:u w:val="single"/>
        </w:rPr>
        <w:t>,</w:t>
      </w:r>
      <w:r w:rsidRPr="006454D1">
        <w:rPr>
          <w:rFonts w:ascii="Times New Roman" w:hAnsi="Times New Roman"/>
          <w:sz w:val="20"/>
          <w:szCs w:val="20"/>
          <w:u w:val="single"/>
        </w:rPr>
        <w:t xml:space="preserve"> имеющих </w:t>
      </w:r>
      <w:r w:rsidR="00190D4F" w:rsidRPr="006454D1">
        <w:rPr>
          <w:rFonts w:ascii="Times New Roman" w:hAnsi="Times New Roman"/>
          <w:sz w:val="20"/>
          <w:szCs w:val="20"/>
          <w:u w:val="single"/>
        </w:rPr>
        <w:t xml:space="preserve"> наемных работников</w:t>
      </w:r>
      <w:r w:rsidR="00F13BDD" w:rsidRPr="006454D1">
        <w:rPr>
          <w:rFonts w:ascii="Times New Roman" w:hAnsi="Times New Roman"/>
          <w:sz w:val="20"/>
          <w:szCs w:val="20"/>
          <w:u w:val="single"/>
        </w:rPr>
        <w:t>:</w:t>
      </w:r>
    </w:p>
    <w:p w14:paraId="2D2ECC4D" w14:textId="77777777" w:rsidR="00AD1C17" w:rsidRPr="006454D1" w:rsidRDefault="00190D4F" w:rsidP="00AD1C17">
      <w:pPr>
        <w:numPr>
          <w:ilvl w:val="0"/>
          <w:numId w:val="15"/>
        </w:numPr>
        <w:spacing w:after="0" w:line="240" w:lineRule="auto"/>
        <w:jc w:val="both"/>
        <w:rPr>
          <w:rFonts w:ascii="Times New Roman" w:hAnsi="Times New Roman"/>
          <w:sz w:val="20"/>
          <w:szCs w:val="20"/>
        </w:rPr>
      </w:pPr>
      <w:r w:rsidRPr="006454D1">
        <w:rPr>
          <w:rFonts w:ascii="Times New Roman" w:hAnsi="Times New Roman"/>
          <w:sz w:val="20"/>
          <w:szCs w:val="20"/>
        </w:rPr>
        <w:t>Копия титульного листа «Расчета по страховым взносам» за предшествующий календарный год (по форме КНД 1151111) с подтверждением предоставления в налоговые органы.</w:t>
      </w:r>
      <w:r w:rsidR="00177865" w:rsidRPr="006454D1">
        <w:rPr>
          <w:rFonts w:ascii="Times New Roman" w:hAnsi="Times New Roman"/>
          <w:sz w:val="20"/>
          <w:szCs w:val="20"/>
          <w:vertAlign w:val="superscript"/>
        </w:rPr>
        <w:t xml:space="preserve"> </w:t>
      </w:r>
      <w:r w:rsidR="00AD1C17" w:rsidRPr="006454D1">
        <w:rPr>
          <w:rFonts w:ascii="Times New Roman" w:hAnsi="Times New Roman"/>
          <w:sz w:val="20"/>
          <w:szCs w:val="20"/>
          <w:vertAlign w:val="superscript"/>
        </w:rPr>
        <w:t>1</w:t>
      </w:r>
    </w:p>
    <w:p w14:paraId="3D953734" w14:textId="4D5B9F9F" w:rsidR="00177865" w:rsidRPr="006454D1" w:rsidRDefault="00190D4F" w:rsidP="00177865">
      <w:pPr>
        <w:numPr>
          <w:ilvl w:val="0"/>
          <w:numId w:val="15"/>
        </w:numPr>
        <w:spacing w:after="0" w:line="240" w:lineRule="auto"/>
        <w:jc w:val="both"/>
        <w:rPr>
          <w:rFonts w:ascii="Times New Roman" w:hAnsi="Times New Roman"/>
          <w:sz w:val="20"/>
          <w:szCs w:val="20"/>
        </w:rPr>
      </w:pPr>
      <w:r w:rsidRPr="006454D1">
        <w:rPr>
          <w:rFonts w:ascii="Times New Roman" w:hAnsi="Times New Roman"/>
          <w:sz w:val="20"/>
          <w:szCs w:val="20"/>
        </w:rPr>
        <w:t>Копия расчётов по страховым взносам за последний расчетный (отчетный) период по форме приложения № 1 к приказу ФНС России от 29.09.2022 г. № ЕД-7-11/878@ (только первый раздел)</w:t>
      </w:r>
      <w:r w:rsidR="00AD1C17" w:rsidRPr="006454D1">
        <w:rPr>
          <w:rFonts w:ascii="Times New Roman" w:hAnsi="Times New Roman"/>
          <w:sz w:val="20"/>
          <w:szCs w:val="20"/>
        </w:rPr>
        <w:t>.</w:t>
      </w:r>
      <w:r w:rsidRPr="006454D1">
        <w:rPr>
          <w:rFonts w:ascii="Times New Roman" w:hAnsi="Times New Roman"/>
          <w:sz w:val="20"/>
          <w:szCs w:val="20"/>
        </w:rPr>
        <w:t xml:space="preserve"> </w:t>
      </w:r>
      <w:r w:rsidR="00177865" w:rsidRPr="006454D1">
        <w:rPr>
          <w:rFonts w:ascii="Times New Roman" w:hAnsi="Times New Roman"/>
          <w:sz w:val="20"/>
          <w:szCs w:val="20"/>
          <w:vertAlign w:val="superscript"/>
        </w:rPr>
        <w:t>1</w:t>
      </w:r>
    </w:p>
    <w:p w14:paraId="03DF7DD3" w14:textId="2FEABE34" w:rsidR="00AD1C17" w:rsidRPr="006454D1" w:rsidRDefault="00190D4F" w:rsidP="00AD1C17">
      <w:pPr>
        <w:numPr>
          <w:ilvl w:val="0"/>
          <w:numId w:val="15"/>
        </w:numPr>
        <w:spacing w:after="0" w:line="240" w:lineRule="auto"/>
        <w:jc w:val="both"/>
        <w:rPr>
          <w:rFonts w:ascii="Times New Roman" w:hAnsi="Times New Roman"/>
          <w:sz w:val="20"/>
          <w:szCs w:val="20"/>
        </w:rPr>
      </w:pPr>
      <w:r w:rsidRPr="006454D1">
        <w:rPr>
          <w:rFonts w:ascii="Times New Roman" w:hAnsi="Times New Roman"/>
          <w:sz w:val="20"/>
          <w:szCs w:val="20"/>
        </w:rPr>
        <w:t>Копия уведомления об исчисленных суммах налогов, страховых взносов по форме, утвержденной Приказом ФНС России от 02.11.2022 № ЕД-7-8/1047@ за три последних месяца, предшествующих дате подачи заявления (кроме заемщиков, применяющих АВТО УСН).</w:t>
      </w:r>
      <w:r w:rsidR="00AD1C17" w:rsidRPr="006454D1">
        <w:rPr>
          <w:rFonts w:ascii="Times New Roman" w:hAnsi="Times New Roman"/>
          <w:sz w:val="20"/>
          <w:szCs w:val="20"/>
          <w:vertAlign w:val="superscript"/>
        </w:rPr>
        <w:t xml:space="preserve"> 1</w:t>
      </w:r>
    </w:p>
    <w:p w14:paraId="44E625B8" w14:textId="3101DDAF" w:rsidR="00AD1C17" w:rsidRPr="006454D1" w:rsidRDefault="00190D4F" w:rsidP="00AD1C17">
      <w:pPr>
        <w:numPr>
          <w:ilvl w:val="0"/>
          <w:numId w:val="15"/>
        </w:numPr>
        <w:spacing w:after="0" w:line="240" w:lineRule="auto"/>
        <w:jc w:val="both"/>
        <w:rPr>
          <w:rFonts w:ascii="Times New Roman" w:hAnsi="Times New Roman"/>
          <w:sz w:val="20"/>
          <w:szCs w:val="20"/>
        </w:rPr>
      </w:pPr>
      <w:r w:rsidRPr="006454D1">
        <w:rPr>
          <w:rFonts w:ascii="Times New Roman" w:hAnsi="Times New Roman"/>
          <w:sz w:val="20"/>
          <w:szCs w:val="20"/>
        </w:rPr>
        <w:t>Справка об отсутствии задолженности перед работниками (персоналом) по заработной плате</w:t>
      </w:r>
      <w:r w:rsidR="00D4036C" w:rsidRPr="006454D1">
        <w:rPr>
          <w:rFonts w:ascii="Times New Roman" w:hAnsi="Times New Roman"/>
          <w:sz w:val="20"/>
          <w:szCs w:val="20"/>
        </w:rPr>
        <w:t xml:space="preserve"> (по форме фонда Приложение №25)</w:t>
      </w:r>
      <w:r w:rsidR="00AD1C17" w:rsidRPr="006454D1">
        <w:rPr>
          <w:rFonts w:ascii="Times New Roman" w:hAnsi="Times New Roman"/>
          <w:sz w:val="20"/>
          <w:szCs w:val="20"/>
          <w:vertAlign w:val="superscript"/>
        </w:rPr>
        <w:t xml:space="preserve"> 1</w:t>
      </w:r>
    </w:p>
    <w:p w14:paraId="5617EC27" w14:textId="77777777" w:rsidR="00DB6610" w:rsidRPr="006454D1" w:rsidRDefault="00DB6610" w:rsidP="00DB6610">
      <w:pPr>
        <w:spacing w:after="0" w:line="240" w:lineRule="auto"/>
        <w:jc w:val="both"/>
        <w:rPr>
          <w:rFonts w:ascii="Times New Roman" w:hAnsi="Times New Roman"/>
          <w:sz w:val="20"/>
          <w:szCs w:val="20"/>
          <w:u w:val="single"/>
        </w:rPr>
      </w:pPr>
      <w:r w:rsidRPr="006454D1">
        <w:rPr>
          <w:rFonts w:ascii="Times New Roman" w:hAnsi="Times New Roman"/>
          <w:sz w:val="20"/>
          <w:szCs w:val="20"/>
          <w:u w:val="single"/>
        </w:rPr>
        <w:t xml:space="preserve">Для юридических лиц, находящихся на общей системе налогообложения: </w:t>
      </w:r>
    </w:p>
    <w:p w14:paraId="6ECB7798" w14:textId="77777777" w:rsidR="00DB6610" w:rsidRPr="006454D1" w:rsidRDefault="00DB6610" w:rsidP="0068093D">
      <w:pPr>
        <w:pStyle w:val="a3"/>
        <w:numPr>
          <w:ilvl w:val="0"/>
          <w:numId w:val="36"/>
        </w:numPr>
        <w:ind w:left="0" w:firstLine="426"/>
        <w:jc w:val="both"/>
        <w:rPr>
          <w:sz w:val="20"/>
          <w:szCs w:val="20"/>
        </w:rPr>
      </w:pPr>
      <w:r w:rsidRPr="006454D1">
        <w:rPr>
          <w:sz w:val="20"/>
          <w:szCs w:val="20"/>
        </w:rPr>
        <w:t>Копия декларации по налогу на прибыль за последний отчетный (налоговый) период с подтверждением предоставления в ФНС.</w:t>
      </w:r>
      <w:r w:rsidRPr="006454D1">
        <w:rPr>
          <w:sz w:val="20"/>
          <w:szCs w:val="20"/>
          <w:vertAlign w:val="superscript"/>
        </w:rPr>
        <w:t>2</w:t>
      </w:r>
    </w:p>
    <w:p w14:paraId="0EB803D9"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u w:val="single"/>
        </w:rPr>
        <w:t>Для юридических лиц, находящихся на упрощенной системе налогообложения, ЕСХН</w:t>
      </w:r>
      <w:r w:rsidRPr="006454D1">
        <w:rPr>
          <w:rFonts w:ascii="Times New Roman" w:hAnsi="Times New Roman"/>
          <w:sz w:val="20"/>
          <w:szCs w:val="20"/>
        </w:rPr>
        <w:t xml:space="preserve">: </w:t>
      </w:r>
    </w:p>
    <w:p w14:paraId="44785899" w14:textId="77777777" w:rsidR="00DB6610" w:rsidRPr="006454D1" w:rsidRDefault="00DB6610" w:rsidP="0068093D">
      <w:pPr>
        <w:numPr>
          <w:ilvl w:val="0"/>
          <w:numId w:val="17"/>
        </w:numPr>
        <w:spacing w:after="0" w:line="240" w:lineRule="auto"/>
        <w:jc w:val="both"/>
        <w:rPr>
          <w:rFonts w:ascii="Times New Roman" w:hAnsi="Times New Roman"/>
          <w:sz w:val="20"/>
          <w:szCs w:val="20"/>
        </w:rPr>
      </w:pPr>
      <w:r w:rsidRPr="006454D1">
        <w:rPr>
          <w:rFonts w:ascii="Times New Roman" w:hAnsi="Times New Roman"/>
          <w:sz w:val="20"/>
          <w:szCs w:val="20"/>
        </w:rPr>
        <w:t>Копия декларации за последний отчетный год с подтверждением предоставления в ФНС и книги учета доходов и расходов за истекший период текущего года.</w:t>
      </w:r>
      <w:r w:rsidRPr="006454D1">
        <w:rPr>
          <w:rFonts w:ascii="Times New Roman" w:hAnsi="Times New Roman"/>
          <w:sz w:val="20"/>
          <w:szCs w:val="20"/>
          <w:vertAlign w:val="superscript"/>
        </w:rPr>
        <w:t>2</w:t>
      </w:r>
    </w:p>
    <w:p w14:paraId="57EBCB55"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u w:val="single"/>
        </w:rPr>
        <w:t>Для юридических лиц, находящихся на автоматизированной упрощенной системе налогообложения</w:t>
      </w:r>
      <w:r w:rsidRPr="006454D1">
        <w:rPr>
          <w:rFonts w:ascii="Times New Roman" w:hAnsi="Times New Roman"/>
          <w:sz w:val="20"/>
          <w:szCs w:val="20"/>
        </w:rPr>
        <w:t xml:space="preserve">: </w:t>
      </w:r>
    </w:p>
    <w:p w14:paraId="0BE46F59" w14:textId="013651E7" w:rsidR="00DB6610" w:rsidRPr="006454D1" w:rsidRDefault="00DB6610" w:rsidP="0068093D">
      <w:pPr>
        <w:numPr>
          <w:ilvl w:val="0"/>
          <w:numId w:val="17"/>
        </w:numPr>
        <w:spacing w:after="0" w:line="240" w:lineRule="auto"/>
        <w:jc w:val="both"/>
        <w:rPr>
          <w:rFonts w:ascii="Times New Roman" w:hAnsi="Times New Roman"/>
          <w:sz w:val="20"/>
          <w:szCs w:val="20"/>
        </w:rPr>
      </w:pPr>
      <w:r w:rsidRPr="006454D1">
        <w:rPr>
          <w:rFonts w:ascii="Times New Roman" w:hAnsi="Times New Roman"/>
          <w:sz w:val="20"/>
          <w:szCs w:val="20"/>
        </w:rPr>
        <w:t>Справка из личного кабинета налогоплательщика о применении автоматизированной упрощенной системе налогообложения.</w:t>
      </w:r>
    </w:p>
    <w:p w14:paraId="55905949" w14:textId="2FA25226" w:rsidR="00DB6610" w:rsidRPr="006454D1" w:rsidRDefault="00DB6610" w:rsidP="0068093D">
      <w:pPr>
        <w:numPr>
          <w:ilvl w:val="0"/>
          <w:numId w:val="17"/>
        </w:numPr>
        <w:spacing w:after="0" w:line="240" w:lineRule="auto"/>
        <w:jc w:val="both"/>
        <w:rPr>
          <w:rFonts w:ascii="Times New Roman" w:hAnsi="Times New Roman"/>
          <w:sz w:val="20"/>
          <w:szCs w:val="20"/>
        </w:rPr>
      </w:pPr>
      <w:r w:rsidRPr="006454D1">
        <w:rPr>
          <w:rFonts w:ascii="Times New Roman" w:hAnsi="Times New Roman"/>
          <w:sz w:val="20"/>
          <w:szCs w:val="20"/>
        </w:rPr>
        <w:t>Справка о полученных доходах за последний календарный год и за истекший период текущего года.</w:t>
      </w:r>
    </w:p>
    <w:p w14:paraId="621B0A1D" w14:textId="4A0E3DB1" w:rsidR="00DB6610" w:rsidRPr="006454D1" w:rsidRDefault="00DB6610" w:rsidP="00402EC7">
      <w:pPr>
        <w:spacing w:after="0" w:line="240" w:lineRule="auto"/>
        <w:ind w:left="720"/>
        <w:jc w:val="both"/>
        <w:rPr>
          <w:rFonts w:ascii="Times New Roman" w:hAnsi="Times New Roman"/>
          <w:sz w:val="20"/>
          <w:szCs w:val="20"/>
        </w:rPr>
      </w:pPr>
    </w:p>
    <w:p w14:paraId="425FD25A" w14:textId="140A71CA" w:rsidR="00DB6610" w:rsidRPr="006454D1" w:rsidRDefault="00190D4F" w:rsidP="00DB6610">
      <w:pPr>
        <w:spacing w:after="0" w:line="240" w:lineRule="auto"/>
        <w:jc w:val="both"/>
        <w:rPr>
          <w:rFonts w:ascii="Times New Roman" w:hAnsi="Times New Roman"/>
          <w:sz w:val="20"/>
          <w:szCs w:val="20"/>
          <w:u w:val="single"/>
        </w:rPr>
      </w:pPr>
      <w:r w:rsidRPr="006454D1">
        <w:rPr>
          <w:rFonts w:ascii="Times New Roman" w:hAnsi="Times New Roman"/>
          <w:sz w:val="20"/>
          <w:szCs w:val="20"/>
          <w:u w:val="single"/>
        </w:rPr>
        <w:t>Д</w:t>
      </w:r>
      <w:r w:rsidR="00DB6610" w:rsidRPr="006454D1">
        <w:rPr>
          <w:rFonts w:ascii="Times New Roman" w:hAnsi="Times New Roman"/>
          <w:sz w:val="20"/>
          <w:szCs w:val="20"/>
          <w:u w:val="single"/>
        </w:rPr>
        <w:t>окументы</w:t>
      </w:r>
      <w:r w:rsidRPr="006454D1">
        <w:rPr>
          <w:rFonts w:ascii="Times New Roman" w:hAnsi="Times New Roman"/>
          <w:sz w:val="20"/>
          <w:szCs w:val="20"/>
          <w:u w:val="single"/>
        </w:rPr>
        <w:t>, предоставляемые по формам Фонда</w:t>
      </w:r>
      <w:r w:rsidR="00DB6610" w:rsidRPr="006454D1">
        <w:rPr>
          <w:rFonts w:ascii="Times New Roman" w:hAnsi="Times New Roman"/>
          <w:sz w:val="20"/>
          <w:szCs w:val="20"/>
          <w:u w:val="single"/>
        </w:rPr>
        <w:t>:</w:t>
      </w:r>
    </w:p>
    <w:p w14:paraId="71159C09" w14:textId="4A6BBEC2" w:rsidR="00DB6610" w:rsidRPr="006454D1" w:rsidRDefault="00DB6610" w:rsidP="0068093D">
      <w:pPr>
        <w:numPr>
          <w:ilvl w:val="0"/>
          <w:numId w:val="18"/>
        </w:numPr>
        <w:spacing w:after="0" w:line="240" w:lineRule="auto"/>
        <w:jc w:val="both"/>
        <w:rPr>
          <w:rFonts w:ascii="Times New Roman" w:hAnsi="Times New Roman"/>
          <w:sz w:val="20"/>
          <w:szCs w:val="20"/>
        </w:rPr>
      </w:pPr>
      <w:r w:rsidRPr="006454D1">
        <w:rPr>
          <w:rFonts w:ascii="Times New Roman" w:hAnsi="Times New Roman"/>
          <w:sz w:val="20"/>
          <w:szCs w:val="20"/>
        </w:rPr>
        <w:t>Заявление на получение микрозайма в ГФ ПП КО (МКК).</w:t>
      </w:r>
    </w:p>
    <w:p w14:paraId="65100133" w14:textId="6D1D4BE6" w:rsidR="00DB6610" w:rsidRPr="006454D1" w:rsidRDefault="00DB6610" w:rsidP="0068093D">
      <w:pPr>
        <w:numPr>
          <w:ilvl w:val="0"/>
          <w:numId w:val="18"/>
        </w:numPr>
        <w:spacing w:after="0" w:line="240" w:lineRule="auto"/>
        <w:jc w:val="both"/>
        <w:rPr>
          <w:rFonts w:ascii="Times New Roman" w:hAnsi="Times New Roman"/>
          <w:sz w:val="20"/>
          <w:szCs w:val="20"/>
        </w:rPr>
      </w:pPr>
      <w:r w:rsidRPr="006454D1">
        <w:rPr>
          <w:rFonts w:ascii="Times New Roman" w:hAnsi="Times New Roman"/>
          <w:sz w:val="20"/>
          <w:szCs w:val="20"/>
        </w:rPr>
        <w:t>План движения денежных средств</w:t>
      </w:r>
      <w:r w:rsidRPr="006454D1">
        <w:rPr>
          <w:rFonts w:ascii="Times New Roman" w:hAnsi="Times New Roman"/>
          <w:b/>
          <w:i/>
          <w:sz w:val="20"/>
          <w:szCs w:val="20"/>
        </w:rPr>
        <w:t xml:space="preserve"> </w:t>
      </w:r>
      <w:r w:rsidRPr="006454D1">
        <w:rPr>
          <w:rFonts w:ascii="Times New Roman" w:hAnsi="Times New Roman"/>
          <w:sz w:val="20"/>
          <w:szCs w:val="20"/>
        </w:rPr>
        <w:t>(расчет предоставляется без учета НДС).</w:t>
      </w:r>
      <w:r w:rsidR="00AD1C17" w:rsidRPr="006454D1">
        <w:rPr>
          <w:rFonts w:ascii="Times New Roman" w:hAnsi="Times New Roman"/>
          <w:sz w:val="20"/>
          <w:szCs w:val="20"/>
          <w:vertAlign w:val="superscript"/>
        </w:rPr>
        <w:t xml:space="preserve"> </w:t>
      </w:r>
    </w:p>
    <w:p w14:paraId="320AEC27" w14:textId="5EABBA09" w:rsidR="00DB6610" w:rsidRPr="006454D1" w:rsidRDefault="00DB6610" w:rsidP="0068093D">
      <w:pPr>
        <w:numPr>
          <w:ilvl w:val="0"/>
          <w:numId w:val="18"/>
        </w:numPr>
        <w:spacing w:after="0" w:line="240" w:lineRule="auto"/>
        <w:jc w:val="both"/>
        <w:rPr>
          <w:rFonts w:ascii="Times New Roman" w:hAnsi="Times New Roman"/>
          <w:sz w:val="20"/>
          <w:szCs w:val="20"/>
        </w:rPr>
      </w:pPr>
      <w:r w:rsidRPr="006454D1">
        <w:rPr>
          <w:rFonts w:ascii="Times New Roman" w:hAnsi="Times New Roman"/>
          <w:sz w:val="20"/>
          <w:szCs w:val="20"/>
        </w:rPr>
        <w:t>Бизнес-план с таблицей социально-экономической и бюджетной значимостью проекта</w:t>
      </w:r>
    </w:p>
    <w:p w14:paraId="681259D9" w14:textId="7011DC66" w:rsidR="00DB6610" w:rsidRPr="006454D1" w:rsidRDefault="00DB6610" w:rsidP="0068093D">
      <w:pPr>
        <w:numPr>
          <w:ilvl w:val="0"/>
          <w:numId w:val="18"/>
        </w:numPr>
        <w:spacing w:after="0" w:line="240" w:lineRule="auto"/>
        <w:jc w:val="both"/>
        <w:rPr>
          <w:rFonts w:ascii="Times New Roman" w:hAnsi="Times New Roman"/>
          <w:sz w:val="20"/>
          <w:szCs w:val="20"/>
        </w:rPr>
      </w:pPr>
      <w:r w:rsidRPr="006454D1">
        <w:rPr>
          <w:rFonts w:ascii="Times New Roman" w:hAnsi="Times New Roman"/>
          <w:sz w:val="20"/>
          <w:szCs w:val="20"/>
        </w:rPr>
        <w:t>Согласие субъекта кредитной истории на запрос и предоставление информации в бюро кредитных историй (как ЮЛ, так и учредителей и физ.лиц).</w:t>
      </w:r>
      <w:r w:rsidR="00AD1C17" w:rsidRPr="006454D1">
        <w:rPr>
          <w:rFonts w:ascii="Times New Roman" w:hAnsi="Times New Roman"/>
          <w:sz w:val="20"/>
          <w:szCs w:val="20"/>
          <w:vertAlign w:val="superscript"/>
        </w:rPr>
        <w:t xml:space="preserve"> </w:t>
      </w:r>
    </w:p>
    <w:p w14:paraId="230DD730" w14:textId="76D90B6A" w:rsidR="00DB6610" w:rsidRPr="006454D1" w:rsidRDefault="00DB6610" w:rsidP="0068093D">
      <w:pPr>
        <w:numPr>
          <w:ilvl w:val="0"/>
          <w:numId w:val="18"/>
        </w:numPr>
        <w:spacing w:after="0" w:line="240" w:lineRule="auto"/>
        <w:jc w:val="both"/>
        <w:rPr>
          <w:rFonts w:ascii="Times New Roman" w:hAnsi="Times New Roman"/>
          <w:sz w:val="20"/>
          <w:szCs w:val="20"/>
        </w:rPr>
      </w:pPr>
      <w:r w:rsidRPr="006454D1">
        <w:rPr>
          <w:rFonts w:ascii="Times New Roman" w:hAnsi="Times New Roman"/>
          <w:sz w:val="20"/>
          <w:szCs w:val="20"/>
        </w:rPr>
        <w:t>Согласие на обработку персональных данных (для всех лиц предоставляющих паспортные данные).</w:t>
      </w:r>
      <w:r w:rsidR="00AD1C17" w:rsidRPr="006454D1">
        <w:rPr>
          <w:rFonts w:ascii="Times New Roman" w:hAnsi="Times New Roman"/>
          <w:sz w:val="20"/>
          <w:szCs w:val="20"/>
          <w:vertAlign w:val="superscript"/>
        </w:rPr>
        <w:t xml:space="preserve"> </w:t>
      </w:r>
    </w:p>
    <w:p w14:paraId="650521DB" w14:textId="7D0BFF48" w:rsidR="00DB6610" w:rsidRPr="006454D1" w:rsidRDefault="00DB6610" w:rsidP="0068093D">
      <w:pPr>
        <w:numPr>
          <w:ilvl w:val="0"/>
          <w:numId w:val="18"/>
        </w:numPr>
        <w:spacing w:after="0" w:line="240" w:lineRule="auto"/>
        <w:jc w:val="both"/>
        <w:rPr>
          <w:rFonts w:ascii="Times New Roman" w:hAnsi="Times New Roman"/>
          <w:sz w:val="20"/>
          <w:szCs w:val="20"/>
        </w:rPr>
      </w:pPr>
      <w:r w:rsidRPr="006454D1">
        <w:rPr>
          <w:rFonts w:ascii="Times New Roman" w:hAnsi="Times New Roman"/>
          <w:sz w:val="20"/>
          <w:szCs w:val="20"/>
        </w:rPr>
        <w:t>Согласие физического лица на распространение и передачу его персональных данных (для всех лиц предоставляющих паспортные данные).</w:t>
      </w:r>
      <w:r w:rsidR="00AD1C17" w:rsidRPr="006454D1">
        <w:rPr>
          <w:rFonts w:ascii="Times New Roman" w:hAnsi="Times New Roman"/>
          <w:sz w:val="20"/>
          <w:szCs w:val="20"/>
          <w:vertAlign w:val="superscript"/>
        </w:rPr>
        <w:t xml:space="preserve"> </w:t>
      </w:r>
    </w:p>
    <w:p w14:paraId="10F0AB19" w14:textId="41FF5B7C" w:rsidR="00DB6610" w:rsidRPr="006454D1" w:rsidRDefault="00DB6610" w:rsidP="0068093D">
      <w:pPr>
        <w:numPr>
          <w:ilvl w:val="0"/>
          <w:numId w:val="18"/>
        </w:numPr>
        <w:spacing w:after="0" w:line="240" w:lineRule="auto"/>
        <w:jc w:val="both"/>
        <w:rPr>
          <w:rFonts w:ascii="Times New Roman" w:hAnsi="Times New Roman"/>
          <w:sz w:val="20"/>
          <w:szCs w:val="20"/>
        </w:rPr>
      </w:pPr>
      <w:r w:rsidRPr="006454D1">
        <w:rPr>
          <w:rFonts w:ascii="Times New Roman" w:hAnsi="Times New Roman"/>
          <w:sz w:val="20"/>
          <w:szCs w:val="20"/>
        </w:rPr>
        <w:t>Анкета бенефициарного владельца Клиента.</w:t>
      </w:r>
    </w:p>
    <w:p w14:paraId="6FBC1272" w14:textId="43F77A5D" w:rsidR="00190D4F" w:rsidRPr="006454D1" w:rsidRDefault="00190D4F" w:rsidP="00190D4F">
      <w:pPr>
        <w:spacing w:after="0" w:line="240" w:lineRule="auto"/>
        <w:ind w:left="360"/>
        <w:jc w:val="both"/>
        <w:rPr>
          <w:rFonts w:ascii="Times New Roman" w:hAnsi="Times New Roman"/>
          <w:sz w:val="20"/>
          <w:szCs w:val="20"/>
          <w:u w:val="single"/>
        </w:rPr>
      </w:pPr>
      <w:r w:rsidRPr="006454D1">
        <w:rPr>
          <w:rFonts w:ascii="Times New Roman" w:hAnsi="Times New Roman"/>
          <w:sz w:val="20"/>
          <w:szCs w:val="20"/>
          <w:u w:val="single"/>
        </w:rPr>
        <w:lastRenderedPageBreak/>
        <w:t>Прочие документы:</w:t>
      </w:r>
    </w:p>
    <w:p w14:paraId="7C657737" w14:textId="5B9B6AA5" w:rsidR="00AD1C17" w:rsidRPr="006454D1" w:rsidRDefault="00190D4F" w:rsidP="00AD1C17">
      <w:pPr>
        <w:numPr>
          <w:ilvl w:val="0"/>
          <w:numId w:val="15"/>
        </w:numPr>
        <w:spacing w:after="0" w:line="240" w:lineRule="auto"/>
        <w:jc w:val="both"/>
        <w:rPr>
          <w:rFonts w:ascii="Times New Roman" w:hAnsi="Times New Roman"/>
          <w:sz w:val="20"/>
          <w:szCs w:val="20"/>
        </w:rPr>
      </w:pPr>
      <w:r w:rsidRPr="006454D1">
        <w:rPr>
          <w:rFonts w:ascii="Times New Roman" w:hAnsi="Times New Roman"/>
          <w:sz w:val="20"/>
          <w:szCs w:val="20"/>
        </w:rPr>
        <w:t>Для проектов Заёмщиков, занятых в сельско-хозяйственной индустрии, претендующих на получение микрозайма в размере превышающем 500 000 руб</w:t>
      </w:r>
      <w:r w:rsidR="0000656E" w:rsidRPr="006454D1">
        <w:rPr>
          <w:rFonts w:ascii="Times New Roman" w:hAnsi="Times New Roman"/>
          <w:sz w:val="20"/>
          <w:szCs w:val="20"/>
        </w:rPr>
        <w:t>.</w:t>
      </w:r>
      <w:r w:rsidRPr="006454D1">
        <w:rPr>
          <w:rFonts w:ascii="Times New Roman" w:hAnsi="Times New Roman"/>
          <w:sz w:val="20"/>
          <w:szCs w:val="20"/>
        </w:rPr>
        <w:t xml:space="preserve"> предоставляется в</w:t>
      </w:r>
      <w:r w:rsidR="00DB6610" w:rsidRPr="006454D1">
        <w:rPr>
          <w:rFonts w:ascii="Times New Roman" w:hAnsi="Times New Roman"/>
          <w:sz w:val="20"/>
          <w:szCs w:val="20"/>
        </w:rPr>
        <w:t>ыписка из протокола заседания инвестиционного совета при министерстве сельского хозяйства Калужской области (предоставляется) или документ, выданный министерством сельского хозяйства Калужской области, подтверждающий, что сфера деятельности Заемщика не относится к компетенции министерства).</w:t>
      </w:r>
      <w:r w:rsidR="00AD1C17" w:rsidRPr="006454D1">
        <w:rPr>
          <w:rFonts w:ascii="Times New Roman" w:hAnsi="Times New Roman"/>
          <w:sz w:val="20"/>
          <w:szCs w:val="20"/>
          <w:vertAlign w:val="superscript"/>
        </w:rPr>
        <w:t xml:space="preserve"> 1</w:t>
      </w:r>
    </w:p>
    <w:p w14:paraId="1B11F413" w14:textId="226B680C" w:rsidR="00AD1C17" w:rsidRPr="006454D1" w:rsidRDefault="00AD1C17" w:rsidP="00AD1C17">
      <w:pPr>
        <w:numPr>
          <w:ilvl w:val="0"/>
          <w:numId w:val="15"/>
        </w:numPr>
        <w:spacing w:after="0" w:line="240" w:lineRule="auto"/>
        <w:jc w:val="both"/>
        <w:rPr>
          <w:rFonts w:ascii="Times New Roman" w:hAnsi="Times New Roman"/>
          <w:sz w:val="20"/>
          <w:szCs w:val="20"/>
        </w:rPr>
      </w:pPr>
      <w:r w:rsidRPr="006454D1">
        <w:rPr>
          <w:rFonts w:ascii="Times New Roman" w:hAnsi="Times New Roman"/>
          <w:sz w:val="20"/>
          <w:szCs w:val="20"/>
          <w:u w:val="single"/>
        </w:rPr>
        <w:t>Дл</w:t>
      </w:r>
      <w:r w:rsidR="0000656E" w:rsidRPr="006454D1">
        <w:rPr>
          <w:rFonts w:ascii="Times New Roman" w:hAnsi="Times New Roman"/>
          <w:sz w:val="20"/>
          <w:szCs w:val="20"/>
          <w:u w:val="single"/>
        </w:rPr>
        <w:t>я резидентов бизнес-инкубатора</w:t>
      </w:r>
      <w:r w:rsidR="0000656E" w:rsidRPr="006454D1">
        <w:rPr>
          <w:rFonts w:ascii="Times New Roman" w:eastAsia="Times New Roman" w:hAnsi="Times New Roman"/>
          <w:sz w:val="24"/>
          <w:szCs w:val="24"/>
          <w:lang w:eastAsia="ru-RU"/>
        </w:rPr>
        <w:t xml:space="preserve"> </w:t>
      </w:r>
      <w:r w:rsidR="00E95959" w:rsidRPr="006454D1">
        <w:rPr>
          <w:rFonts w:ascii="Times New Roman" w:hAnsi="Times New Roman"/>
          <w:sz w:val="20"/>
          <w:szCs w:val="20"/>
        </w:rPr>
        <w:t>соглашение о резидентстве в бизнес-инкубаторе и/или соглашение о предоставлении в аренду (субаренду) нежилых помещений бизнес-инкубатора или иные соглашения об инкубировании в соответствии с локаль</w:t>
      </w:r>
      <w:r w:rsidR="0000656E" w:rsidRPr="006454D1">
        <w:rPr>
          <w:rFonts w:ascii="Times New Roman" w:hAnsi="Times New Roman"/>
          <w:sz w:val="20"/>
          <w:szCs w:val="20"/>
        </w:rPr>
        <w:t>ными актами бизнес-инкубатора</w:t>
      </w:r>
      <w:r w:rsidRPr="006454D1">
        <w:rPr>
          <w:rFonts w:ascii="Times New Roman" w:hAnsi="Times New Roman"/>
          <w:sz w:val="20"/>
          <w:szCs w:val="20"/>
          <w:vertAlign w:val="superscript"/>
        </w:rPr>
        <w:t>1</w:t>
      </w:r>
    </w:p>
    <w:p w14:paraId="6C97132A" w14:textId="3BF84A2E" w:rsidR="00AD1C17" w:rsidRPr="006454D1" w:rsidRDefault="0000656E" w:rsidP="00AD1C17">
      <w:pPr>
        <w:numPr>
          <w:ilvl w:val="0"/>
          <w:numId w:val="15"/>
        </w:numPr>
        <w:spacing w:after="0" w:line="240" w:lineRule="auto"/>
        <w:jc w:val="both"/>
        <w:rPr>
          <w:rFonts w:ascii="Times New Roman" w:hAnsi="Times New Roman"/>
          <w:sz w:val="20"/>
          <w:szCs w:val="20"/>
        </w:rPr>
      </w:pPr>
      <w:r w:rsidRPr="006454D1">
        <w:rPr>
          <w:rFonts w:ascii="Times New Roman" w:hAnsi="Times New Roman"/>
          <w:sz w:val="20"/>
          <w:szCs w:val="20"/>
        </w:rPr>
        <w:t xml:space="preserve"> </w:t>
      </w:r>
      <w:r w:rsidRPr="006454D1">
        <w:rPr>
          <w:rFonts w:ascii="Times New Roman" w:hAnsi="Times New Roman"/>
          <w:sz w:val="20"/>
          <w:szCs w:val="20"/>
          <w:u w:val="single"/>
        </w:rPr>
        <w:t>Для резидентов индустриального</w:t>
      </w:r>
      <w:r w:rsidRPr="006454D1">
        <w:rPr>
          <w:rFonts w:ascii="Times New Roman" w:hAnsi="Times New Roman"/>
          <w:sz w:val="20"/>
          <w:szCs w:val="20"/>
        </w:rPr>
        <w:t xml:space="preserve"> (промышленного) парка</w:t>
      </w:r>
      <w:r w:rsidR="006C78D3" w:rsidRPr="006454D1">
        <w:rPr>
          <w:rFonts w:ascii="Times New Roman" w:hAnsi="Times New Roman"/>
          <w:sz w:val="20"/>
          <w:szCs w:val="20"/>
        </w:rPr>
        <w:t>, агропромышленного парка, бизнес-парка, технопарк</w:t>
      </w:r>
      <w:r w:rsidR="00D429A6" w:rsidRPr="006454D1">
        <w:rPr>
          <w:rFonts w:ascii="Times New Roman" w:hAnsi="Times New Roman"/>
          <w:sz w:val="20"/>
          <w:szCs w:val="20"/>
        </w:rPr>
        <w:t>а</w:t>
      </w:r>
      <w:r w:rsidR="006C78D3" w:rsidRPr="006454D1">
        <w:rPr>
          <w:rFonts w:ascii="Times New Roman" w:hAnsi="Times New Roman"/>
          <w:sz w:val="20"/>
          <w:szCs w:val="20"/>
        </w:rPr>
        <w:t xml:space="preserve">, промышленного </w:t>
      </w:r>
      <w:r w:rsidR="00D429A6" w:rsidRPr="006454D1">
        <w:rPr>
          <w:rFonts w:ascii="Times New Roman" w:hAnsi="Times New Roman"/>
          <w:sz w:val="20"/>
          <w:szCs w:val="20"/>
        </w:rPr>
        <w:t>техно</w:t>
      </w:r>
      <w:r w:rsidR="006C78D3" w:rsidRPr="006454D1">
        <w:rPr>
          <w:rFonts w:ascii="Times New Roman" w:hAnsi="Times New Roman"/>
          <w:sz w:val="20"/>
          <w:szCs w:val="20"/>
        </w:rPr>
        <w:t xml:space="preserve">парка </w:t>
      </w:r>
      <w:r w:rsidRPr="006454D1">
        <w:rPr>
          <w:rFonts w:ascii="Times New Roman" w:hAnsi="Times New Roman"/>
          <w:sz w:val="20"/>
          <w:szCs w:val="20"/>
        </w:rPr>
        <w:t xml:space="preserve"> </w:t>
      </w:r>
      <w:r w:rsidR="00E95959" w:rsidRPr="006454D1">
        <w:rPr>
          <w:rFonts w:ascii="Times New Roman" w:hAnsi="Times New Roman"/>
          <w:sz w:val="20"/>
          <w:szCs w:val="20"/>
        </w:rPr>
        <w:t xml:space="preserve">договор аренды и (или) договор купли-продажи объектов инфраструктуры парка или их частей и (или) земельного участка, находящихся в границах </w:t>
      </w:r>
      <w:r w:rsidR="00D429A6" w:rsidRPr="006454D1">
        <w:rPr>
          <w:rFonts w:ascii="Times New Roman" w:hAnsi="Times New Roman"/>
          <w:sz w:val="20"/>
          <w:szCs w:val="20"/>
        </w:rPr>
        <w:t xml:space="preserve">указанных </w:t>
      </w:r>
      <w:r w:rsidR="00E95959" w:rsidRPr="006454D1">
        <w:rPr>
          <w:rFonts w:ascii="Times New Roman" w:hAnsi="Times New Roman"/>
          <w:sz w:val="20"/>
          <w:szCs w:val="20"/>
        </w:rPr>
        <w:t>территори</w:t>
      </w:r>
      <w:r w:rsidR="00D429A6" w:rsidRPr="006454D1">
        <w:rPr>
          <w:rFonts w:ascii="Times New Roman" w:hAnsi="Times New Roman"/>
          <w:sz w:val="20"/>
          <w:szCs w:val="20"/>
        </w:rPr>
        <w:t>й</w:t>
      </w:r>
      <w:r w:rsidRPr="006454D1">
        <w:rPr>
          <w:rFonts w:ascii="Times New Roman" w:hAnsi="Times New Roman"/>
          <w:sz w:val="20"/>
          <w:szCs w:val="20"/>
        </w:rPr>
        <w:t> </w:t>
      </w:r>
      <w:r w:rsidR="00AD1C17" w:rsidRPr="006454D1">
        <w:rPr>
          <w:rFonts w:ascii="Times New Roman" w:hAnsi="Times New Roman"/>
          <w:sz w:val="20"/>
          <w:szCs w:val="20"/>
          <w:vertAlign w:val="superscript"/>
        </w:rPr>
        <w:t>1</w:t>
      </w:r>
    </w:p>
    <w:p w14:paraId="505EBB62" w14:textId="20FF1E92" w:rsidR="00AD1C17" w:rsidRPr="006454D1" w:rsidRDefault="00D429A6" w:rsidP="00AD1C17">
      <w:pPr>
        <w:numPr>
          <w:ilvl w:val="0"/>
          <w:numId w:val="15"/>
        </w:numPr>
        <w:spacing w:after="0" w:line="240" w:lineRule="auto"/>
        <w:jc w:val="both"/>
        <w:rPr>
          <w:rFonts w:ascii="Times New Roman" w:hAnsi="Times New Roman"/>
          <w:sz w:val="20"/>
          <w:szCs w:val="20"/>
        </w:rPr>
      </w:pPr>
      <w:r w:rsidRPr="006454D1">
        <w:rPr>
          <w:rFonts w:ascii="Times New Roman" w:hAnsi="Times New Roman"/>
          <w:sz w:val="20"/>
          <w:szCs w:val="20"/>
          <w:u w:val="single"/>
        </w:rPr>
        <w:t>Для пользователей коворкингов</w:t>
      </w:r>
      <w:r w:rsidRPr="006454D1">
        <w:rPr>
          <w:rFonts w:ascii="Times New Roman" w:hAnsi="Times New Roman"/>
          <w:sz w:val="20"/>
          <w:szCs w:val="20"/>
        </w:rPr>
        <w:t>, расположенных в центрах «Мой бизнес», в случае пользования на возмездной основе договор аренды рабочего пространства либо документы о безво</w:t>
      </w:r>
      <w:r w:rsidR="002D6554" w:rsidRPr="006454D1">
        <w:rPr>
          <w:rFonts w:ascii="Times New Roman" w:hAnsi="Times New Roman"/>
          <w:sz w:val="20"/>
          <w:szCs w:val="20"/>
        </w:rPr>
        <w:t>з</w:t>
      </w:r>
      <w:r w:rsidRPr="006454D1">
        <w:rPr>
          <w:rFonts w:ascii="Times New Roman" w:hAnsi="Times New Roman"/>
          <w:sz w:val="20"/>
          <w:szCs w:val="20"/>
        </w:rPr>
        <w:t>мездном пользовании таким пространство</w:t>
      </w:r>
      <w:r w:rsidR="002848D2" w:rsidRPr="006454D1">
        <w:rPr>
          <w:rFonts w:ascii="Times New Roman" w:hAnsi="Times New Roman"/>
          <w:sz w:val="20"/>
          <w:szCs w:val="20"/>
        </w:rPr>
        <w:t>м.</w:t>
      </w:r>
      <w:r w:rsidR="00AD1C17" w:rsidRPr="006454D1">
        <w:rPr>
          <w:rFonts w:ascii="Times New Roman" w:hAnsi="Times New Roman"/>
          <w:sz w:val="20"/>
          <w:szCs w:val="20"/>
          <w:vertAlign w:val="superscript"/>
        </w:rPr>
        <w:t>1</w:t>
      </w:r>
    </w:p>
    <w:p w14:paraId="71AD2E01" w14:textId="2F6D92C3" w:rsidR="00071672" w:rsidRPr="006454D1" w:rsidRDefault="00071672" w:rsidP="00AD1C17">
      <w:pPr>
        <w:spacing w:after="0" w:line="240" w:lineRule="auto"/>
        <w:ind w:left="720"/>
        <w:jc w:val="both"/>
        <w:rPr>
          <w:rFonts w:ascii="LiberationSerif" w:hAnsi="LiberationSerif"/>
          <w:b/>
          <w:i/>
          <w:color w:val="000000"/>
          <w:sz w:val="20"/>
          <w:szCs w:val="20"/>
        </w:rPr>
      </w:pPr>
      <w:r w:rsidRPr="006454D1">
        <w:rPr>
          <w:rFonts w:ascii="Times New Roman" w:hAnsi="Times New Roman"/>
          <w:sz w:val="20"/>
          <w:szCs w:val="20"/>
          <w:u w:val="single"/>
        </w:rPr>
        <w:t>Д</w:t>
      </w:r>
      <w:r w:rsidR="0000656E" w:rsidRPr="006454D1">
        <w:rPr>
          <w:rFonts w:ascii="Times New Roman" w:hAnsi="Times New Roman"/>
          <w:sz w:val="20"/>
          <w:szCs w:val="20"/>
          <w:u w:val="single"/>
        </w:rPr>
        <w:t>ля экспортёров</w:t>
      </w:r>
      <w:r w:rsidR="0000656E" w:rsidRPr="006454D1">
        <w:rPr>
          <w:bdr w:val="none" w:sz="0" w:space="0" w:color="auto" w:frame="1"/>
        </w:rPr>
        <w:t xml:space="preserve"> </w:t>
      </w:r>
      <w:r w:rsidRPr="006454D1">
        <w:rPr>
          <w:bdr w:val="none" w:sz="0" w:space="0" w:color="auto" w:frame="1"/>
        </w:rPr>
        <w:t>:</w:t>
      </w:r>
    </w:p>
    <w:p w14:paraId="20F4AE68" w14:textId="328CA5EB" w:rsidR="00AD1C17" w:rsidRPr="006454D1" w:rsidRDefault="00071672" w:rsidP="00AD1C17">
      <w:pPr>
        <w:numPr>
          <w:ilvl w:val="0"/>
          <w:numId w:val="15"/>
        </w:numPr>
        <w:spacing w:after="0" w:line="240" w:lineRule="auto"/>
        <w:jc w:val="both"/>
        <w:rPr>
          <w:rFonts w:ascii="Times New Roman" w:hAnsi="Times New Roman"/>
          <w:sz w:val="20"/>
          <w:szCs w:val="20"/>
        </w:rPr>
      </w:pPr>
      <w:r w:rsidRPr="006454D1">
        <w:rPr>
          <w:rFonts w:ascii="Times New Roman" w:hAnsi="Times New Roman"/>
          <w:sz w:val="20"/>
          <w:szCs w:val="20"/>
        </w:rPr>
        <w:t xml:space="preserve">- </w:t>
      </w:r>
      <w:r w:rsidR="00E25C42" w:rsidRPr="006454D1">
        <w:rPr>
          <w:rFonts w:ascii="Times New Roman" w:hAnsi="Times New Roman"/>
          <w:sz w:val="20"/>
          <w:szCs w:val="20"/>
        </w:rPr>
        <w:t>Таможенн</w:t>
      </w:r>
      <w:r w:rsidR="00AA5496" w:rsidRPr="006454D1">
        <w:rPr>
          <w:rFonts w:ascii="Times New Roman" w:hAnsi="Times New Roman"/>
          <w:sz w:val="20"/>
          <w:szCs w:val="20"/>
        </w:rPr>
        <w:t>ая декларация</w:t>
      </w:r>
      <w:r w:rsidR="00E25C42" w:rsidRPr="006454D1">
        <w:rPr>
          <w:rFonts w:ascii="Times New Roman" w:hAnsi="Times New Roman"/>
          <w:sz w:val="20"/>
          <w:szCs w:val="20"/>
        </w:rPr>
        <w:t> или</w:t>
      </w:r>
      <w:r w:rsidR="00D429A6" w:rsidRPr="006454D1">
        <w:rPr>
          <w:rFonts w:ascii="Times New Roman" w:hAnsi="Times New Roman"/>
          <w:sz w:val="20"/>
          <w:szCs w:val="20"/>
        </w:rPr>
        <w:t xml:space="preserve"> </w:t>
      </w:r>
      <w:r w:rsidR="00E25C42" w:rsidRPr="006454D1">
        <w:rPr>
          <w:rFonts w:ascii="Times New Roman" w:hAnsi="Times New Roman"/>
          <w:sz w:val="20"/>
          <w:szCs w:val="20"/>
        </w:rPr>
        <w:t>с отметками российских таможенных органов по пре</w:t>
      </w:r>
      <w:r w:rsidR="002848D2" w:rsidRPr="006454D1">
        <w:rPr>
          <w:rFonts w:ascii="Times New Roman" w:hAnsi="Times New Roman"/>
          <w:sz w:val="20"/>
          <w:szCs w:val="20"/>
        </w:rPr>
        <w:t>доставленному(ым) контракту(ам);</w:t>
      </w:r>
      <w:r w:rsidR="00E25C42" w:rsidRPr="006454D1">
        <w:rPr>
          <w:rFonts w:ascii="Times New Roman" w:hAnsi="Times New Roman"/>
          <w:sz w:val="20"/>
          <w:szCs w:val="20"/>
        </w:rPr>
        <w:t xml:space="preserve"> </w:t>
      </w:r>
      <w:r w:rsidR="00AD1C17" w:rsidRPr="006454D1">
        <w:rPr>
          <w:rFonts w:ascii="Times New Roman" w:hAnsi="Times New Roman"/>
          <w:sz w:val="20"/>
          <w:szCs w:val="20"/>
          <w:vertAlign w:val="superscript"/>
        </w:rPr>
        <w:t>1</w:t>
      </w:r>
    </w:p>
    <w:p w14:paraId="1432F3BC" w14:textId="7F1B9D0C" w:rsidR="0000656E" w:rsidRPr="006454D1" w:rsidRDefault="00071672" w:rsidP="00071672">
      <w:pPr>
        <w:pStyle w:val="a3"/>
        <w:jc w:val="both"/>
        <w:rPr>
          <w:rFonts w:eastAsia="Calibri"/>
          <w:b/>
          <w:lang w:eastAsia="en-US"/>
        </w:rPr>
      </w:pPr>
      <w:r w:rsidRPr="006454D1">
        <w:rPr>
          <w:rFonts w:eastAsia="Calibri"/>
          <w:sz w:val="20"/>
          <w:szCs w:val="20"/>
          <w:lang w:eastAsia="en-US"/>
        </w:rPr>
        <w:t xml:space="preserve">- </w:t>
      </w:r>
      <w:r w:rsidR="00D429A6" w:rsidRPr="006454D1">
        <w:rPr>
          <w:rFonts w:eastAsia="Calibri"/>
          <w:sz w:val="20"/>
          <w:szCs w:val="20"/>
          <w:lang w:eastAsia="en-US"/>
        </w:rPr>
        <w:t>Т</w:t>
      </w:r>
      <w:r w:rsidR="00E25C42" w:rsidRPr="006454D1">
        <w:rPr>
          <w:rFonts w:eastAsia="Calibri"/>
          <w:sz w:val="20"/>
          <w:szCs w:val="20"/>
          <w:lang w:eastAsia="en-US"/>
        </w:rPr>
        <w:t>ранспортных, товаросопроводительных и (или) иных документов с отметками пограничных таможенных органов, подтверждающих вывоз товаров за пределы Российской Федерации (CMR, международная железнодорожная и авианакладная, коносамент и т.д.) по предоставленному(ым) контракту(ам).</w:t>
      </w:r>
      <w:r w:rsidR="00D429A6" w:rsidRPr="006454D1">
        <w:rPr>
          <w:rFonts w:eastAsia="Calibri"/>
          <w:sz w:val="20"/>
          <w:szCs w:val="20"/>
          <w:vertAlign w:val="superscript"/>
          <w:lang w:eastAsia="en-US"/>
        </w:rPr>
        <w:t>2</w:t>
      </w:r>
    </w:p>
    <w:p w14:paraId="2411CD3F" w14:textId="16E96E23" w:rsidR="00E25C42" w:rsidRPr="006454D1" w:rsidRDefault="0000656E" w:rsidP="0000656E">
      <w:pPr>
        <w:pStyle w:val="a3"/>
        <w:numPr>
          <w:ilvl w:val="0"/>
          <w:numId w:val="18"/>
        </w:numPr>
        <w:jc w:val="both"/>
        <w:rPr>
          <w:b/>
          <w:i/>
          <w:color w:val="FF0000"/>
          <w:sz w:val="20"/>
          <w:szCs w:val="20"/>
        </w:rPr>
      </w:pPr>
      <w:r w:rsidRPr="006454D1">
        <w:rPr>
          <w:rFonts w:eastAsia="Calibri"/>
          <w:sz w:val="20"/>
          <w:szCs w:val="20"/>
          <w:lang w:eastAsia="en-US"/>
        </w:rPr>
        <w:t>Иные документы/информация по запросу Фонда, относящиеся к финансово-хозяйственной деятельности</w:t>
      </w:r>
      <w:r w:rsidRPr="006454D1">
        <w:rPr>
          <w:sz w:val="20"/>
          <w:szCs w:val="20"/>
        </w:rPr>
        <w:t xml:space="preserve"> организации, для обеспечения качественной оценки платежеспособности Заемщика или оценки возможных правовых рисков</w:t>
      </w:r>
    </w:p>
    <w:p w14:paraId="22C6F094" w14:textId="29B7DFEA" w:rsidR="00DB6610" w:rsidRPr="006454D1" w:rsidRDefault="00177865" w:rsidP="00DB6610">
      <w:pPr>
        <w:pStyle w:val="a3"/>
        <w:ind w:left="0"/>
        <w:jc w:val="both"/>
        <w:rPr>
          <w:sz w:val="20"/>
          <w:szCs w:val="20"/>
        </w:rPr>
      </w:pPr>
      <w:r w:rsidRPr="006454D1">
        <w:rPr>
          <w:i/>
          <w:sz w:val="20"/>
          <w:szCs w:val="20"/>
        </w:rPr>
        <w:t>1</w:t>
      </w:r>
      <w:r w:rsidR="00DB6610" w:rsidRPr="006454D1">
        <w:rPr>
          <w:i/>
          <w:sz w:val="20"/>
          <w:szCs w:val="20"/>
        </w:rPr>
        <w:t xml:space="preserve"> – копии документов заверяются заявителем.</w:t>
      </w:r>
      <w:r w:rsidR="00DB6610" w:rsidRPr="006454D1">
        <w:rPr>
          <w:sz w:val="20"/>
          <w:szCs w:val="20"/>
        </w:rPr>
        <w:t xml:space="preserve"> </w:t>
      </w:r>
    </w:p>
    <w:p w14:paraId="26155F35" w14:textId="77777777" w:rsidR="00E95959" w:rsidRPr="006454D1" w:rsidRDefault="00E95959" w:rsidP="00E95959">
      <w:pPr>
        <w:spacing w:after="0" w:line="240" w:lineRule="auto"/>
        <w:ind w:left="720"/>
        <w:jc w:val="both"/>
        <w:rPr>
          <w:rFonts w:ascii="Times New Roman" w:hAnsi="Times New Roman"/>
          <w:sz w:val="20"/>
          <w:szCs w:val="20"/>
        </w:rPr>
      </w:pPr>
    </w:p>
    <w:p w14:paraId="6F1E1FF8" w14:textId="77777777" w:rsidR="008D459F" w:rsidRPr="006454D1" w:rsidRDefault="008D459F" w:rsidP="00DB6610">
      <w:pPr>
        <w:keepNext/>
        <w:keepLines/>
        <w:spacing w:after="0" w:line="259" w:lineRule="auto"/>
        <w:ind w:firstLine="5954"/>
        <w:jc w:val="right"/>
        <w:outlineLvl w:val="0"/>
        <w:rPr>
          <w:rFonts w:ascii="Times New Roman" w:eastAsia="Times New Roman" w:hAnsi="Times New Roman"/>
          <w:i/>
          <w:color w:val="000000"/>
          <w:sz w:val="20"/>
          <w:szCs w:val="20"/>
          <w:lang w:eastAsia="ru-RU"/>
        </w:rPr>
      </w:pPr>
      <w:r w:rsidRPr="006454D1">
        <w:rPr>
          <w:rFonts w:ascii="Times New Roman" w:eastAsia="Times New Roman" w:hAnsi="Times New Roman"/>
          <w:i/>
          <w:color w:val="000000"/>
          <w:sz w:val="20"/>
          <w:szCs w:val="20"/>
          <w:lang w:eastAsia="ru-RU"/>
        </w:rPr>
        <w:br w:type="page"/>
      </w:r>
    </w:p>
    <w:p w14:paraId="71BD5E3C" w14:textId="77777777" w:rsidR="00F64D22" w:rsidRPr="006454D1" w:rsidRDefault="005B7E9E" w:rsidP="00F64D22">
      <w:pPr>
        <w:keepNext/>
        <w:keepLines/>
        <w:tabs>
          <w:tab w:val="left" w:pos="9356"/>
        </w:tabs>
        <w:spacing w:after="0" w:line="259" w:lineRule="auto"/>
        <w:ind w:firstLine="5954"/>
        <w:jc w:val="right"/>
        <w:outlineLvl w:val="0"/>
        <w:rPr>
          <w:rFonts w:ascii="Times New Roman" w:eastAsia="Times New Roman" w:hAnsi="Times New Roman"/>
          <w:i/>
          <w:color w:val="000000"/>
          <w:sz w:val="20"/>
          <w:szCs w:val="20"/>
          <w:lang w:eastAsia="ru-RU"/>
        </w:rPr>
      </w:pPr>
      <w:r w:rsidRPr="006454D1">
        <w:rPr>
          <w:rFonts w:ascii="Times New Roman" w:eastAsia="Times New Roman" w:hAnsi="Times New Roman"/>
          <w:i/>
          <w:color w:val="000000"/>
          <w:sz w:val="20"/>
          <w:szCs w:val="20"/>
          <w:lang w:eastAsia="ru-RU"/>
        </w:rPr>
        <w:lastRenderedPageBreak/>
        <w:t xml:space="preserve">Приложение № </w:t>
      </w:r>
      <w:r w:rsidR="002D6303" w:rsidRPr="006454D1">
        <w:rPr>
          <w:rFonts w:ascii="Times New Roman" w:eastAsia="Times New Roman" w:hAnsi="Times New Roman"/>
          <w:i/>
          <w:color w:val="000000"/>
          <w:sz w:val="20"/>
          <w:szCs w:val="20"/>
          <w:lang w:eastAsia="ru-RU"/>
        </w:rPr>
        <w:t>6</w:t>
      </w:r>
    </w:p>
    <w:p w14:paraId="08D5086E" w14:textId="77777777" w:rsidR="00F64D22" w:rsidRPr="006454D1" w:rsidRDefault="00F64D22" w:rsidP="00F64D22">
      <w:pPr>
        <w:spacing w:after="31" w:line="259" w:lineRule="auto"/>
        <w:jc w:val="right"/>
        <w:rPr>
          <w:rFonts w:ascii="Times New Roman" w:hAnsi="Times New Roman"/>
          <w:i/>
          <w:sz w:val="18"/>
          <w:szCs w:val="18"/>
        </w:rPr>
      </w:pPr>
      <w:r w:rsidRPr="006454D1">
        <w:rPr>
          <w:rFonts w:ascii="Times New Roman" w:hAnsi="Times New Roman"/>
          <w:i/>
          <w:sz w:val="18"/>
          <w:szCs w:val="18"/>
        </w:rPr>
        <w:t>к Правилам предоставления Государственным фондом поддержки предпринимательства</w:t>
      </w:r>
    </w:p>
    <w:p w14:paraId="6FB11556" w14:textId="77777777" w:rsidR="00F64D22" w:rsidRPr="006454D1" w:rsidRDefault="00F64D22" w:rsidP="00F64D22">
      <w:pPr>
        <w:spacing w:after="31" w:line="259" w:lineRule="auto"/>
        <w:jc w:val="right"/>
        <w:rPr>
          <w:rFonts w:ascii="Times New Roman" w:hAnsi="Times New Roman"/>
          <w:i/>
          <w:sz w:val="18"/>
          <w:szCs w:val="18"/>
        </w:rPr>
      </w:pPr>
      <w:r w:rsidRPr="006454D1">
        <w:rPr>
          <w:rFonts w:ascii="Times New Roman" w:hAnsi="Times New Roman"/>
          <w:i/>
          <w:sz w:val="18"/>
          <w:szCs w:val="18"/>
        </w:rPr>
        <w:t>Калужской области (микрокредитной компанией) микрозаймов</w:t>
      </w:r>
    </w:p>
    <w:p w14:paraId="13EF2AEE" w14:textId="77777777" w:rsidR="00DB6610" w:rsidRPr="006454D1" w:rsidRDefault="00DB6610" w:rsidP="00DB6610">
      <w:pPr>
        <w:pStyle w:val="a6"/>
        <w:spacing w:after="0"/>
        <w:jc w:val="center"/>
        <w:rPr>
          <w:b/>
          <w:sz w:val="20"/>
          <w:lang w:val="ru-RU"/>
        </w:rPr>
      </w:pPr>
      <w:r w:rsidRPr="006454D1">
        <w:rPr>
          <w:b/>
          <w:sz w:val="20"/>
        </w:rPr>
        <w:t>Перечень документов,</w:t>
      </w:r>
    </w:p>
    <w:p w14:paraId="594EA674" w14:textId="77777777" w:rsidR="00DB6610" w:rsidRPr="006454D1" w:rsidRDefault="00DB6610" w:rsidP="00DB6610">
      <w:pPr>
        <w:pStyle w:val="a6"/>
        <w:spacing w:after="0"/>
        <w:jc w:val="center"/>
        <w:rPr>
          <w:b/>
          <w:sz w:val="20"/>
          <w:lang w:val="ru-RU"/>
        </w:rPr>
      </w:pPr>
      <w:r w:rsidRPr="006454D1">
        <w:rPr>
          <w:b/>
          <w:sz w:val="20"/>
        </w:rPr>
        <w:t xml:space="preserve">предоставляемых </w:t>
      </w:r>
      <w:r w:rsidRPr="006454D1">
        <w:rPr>
          <w:b/>
          <w:sz w:val="20"/>
          <w:u w:val="single"/>
        </w:rPr>
        <w:t>индивидуальными предпринимателями</w:t>
      </w:r>
      <w:r w:rsidRPr="006454D1">
        <w:rPr>
          <w:b/>
          <w:sz w:val="20"/>
        </w:rPr>
        <w:t xml:space="preserve"> в Государственный фонд поддержки предпринимательства Калужской области</w:t>
      </w:r>
      <w:r w:rsidRPr="006454D1">
        <w:rPr>
          <w:b/>
          <w:sz w:val="20"/>
          <w:lang w:val="ru-RU"/>
        </w:rPr>
        <w:t xml:space="preserve"> (микрокредитную компанию)</w:t>
      </w:r>
      <w:r w:rsidRPr="006454D1">
        <w:rPr>
          <w:b/>
          <w:sz w:val="20"/>
        </w:rPr>
        <w:t xml:space="preserve"> для получения </w:t>
      </w:r>
      <w:r w:rsidRPr="006454D1">
        <w:rPr>
          <w:b/>
          <w:sz w:val="20"/>
          <w:lang w:val="ru-RU"/>
        </w:rPr>
        <w:t>Микроз</w:t>
      </w:r>
      <w:r w:rsidRPr="006454D1">
        <w:rPr>
          <w:b/>
          <w:sz w:val="20"/>
        </w:rPr>
        <w:t>айма</w:t>
      </w:r>
    </w:p>
    <w:p w14:paraId="7EA24CCC" w14:textId="77777777" w:rsidR="00DB6610" w:rsidRPr="006454D1" w:rsidRDefault="00DB6610" w:rsidP="00DB6610">
      <w:pPr>
        <w:spacing w:after="0" w:line="240" w:lineRule="auto"/>
        <w:jc w:val="both"/>
        <w:rPr>
          <w:rFonts w:ascii="Times New Roman" w:hAnsi="Times New Roman"/>
          <w:sz w:val="20"/>
          <w:szCs w:val="20"/>
          <w:u w:val="single"/>
        </w:rPr>
      </w:pPr>
      <w:r w:rsidRPr="006454D1">
        <w:rPr>
          <w:rFonts w:ascii="Times New Roman" w:hAnsi="Times New Roman"/>
          <w:sz w:val="20"/>
          <w:szCs w:val="20"/>
          <w:u w:val="single"/>
        </w:rPr>
        <w:t>Правоустанавливающие документы:</w:t>
      </w:r>
    </w:p>
    <w:p w14:paraId="33691CEE" w14:textId="00FE4611" w:rsidR="00DB6610" w:rsidRPr="006454D1" w:rsidRDefault="00DB6610" w:rsidP="0068093D">
      <w:pPr>
        <w:numPr>
          <w:ilvl w:val="0"/>
          <w:numId w:val="15"/>
        </w:numPr>
        <w:spacing w:after="0" w:line="240" w:lineRule="auto"/>
        <w:jc w:val="both"/>
        <w:rPr>
          <w:rFonts w:ascii="Times New Roman" w:hAnsi="Times New Roman"/>
          <w:sz w:val="20"/>
          <w:szCs w:val="20"/>
        </w:rPr>
      </w:pPr>
      <w:r w:rsidRPr="006454D1">
        <w:rPr>
          <w:rFonts w:ascii="Times New Roman" w:hAnsi="Times New Roman"/>
          <w:sz w:val="20"/>
          <w:szCs w:val="20"/>
        </w:rPr>
        <w:t>Копия страхового свидетельства государственного пенсионного страхования индивидуального предпринимателя.</w:t>
      </w:r>
      <w:r w:rsidR="002848D2" w:rsidRPr="006454D1">
        <w:rPr>
          <w:rFonts w:ascii="Times New Roman" w:hAnsi="Times New Roman"/>
          <w:sz w:val="20"/>
          <w:szCs w:val="20"/>
          <w:vertAlign w:val="superscript"/>
        </w:rPr>
        <w:t xml:space="preserve"> 1</w:t>
      </w:r>
    </w:p>
    <w:p w14:paraId="6287A2D0" w14:textId="6C79C711" w:rsidR="00DB6610" w:rsidRPr="006454D1" w:rsidRDefault="00DB6610" w:rsidP="0068093D">
      <w:pPr>
        <w:numPr>
          <w:ilvl w:val="0"/>
          <w:numId w:val="15"/>
        </w:numPr>
        <w:spacing w:after="0" w:line="240" w:lineRule="auto"/>
        <w:jc w:val="both"/>
        <w:rPr>
          <w:rFonts w:ascii="Times New Roman" w:hAnsi="Times New Roman"/>
          <w:sz w:val="20"/>
          <w:szCs w:val="20"/>
        </w:rPr>
      </w:pPr>
      <w:r w:rsidRPr="006454D1">
        <w:rPr>
          <w:rFonts w:ascii="Times New Roman" w:hAnsi="Times New Roman"/>
          <w:sz w:val="20"/>
          <w:szCs w:val="20"/>
        </w:rPr>
        <w:t>Копия паспорта индивидуального предпринимателя (</w:t>
      </w:r>
      <w:r w:rsidRPr="006454D1">
        <w:rPr>
          <w:rFonts w:ascii="Times New Roman" w:hAnsi="Times New Roman"/>
          <w:b/>
          <w:sz w:val="20"/>
          <w:szCs w:val="20"/>
          <w:u w:val="single"/>
        </w:rPr>
        <w:t>ВСЕ</w:t>
      </w:r>
      <w:r w:rsidRPr="006454D1">
        <w:rPr>
          <w:rFonts w:ascii="Times New Roman" w:hAnsi="Times New Roman"/>
          <w:sz w:val="20"/>
          <w:szCs w:val="20"/>
        </w:rPr>
        <w:t xml:space="preserve"> страницы)</w:t>
      </w:r>
      <w:r w:rsidRPr="006454D1">
        <w:rPr>
          <w:rFonts w:ascii="Times New Roman" w:hAnsi="Times New Roman"/>
          <w:sz w:val="20"/>
          <w:szCs w:val="20"/>
          <w:vertAlign w:val="superscript"/>
        </w:rPr>
        <w:t xml:space="preserve"> </w:t>
      </w:r>
      <w:r w:rsidR="002848D2" w:rsidRPr="006454D1">
        <w:rPr>
          <w:rFonts w:ascii="Times New Roman" w:hAnsi="Times New Roman"/>
          <w:sz w:val="20"/>
          <w:szCs w:val="20"/>
          <w:vertAlign w:val="superscript"/>
        </w:rPr>
        <w:t>1</w:t>
      </w:r>
    </w:p>
    <w:p w14:paraId="087DE2ED" w14:textId="77777777" w:rsidR="00DB6610" w:rsidRPr="006454D1" w:rsidRDefault="00DB6610" w:rsidP="00DB6610">
      <w:pPr>
        <w:spacing w:after="0" w:line="240" w:lineRule="auto"/>
        <w:rPr>
          <w:rFonts w:ascii="Times New Roman" w:hAnsi="Times New Roman"/>
          <w:sz w:val="20"/>
          <w:szCs w:val="20"/>
          <w:u w:val="single"/>
          <w:vertAlign w:val="superscript"/>
        </w:rPr>
      </w:pPr>
      <w:r w:rsidRPr="006454D1">
        <w:rPr>
          <w:rFonts w:ascii="Times New Roman" w:hAnsi="Times New Roman"/>
          <w:sz w:val="20"/>
          <w:szCs w:val="20"/>
          <w:u w:val="single"/>
        </w:rPr>
        <w:t>Сведения из налоговых органов и Фонда пенсионного и социального страхования Российской Федерации:</w:t>
      </w:r>
    </w:p>
    <w:p w14:paraId="60775E03" w14:textId="6A652572" w:rsidR="00DB6610" w:rsidRPr="006454D1" w:rsidRDefault="00DB6610" w:rsidP="0068093D">
      <w:pPr>
        <w:numPr>
          <w:ilvl w:val="0"/>
          <w:numId w:val="16"/>
        </w:numPr>
        <w:spacing w:after="0" w:line="240" w:lineRule="auto"/>
        <w:rPr>
          <w:rFonts w:ascii="Times New Roman" w:hAnsi="Times New Roman"/>
          <w:sz w:val="20"/>
          <w:szCs w:val="20"/>
        </w:rPr>
      </w:pPr>
      <w:r w:rsidRPr="006454D1">
        <w:rPr>
          <w:rFonts w:ascii="Times New Roman" w:hAnsi="Times New Roman"/>
          <w:sz w:val="20"/>
          <w:szCs w:val="20"/>
        </w:rPr>
        <w:t>Справка налоговой инспекции об исполнении налогоплательщиком обязанности по уплате налогов, сборов, страховых взносов, пеней и налоговых санкций (оригинал на дату подачи заявления не старше 15 дней с даты выдачи)</w:t>
      </w:r>
      <w:r w:rsidR="002848D2" w:rsidRPr="006454D1">
        <w:rPr>
          <w:rFonts w:ascii="Times New Roman" w:hAnsi="Times New Roman"/>
          <w:sz w:val="20"/>
          <w:szCs w:val="20"/>
        </w:rPr>
        <w:t>.</w:t>
      </w:r>
    </w:p>
    <w:p w14:paraId="5E5E709B" w14:textId="52FC5137" w:rsidR="00DB6610" w:rsidRPr="006454D1" w:rsidRDefault="00DB6610" w:rsidP="0068093D">
      <w:pPr>
        <w:numPr>
          <w:ilvl w:val="0"/>
          <w:numId w:val="16"/>
        </w:numPr>
        <w:spacing w:after="0" w:line="240" w:lineRule="auto"/>
        <w:rPr>
          <w:rFonts w:ascii="Times New Roman" w:hAnsi="Times New Roman"/>
          <w:sz w:val="20"/>
          <w:szCs w:val="20"/>
        </w:rPr>
      </w:pPr>
      <w:r w:rsidRPr="006454D1">
        <w:rPr>
          <w:rFonts w:ascii="Times New Roman" w:hAnsi="Times New Roman"/>
          <w:sz w:val="20"/>
          <w:szCs w:val="20"/>
        </w:rPr>
        <w:t>Справка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с детализацией сведений отрицательного сальдо единого налогового счета налогоплательщика, плательщика сбора, плательщика страховых взносов или налогового агента (оригинал на дату подачи заявления не старше 15 дней с даты выдачи) (предоставляется при наличии задолженности по уплате налогов, сборов, страховых взносов, пеней и налоговых санкций).</w:t>
      </w:r>
    </w:p>
    <w:p w14:paraId="6812CA24" w14:textId="34C48485" w:rsidR="00DB6610" w:rsidRPr="006454D1" w:rsidRDefault="00DB6610" w:rsidP="0068093D">
      <w:pPr>
        <w:numPr>
          <w:ilvl w:val="0"/>
          <w:numId w:val="16"/>
        </w:numPr>
        <w:spacing w:after="0" w:line="240" w:lineRule="auto"/>
        <w:rPr>
          <w:rFonts w:ascii="Times New Roman" w:hAnsi="Times New Roman"/>
          <w:sz w:val="20"/>
          <w:szCs w:val="20"/>
        </w:rPr>
      </w:pPr>
      <w:r w:rsidRPr="006454D1">
        <w:rPr>
          <w:rFonts w:ascii="Times New Roman" w:hAnsi="Times New Roman"/>
          <w:sz w:val="20"/>
          <w:szCs w:val="20"/>
        </w:rPr>
        <w:t>Сведения об открытых (закрытых) счетах в банках (действительна 30 дней с даты выдачи) (оригинал)</w:t>
      </w:r>
      <w:r w:rsidR="002848D2" w:rsidRPr="006454D1">
        <w:rPr>
          <w:rFonts w:ascii="Times New Roman" w:hAnsi="Times New Roman"/>
          <w:sz w:val="20"/>
          <w:szCs w:val="20"/>
        </w:rPr>
        <w:t>.</w:t>
      </w:r>
    </w:p>
    <w:p w14:paraId="33E1AD22" w14:textId="7C12EDE4" w:rsidR="00DB6610" w:rsidRPr="006454D1" w:rsidRDefault="00DB6610" w:rsidP="0068093D">
      <w:pPr>
        <w:numPr>
          <w:ilvl w:val="0"/>
          <w:numId w:val="16"/>
        </w:numPr>
        <w:spacing w:after="0" w:line="240" w:lineRule="auto"/>
        <w:rPr>
          <w:rFonts w:ascii="Times New Roman" w:hAnsi="Times New Roman"/>
          <w:sz w:val="20"/>
          <w:szCs w:val="20"/>
        </w:rPr>
      </w:pPr>
      <w:r w:rsidRPr="006454D1">
        <w:rPr>
          <w:rFonts w:ascii="Times New Roman" w:hAnsi="Times New Roman"/>
          <w:sz w:val="20"/>
          <w:szCs w:val="20"/>
        </w:rPr>
        <w:t>Справка фонда пенсионного и социального страхования РФ об отсутствии задолженности по уплате взносов на обязательное социальное страхование и пеней (оригинал на дату подачи заявления не старше 15 дней с даты выдачи)</w:t>
      </w:r>
      <w:r w:rsidR="00F13BDD" w:rsidRPr="006454D1">
        <w:rPr>
          <w:rFonts w:ascii="Times New Roman" w:hAnsi="Times New Roman"/>
          <w:sz w:val="20"/>
          <w:szCs w:val="20"/>
        </w:rPr>
        <w:t xml:space="preserve"> или справка о том, что заемщик не зарегистрирован в качестве работодателя</w:t>
      </w:r>
    </w:p>
    <w:p w14:paraId="73BBB3F6" w14:textId="77777777" w:rsidR="00DB6610" w:rsidRPr="006454D1" w:rsidRDefault="00DB6610" w:rsidP="00DB6610">
      <w:pPr>
        <w:spacing w:after="0" w:line="240" w:lineRule="auto"/>
        <w:jc w:val="both"/>
        <w:rPr>
          <w:rFonts w:ascii="Times New Roman" w:hAnsi="Times New Roman"/>
          <w:sz w:val="20"/>
          <w:szCs w:val="20"/>
          <w:u w:val="single"/>
        </w:rPr>
      </w:pPr>
      <w:r w:rsidRPr="006454D1">
        <w:rPr>
          <w:rFonts w:ascii="Times New Roman" w:hAnsi="Times New Roman"/>
          <w:sz w:val="20"/>
          <w:szCs w:val="20"/>
          <w:u w:val="single"/>
        </w:rPr>
        <w:t>Документы, подтверждающие хозяйственную деятельность заемщика:</w:t>
      </w:r>
    </w:p>
    <w:p w14:paraId="02F3D091" w14:textId="6E3E81AE" w:rsidR="00DB6610" w:rsidRPr="006454D1" w:rsidRDefault="00DB6610" w:rsidP="0068093D">
      <w:pPr>
        <w:numPr>
          <w:ilvl w:val="0"/>
          <w:numId w:val="17"/>
        </w:numPr>
        <w:spacing w:after="0" w:line="240" w:lineRule="auto"/>
        <w:jc w:val="both"/>
        <w:rPr>
          <w:rFonts w:ascii="Times New Roman" w:hAnsi="Times New Roman"/>
          <w:sz w:val="20"/>
          <w:szCs w:val="20"/>
        </w:rPr>
      </w:pPr>
      <w:r w:rsidRPr="006454D1">
        <w:rPr>
          <w:rFonts w:ascii="Times New Roman" w:hAnsi="Times New Roman"/>
          <w:sz w:val="20"/>
          <w:szCs w:val="20"/>
        </w:rPr>
        <w:t>Справки банков, отражающие обороты за последние двенадцать месяцев, наличие (отсутствие) задолженности по кредитам в банках, картотеки по расчетным счетам (действительна 30 дней с даты выдачи) (оригинал). Копии лицензий (если осуществляемый вид деятельности подлежит лицензированию).</w:t>
      </w:r>
      <w:r w:rsidR="002848D2" w:rsidRPr="006454D1">
        <w:rPr>
          <w:rFonts w:ascii="Times New Roman" w:hAnsi="Times New Roman"/>
          <w:sz w:val="20"/>
          <w:szCs w:val="20"/>
          <w:vertAlign w:val="superscript"/>
        </w:rPr>
        <w:t xml:space="preserve"> 1</w:t>
      </w:r>
    </w:p>
    <w:p w14:paraId="5E95093D" w14:textId="5B1D89E1" w:rsidR="00DB6610" w:rsidRPr="006454D1" w:rsidRDefault="00DB6610" w:rsidP="0068093D">
      <w:pPr>
        <w:numPr>
          <w:ilvl w:val="0"/>
          <w:numId w:val="17"/>
        </w:numPr>
        <w:spacing w:after="0" w:line="240" w:lineRule="auto"/>
        <w:jc w:val="both"/>
        <w:rPr>
          <w:rFonts w:ascii="Times New Roman" w:hAnsi="Times New Roman"/>
          <w:sz w:val="20"/>
          <w:szCs w:val="20"/>
        </w:rPr>
      </w:pPr>
      <w:r w:rsidRPr="006454D1">
        <w:rPr>
          <w:rFonts w:ascii="Times New Roman" w:hAnsi="Times New Roman"/>
          <w:sz w:val="20"/>
          <w:szCs w:val="20"/>
        </w:rPr>
        <w:t>Копии сертификатов на выпускаемую продукцию/оказываемые услуги</w:t>
      </w:r>
      <w:r w:rsidR="00F13BDD" w:rsidRPr="006454D1">
        <w:rPr>
          <w:rFonts w:ascii="Times New Roman" w:hAnsi="Times New Roman"/>
          <w:sz w:val="20"/>
          <w:szCs w:val="20"/>
        </w:rPr>
        <w:t xml:space="preserve"> (при наличии)</w:t>
      </w:r>
      <w:r w:rsidR="002848D2" w:rsidRPr="006454D1">
        <w:rPr>
          <w:rFonts w:ascii="Times New Roman" w:hAnsi="Times New Roman"/>
          <w:sz w:val="20"/>
          <w:szCs w:val="20"/>
          <w:vertAlign w:val="superscript"/>
        </w:rPr>
        <w:t>1</w:t>
      </w:r>
      <w:r w:rsidRPr="006454D1">
        <w:rPr>
          <w:rFonts w:ascii="Times New Roman" w:hAnsi="Times New Roman"/>
          <w:sz w:val="20"/>
          <w:szCs w:val="20"/>
        </w:rPr>
        <w:t>.</w:t>
      </w:r>
    </w:p>
    <w:p w14:paraId="45427D61" w14:textId="77777777" w:rsidR="00F13BDD" w:rsidRPr="006454D1" w:rsidRDefault="00DB6610" w:rsidP="00F13BDD">
      <w:pPr>
        <w:numPr>
          <w:ilvl w:val="0"/>
          <w:numId w:val="17"/>
        </w:numPr>
        <w:spacing w:after="0" w:line="240" w:lineRule="auto"/>
        <w:jc w:val="both"/>
        <w:rPr>
          <w:rFonts w:ascii="Times New Roman" w:hAnsi="Times New Roman"/>
          <w:sz w:val="20"/>
          <w:szCs w:val="20"/>
        </w:rPr>
      </w:pPr>
      <w:r w:rsidRPr="006454D1">
        <w:rPr>
          <w:rFonts w:ascii="Times New Roman" w:hAnsi="Times New Roman"/>
          <w:sz w:val="20"/>
          <w:szCs w:val="20"/>
        </w:rPr>
        <w:t>Копии договоров с основными поставщиками, покупателями, аренды помещений, земельных участков (с приложением копии выписки из единого государственного реестра недвижимости на передаваемые в аренду объекты) или выписки из единого государственного реестра недвижимости, находящейся в собственности и используемой для ведения предпринимательской деятельности)</w:t>
      </w:r>
      <w:r w:rsidR="002848D2" w:rsidRPr="006454D1">
        <w:rPr>
          <w:rFonts w:ascii="Times New Roman" w:hAnsi="Times New Roman"/>
          <w:sz w:val="20"/>
          <w:szCs w:val="20"/>
        </w:rPr>
        <w:t>.</w:t>
      </w:r>
      <w:r w:rsidR="002848D2" w:rsidRPr="006454D1">
        <w:rPr>
          <w:rFonts w:ascii="Times New Roman" w:hAnsi="Times New Roman"/>
          <w:sz w:val="20"/>
          <w:szCs w:val="20"/>
          <w:vertAlign w:val="superscript"/>
        </w:rPr>
        <w:t xml:space="preserve"> 1</w:t>
      </w:r>
      <w:r w:rsidRPr="006454D1">
        <w:rPr>
          <w:rFonts w:ascii="Times New Roman" w:hAnsi="Times New Roman"/>
          <w:sz w:val="20"/>
          <w:szCs w:val="20"/>
          <w:vertAlign w:val="superscript"/>
        </w:rPr>
        <w:t xml:space="preserve"> </w:t>
      </w:r>
    </w:p>
    <w:p w14:paraId="02244A49" w14:textId="16808290" w:rsidR="00F13BDD" w:rsidRPr="006454D1" w:rsidRDefault="00F13BDD" w:rsidP="00F13BDD">
      <w:pPr>
        <w:numPr>
          <w:ilvl w:val="0"/>
          <w:numId w:val="17"/>
        </w:numPr>
        <w:spacing w:after="0" w:line="240" w:lineRule="auto"/>
        <w:jc w:val="both"/>
        <w:rPr>
          <w:rFonts w:ascii="Times New Roman" w:hAnsi="Times New Roman"/>
          <w:sz w:val="20"/>
          <w:szCs w:val="20"/>
        </w:rPr>
      </w:pPr>
      <w:r w:rsidRPr="006454D1">
        <w:rPr>
          <w:rFonts w:ascii="Times New Roman" w:hAnsi="Times New Roman"/>
          <w:sz w:val="20"/>
          <w:szCs w:val="20"/>
        </w:rPr>
        <w:t xml:space="preserve">Рефинансируемый кредитный договор (при условии, привлечения микрозайма на цели рефинансирования </w:t>
      </w:r>
      <w:r w:rsidRPr="006454D1">
        <w:rPr>
          <w:rFonts w:ascii="Times New Roman" w:eastAsia="Times New Roman" w:hAnsi="Times New Roman"/>
          <w:sz w:val="20"/>
          <w:szCs w:val="20"/>
          <w:lang w:eastAsia="ru-RU"/>
        </w:rPr>
        <w:t>кредитов в российских банках)</w:t>
      </w:r>
      <w:r w:rsidRPr="006454D1">
        <w:rPr>
          <w:rFonts w:ascii="Times New Roman" w:hAnsi="Times New Roman"/>
          <w:sz w:val="20"/>
          <w:szCs w:val="20"/>
          <w:vertAlign w:val="superscript"/>
        </w:rPr>
        <w:t>1</w:t>
      </w:r>
    </w:p>
    <w:p w14:paraId="46F147E7" w14:textId="1BF0B315" w:rsidR="00F13BDD" w:rsidRPr="006454D1" w:rsidRDefault="00F13BDD" w:rsidP="00F13BDD">
      <w:pPr>
        <w:pStyle w:val="a3"/>
        <w:ind w:left="0"/>
        <w:jc w:val="both"/>
        <w:rPr>
          <w:sz w:val="20"/>
          <w:szCs w:val="20"/>
          <w:u w:val="single"/>
        </w:rPr>
      </w:pPr>
      <w:r w:rsidRPr="006454D1">
        <w:rPr>
          <w:sz w:val="20"/>
          <w:szCs w:val="20"/>
          <w:u w:val="single"/>
        </w:rPr>
        <w:t>Для ИП</w:t>
      </w:r>
      <w:r w:rsidR="00160222" w:rsidRPr="006454D1">
        <w:rPr>
          <w:sz w:val="20"/>
          <w:szCs w:val="20"/>
          <w:u w:val="single"/>
        </w:rPr>
        <w:t>,</w:t>
      </w:r>
      <w:r w:rsidRPr="006454D1">
        <w:rPr>
          <w:sz w:val="20"/>
          <w:szCs w:val="20"/>
          <w:u w:val="single"/>
        </w:rPr>
        <w:t xml:space="preserve"> осуществляющих деятельность более 1 (одного) года:</w:t>
      </w:r>
    </w:p>
    <w:p w14:paraId="2B025470" w14:textId="77777777" w:rsidR="00F13BDD" w:rsidRPr="006454D1" w:rsidRDefault="00F13BDD" w:rsidP="00F13BDD">
      <w:pPr>
        <w:numPr>
          <w:ilvl w:val="0"/>
          <w:numId w:val="17"/>
        </w:numPr>
        <w:spacing w:after="0" w:line="240" w:lineRule="auto"/>
        <w:jc w:val="both"/>
        <w:rPr>
          <w:rFonts w:ascii="Times New Roman" w:hAnsi="Times New Roman"/>
          <w:sz w:val="20"/>
          <w:szCs w:val="20"/>
        </w:rPr>
      </w:pPr>
      <w:r w:rsidRPr="006454D1">
        <w:rPr>
          <w:rFonts w:ascii="Times New Roman" w:hAnsi="Times New Roman"/>
          <w:sz w:val="20"/>
          <w:szCs w:val="20"/>
        </w:rPr>
        <w:t>Упрощенные формы баланса и отчета о финансовых результатах за два последних отчетных года и за истекший период текущего года (по форме Фонда). Для Заемщиков, у которых среднесписочная численность наемных работников за предшествующий отчетный год более 10 человек и выручка более 50 млн. руб. допускается предоставление промежуточной отчетности (1-й квартал, 6 месяцев, 9 месяцев, год), предшествовавшей дате подачи заявления.</w:t>
      </w:r>
    </w:p>
    <w:p w14:paraId="136E2777" w14:textId="77777777" w:rsidR="00F13BDD" w:rsidRPr="006454D1" w:rsidRDefault="00F13BDD" w:rsidP="00F13BDD">
      <w:pPr>
        <w:numPr>
          <w:ilvl w:val="0"/>
          <w:numId w:val="17"/>
        </w:numPr>
        <w:spacing w:after="0" w:line="240" w:lineRule="auto"/>
        <w:ind w:right="-108"/>
        <w:jc w:val="both"/>
        <w:rPr>
          <w:rFonts w:ascii="Times New Roman" w:hAnsi="Times New Roman"/>
          <w:b/>
          <w:sz w:val="20"/>
          <w:szCs w:val="20"/>
        </w:rPr>
      </w:pPr>
      <w:r w:rsidRPr="006454D1">
        <w:rPr>
          <w:rFonts w:ascii="Times New Roman" w:hAnsi="Times New Roman"/>
          <w:sz w:val="20"/>
          <w:szCs w:val="20"/>
        </w:rPr>
        <w:t>Расшифровка кредиторской и дебиторской задолженности с указанием кредиторов и должников, а также дат возникновения задолженности (на дату составления баланса за текущий год).</w:t>
      </w:r>
    </w:p>
    <w:p w14:paraId="70970B44" w14:textId="7D3D312F" w:rsidR="00F13BDD" w:rsidRPr="006454D1" w:rsidRDefault="00F13BDD" w:rsidP="00F13BDD">
      <w:pPr>
        <w:spacing w:after="0" w:line="240" w:lineRule="auto"/>
        <w:ind w:left="720"/>
        <w:jc w:val="both"/>
        <w:rPr>
          <w:rFonts w:ascii="Times New Roman" w:hAnsi="Times New Roman"/>
          <w:sz w:val="20"/>
          <w:szCs w:val="20"/>
        </w:rPr>
      </w:pPr>
      <w:r w:rsidRPr="006454D1">
        <w:rPr>
          <w:rFonts w:ascii="Times New Roman" w:hAnsi="Times New Roman"/>
          <w:sz w:val="20"/>
          <w:szCs w:val="20"/>
        </w:rPr>
        <w:t>Перечень основных средств и товарно–материальных запасов с указанием стоимости (основные средства, незавершенное строительство, товары, готовая продукция, сырье, полуфабрикаты и т.д. на дату составления баланса за текущий год).</w:t>
      </w:r>
      <w:r w:rsidRPr="006454D1">
        <w:rPr>
          <w:rFonts w:ascii="Times New Roman" w:hAnsi="Times New Roman"/>
          <w:sz w:val="20"/>
          <w:szCs w:val="20"/>
          <w:u w:val="single"/>
        </w:rPr>
        <w:t xml:space="preserve"> </w:t>
      </w:r>
    </w:p>
    <w:p w14:paraId="097E198B" w14:textId="2FEF1EF5" w:rsidR="00F13BDD" w:rsidRPr="006454D1" w:rsidRDefault="00F13BDD" w:rsidP="00F13BDD">
      <w:pPr>
        <w:spacing w:after="0" w:line="240" w:lineRule="auto"/>
        <w:jc w:val="both"/>
        <w:rPr>
          <w:rFonts w:ascii="Times New Roman" w:hAnsi="Times New Roman"/>
          <w:sz w:val="20"/>
          <w:szCs w:val="20"/>
          <w:u w:val="single"/>
        </w:rPr>
      </w:pPr>
      <w:r w:rsidRPr="006454D1">
        <w:rPr>
          <w:rFonts w:ascii="Times New Roman" w:hAnsi="Times New Roman"/>
          <w:sz w:val="20"/>
          <w:szCs w:val="20"/>
          <w:u w:val="single"/>
        </w:rPr>
        <w:t>Для ИП</w:t>
      </w:r>
      <w:r w:rsidR="00160222" w:rsidRPr="006454D1">
        <w:rPr>
          <w:rFonts w:ascii="Times New Roman" w:hAnsi="Times New Roman"/>
          <w:sz w:val="20"/>
          <w:szCs w:val="20"/>
          <w:u w:val="single"/>
        </w:rPr>
        <w:t>,</w:t>
      </w:r>
      <w:r w:rsidRPr="006454D1">
        <w:rPr>
          <w:rFonts w:ascii="Times New Roman" w:hAnsi="Times New Roman"/>
          <w:sz w:val="20"/>
          <w:szCs w:val="20"/>
          <w:u w:val="single"/>
        </w:rPr>
        <w:t xml:space="preserve"> осуществляющих деятельность менее 1 (одного) года:</w:t>
      </w:r>
    </w:p>
    <w:p w14:paraId="45A69D0C" w14:textId="2F94C924" w:rsidR="00F13BDD" w:rsidRPr="006454D1" w:rsidRDefault="00F13BDD" w:rsidP="00F13BDD">
      <w:pPr>
        <w:numPr>
          <w:ilvl w:val="0"/>
          <w:numId w:val="17"/>
        </w:numPr>
        <w:spacing w:after="0" w:line="240" w:lineRule="auto"/>
        <w:jc w:val="both"/>
        <w:rPr>
          <w:rFonts w:ascii="Times New Roman" w:hAnsi="Times New Roman"/>
          <w:sz w:val="20"/>
          <w:szCs w:val="20"/>
        </w:rPr>
      </w:pPr>
      <w:r w:rsidRPr="006454D1">
        <w:rPr>
          <w:rFonts w:ascii="Times New Roman" w:hAnsi="Times New Roman"/>
          <w:sz w:val="20"/>
          <w:szCs w:val="20"/>
        </w:rPr>
        <w:t>Для ИП, применяющих УСН и ЕСХН, копия книги учета доходов и расходов за истекший период</w:t>
      </w:r>
      <w:r w:rsidRPr="006454D1">
        <w:rPr>
          <w:rFonts w:ascii="Times New Roman" w:hAnsi="Times New Roman"/>
          <w:sz w:val="20"/>
          <w:szCs w:val="20"/>
          <w:vertAlign w:val="superscript"/>
        </w:rPr>
        <w:t>1</w:t>
      </w:r>
      <w:r w:rsidRPr="006454D1">
        <w:rPr>
          <w:rFonts w:ascii="Times New Roman" w:hAnsi="Times New Roman"/>
          <w:sz w:val="20"/>
          <w:szCs w:val="20"/>
        </w:rPr>
        <w:t>.</w:t>
      </w:r>
    </w:p>
    <w:p w14:paraId="23E3AE00" w14:textId="77777777" w:rsidR="00F13BDD" w:rsidRPr="006454D1" w:rsidRDefault="00F13BDD" w:rsidP="00F13BDD">
      <w:pPr>
        <w:numPr>
          <w:ilvl w:val="0"/>
          <w:numId w:val="17"/>
        </w:numPr>
        <w:spacing w:after="0" w:line="240" w:lineRule="auto"/>
        <w:jc w:val="both"/>
        <w:rPr>
          <w:rFonts w:ascii="Times New Roman" w:hAnsi="Times New Roman"/>
          <w:sz w:val="20"/>
          <w:szCs w:val="20"/>
        </w:rPr>
      </w:pPr>
      <w:r w:rsidRPr="006454D1">
        <w:rPr>
          <w:rFonts w:ascii="Times New Roman" w:hAnsi="Times New Roman"/>
          <w:sz w:val="20"/>
          <w:szCs w:val="20"/>
        </w:rPr>
        <w:t>Для ИП, применяющих общую систему налогообложения, копии декларации по НДС за истекшие налоговые периоды текущего года с подтверждением предоставления в ФНС</w:t>
      </w:r>
      <w:r w:rsidRPr="006454D1">
        <w:rPr>
          <w:rFonts w:ascii="Times New Roman" w:hAnsi="Times New Roman"/>
          <w:sz w:val="20"/>
          <w:szCs w:val="20"/>
          <w:vertAlign w:val="superscript"/>
        </w:rPr>
        <w:t>1</w:t>
      </w:r>
      <w:r w:rsidRPr="006454D1">
        <w:rPr>
          <w:rFonts w:ascii="Times New Roman" w:hAnsi="Times New Roman"/>
          <w:sz w:val="20"/>
          <w:szCs w:val="20"/>
        </w:rPr>
        <w:t>.</w:t>
      </w:r>
    </w:p>
    <w:p w14:paraId="1F308C99" w14:textId="79F547A9" w:rsidR="00DC0545" w:rsidRPr="006454D1" w:rsidRDefault="00F13BDD" w:rsidP="00D4036C">
      <w:pPr>
        <w:spacing w:after="0" w:line="240" w:lineRule="auto"/>
        <w:jc w:val="both"/>
        <w:rPr>
          <w:rFonts w:ascii="Times New Roman" w:hAnsi="Times New Roman"/>
          <w:sz w:val="20"/>
          <w:szCs w:val="20"/>
        </w:rPr>
      </w:pPr>
      <w:r w:rsidRPr="006454D1">
        <w:rPr>
          <w:rFonts w:ascii="Times New Roman" w:hAnsi="Times New Roman"/>
          <w:sz w:val="20"/>
          <w:szCs w:val="20"/>
          <w:u w:val="single"/>
        </w:rPr>
        <w:t>Для ИП</w:t>
      </w:r>
      <w:r w:rsidR="00160222" w:rsidRPr="006454D1">
        <w:rPr>
          <w:rFonts w:ascii="Times New Roman" w:hAnsi="Times New Roman"/>
          <w:sz w:val="20"/>
          <w:szCs w:val="20"/>
          <w:u w:val="single"/>
        </w:rPr>
        <w:t>,</w:t>
      </w:r>
      <w:r w:rsidRPr="006454D1">
        <w:rPr>
          <w:rFonts w:ascii="Times New Roman" w:hAnsi="Times New Roman"/>
          <w:sz w:val="20"/>
          <w:szCs w:val="20"/>
          <w:u w:val="single"/>
        </w:rPr>
        <w:t xml:space="preserve"> имеющих</w:t>
      </w:r>
      <w:r w:rsidR="00DC0545" w:rsidRPr="006454D1">
        <w:rPr>
          <w:rFonts w:ascii="Times New Roman" w:hAnsi="Times New Roman"/>
          <w:sz w:val="20"/>
          <w:szCs w:val="20"/>
          <w:u w:val="single"/>
        </w:rPr>
        <w:t xml:space="preserve"> наемных работников</w:t>
      </w:r>
      <w:r w:rsidRPr="006454D1">
        <w:rPr>
          <w:rFonts w:ascii="Times New Roman" w:hAnsi="Times New Roman"/>
          <w:sz w:val="20"/>
          <w:szCs w:val="20"/>
        </w:rPr>
        <w:t>:</w:t>
      </w:r>
    </w:p>
    <w:p w14:paraId="4EDB10A0" w14:textId="65F1D37C" w:rsidR="00DC0545" w:rsidRPr="006454D1" w:rsidRDefault="00DC0545" w:rsidP="00DC0545">
      <w:pPr>
        <w:numPr>
          <w:ilvl w:val="0"/>
          <w:numId w:val="17"/>
        </w:numPr>
        <w:spacing w:after="0" w:line="240" w:lineRule="auto"/>
        <w:jc w:val="both"/>
        <w:rPr>
          <w:rFonts w:ascii="Times New Roman" w:hAnsi="Times New Roman"/>
          <w:sz w:val="20"/>
          <w:szCs w:val="20"/>
        </w:rPr>
      </w:pPr>
      <w:r w:rsidRPr="006454D1">
        <w:rPr>
          <w:rFonts w:ascii="Times New Roman" w:hAnsi="Times New Roman"/>
          <w:sz w:val="20"/>
          <w:szCs w:val="20"/>
        </w:rPr>
        <w:t>Копия титульного листа «Расчета по страховым взносам» за предшествующий календарный год (по форме КНД 1151111) с подтверждением предоставления в налоговые органы.</w:t>
      </w:r>
      <w:r w:rsidR="002848D2" w:rsidRPr="006454D1">
        <w:rPr>
          <w:rFonts w:ascii="Times New Roman" w:hAnsi="Times New Roman"/>
          <w:sz w:val="20"/>
          <w:szCs w:val="20"/>
          <w:vertAlign w:val="superscript"/>
        </w:rPr>
        <w:t xml:space="preserve"> 1</w:t>
      </w:r>
      <w:r w:rsidRPr="006454D1">
        <w:rPr>
          <w:rFonts w:ascii="Times New Roman" w:hAnsi="Times New Roman"/>
          <w:sz w:val="20"/>
          <w:szCs w:val="20"/>
        </w:rPr>
        <w:t xml:space="preserve">  </w:t>
      </w:r>
    </w:p>
    <w:p w14:paraId="4519A8AF" w14:textId="46A07B53" w:rsidR="00DC0545" w:rsidRPr="006454D1" w:rsidRDefault="00DC0545" w:rsidP="00DC0545">
      <w:pPr>
        <w:numPr>
          <w:ilvl w:val="0"/>
          <w:numId w:val="17"/>
        </w:numPr>
        <w:spacing w:after="0" w:line="240" w:lineRule="auto"/>
        <w:jc w:val="both"/>
        <w:rPr>
          <w:rFonts w:ascii="Times New Roman" w:hAnsi="Times New Roman"/>
          <w:sz w:val="20"/>
          <w:szCs w:val="20"/>
        </w:rPr>
      </w:pPr>
      <w:r w:rsidRPr="006454D1">
        <w:rPr>
          <w:rFonts w:ascii="Times New Roman" w:hAnsi="Times New Roman"/>
          <w:sz w:val="20"/>
          <w:szCs w:val="20"/>
        </w:rPr>
        <w:t xml:space="preserve">Копия расчётов по страховым взносам за последний расчетный (отчетный) период по форме приложения № 1 к приказу ФНС России от 29.09.2022 г. № ЕД-7-11/878@ (только первый раздел, для КФХ первый и второй раздел) </w:t>
      </w:r>
      <w:r w:rsidR="002848D2" w:rsidRPr="006454D1">
        <w:rPr>
          <w:rFonts w:ascii="Times New Roman" w:hAnsi="Times New Roman"/>
          <w:sz w:val="20"/>
          <w:szCs w:val="20"/>
          <w:vertAlign w:val="superscript"/>
        </w:rPr>
        <w:t>1</w:t>
      </w:r>
    </w:p>
    <w:p w14:paraId="04692442" w14:textId="307FF426" w:rsidR="00DC0545" w:rsidRPr="006454D1" w:rsidRDefault="00DC0545" w:rsidP="00DC0545">
      <w:pPr>
        <w:numPr>
          <w:ilvl w:val="0"/>
          <w:numId w:val="17"/>
        </w:numPr>
        <w:spacing w:after="0" w:line="240" w:lineRule="auto"/>
        <w:jc w:val="both"/>
        <w:rPr>
          <w:rFonts w:ascii="Times New Roman" w:hAnsi="Times New Roman"/>
          <w:sz w:val="20"/>
          <w:szCs w:val="20"/>
        </w:rPr>
      </w:pPr>
      <w:r w:rsidRPr="006454D1">
        <w:rPr>
          <w:rFonts w:ascii="Times New Roman" w:hAnsi="Times New Roman"/>
          <w:sz w:val="20"/>
          <w:szCs w:val="20"/>
        </w:rPr>
        <w:t>Копия уведомления об исчисленных суммах налогов, страховых взносов по форме, утвержденной Приказом ФНС России от 02.11.2022 № ЕД-7-8/1047@ за три последних месяца, предшествующих дате подачи заявления (кроме заемщиков, применяющих АВТО УСН).</w:t>
      </w:r>
      <w:r w:rsidR="002848D2" w:rsidRPr="006454D1">
        <w:rPr>
          <w:rFonts w:ascii="Times New Roman" w:hAnsi="Times New Roman"/>
          <w:sz w:val="20"/>
          <w:szCs w:val="20"/>
          <w:vertAlign w:val="superscript"/>
        </w:rPr>
        <w:t xml:space="preserve"> 1</w:t>
      </w:r>
    </w:p>
    <w:p w14:paraId="50A0B3EB" w14:textId="2591051E" w:rsidR="00DC0545" w:rsidRPr="006454D1" w:rsidRDefault="00DC0545" w:rsidP="00DC0545">
      <w:pPr>
        <w:numPr>
          <w:ilvl w:val="0"/>
          <w:numId w:val="17"/>
        </w:numPr>
        <w:spacing w:after="0" w:line="240" w:lineRule="auto"/>
        <w:jc w:val="both"/>
        <w:rPr>
          <w:rFonts w:ascii="Times New Roman" w:hAnsi="Times New Roman"/>
          <w:sz w:val="20"/>
          <w:szCs w:val="20"/>
        </w:rPr>
      </w:pPr>
      <w:r w:rsidRPr="006454D1">
        <w:rPr>
          <w:rFonts w:ascii="Times New Roman" w:hAnsi="Times New Roman"/>
          <w:sz w:val="20"/>
          <w:szCs w:val="20"/>
        </w:rPr>
        <w:t>Справка об отсутствии задолженности перед работниками (персоналом) по заработной плате</w:t>
      </w:r>
      <w:r w:rsidR="00D4036C" w:rsidRPr="006454D1">
        <w:rPr>
          <w:rFonts w:ascii="Times New Roman" w:hAnsi="Times New Roman"/>
          <w:sz w:val="20"/>
          <w:szCs w:val="20"/>
        </w:rPr>
        <w:t xml:space="preserve"> (по форме фонда Приложение №25)</w:t>
      </w:r>
      <w:r w:rsidR="00D4036C" w:rsidRPr="006454D1">
        <w:rPr>
          <w:rFonts w:ascii="Times New Roman" w:hAnsi="Times New Roman"/>
          <w:sz w:val="20"/>
          <w:szCs w:val="20"/>
          <w:vertAlign w:val="superscript"/>
        </w:rPr>
        <w:t xml:space="preserve"> </w:t>
      </w:r>
      <w:r w:rsidRPr="006454D1">
        <w:rPr>
          <w:rFonts w:ascii="Times New Roman" w:hAnsi="Times New Roman"/>
          <w:sz w:val="20"/>
          <w:szCs w:val="20"/>
          <w:vertAlign w:val="superscript"/>
        </w:rPr>
        <w:t>1</w:t>
      </w:r>
      <w:r w:rsidRPr="006454D1">
        <w:rPr>
          <w:rFonts w:ascii="Times New Roman" w:hAnsi="Times New Roman"/>
          <w:sz w:val="20"/>
          <w:szCs w:val="20"/>
        </w:rPr>
        <w:t xml:space="preserve">, </w:t>
      </w:r>
    </w:p>
    <w:p w14:paraId="4A912B79"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u w:val="single"/>
        </w:rPr>
        <w:lastRenderedPageBreak/>
        <w:t>Для ИП находящихся на общей системе налогообложения:</w:t>
      </w:r>
      <w:r w:rsidRPr="006454D1">
        <w:rPr>
          <w:rFonts w:ascii="Times New Roman" w:hAnsi="Times New Roman"/>
          <w:sz w:val="20"/>
          <w:szCs w:val="20"/>
        </w:rPr>
        <w:t xml:space="preserve"> </w:t>
      </w:r>
    </w:p>
    <w:p w14:paraId="3E3D96AD" w14:textId="77777777" w:rsidR="00DB6610" w:rsidRPr="006454D1" w:rsidRDefault="00DB6610" w:rsidP="0068093D">
      <w:pPr>
        <w:numPr>
          <w:ilvl w:val="0"/>
          <w:numId w:val="17"/>
        </w:numPr>
        <w:spacing w:after="0" w:line="240" w:lineRule="auto"/>
        <w:jc w:val="both"/>
        <w:rPr>
          <w:rFonts w:ascii="Times New Roman" w:hAnsi="Times New Roman"/>
          <w:sz w:val="20"/>
          <w:szCs w:val="20"/>
        </w:rPr>
      </w:pPr>
      <w:r w:rsidRPr="006454D1">
        <w:rPr>
          <w:rFonts w:ascii="Times New Roman" w:hAnsi="Times New Roman"/>
          <w:sz w:val="20"/>
          <w:szCs w:val="20"/>
        </w:rPr>
        <w:t>Копия декларации 3-НДФЛ за последний отчетный год с подтверждением предоставления в ФНС</w:t>
      </w:r>
      <w:r w:rsidRPr="006454D1">
        <w:rPr>
          <w:rFonts w:ascii="Times New Roman" w:hAnsi="Times New Roman"/>
          <w:sz w:val="20"/>
          <w:szCs w:val="20"/>
          <w:vertAlign w:val="superscript"/>
        </w:rPr>
        <w:t>2</w:t>
      </w:r>
      <w:r w:rsidRPr="006454D1">
        <w:rPr>
          <w:rFonts w:ascii="Times New Roman" w:hAnsi="Times New Roman"/>
          <w:sz w:val="20"/>
          <w:szCs w:val="20"/>
        </w:rPr>
        <w:t>.</w:t>
      </w:r>
    </w:p>
    <w:p w14:paraId="5BCA3CE5" w14:textId="3DCE0C03"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u w:val="single"/>
        </w:rPr>
        <w:t>Для ИП лиц на упрощенной системе налогообложения, ЕСХН:</w:t>
      </w:r>
      <w:r w:rsidR="002848D2" w:rsidRPr="006454D1">
        <w:rPr>
          <w:rFonts w:ascii="Times New Roman" w:hAnsi="Times New Roman"/>
          <w:sz w:val="20"/>
          <w:szCs w:val="20"/>
          <w:vertAlign w:val="superscript"/>
        </w:rPr>
        <w:t xml:space="preserve"> 1</w:t>
      </w:r>
    </w:p>
    <w:p w14:paraId="788EF30E" w14:textId="02693EB5" w:rsidR="00DB6610" w:rsidRPr="006454D1" w:rsidRDefault="00DB6610" w:rsidP="0068093D">
      <w:pPr>
        <w:numPr>
          <w:ilvl w:val="0"/>
          <w:numId w:val="17"/>
        </w:numPr>
        <w:spacing w:after="0" w:line="240" w:lineRule="auto"/>
        <w:jc w:val="both"/>
        <w:rPr>
          <w:rFonts w:ascii="Times New Roman" w:hAnsi="Times New Roman"/>
          <w:sz w:val="20"/>
          <w:szCs w:val="20"/>
        </w:rPr>
      </w:pPr>
      <w:r w:rsidRPr="006454D1">
        <w:rPr>
          <w:rFonts w:ascii="Times New Roman" w:hAnsi="Times New Roman"/>
          <w:sz w:val="20"/>
          <w:szCs w:val="20"/>
        </w:rPr>
        <w:t>Копии декларации за последний отчетный год с подтверждением предоставления в ФНС и книги учета доходов и расходов за истекший период текущего года</w:t>
      </w:r>
      <w:r w:rsidR="002848D2" w:rsidRPr="006454D1">
        <w:rPr>
          <w:rFonts w:ascii="Times New Roman" w:hAnsi="Times New Roman"/>
          <w:sz w:val="20"/>
          <w:szCs w:val="20"/>
          <w:vertAlign w:val="superscript"/>
        </w:rPr>
        <w:t>1</w:t>
      </w:r>
      <w:r w:rsidRPr="006454D1">
        <w:rPr>
          <w:rFonts w:ascii="Times New Roman" w:hAnsi="Times New Roman"/>
          <w:sz w:val="20"/>
          <w:szCs w:val="20"/>
        </w:rPr>
        <w:t>.</w:t>
      </w:r>
    </w:p>
    <w:p w14:paraId="1F0F666F"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u w:val="single"/>
        </w:rPr>
        <w:t>Для ИП, находящихся на автоматизированной упрощенной системе налогообложения</w:t>
      </w:r>
      <w:r w:rsidRPr="006454D1">
        <w:rPr>
          <w:rFonts w:ascii="Times New Roman" w:hAnsi="Times New Roman"/>
          <w:sz w:val="20"/>
          <w:szCs w:val="20"/>
        </w:rPr>
        <w:t xml:space="preserve">: </w:t>
      </w:r>
    </w:p>
    <w:p w14:paraId="2CD97E07" w14:textId="77777777" w:rsidR="00DB6610" w:rsidRPr="006454D1" w:rsidRDefault="00DB6610" w:rsidP="0068093D">
      <w:pPr>
        <w:numPr>
          <w:ilvl w:val="0"/>
          <w:numId w:val="17"/>
        </w:numPr>
        <w:spacing w:after="0" w:line="240" w:lineRule="auto"/>
        <w:jc w:val="both"/>
        <w:rPr>
          <w:rFonts w:ascii="Times New Roman" w:hAnsi="Times New Roman"/>
          <w:sz w:val="20"/>
          <w:szCs w:val="20"/>
        </w:rPr>
      </w:pPr>
      <w:r w:rsidRPr="006454D1">
        <w:rPr>
          <w:rFonts w:ascii="Times New Roman" w:hAnsi="Times New Roman"/>
          <w:sz w:val="20"/>
          <w:szCs w:val="20"/>
        </w:rPr>
        <w:t>Справка из личного кабинета налогоплательщика о применении  автоматизированной упрощенной системе налогообложения.</w:t>
      </w:r>
    </w:p>
    <w:p w14:paraId="2EC493E2" w14:textId="77777777" w:rsidR="00DB6610" w:rsidRPr="006454D1" w:rsidRDefault="00DB6610" w:rsidP="0068093D">
      <w:pPr>
        <w:numPr>
          <w:ilvl w:val="0"/>
          <w:numId w:val="17"/>
        </w:numPr>
        <w:spacing w:after="0" w:line="240" w:lineRule="auto"/>
        <w:jc w:val="both"/>
        <w:rPr>
          <w:rFonts w:ascii="Times New Roman" w:hAnsi="Times New Roman"/>
          <w:sz w:val="20"/>
          <w:szCs w:val="20"/>
        </w:rPr>
      </w:pPr>
      <w:r w:rsidRPr="006454D1">
        <w:rPr>
          <w:rFonts w:ascii="Times New Roman" w:hAnsi="Times New Roman"/>
          <w:sz w:val="20"/>
          <w:szCs w:val="20"/>
        </w:rPr>
        <w:t>Справка о полученных доходах  за последний календарный год и за истекший период текущего года.</w:t>
      </w:r>
    </w:p>
    <w:p w14:paraId="466A0790" w14:textId="77777777" w:rsidR="00DB6610" w:rsidRPr="006454D1" w:rsidRDefault="00DB6610" w:rsidP="00DB6610">
      <w:pPr>
        <w:spacing w:after="0" w:line="240" w:lineRule="auto"/>
        <w:ind w:right="-108"/>
        <w:jc w:val="both"/>
        <w:rPr>
          <w:rFonts w:ascii="Times New Roman" w:hAnsi="Times New Roman"/>
          <w:sz w:val="20"/>
          <w:szCs w:val="20"/>
          <w:u w:val="single"/>
        </w:rPr>
      </w:pPr>
      <w:r w:rsidRPr="006454D1">
        <w:rPr>
          <w:rFonts w:ascii="Times New Roman" w:hAnsi="Times New Roman"/>
          <w:sz w:val="20"/>
          <w:szCs w:val="20"/>
          <w:u w:val="single"/>
        </w:rPr>
        <w:t xml:space="preserve">Для ИП, применяющих специальный налоговый режим «Налог на профессиональный доход» (НПД): </w:t>
      </w:r>
    </w:p>
    <w:p w14:paraId="6CB0FD92" w14:textId="77777777" w:rsidR="00DB6610" w:rsidRPr="006454D1" w:rsidRDefault="00DB6610" w:rsidP="0068093D">
      <w:pPr>
        <w:numPr>
          <w:ilvl w:val="0"/>
          <w:numId w:val="17"/>
        </w:numPr>
        <w:spacing w:after="0" w:line="240" w:lineRule="auto"/>
        <w:ind w:right="-108"/>
        <w:jc w:val="both"/>
        <w:rPr>
          <w:rFonts w:ascii="Times New Roman" w:hAnsi="Times New Roman"/>
          <w:sz w:val="20"/>
          <w:szCs w:val="20"/>
        </w:rPr>
      </w:pPr>
      <w:r w:rsidRPr="006454D1">
        <w:rPr>
          <w:rFonts w:ascii="Times New Roman" w:hAnsi="Times New Roman"/>
          <w:sz w:val="20"/>
          <w:szCs w:val="20"/>
        </w:rPr>
        <w:t>Справка из приложения «Мой налог», подтверждающая факт регистрации индивидуального предпринимателя в качестве налогоплательщика налога на профессиональный доход по форме КНД 1122035.</w:t>
      </w:r>
    </w:p>
    <w:p w14:paraId="5CFCB735" w14:textId="77777777" w:rsidR="00DB6610" w:rsidRPr="006454D1" w:rsidRDefault="00DB6610" w:rsidP="0068093D">
      <w:pPr>
        <w:numPr>
          <w:ilvl w:val="0"/>
          <w:numId w:val="17"/>
        </w:numPr>
        <w:spacing w:after="0" w:line="240" w:lineRule="auto"/>
        <w:ind w:right="-108"/>
        <w:jc w:val="both"/>
        <w:rPr>
          <w:rFonts w:ascii="Times New Roman" w:hAnsi="Times New Roman"/>
          <w:sz w:val="20"/>
          <w:szCs w:val="20"/>
        </w:rPr>
      </w:pPr>
      <w:r w:rsidRPr="006454D1">
        <w:rPr>
          <w:rFonts w:ascii="Times New Roman" w:hAnsi="Times New Roman"/>
          <w:sz w:val="20"/>
          <w:szCs w:val="20"/>
        </w:rPr>
        <w:t>Справка о состоянии расчётов по налогу на профессиональный доход по форме КНД 1122036 за предшествующий календарный год и истекший период текущего года либо за период с даты регистрации в качестве налогоплательщика НПД до даты обращения за микрозаймом в Фонд (если с момента регистрации в качестве плательщика НПД до даты обращения за микрозаймом прошло менее 12 месяцев)</w:t>
      </w:r>
    </w:p>
    <w:p w14:paraId="660D5F1E" w14:textId="77777777" w:rsidR="00DB6610" w:rsidRPr="006454D1" w:rsidRDefault="00DB6610" w:rsidP="00DB6610">
      <w:pPr>
        <w:spacing w:after="0" w:line="240" w:lineRule="auto"/>
        <w:jc w:val="both"/>
        <w:rPr>
          <w:rFonts w:ascii="Times New Roman" w:hAnsi="Times New Roman"/>
          <w:sz w:val="20"/>
          <w:szCs w:val="20"/>
          <w:u w:val="single"/>
        </w:rPr>
      </w:pPr>
      <w:r w:rsidRPr="006454D1">
        <w:rPr>
          <w:rFonts w:ascii="Times New Roman" w:hAnsi="Times New Roman"/>
          <w:sz w:val="20"/>
          <w:szCs w:val="20"/>
          <w:u w:val="single"/>
        </w:rPr>
        <w:t>Для ИП, применяющих патентную систему налогообложения:</w:t>
      </w:r>
    </w:p>
    <w:p w14:paraId="2A06ED33" w14:textId="77777777" w:rsidR="00DB6610" w:rsidRPr="006454D1" w:rsidRDefault="00DB6610" w:rsidP="0068093D">
      <w:pPr>
        <w:numPr>
          <w:ilvl w:val="0"/>
          <w:numId w:val="17"/>
        </w:numPr>
        <w:spacing w:after="0" w:line="240" w:lineRule="auto"/>
        <w:ind w:right="-108"/>
        <w:jc w:val="both"/>
        <w:rPr>
          <w:rFonts w:ascii="Times New Roman" w:hAnsi="Times New Roman"/>
          <w:sz w:val="20"/>
          <w:szCs w:val="20"/>
        </w:rPr>
      </w:pPr>
      <w:r w:rsidRPr="006454D1">
        <w:rPr>
          <w:rFonts w:ascii="Times New Roman" w:hAnsi="Times New Roman"/>
          <w:sz w:val="20"/>
          <w:szCs w:val="20"/>
        </w:rPr>
        <w:t>Копии патента за предыдущий налоговый период и на текущий налоговый период,  книга учета доходов индивидуального предпринимателя, применяющего патентную систему налогообложения за истекший налоговый период.</w:t>
      </w:r>
    </w:p>
    <w:p w14:paraId="7C265636" w14:textId="71D8A20D" w:rsidR="00F4083F" w:rsidRPr="006454D1" w:rsidRDefault="00F4083F" w:rsidP="00F4083F">
      <w:pPr>
        <w:pStyle w:val="a3"/>
        <w:jc w:val="both"/>
        <w:rPr>
          <w:sz w:val="20"/>
          <w:szCs w:val="20"/>
          <w:u w:val="single"/>
        </w:rPr>
      </w:pPr>
      <w:r w:rsidRPr="006454D1">
        <w:rPr>
          <w:sz w:val="20"/>
          <w:szCs w:val="20"/>
          <w:u w:val="single"/>
        </w:rPr>
        <w:t>Документы, предоставляемые по форме Фонда:</w:t>
      </w:r>
    </w:p>
    <w:p w14:paraId="241BF1B1" w14:textId="6B910819" w:rsidR="00DB6610" w:rsidRPr="006454D1" w:rsidRDefault="00DB6610" w:rsidP="0068093D">
      <w:pPr>
        <w:numPr>
          <w:ilvl w:val="0"/>
          <w:numId w:val="18"/>
        </w:numPr>
        <w:spacing w:after="0" w:line="240" w:lineRule="auto"/>
        <w:jc w:val="both"/>
        <w:rPr>
          <w:rFonts w:ascii="Times New Roman" w:hAnsi="Times New Roman"/>
          <w:sz w:val="20"/>
          <w:szCs w:val="20"/>
        </w:rPr>
      </w:pPr>
      <w:r w:rsidRPr="006454D1">
        <w:rPr>
          <w:rFonts w:ascii="Times New Roman" w:hAnsi="Times New Roman"/>
          <w:sz w:val="20"/>
          <w:szCs w:val="20"/>
        </w:rPr>
        <w:t>Заявление на получение микрозайма в ГФ ПП КО (МКК)</w:t>
      </w:r>
    </w:p>
    <w:p w14:paraId="5F13E9FE" w14:textId="6829BD0F" w:rsidR="00DB6610" w:rsidRPr="006454D1" w:rsidRDefault="00DB6610" w:rsidP="0068093D">
      <w:pPr>
        <w:numPr>
          <w:ilvl w:val="0"/>
          <w:numId w:val="18"/>
        </w:numPr>
        <w:spacing w:after="0" w:line="240" w:lineRule="auto"/>
        <w:jc w:val="both"/>
        <w:rPr>
          <w:rFonts w:ascii="Times New Roman" w:hAnsi="Times New Roman"/>
          <w:sz w:val="20"/>
          <w:szCs w:val="20"/>
        </w:rPr>
      </w:pPr>
      <w:r w:rsidRPr="006454D1">
        <w:rPr>
          <w:rFonts w:ascii="Times New Roman" w:hAnsi="Times New Roman"/>
          <w:sz w:val="20"/>
          <w:szCs w:val="20"/>
        </w:rPr>
        <w:t>Прогноз движения денежных средств</w:t>
      </w:r>
      <w:r w:rsidRPr="006454D1">
        <w:rPr>
          <w:rFonts w:ascii="Times New Roman" w:hAnsi="Times New Roman"/>
          <w:b/>
          <w:i/>
          <w:sz w:val="20"/>
          <w:szCs w:val="20"/>
        </w:rPr>
        <w:t xml:space="preserve"> </w:t>
      </w:r>
      <w:r w:rsidRPr="006454D1">
        <w:rPr>
          <w:rFonts w:ascii="Times New Roman" w:hAnsi="Times New Roman"/>
          <w:sz w:val="20"/>
          <w:szCs w:val="20"/>
        </w:rPr>
        <w:t>(расчет предоставляется без учета НДС)</w:t>
      </w:r>
      <w:r w:rsidR="002848D2" w:rsidRPr="006454D1">
        <w:rPr>
          <w:rFonts w:ascii="Times New Roman" w:hAnsi="Times New Roman"/>
          <w:sz w:val="20"/>
          <w:szCs w:val="20"/>
          <w:vertAlign w:val="superscript"/>
        </w:rPr>
        <w:t xml:space="preserve"> </w:t>
      </w:r>
      <w:r w:rsidRPr="006454D1">
        <w:rPr>
          <w:rFonts w:ascii="Times New Roman" w:hAnsi="Times New Roman"/>
          <w:sz w:val="20"/>
          <w:szCs w:val="20"/>
        </w:rPr>
        <w:t>.</w:t>
      </w:r>
    </w:p>
    <w:p w14:paraId="1A04952F" w14:textId="4F49C0FC" w:rsidR="00DB6610" w:rsidRPr="006454D1" w:rsidRDefault="00DB6610" w:rsidP="0068093D">
      <w:pPr>
        <w:numPr>
          <w:ilvl w:val="0"/>
          <w:numId w:val="18"/>
        </w:numPr>
        <w:spacing w:after="0" w:line="240" w:lineRule="auto"/>
        <w:jc w:val="both"/>
        <w:rPr>
          <w:rFonts w:ascii="Times New Roman" w:hAnsi="Times New Roman"/>
          <w:sz w:val="20"/>
          <w:szCs w:val="20"/>
        </w:rPr>
      </w:pPr>
      <w:r w:rsidRPr="006454D1">
        <w:rPr>
          <w:rFonts w:ascii="Times New Roman" w:hAnsi="Times New Roman"/>
          <w:sz w:val="20"/>
          <w:szCs w:val="20"/>
        </w:rPr>
        <w:t>Бизнес-план с таблицей социально-экономической и бюджетной значимостью проекта)</w:t>
      </w:r>
      <w:r w:rsidRPr="006454D1">
        <w:rPr>
          <w:rFonts w:ascii="Times New Roman" w:eastAsia="Times New Roman" w:hAnsi="Times New Roman"/>
          <w:b/>
          <w:color w:val="000000"/>
          <w:sz w:val="20"/>
          <w:szCs w:val="20"/>
          <w:lang w:eastAsia="ru-RU"/>
        </w:rPr>
        <w:t>.</w:t>
      </w:r>
    </w:p>
    <w:p w14:paraId="3CDBF2BB" w14:textId="5D83051D" w:rsidR="00DB6610" w:rsidRPr="006454D1" w:rsidRDefault="00DB6610" w:rsidP="0068093D">
      <w:pPr>
        <w:numPr>
          <w:ilvl w:val="0"/>
          <w:numId w:val="18"/>
        </w:numPr>
        <w:spacing w:after="0" w:line="240" w:lineRule="auto"/>
        <w:jc w:val="both"/>
        <w:rPr>
          <w:rFonts w:ascii="Times New Roman" w:hAnsi="Times New Roman"/>
          <w:sz w:val="20"/>
          <w:szCs w:val="20"/>
        </w:rPr>
      </w:pPr>
      <w:r w:rsidRPr="006454D1">
        <w:rPr>
          <w:rFonts w:ascii="Times New Roman" w:hAnsi="Times New Roman"/>
          <w:sz w:val="20"/>
          <w:szCs w:val="20"/>
        </w:rPr>
        <w:t>Согласие субъекта кредитной истории на запрос и предоставление информации в бюро кредитных историй.</w:t>
      </w:r>
    </w:p>
    <w:p w14:paraId="5CFBD4C9" w14:textId="618F71F0" w:rsidR="00DB6610" w:rsidRPr="006454D1" w:rsidRDefault="00DB6610" w:rsidP="0068093D">
      <w:pPr>
        <w:numPr>
          <w:ilvl w:val="0"/>
          <w:numId w:val="18"/>
        </w:numPr>
        <w:spacing w:after="0" w:line="240" w:lineRule="auto"/>
        <w:jc w:val="both"/>
        <w:rPr>
          <w:rFonts w:ascii="Times New Roman" w:hAnsi="Times New Roman"/>
          <w:sz w:val="20"/>
          <w:szCs w:val="20"/>
        </w:rPr>
      </w:pPr>
      <w:r w:rsidRPr="006454D1">
        <w:rPr>
          <w:rFonts w:ascii="Times New Roman" w:hAnsi="Times New Roman"/>
          <w:sz w:val="20"/>
          <w:szCs w:val="20"/>
        </w:rPr>
        <w:t>Согласие на обработку персональных данных (для всех лиц предоставляющих паспортные данные)</w:t>
      </w:r>
      <w:r w:rsidR="002848D2" w:rsidRPr="006454D1">
        <w:rPr>
          <w:rFonts w:ascii="Times New Roman" w:hAnsi="Times New Roman"/>
          <w:sz w:val="20"/>
          <w:szCs w:val="20"/>
          <w:vertAlign w:val="superscript"/>
        </w:rPr>
        <w:t xml:space="preserve"> </w:t>
      </w:r>
      <w:r w:rsidRPr="006454D1">
        <w:rPr>
          <w:rFonts w:ascii="Times New Roman" w:hAnsi="Times New Roman"/>
          <w:sz w:val="20"/>
          <w:szCs w:val="20"/>
        </w:rPr>
        <w:t>.</w:t>
      </w:r>
    </w:p>
    <w:p w14:paraId="441F0F97" w14:textId="0DFE54A0" w:rsidR="00DB6610" w:rsidRPr="006454D1" w:rsidRDefault="00DB6610" w:rsidP="0068093D">
      <w:pPr>
        <w:numPr>
          <w:ilvl w:val="0"/>
          <w:numId w:val="18"/>
        </w:numPr>
        <w:spacing w:after="0" w:line="240" w:lineRule="auto"/>
        <w:jc w:val="both"/>
        <w:rPr>
          <w:rFonts w:ascii="Times New Roman" w:hAnsi="Times New Roman"/>
          <w:sz w:val="20"/>
          <w:szCs w:val="20"/>
        </w:rPr>
      </w:pPr>
      <w:r w:rsidRPr="006454D1">
        <w:rPr>
          <w:rFonts w:ascii="Times New Roman" w:hAnsi="Times New Roman"/>
          <w:sz w:val="20"/>
          <w:szCs w:val="20"/>
        </w:rPr>
        <w:t>Согласие физического лица на распространение и передачу его персональных данных (для всех лиц предоставляющих паспортные данные).</w:t>
      </w:r>
      <w:r w:rsidR="002848D2" w:rsidRPr="006454D1">
        <w:rPr>
          <w:rFonts w:ascii="Times New Roman" w:hAnsi="Times New Roman"/>
          <w:sz w:val="20"/>
          <w:szCs w:val="20"/>
          <w:vertAlign w:val="superscript"/>
        </w:rPr>
        <w:t xml:space="preserve"> </w:t>
      </w:r>
    </w:p>
    <w:p w14:paraId="76A5F542" w14:textId="5879545B" w:rsidR="00DB6610" w:rsidRPr="006454D1" w:rsidRDefault="00DB6610" w:rsidP="0068093D">
      <w:pPr>
        <w:numPr>
          <w:ilvl w:val="0"/>
          <w:numId w:val="18"/>
        </w:numPr>
        <w:spacing w:after="0" w:line="240" w:lineRule="auto"/>
        <w:jc w:val="both"/>
        <w:rPr>
          <w:rFonts w:ascii="Times New Roman" w:hAnsi="Times New Roman"/>
          <w:sz w:val="20"/>
          <w:szCs w:val="20"/>
        </w:rPr>
      </w:pPr>
      <w:r w:rsidRPr="006454D1">
        <w:rPr>
          <w:rFonts w:ascii="Times New Roman" w:hAnsi="Times New Roman"/>
          <w:sz w:val="20"/>
          <w:szCs w:val="20"/>
        </w:rPr>
        <w:t>Анкета бенефициарного владельца Клиента.</w:t>
      </w:r>
    </w:p>
    <w:p w14:paraId="311036FD" w14:textId="77777777" w:rsidR="00F4083F" w:rsidRPr="006454D1" w:rsidRDefault="00F4083F" w:rsidP="00F4083F">
      <w:pPr>
        <w:pStyle w:val="a3"/>
        <w:jc w:val="both"/>
        <w:rPr>
          <w:sz w:val="20"/>
          <w:szCs w:val="20"/>
          <w:u w:val="single"/>
        </w:rPr>
      </w:pPr>
      <w:r w:rsidRPr="006454D1">
        <w:rPr>
          <w:sz w:val="20"/>
          <w:szCs w:val="20"/>
          <w:u w:val="single"/>
        </w:rPr>
        <w:t>Прочие документы:</w:t>
      </w:r>
    </w:p>
    <w:p w14:paraId="57BEEA46" w14:textId="77777777" w:rsidR="00DB6610" w:rsidRPr="006454D1" w:rsidRDefault="00DB6610" w:rsidP="0068093D">
      <w:pPr>
        <w:numPr>
          <w:ilvl w:val="0"/>
          <w:numId w:val="18"/>
        </w:numPr>
        <w:spacing w:after="0" w:line="240" w:lineRule="auto"/>
        <w:jc w:val="both"/>
        <w:rPr>
          <w:rFonts w:ascii="Times New Roman" w:hAnsi="Times New Roman"/>
          <w:sz w:val="20"/>
          <w:szCs w:val="20"/>
        </w:rPr>
      </w:pPr>
      <w:r w:rsidRPr="006454D1">
        <w:rPr>
          <w:rFonts w:ascii="Times New Roman" w:hAnsi="Times New Roman"/>
          <w:sz w:val="20"/>
          <w:szCs w:val="20"/>
        </w:rPr>
        <w:t>Выписка из протокола заседания инвестиционного совета при министерстве сельского хозяйства Калужской области (предоставляется для проектов Заёмщиков, занятых в сельско-хозяйственной индустрии, претендующих на получение микрозайма в размере превышающем 500 000 руб.) или документ, выданный министерством сельского хозяйства Калужской</w:t>
      </w:r>
      <w:r w:rsidRPr="006454D1">
        <w:rPr>
          <w:sz w:val="20"/>
          <w:szCs w:val="20"/>
        </w:rPr>
        <w:t xml:space="preserve"> области, </w:t>
      </w:r>
      <w:r w:rsidRPr="006454D1">
        <w:rPr>
          <w:rFonts w:ascii="Times New Roman" w:hAnsi="Times New Roman"/>
          <w:sz w:val="20"/>
          <w:szCs w:val="20"/>
        </w:rPr>
        <w:t xml:space="preserve">подтверждающий, что сфера деятельности Заемщика не относится к компетенции министерства). </w:t>
      </w:r>
    </w:p>
    <w:p w14:paraId="50A6F097" w14:textId="77777777" w:rsidR="00A6586C" w:rsidRPr="006454D1" w:rsidRDefault="00A6586C" w:rsidP="00A6586C">
      <w:pPr>
        <w:numPr>
          <w:ilvl w:val="0"/>
          <w:numId w:val="18"/>
        </w:numPr>
        <w:spacing w:after="0" w:line="240" w:lineRule="auto"/>
        <w:jc w:val="both"/>
        <w:rPr>
          <w:rFonts w:ascii="Times New Roman" w:hAnsi="Times New Roman"/>
          <w:sz w:val="20"/>
          <w:szCs w:val="20"/>
        </w:rPr>
      </w:pPr>
      <w:r w:rsidRPr="006454D1">
        <w:rPr>
          <w:rFonts w:ascii="Times New Roman" w:hAnsi="Times New Roman"/>
          <w:sz w:val="20"/>
          <w:szCs w:val="20"/>
        </w:rPr>
        <w:t xml:space="preserve">Для проектов Заёмщиков, занятых в сельско-хозяйственной индустрии, претендующих на получение микрозайма в размере превышающем 500 000 руб. предоставляется выписка из протокола заседания инвестиционного совета при министерстве сельского хозяйства Калужской области (предоставляется) или документ, выданный министерством сельского хозяйства Калужской области, подтверждающий, что сфера деятельности Заемщика не относится к компетенции министерства). </w:t>
      </w:r>
    </w:p>
    <w:p w14:paraId="2F68B8EF" w14:textId="70156BBC" w:rsidR="00A6586C" w:rsidRPr="006454D1" w:rsidRDefault="002848D2" w:rsidP="00A6586C">
      <w:pPr>
        <w:numPr>
          <w:ilvl w:val="0"/>
          <w:numId w:val="18"/>
        </w:numPr>
        <w:spacing w:after="0" w:line="240" w:lineRule="auto"/>
        <w:jc w:val="both"/>
        <w:rPr>
          <w:rFonts w:ascii="Times New Roman" w:hAnsi="Times New Roman"/>
          <w:sz w:val="20"/>
          <w:szCs w:val="20"/>
        </w:rPr>
      </w:pPr>
      <w:r w:rsidRPr="006454D1">
        <w:rPr>
          <w:rFonts w:ascii="Times New Roman" w:hAnsi="Times New Roman"/>
          <w:sz w:val="20"/>
          <w:szCs w:val="20"/>
        </w:rPr>
        <w:t>Д</w:t>
      </w:r>
      <w:r w:rsidR="00A6586C" w:rsidRPr="006454D1">
        <w:rPr>
          <w:rFonts w:ascii="Times New Roman" w:hAnsi="Times New Roman"/>
          <w:sz w:val="20"/>
          <w:szCs w:val="20"/>
        </w:rPr>
        <w:t>ля резидентов бизнес-инкубатора</w:t>
      </w:r>
      <w:r w:rsidR="00A6586C" w:rsidRPr="006454D1">
        <w:rPr>
          <w:rFonts w:ascii="Times New Roman" w:eastAsia="Times New Roman" w:hAnsi="Times New Roman"/>
          <w:sz w:val="24"/>
          <w:szCs w:val="24"/>
          <w:lang w:eastAsia="ru-RU"/>
        </w:rPr>
        <w:t xml:space="preserve"> </w:t>
      </w:r>
      <w:r w:rsidR="00A6586C" w:rsidRPr="006454D1">
        <w:rPr>
          <w:rFonts w:ascii="Times New Roman" w:hAnsi="Times New Roman"/>
          <w:sz w:val="20"/>
          <w:szCs w:val="20"/>
        </w:rPr>
        <w:t>соглашение о резидентстве в бизнес-инкубаторе и/или соглашение о предоставлении в аренду (субаренду) нежилых помещений бизнес-инкубатора или иные соглашения об инкубировании в соответствии с локальными актами бизнес-инкубатора</w:t>
      </w:r>
      <w:r w:rsidRPr="006454D1">
        <w:rPr>
          <w:rFonts w:ascii="Times New Roman" w:hAnsi="Times New Roman"/>
          <w:sz w:val="20"/>
          <w:szCs w:val="20"/>
          <w:vertAlign w:val="superscript"/>
        </w:rPr>
        <w:t>1</w:t>
      </w:r>
      <w:r w:rsidR="00A6586C" w:rsidRPr="006454D1">
        <w:rPr>
          <w:rFonts w:ascii="Times New Roman" w:hAnsi="Times New Roman"/>
          <w:sz w:val="20"/>
          <w:szCs w:val="20"/>
        </w:rPr>
        <w:t xml:space="preserve">. </w:t>
      </w:r>
    </w:p>
    <w:p w14:paraId="5F8B67C3" w14:textId="14D67DFA" w:rsidR="00A6586C" w:rsidRPr="006454D1" w:rsidRDefault="00A6586C" w:rsidP="00A6586C">
      <w:pPr>
        <w:numPr>
          <w:ilvl w:val="0"/>
          <w:numId w:val="18"/>
        </w:numPr>
        <w:spacing w:after="0" w:line="240" w:lineRule="auto"/>
        <w:jc w:val="both"/>
        <w:rPr>
          <w:rFonts w:ascii="Times New Roman" w:hAnsi="Times New Roman"/>
          <w:sz w:val="20"/>
          <w:szCs w:val="20"/>
        </w:rPr>
      </w:pPr>
      <w:r w:rsidRPr="006454D1">
        <w:rPr>
          <w:rFonts w:ascii="Times New Roman" w:hAnsi="Times New Roman"/>
          <w:sz w:val="20"/>
          <w:szCs w:val="20"/>
        </w:rPr>
        <w:t>Для резидентов индустриального (промышленного) парка, агропромышленного парка, бизнес-парка, технопарка, промышленного технопарка  договор аренды и (или) договор купли-продажи объектов инфраструктуры парка или их частей и (или) земельного участка, находящихся в границах указанных территорий</w:t>
      </w:r>
      <w:r w:rsidR="002848D2" w:rsidRPr="006454D1">
        <w:rPr>
          <w:rFonts w:ascii="Times New Roman" w:hAnsi="Times New Roman"/>
          <w:sz w:val="20"/>
          <w:szCs w:val="20"/>
        </w:rPr>
        <w:t>.</w:t>
      </w:r>
      <w:r w:rsidRPr="006454D1">
        <w:rPr>
          <w:rFonts w:ascii="Times New Roman" w:hAnsi="Times New Roman"/>
          <w:sz w:val="20"/>
          <w:szCs w:val="20"/>
        </w:rPr>
        <w:t> </w:t>
      </w:r>
      <w:r w:rsidR="002848D2" w:rsidRPr="006454D1">
        <w:rPr>
          <w:rFonts w:ascii="Times New Roman" w:hAnsi="Times New Roman"/>
          <w:sz w:val="20"/>
          <w:szCs w:val="20"/>
          <w:vertAlign w:val="superscript"/>
        </w:rPr>
        <w:t>1</w:t>
      </w:r>
    </w:p>
    <w:p w14:paraId="021893DD" w14:textId="0435553B" w:rsidR="00A6586C" w:rsidRPr="006454D1" w:rsidRDefault="00A6586C" w:rsidP="00A6586C">
      <w:pPr>
        <w:numPr>
          <w:ilvl w:val="0"/>
          <w:numId w:val="18"/>
        </w:numPr>
        <w:spacing w:after="0" w:line="240" w:lineRule="auto"/>
        <w:jc w:val="both"/>
        <w:rPr>
          <w:rFonts w:ascii="Times New Roman" w:hAnsi="Times New Roman"/>
          <w:sz w:val="20"/>
          <w:szCs w:val="20"/>
        </w:rPr>
      </w:pPr>
      <w:r w:rsidRPr="006454D1">
        <w:rPr>
          <w:rFonts w:ascii="Times New Roman" w:hAnsi="Times New Roman"/>
          <w:sz w:val="20"/>
          <w:szCs w:val="20"/>
        </w:rPr>
        <w:t>Для пользователей коворкингов, расположенных в центрах «Мой бизнес», в случае пользования на возмездной основе договор аренды рабочего пространства либо документы о безвомездном пользовании таким пространством</w:t>
      </w:r>
      <w:r w:rsidR="002848D2" w:rsidRPr="006454D1">
        <w:rPr>
          <w:rFonts w:ascii="Times New Roman" w:hAnsi="Times New Roman"/>
          <w:sz w:val="20"/>
          <w:szCs w:val="20"/>
        </w:rPr>
        <w:t>.</w:t>
      </w:r>
      <w:r w:rsidR="002848D2" w:rsidRPr="006454D1">
        <w:rPr>
          <w:rFonts w:ascii="Times New Roman" w:hAnsi="Times New Roman"/>
          <w:sz w:val="20"/>
          <w:szCs w:val="20"/>
          <w:vertAlign w:val="superscript"/>
        </w:rPr>
        <w:t>1</w:t>
      </w:r>
    </w:p>
    <w:p w14:paraId="03ED279B" w14:textId="77777777" w:rsidR="00A6586C" w:rsidRPr="006454D1" w:rsidRDefault="00A6586C" w:rsidP="00A6586C">
      <w:pPr>
        <w:numPr>
          <w:ilvl w:val="0"/>
          <w:numId w:val="18"/>
        </w:numPr>
        <w:spacing w:after="0" w:line="240" w:lineRule="auto"/>
        <w:jc w:val="both"/>
        <w:rPr>
          <w:rFonts w:ascii="LiberationSerif" w:hAnsi="LiberationSerif"/>
          <w:b/>
          <w:i/>
          <w:color w:val="000000"/>
          <w:sz w:val="20"/>
          <w:szCs w:val="20"/>
        </w:rPr>
      </w:pPr>
      <w:r w:rsidRPr="006454D1">
        <w:rPr>
          <w:rFonts w:ascii="Times New Roman" w:hAnsi="Times New Roman"/>
          <w:sz w:val="20"/>
          <w:szCs w:val="20"/>
        </w:rPr>
        <w:t>Для экспортёров</w:t>
      </w:r>
      <w:r w:rsidRPr="006454D1">
        <w:rPr>
          <w:bdr w:val="none" w:sz="0" w:space="0" w:color="auto" w:frame="1"/>
        </w:rPr>
        <w:t xml:space="preserve"> :</w:t>
      </w:r>
    </w:p>
    <w:p w14:paraId="3C152021" w14:textId="3E8F8AC3" w:rsidR="00A6586C" w:rsidRPr="006454D1" w:rsidRDefault="00A6586C" w:rsidP="00A6586C">
      <w:pPr>
        <w:pStyle w:val="a3"/>
        <w:jc w:val="both"/>
        <w:rPr>
          <w:rFonts w:eastAsia="Calibri"/>
          <w:b/>
          <w:vertAlign w:val="superscript"/>
          <w:lang w:eastAsia="en-US"/>
        </w:rPr>
      </w:pPr>
      <w:r w:rsidRPr="006454D1">
        <w:rPr>
          <w:rFonts w:eastAsia="Calibri"/>
          <w:sz w:val="20"/>
          <w:szCs w:val="20"/>
          <w:lang w:eastAsia="en-US"/>
        </w:rPr>
        <w:t xml:space="preserve">- </w:t>
      </w:r>
      <w:r w:rsidR="002848D2" w:rsidRPr="006454D1">
        <w:rPr>
          <w:rFonts w:eastAsia="Calibri"/>
          <w:sz w:val="20"/>
          <w:szCs w:val="20"/>
          <w:lang w:eastAsia="en-US"/>
        </w:rPr>
        <w:t>т</w:t>
      </w:r>
      <w:r w:rsidRPr="006454D1">
        <w:rPr>
          <w:rFonts w:eastAsia="Calibri"/>
          <w:sz w:val="20"/>
          <w:szCs w:val="20"/>
          <w:lang w:eastAsia="en-US"/>
        </w:rPr>
        <w:t xml:space="preserve">аможенная декларация или с отметками российских таможенных органов по предоставленному(ым) контракту(ам). </w:t>
      </w:r>
      <w:r w:rsidR="002848D2" w:rsidRPr="006454D1">
        <w:rPr>
          <w:sz w:val="20"/>
          <w:szCs w:val="20"/>
          <w:vertAlign w:val="superscript"/>
        </w:rPr>
        <w:t>1</w:t>
      </w:r>
    </w:p>
    <w:p w14:paraId="117E7304" w14:textId="470F791B" w:rsidR="00A6586C" w:rsidRPr="006454D1" w:rsidRDefault="00A6586C" w:rsidP="00A6586C">
      <w:pPr>
        <w:pStyle w:val="a3"/>
        <w:jc w:val="both"/>
        <w:rPr>
          <w:rFonts w:eastAsia="Calibri"/>
          <w:b/>
          <w:lang w:eastAsia="en-US"/>
        </w:rPr>
      </w:pPr>
      <w:r w:rsidRPr="006454D1">
        <w:rPr>
          <w:rFonts w:eastAsia="Calibri"/>
          <w:sz w:val="20"/>
          <w:szCs w:val="20"/>
          <w:lang w:eastAsia="en-US"/>
        </w:rPr>
        <w:t xml:space="preserve">- </w:t>
      </w:r>
      <w:r w:rsidR="002848D2" w:rsidRPr="006454D1">
        <w:rPr>
          <w:rFonts w:eastAsia="Calibri"/>
          <w:sz w:val="20"/>
          <w:szCs w:val="20"/>
          <w:lang w:eastAsia="en-US"/>
        </w:rPr>
        <w:t>т</w:t>
      </w:r>
      <w:r w:rsidRPr="006454D1">
        <w:rPr>
          <w:rFonts w:eastAsia="Calibri"/>
          <w:sz w:val="20"/>
          <w:szCs w:val="20"/>
          <w:lang w:eastAsia="en-US"/>
        </w:rPr>
        <w:t>ранспортных, товаросопроводительных и (или) иных документов с отметками пограничных таможенных органов, подтверждающих вывоз товаров за пределы Российской Федерации (CMR, международная железнодорожная и авианакладная, коносамент и т.д.) по предоставленному(ым) контракту(ам).</w:t>
      </w:r>
      <w:r w:rsidR="002848D2" w:rsidRPr="006454D1">
        <w:rPr>
          <w:sz w:val="20"/>
          <w:szCs w:val="20"/>
          <w:vertAlign w:val="superscript"/>
        </w:rPr>
        <w:t xml:space="preserve"> 1</w:t>
      </w:r>
    </w:p>
    <w:p w14:paraId="3B0F0D43" w14:textId="0EE6EC60" w:rsidR="00A6586C" w:rsidRPr="006454D1" w:rsidRDefault="00A6586C" w:rsidP="00A6586C">
      <w:pPr>
        <w:pStyle w:val="a3"/>
        <w:numPr>
          <w:ilvl w:val="0"/>
          <w:numId w:val="18"/>
        </w:numPr>
        <w:jc w:val="both"/>
        <w:rPr>
          <w:b/>
          <w:i/>
          <w:color w:val="FF0000"/>
          <w:sz w:val="20"/>
          <w:szCs w:val="20"/>
        </w:rPr>
      </w:pPr>
      <w:r w:rsidRPr="006454D1">
        <w:rPr>
          <w:rFonts w:eastAsia="Calibri"/>
          <w:sz w:val="20"/>
          <w:szCs w:val="20"/>
          <w:lang w:eastAsia="en-US"/>
        </w:rPr>
        <w:t>Иные документы/информация по запросу Фонда, относящиеся к финансово-хозяйственной деятельности</w:t>
      </w:r>
      <w:r w:rsidRPr="006454D1">
        <w:rPr>
          <w:sz w:val="20"/>
          <w:szCs w:val="20"/>
        </w:rPr>
        <w:t xml:space="preserve"> организации, для обеспечения качественной оценки платежеспособности Заемщика или оценки возможных правовых рисков</w:t>
      </w:r>
      <w:r w:rsidR="002848D2" w:rsidRPr="006454D1">
        <w:rPr>
          <w:sz w:val="20"/>
          <w:szCs w:val="20"/>
        </w:rPr>
        <w:t>.</w:t>
      </w:r>
    </w:p>
    <w:p w14:paraId="483EC12F" w14:textId="77777777" w:rsidR="00E95959" w:rsidRPr="006454D1" w:rsidRDefault="00E95959" w:rsidP="00DB6610">
      <w:pPr>
        <w:spacing w:after="0" w:line="240" w:lineRule="auto"/>
        <w:ind w:left="720"/>
        <w:jc w:val="both"/>
        <w:rPr>
          <w:rFonts w:ascii="Times New Roman" w:hAnsi="Times New Roman"/>
          <w:sz w:val="20"/>
          <w:szCs w:val="20"/>
        </w:rPr>
      </w:pPr>
    </w:p>
    <w:p w14:paraId="31382D46" w14:textId="6B0238FD" w:rsidR="00DB6610" w:rsidRPr="006454D1" w:rsidRDefault="002848D2" w:rsidP="00DB6610">
      <w:pPr>
        <w:spacing w:after="0" w:line="240" w:lineRule="auto"/>
        <w:jc w:val="both"/>
        <w:rPr>
          <w:rFonts w:ascii="Times New Roman" w:hAnsi="Times New Roman"/>
          <w:i/>
          <w:sz w:val="20"/>
          <w:szCs w:val="20"/>
        </w:rPr>
      </w:pPr>
      <w:r w:rsidRPr="006454D1">
        <w:rPr>
          <w:rFonts w:ascii="Times New Roman" w:hAnsi="Times New Roman"/>
          <w:i/>
          <w:sz w:val="20"/>
          <w:szCs w:val="20"/>
        </w:rPr>
        <w:t>1</w:t>
      </w:r>
      <w:r w:rsidR="00DB6610" w:rsidRPr="006454D1">
        <w:rPr>
          <w:rFonts w:ascii="Times New Roman" w:hAnsi="Times New Roman"/>
          <w:i/>
          <w:sz w:val="20"/>
          <w:szCs w:val="20"/>
        </w:rPr>
        <w:t xml:space="preserve"> – копии документов заверяются заявителем</w:t>
      </w:r>
      <w:r w:rsidRPr="006454D1">
        <w:rPr>
          <w:rFonts w:ascii="Times New Roman" w:hAnsi="Times New Roman"/>
          <w:i/>
          <w:sz w:val="20"/>
          <w:szCs w:val="20"/>
        </w:rPr>
        <w:t>.</w:t>
      </w:r>
    </w:p>
    <w:p w14:paraId="2A50EDFB" w14:textId="77777777" w:rsidR="00B8529B" w:rsidRPr="006454D1" w:rsidRDefault="00B8529B">
      <w:pPr>
        <w:spacing w:after="0" w:line="240" w:lineRule="auto"/>
        <w:rPr>
          <w:rFonts w:ascii="Times New Roman" w:eastAsia="Times New Roman" w:hAnsi="Times New Roman"/>
          <w:i/>
          <w:color w:val="000000"/>
          <w:sz w:val="20"/>
          <w:szCs w:val="20"/>
          <w:lang w:eastAsia="ru-RU"/>
        </w:rPr>
      </w:pPr>
    </w:p>
    <w:p w14:paraId="7DC68707" w14:textId="77777777" w:rsidR="002D6303" w:rsidRPr="006454D1" w:rsidRDefault="002D6303" w:rsidP="002D6303">
      <w:pPr>
        <w:spacing w:after="0" w:line="240" w:lineRule="auto"/>
        <w:jc w:val="right"/>
        <w:rPr>
          <w:rStyle w:val="50"/>
          <w:rFonts w:ascii="Times New Roman" w:hAnsi="Times New Roman"/>
          <w:bCs/>
          <w:i/>
          <w:sz w:val="18"/>
          <w:szCs w:val="18"/>
          <w:lang w:eastAsia="ar-SA"/>
        </w:rPr>
      </w:pPr>
      <w:r w:rsidRPr="006454D1">
        <w:rPr>
          <w:rStyle w:val="50"/>
          <w:rFonts w:ascii="Times New Roman" w:hAnsi="Times New Roman"/>
          <w:bCs/>
          <w:i/>
          <w:sz w:val="18"/>
          <w:szCs w:val="18"/>
          <w:lang w:eastAsia="ar-SA"/>
        </w:rPr>
        <w:t>Приложение № 7</w:t>
      </w:r>
    </w:p>
    <w:p w14:paraId="4437175F" w14:textId="77777777" w:rsidR="002D6303" w:rsidRPr="006454D1" w:rsidRDefault="002D6303" w:rsidP="002D6303">
      <w:pPr>
        <w:spacing w:after="31" w:line="259" w:lineRule="auto"/>
        <w:jc w:val="right"/>
        <w:rPr>
          <w:rFonts w:ascii="Times New Roman" w:hAnsi="Times New Roman"/>
          <w:i/>
          <w:sz w:val="18"/>
          <w:szCs w:val="18"/>
        </w:rPr>
      </w:pPr>
      <w:r w:rsidRPr="006454D1">
        <w:rPr>
          <w:rFonts w:ascii="Times New Roman" w:hAnsi="Times New Roman"/>
          <w:i/>
          <w:sz w:val="18"/>
          <w:szCs w:val="18"/>
        </w:rPr>
        <w:t>к Правилам предоставления Государственным фондом поддержки предпринимательства</w:t>
      </w:r>
    </w:p>
    <w:p w14:paraId="10886CDC" w14:textId="77777777" w:rsidR="002D6303" w:rsidRPr="006454D1" w:rsidRDefault="002D6303" w:rsidP="002D6303">
      <w:pPr>
        <w:spacing w:after="31" w:line="259" w:lineRule="auto"/>
        <w:jc w:val="right"/>
        <w:rPr>
          <w:rFonts w:ascii="Times New Roman" w:hAnsi="Times New Roman"/>
          <w:i/>
          <w:sz w:val="18"/>
          <w:szCs w:val="18"/>
        </w:rPr>
      </w:pPr>
      <w:r w:rsidRPr="006454D1">
        <w:rPr>
          <w:rFonts w:ascii="Times New Roman" w:hAnsi="Times New Roman"/>
          <w:i/>
          <w:sz w:val="18"/>
          <w:szCs w:val="18"/>
        </w:rPr>
        <w:t>Калужской области (микрокредитной компанией) микрозаймов</w:t>
      </w:r>
    </w:p>
    <w:p w14:paraId="5CC4E320" w14:textId="77777777" w:rsidR="002D6303" w:rsidRPr="006454D1" w:rsidRDefault="002D6303" w:rsidP="002D6303">
      <w:pPr>
        <w:pStyle w:val="a5"/>
        <w:ind w:left="4253"/>
        <w:jc w:val="right"/>
        <w:rPr>
          <w:b w:val="0"/>
          <w:i/>
          <w:sz w:val="18"/>
          <w:szCs w:val="18"/>
        </w:rPr>
      </w:pPr>
    </w:p>
    <w:p w14:paraId="20B0F632" w14:textId="77777777" w:rsidR="002D6303" w:rsidRPr="006454D1" w:rsidRDefault="002D6303" w:rsidP="00971489">
      <w:pPr>
        <w:rPr>
          <w:sz w:val="20"/>
          <w:szCs w:val="20"/>
        </w:rPr>
      </w:pPr>
    </w:p>
    <w:p w14:paraId="3FE19509" w14:textId="77777777" w:rsidR="002D6303" w:rsidRPr="006454D1" w:rsidRDefault="002D6303" w:rsidP="002D6303">
      <w:pPr>
        <w:pStyle w:val="2"/>
        <w:spacing w:before="0" w:after="0" w:line="240" w:lineRule="auto"/>
        <w:ind w:left="11" w:right="352" w:hanging="11"/>
        <w:jc w:val="center"/>
        <w:rPr>
          <w:rFonts w:ascii="Times New Roman" w:eastAsia="Arial" w:hAnsi="Times New Roman"/>
          <w:i w:val="0"/>
          <w:kern w:val="1"/>
          <w:sz w:val="20"/>
          <w:szCs w:val="20"/>
          <w:lang w:eastAsia="ar-SA"/>
        </w:rPr>
      </w:pPr>
      <w:r w:rsidRPr="006454D1">
        <w:rPr>
          <w:rFonts w:ascii="Times New Roman" w:eastAsia="Arial" w:hAnsi="Times New Roman"/>
          <w:i w:val="0"/>
          <w:kern w:val="1"/>
          <w:sz w:val="20"/>
          <w:szCs w:val="20"/>
          <w:lang w:eastAsia="ar-SA"/>
        </w:rPr>
        <w:t>Перечень документов,</w:t>
      </w:r>
    </w:p>
    <w:p w14:paraId="4C1F4EF0" w14:textId="77777777" w:rsidR="002D6303" w:rsidRPr="006454D1" w:rsidRDefault="002D6303" w:rsidP="002D6303">
      <w:pPr>
        <w:pStyle w:val="2"/>
        <w:spacing w:before="0" w:after="0" w:line="240" w:lineRule="auto"/>
        <w:ind w:left="11" w:right="352" w:hanging="11"/>
        <w:jc w:val="center"/>
        <w:rPr>
          <w:rFonts w:ascii="Times New Roman" w:eastAsia="Arial" w:hAnsi="Times New Roman"/>
          <w:i w:val="0"/>
          <w:kern w:val="1"/>
          <w:sz w:val="20"/>
          <w:szCs w:val="20"/>
          <w:lang w:eastAsia="ar-SA"/>
        </w:rPr>
      </w:pPr>
      <w:r w:rsidRPr="006454D1">
        <w:rPr>
          <w:rFonts w:ascii="Times New Roman" w:eastAsia="Arial" w:hAnsi="Times New Roman"/>
          <w:i w:val="0"/>
          <w:kern w:val="1"/>
          <w:sz w:val="20"/>
          <w:szCs w:val="20"/>
          <w:lang w:eastAsia="ar-SA"/>
        </w:rPr>
        <w:t>предоставляемых физическими лицами, применяющими специальный налоговый режим «Налог на профессиональный доход» в Государственный фонд поддержки предпринимательства Калужской области (микрокредитную компанию) для получения Микрозайма</w:t>
      </w:r>
    </w:p>
    <w:p w14:paraId="682430C4" w14:textId="77777777" w:rsidR="002D6303" w:rsidRPr="006454D1" w:rsidRDefault="002D6303" w:rsidP="002D6303">
      <w:pPr>
        <w:spacing w:after="0" w:line="240" w:lineRule="auto"/>
        <w:rPr>
          <w:rFonts w:ascii="Times New Roman" w:hAnsi="Times New Roman"/>
          <w:sz w:val="20"/>
          <w:szCs w:val="20"/>
          <w:u w:val="single"/>
        </w:rPr>
      </w:pPr>
      <w:r w:rsidRPr="006454D1">
        <w:rPr>
          <w:rFonts w:ascii="Times New Roman" w:hAnsi="Times New Roman"/>
          <w:sz w:val="20"/>
          <w:szCs w:val="20"/>
          <w:u w:val="single"/>
        </w:rPr>
        <w:t>Правоустанавливающие документы:</w:t>
      </w:r>
    </w:p>
    <w:p w14:paraId="4F6FB867" w14:textId="7F54F8B9" w:rsidR="002D6303" w:rsidRPr="006454D1" w:rsidRDefault="002D6303" w:rsidP="0068093D">
      <w:pPr>
        <w:numPr>
          <w:ilvl w:val="0"/>
          <w:numId w:val="17"/>
        </w:numPr>
        <w:spacing w:after="0" w:line="240" w:lineRule="auto"/>
        <w:rPr>
          <w:rFonts w:ascii="Times New Roman" w:hAnsi="Times New Roman"/>
          <w:sz w:val="20"/>
          <w:szCs w:val="20"/>
        </w:rPr>
      </w:pPr>
      <w:r w:rsidRPr="006454D1">
        <w:rPr>
          <w:rFonts w:ascii="Times New Roman" w:hAnsi="Times New Roman"/>
          <w:sz w:val="20"/>
          <w:szCs w:val="20"/>
        </w:rPr>
        <w:t>Паспорт Заёмщика (копии всех страниц)</w:t>
      </w:r>
      <w:r w:rsidR="002848D2" w:rsidRPr="006454D1">
        <w:rPr>
          <w:rFonts w:ascii="Times New Roman" w:hAnsi="Times New Roman"/>
          <w:sz w:val="20"/>
          <w:szCs w:val="20"/>
          <w:vertAlign w:val="superscript"/>
        </w:rPr>
        <w:t xml:space="preserve"> 1</w:t>
      </w:r>
      <w:r w:rsidRPr="006454D1">
        <w:rPr>
          <w:rFonts w:ascii="Times New Roman" w:hAnsi="Times New Roman"/>
          <w:sz w:val="20"/>
          <w:szCs w:val="20"/>
        </w:rPr>
        <w:t>.</w:t>
      </w:r>
    </w:p>
    <w:p w14:paraId="0C022229" w14:textId="078F3355" w:rsidR="002D6303" w:rsidRPr="006454D1" w:rsidRDefault="002D6303" w:rsidP="0068093D">
      <w:pPr>
        <w:numPr>
          <w:ilvl w:val="0"/>
          <w:numId w:val="17"/>
        </w:numPr>
        <w:spacing w:after="0" w:line="240" w:lineRule="auto"/>
        <w:rPr>
          <w:rFonts w:ascii="Times New Roman" w:hAnsi="Times New Roman"/>
          <w:sz w:val="20"/>
          <w:szCs w:val="20"/>
        </w:rPr>
      </w:pPr>
      <w:r w:rsidRPr="006454D1">
        <w:rPr>
          <w:rFonts w:ascii="Times New Roman" w:hAnsi="Times New Roman"/>
          <w:sz w:val="20"/>
          <w:szCs w:val="20"/>
        </w:rPr>
        <w:t>СНИЛС Заёмщика</w:t>
      </w:r>
      <w:r w:rsidR="002848D2" w:rsidRPr="006454D1">
        <w:rPr>
          <w:rFonts w:ascii="Times New Roman" w:hAnsi="Times New Roman"/>
          <w:sz w:val="20"/>
          <w:szCs w:val="20"/>
        </w:rPr>
        <w:t>.</w:t>
      </w:r>
      <w:r w:rsidR="002848D2" w:rsidRPr="006454D1">
        <w:rPr>
          <w:rFonts w:ascii="Times New Roman" w:hAnsi="Times New Roman"/>
          <w:sz w:val="20"/>
          <w:szCs w:val="20"/>
          <w:vertAlign w:val="superscript"/>
        </w:rPr>
        <w:t>1</w:t>
      </w:r>
    </w:p>
    <w:p w14:paraId="48E53119" w14:textId="77777777" w:rsidR="002D6303" w:rsidRPr="006454D1" w:rsidRDefault="002D6303" w:rsidP="0068093D">
      <w:pPr>
        <w:numPr>
          <w:ilvl w:val="0"/>
          <w:numId w:val="17"/>
        </w:numPr>
        <w:spacing w:after="0" w:line="240" w:lineRule="auto"/>
        <w:rPr>
          <w:rFonts w:ascii="Times New Roman" w:hAnsi="Times New Roman"/>
          <w:sz w:val="20"/>
          <w:szCs w:val="20"/>
        </w:rPr>
      </w:pPr>
      <w:r w:rsidRPr="006454D1">
        <w:rPr>
          <w:rFonts w:ascii="Times New Roman" w:hAnsi="Times New Roman"/>
          <w:sz w:val="20"/>
          <w:szCs w:val="20"/>
        </w:rPr>
        <w:t>Справка из приложения «Мой налог», подтверждающая факт регистрации физического лица в качестве физического лица, применяющего специальный налоговый режим «Налог на профессиональный доход».</w:t>
      </w:r>
    </w:p>
    <w:p w14:paraId="1B995A62" w14:textId="77777777" w:rsidR="002D6303" w:rsidRPr="006454D1" w:rsidRDefault="002D6303" w:rsidP="002D6303">
      <w:pPr>
        <w:spacing w:after="0" w:line="240" w:lineRule="auto"/>
        <w:rPr>
          <w:rFonts w:ascii="Times New Roman" w:hAnsi="Times New Roman"/>
          <w:sz w:val="20"/>
          <w:szCs w:val="20"/>
          <w:u w:val="single"/>
        </w:rPr>
      </w:pPr>
      <w:r w:rsidRPr="006454D1">
        <w:rPr>
          <w:rFonts w:ascii="Times New Roman" w:hAnsi="Times New Roman"/>
          <w:sz w:val="20"/>
          <w:szCs w:val="20"/>
          <w:u w:val="single"/>
        </w:rPr>
        <w:t>Документы, подтверждающие доходы Заёмщика</w:t>
      </w:r>
    </w:p>
    <w:p w14:paraId="652D3452" w14:textId="77777777" w:rsidR="002D6303" w:rsidRPr="006454D1" w:rsidRDefault="002D6303" w:rsidP="0068093D">
      <w:pPr>
        <w:numPr>
          <w:ilvl w:val="0"/>
          <w:numId w:val="17"/>
        </w:numPr>
        <w:spacing w:after="0" w:line="240" w:lineRule="auto"/>
        <w:rPr>
          <w:rFonts w:ascii="Times New Roman" w:hAnsi="Times New Roman"/>
          <w:sz w:val="20"/>
          <w:szCs w:val="20"/>
        </w:rPr>
      </w:pPr>
      <w:r w:rsidRPr="006454D1">
        <w:rPr>
          <w:rFonts w:ascii="Times New Roman" w:hAnsi="Times New Roman"/>
          <w:sz w:val="20"/>
          <w:szCs w:val="20"/>
        </w:rPr>
        <w:t>Справка о состоянии расчетов по налогу на профессиональный доход по форме КНД 1122036 за 12 месяцев, предшествующих дате подачи заявления на получение микрозайма.</w:t>
      </w:r>
    </w:p>
    <w:p w14:paraId="123D1C03" w14:textId="71333707" w:rsidR="002D6303" w:rsidRPr="006454D1" w:rsidRDefault="002D6303" w:rsidP="0068093D">
      <w:pPr>
        <w:numPr>
          <w:ilvl w:val="0"/>
          <w:numId w:val="17"/>
        </w:numPr>
        <w:spacing w:after="0" w:line="240" w:lineRule="auto"/>
        <w:rPr>
          <w:rFonts w:ascii="Times New Roman" w:hAnsi="Times New Roman"/>
          <w:sz w:val="20"/>
          <w:szCs w:val="20"/>
        </w:rPr>
      </w:pPr>
      <w:r w:rsidRPr="006454D1">
        <w:rPr>
          <w:rFonts w:ascii="Times New Roman" w:hAnsi="Times New Roman"/>
          <w:sz w:val="20"/>
          <w:szCs w:val="20"/>
        </w:rPr>
        <w:t xml:space="preserve">Налоговая декларации по </w:t>
      </w:r>
      <w:hyperlink r:id="rId27" w:history="1">
        <w:r w:rsidRPr="006454D1">
          <w:rPr>
            <w:rFonts w:ascii="Times New Roman" w:hAnsi="Times New Roman"/>
            <w:sz w:val="20"/>
            <w:szCs w:val="20"/>
          </w:rPr>
          <w:t>форме 3-НДФЛ</w:t>
        </w:r>
      </w:hyperlink>
      <w:r w:rsidRPr="006454D1">
        <w:rPr>
          <w:rFonts w:ascii="Times New Roman" w:hAnsi="Times New Roman"/>
          <w:sz w:val="20"/>
          <w:szCs w:val="20"/>
        </w:rPr>
        <w:t xml:space="preserve"> с указанием доходов, с которых Заемщика уплачивает доход самостоятельно</w:t>
      </w:r>
      <w:r w:rsidR="002848D2" w:rsidRPr="006454D1">
        <w:rPr>
          <w:rFonts w:ascii="Times New Roman" w:hAnsi="Times New Roman"/>
          <w:sz w:val="20"/>
          <w:szCs w:val="20"/>
          <w:vertAlign w:val="superscript"/>
        </w:rPr>
        <w:t>1</w:t>
      </w:r>
      <w:r w:rsidRPr="006454D1">
        <w:rPr>
          <w:rFonts w:ascii="Times New Roman" w:hAnsi="Times New Roman"/>
          <w:sz w:val="20"/>
          <w:szCs w:val="20"/>
        </w:rPr>
        <w:t xml:space="preserve">. (при наличии) </w:t>
      </w:r>
    </w:p>
    <w:p w14:paraId="4D6859FC" w14:textId="54D2F370" w:rsidR="002D6303" w:rsidRPr="006454D1" w:rsidRDefault="002D6303" w:rsidP="0068093D">
      <w:pPr>
        <w:numPr>
          <w:ilvl w:val="0"/>
          <w:numId w:val="17"/>
        </w:numPr>
        <w:spacing w:after="0" w:line="240" w:lineRule="auto"/>
        <w:rPr>
          <w:rFonts w:ascii="Times New Roman" w:hAnsi="Times New Roman"/>
          <w:sz w:val="20"/>
          <w:szCs w:val="20"/>
        </w:rPr>
      </w:pPr>
      <w:r w:rsidRPr="006454D1">
        <w:rPr>
          <w:rFonts w:ascii="Times New Roman" w:hAnsi="Times New Roman"/>
          <w:sz w:val="20"/>
          <w:szCs w:val="20"/>
        </w:rPr>
        <w:t xml:space="preserve">Справка </w:t>
      </w:r>
      <w:r w:rsidR="00F4083F" w:rsidRPr="006454D1">
        <w:rPr>
          <w:rFonts w:ascii="Times New Roman" w:hAnsi="Times New Roman"/>
          <w:sz w:val="20"/>
          <w:szCs w:val="20"/>
        </w:rPr>
        <w:t>о доходах</w:t>
      </w:r>
      <w:r w:rsidRPr="006454D1">
        <w:rPr>
          <w:rFonts w:ascii="Times New Roman" w:hAnsi="Times New Roman"/>
          <w:sz w:val="20"/>
          <w:szCs w:val="20"/>
        </w:rPr>
        <w:t>, выданная работодателем (заказчиком) Заемщика (для работников в соответствии с Трудовым Кодексом и лиц, получающих вознаграждение в соответствии с договорами гражданско-правового характера. (оригинал, при наличии)</w:t>
      </w:r>
      <w:r w:rsidR="002848D2" w:rsidRPr="006454D1">
        <w:rPr>
          <w:rFonts w:ascii="Times New Roman" w:hAnsi="Times New Roman"/>
          <w:sz w:val="20"/>
          <w:szCs w:val="20"/>
        </w:rPr>
        <w:t>.</w:t>
      </w:r>
    </w:p>
    <w:p w14:paraId="3750E98C" w14:textId="403A6E11" w:rsidR="002D6303" w:rsidRPr="006454D1" w:rsidRDefault="00F4083F" w:rsidP="0068093D">
      <w:pPr>
        <w:numPr>
          <w:ilvl w:val="0"/>
          <w:numId w:val="17"/>
        </w:numPr>
        <w:spacing w:after="0" w:line="240" w:lineRule="auto"/>
        <w:rPr>
          <w:rFonts w:ascii="Times New Roman" w:hAnsi="Times New Roman"/>
          <w:sz w:val="20"/>
          <w:szCs w:val="20"/>
        </w:rPr>
      </w:pPr>
      <w:r w:rsidRPr="006454D1">
        <w:rPr>
          <w:rFonts w:ascii="Times New Roman" w:hAnsi="Times New Roman"/>
          <w:sz w:val="20"/>
          <w:szCs w:val="20"/>
        </w:rPr>
        <w:t>Для пенсионеров с</w:t>
      </w:r>
      <w:r w:rsidR="002D6303" w:rsidRPr="006454D1">
        <w:rPr>
          <w:rFonts w:ascii="Times New Roman" w:hAnsi="Times New Roman"/>
          <w:sz w:val="20"/>
          <w:szCs w:val="20"/>
        </w:rPr>
        <w:t>правка из Пенсионного фонда о назначении и размере пенсии (оригинал,).</w:t>
      </w:r>
    </w:p>
    <w:p w14:paraId="361C60E6" w14:textId="77777777" w:rsidR="002D6303" w:rsidRPr="006454D1" w:rsidRDefault="002D6303" w:rsidP="0068093D">
      <w:pPr>
        <w:numPr>
          <w:ilvl w:val="0"/>
          <w:numId w:val="17"/>
        </w:numPr>
        <w:spacing w:after="0" w:line="240" w:lineRule="auto"/>
        <w:rPr>
          <w:rFonts w:ascii="Times New Roman" w:hAnsi="Times New Roman"/>
          <w:sz w:val="20"/>
          <w:szCs w:val="20"/>
        </w:rPr>
      </w:pPr>
      <w:r w:rsidRPr="006454D1">
        <w:rPr>
          <w:rFonts w:ascii="Times New Roman" w:hAnsi="Times New Roman"/>
          <w:sz w:val="20"/>
          <w:szCs w:val="20"/>
        </w:rPr>
        <w:t>Справка, выданная Заемщику государственным органами, учреждениями, организациями или предприятиями, должностными лицами Вооруженных Сил Российской Федерации и воинских формирований, о сумме ежемесячной денежной выплаты, ежемесячной денежной компенсации, ежемесячного дополнительного материального обеспечения (оригинал, при наличии).</w:t>
      </w:r>
    </w:p>
    <w:p w14:paraId="79BE2481" w14:textId="3BD1FF1B" w:rsidR="002D6303" w:rsidRPr="006454D1" w:rsidRDefault="00F4083F" w:rsidP="0068093D">
      <w:pPr>
        <w:numPr>
          <w:ilvl w:val="0"/>
          <w:numId w:val="17"/>
        </w:numPr>
        <w:spacing w:after="0" w:line="240" w:lineRule="auto"/>
        <w:rPr>
          <w:rFonts w:ascii="Times New Roman" w:hAnsi="Times New Roman"/>
          <w:sz w:val="20"/>
          <w:szCs w:val="20"/>
        </w:rPr>
      </w:pPr>
      <w:r w:rsidRPr="006454D1">
        <w:rPr>
          <w:rFonts w:ascii="Times New Roman" w:hAnsi="Times New Roman"/>
          <w:sz w:val="20"/>
          <w:szCs w:val="20"/>
        </w:rPr>
        <w:t>При наличии у Заемщика личного подсобного хозяйства к</w:t>
      </w:r>
      <w:r w:rsidR="002D6303" w:rsidRPr="006454D1">
        <w:rPr>
          <w:rFonts w:ascii="Times New Roman" w:hAnsi="Times New Roman"/>
          <w:sz w:val="20"/>
          <w:szCs w:val="20"/>
        </w:rPr>
        <w:t>опи</w:t>
      </w:r>
      <w:r w:rsidRPr="006454D1">
        <w:rPr>
          <w:rFonts w:ascii="Times New Roman" w:hAnsi="Times New Roman"/>
          <w:sz w:val="20"/>
          <w:szCs w:val="20"/>
        </w:rPr>
        <w:t>ю</w:t>
      </w:r>
      <w:r w:rsidR="002D6303" w:rsidRPr="006454D1">
        <w:rPr>
          <w:rFonts w:ascii="Times New Roman" w:hAnsi="Times New Roman"/>
          <w:sz w:val="20"/>
          <w:szCs w:val="20"/>
        </w:rPr>
        <w:t xml:space="preserve"> выписки из похозяйственной книги, содержащая информацию о, в том числе земельного участка, и иные сведения, предусмотренные </w:t>
      </w:r>
      <w:hyperlink r:id="rId28" w:history="1">
        <w:r w:rsidR="002D6303" w:rsidRPr="006454D1">
          <w:rPr>
            <w:rFonts w:ascii="Times New Roman" w:hAnsi="Times New Roman"/>
            <w:sz w:val="20"/>
            <w:szCs w:val="20"/>
          </w:rPr>
          <w:t>пунктом 2 статьи 8</w:t>
        </w:r>
      </w:hyperlink>
      <w:r w:rsidR="002D6303" w:rsidRPr="006454D1">
        <w:rPr>
          <w:rFonts w:ascii="Times New Roman" w:hAnsi="Times New Roman"/>
          <w:sz w:val="20"/>
          <w:szCs w:val="20"/>
        </w:rPr>
        <w:t xml:space="preserve"> Федерального закона от 7 июля 2003 года N 112-ФЗ "О личном подсобном хозяйстве". (оригинал, при наличии)</w:t>
      </w:r>
    </w:p>
    <w:p w14:paraId="0E8B579C" w14:textId="77777777" w:rsidR="002D6303" w:rsidRPr="006454D1" w:rsidRDefault="002D6303" w:rsidP="002D6303">
      <w:pPr>
        <w:spacing w:after="0" w:line="240" w:lineRule="auto"/>
        <w:rPr>
          <w:rFonts w:ascii="Times New Roman" w:hAnsi="Times New Roman"/>
          <w:sz w:val="20"/>
          <w:szCs w:val="20"/>
          <w:u w:val="single"/>
        </w:rPr>
      </w:pPr>
      <w:r w:rsidRPr="006454D1">
        <w:rPr>
          <w:rFonts w:ascii="Times New Roman" w:hAnsi="Times New Roman"/>
          <w:sz w:val="20"/>
          <w:szCs w:val="20"/>
          <w:u w:val="single"/>
        </w:rPr>
        <w:t>Документы, подтверждающие расходы Заёмщика</w:t>
      </w:r>
    </w:p>
    <w:p w14:paraId="12ACC122" w14:textId="5D700856" w:rsidR="002D6303" w:rsidRPr="006454D1" w:rsidRDefault="002D6303" w:rsidP="0068093D">
      <w:pPr>
        <w:pStyle w:val="a3"/>
        <w:numPr>
          <w:ilvl w:val="0"/>
          <w:numId w:val="48"/>
        </w:numPr>
        <w:ind w:hanging="578"/>
        <w:rPr>
          <w:sz w:val="20"/>
          <w:szCs w:val="20"/>
        </w:rPr>
      </w:pPr>
      <w:r w:rsidRPr="006454D1">
        <w:rPr>
          <w:sz w:val="20"/>
          <w:szCs w:val="20"/>
        </w:rPr>
        <w:t>Копии графиков платежей по действующим кредитным/лизинговым обязательствам</w:t>
      </w:r>
      <w:r w:rsidR="002848D2" w:rsidRPr="006454D1">
        <w:rPr>
          <w:sz w:val="20"/>
          <w:szCs w:val="20"/>
          <w:vertAlign w:val="superscript"/>
        </w:rPr>
        <w:t>1</w:t>
      </w:r>
      <w:r w:rsidRPr="006454D1">
        <w:rPr>
          <w:sz w:val="20"/>
          <w:szCs w:val="20"/>
        </w:rPr>
        <w:t>.</w:t>
      </w:r>
    </w:p>
    <w:p w14:paraId="0879F771" w14:textId="03D77DA4" w:rsidR="002D6303" w:rsidRPr="006454D1" w:rsidRDefault="002D6303" w:rsidP="0068093D">
      <w:pPr>
        <w:pStyle w:val="a3"/>
        <w:numPr>
          <w:ilvl w:val="0"/>
          <w:numId w:val="48"/>
        </w:numPr>
        <w:ind w:hanging="578"/>
        <w:rPr>
          <w:sz w:val="20"/>
          <w:szCs w:val="20"/>
        </w:rPr>
      </w:pPr>
      <w:r w:rsidRPr="006454D1">
        <w:rPr>
          <w:sz w:val="20"/>
          <w:szCs w:val="20"/>
        </w:rPr>
        <w:t>Копии решений судов, Постановления приставов-исполнителей, свидетельствующих о предстоящих платежах (штрафы, алименты, иные обязательства)</w:t>
      </w:r>
      <w:r w:rsidR="002848D2" w:rsidRPr="006454D1">
        <w:rPr>
          <w:sz w:val="20"/>
          <w:szCs w:val="20"/>
          <w:vertAlign w:val="superscript"/>
        </w:rPr>
        <w:t xml:space="preserve"> 1</w:t>
      </w:r>
      <w:r w:rsidRPr="006454D1">
        <w:rPr>
          <w:sz w:val="20"/>
          <w:szCs w:val="20"/>
        </w:rPr>
        <w:t>.</w:t>
      </w:r>
    </w:p>
    <w:p w14:paraId="4A166578" w14:textId="77777777" w:rsidR="002D6303" w:rsidRPr="006454D1" w:rsidRDefault="002D6303" w:rsidP="002D6303">
      <w:pPr>
        <w:spacing w:after="0" w:line="240" w:lineRule="auto"/>
        <w:rPr>
          <w:rFonts w:ascii="Times New Roman" w:hAnsi="Times New Roman"/>
          <w:sz w:val="20"/>
          <w:szCs w:val="20"/>
          <w:u w:val="single"/>
        </w:rPr>
      </w:pPr>
      <w:r w:rsidRPr="006454D1">
        <w:rPr>
          <w:rFonts w:ascii="Times New Roman" w:hAnsi="Times New Roman"/>
          <w:sz w:val="20"/>
          <w:szCs w:val="20"/>
          <w:u w:val="single"/>
        </w:rPr>
        <w:t>Документы, подтверждающие хозяйственную деятельность заемщика:</w:t>
      </w:r>
    </w:p>
    <w:p w14:paraId="583F8801" w14:textId="51E29674" w:rsidR="002D6303" w:rsidRPr="006454D1" w:rsidRDefault="002D6303" w:rsidP="0068093D">
      <w:pPr>
        <w:numPr>
          <w:ilvl w:val="0"/>
          <w:numId w:val="17"/>
        </w:numPr>
        <w:spacing w:after="0" w:line="240" w:lineRule="auto"/>
        <w:rPr>
          <w:rFonts w:ascii="Times New Roman" w:hAnsi="Times New Roman"/>
          <w:sz w:val="20"/>
          <w:szCs w:val="20"/>
        </w:rPr>
      </w:pPr>
      <w:r w:rsidRPr="006454D1">
        <w:rPr>
          <w:rFonts w:ascii="Times New Roman" w:hAnsi="Times New Roman"/>
          <w:sz w:val="20"/>
          <w:szCs w:val="20"/>
        </w:rPr>
        <w:t>Копии сертификатов на выпускаемую продукцию/оказываемые услуги</w:t>
      </w:r>
      <w:r w:rsidR="002848D2" w:rsidRPr="006454D1">
        <w:rPr>
          <w:rFonts w:ascii="Times New Roman" w:hAnsi="Times New Roman"/>
          <w:sz w:val="20"/>
          <w:szCs w:val="20"/>
          <w:vertAlign w:val="superscript"/>
        </w:rPr>
        <w:t>1</w:t>
      </w:r>
    </w:p>
    <w:p w14:paraId="18517F48" w14:textId="708718FD" w:rsidR="002D6303" w:rsidRPr="006454D1" w:rsidRDefault="002D6303" w:rsidP="0068093D">
      <w:pPr>
        <w:numPr>
          <w:ilvl w:val="0"/>
          <w:numId w:val="17"/>
        </w:numPr>
        <w:spacing w:after="0" w:line="240" w:lineRule="auto"/>
        <w:rPr>
          <w:rFonts w:ascii="Times New Roman" w:hAnsi="Times New Roman"/>
          <w:sz w:val="20"/>
          <w:szCs w:val="20"/>
        </w:rPr>
      </w:pPr>
      <w:r w:rsidRPr="006454D1">
        <w:rPr>
          <w:rFonts w:ascii="Times New Roman" w:hAnsi="Times New Roman"/>
          <w:sz w:val="20"/>
          <w:szCs w:val="20"/>
        </w:rPr>
        <w:t>Копии договоров с основными поставщиками, покупателями, аренды помещений, земельных участков (с приложением копии свидетельства о регистрации права на передаваемые в аренду объекты) или свидетельств о праве собственности</w:t>
      </w:r>
      <w:r w:rsidR="002848D2" w:rsidRPr="006454D1">
        <w:rPr>
          <w:rFonts w:ascii="Times New Roman" w:hAnsi="Times New Roman"/>
          <w:sz w:val="20"/>
          <w:szCs w:val="20"/>
          <w:vertAlign w:val="superscript"/>
        </w:rPr>
        <w:t>1</w:t>
      </w:r>
      <w:r w:rsidRPr="006454D1">
        <w:rPr>
          <w:rFonts w:ascii="Times New Roman" w:hAnsi="Times New Roman"/>
          <w:sz w:val="20"/>
          <w:szCs w:val="20"/>
        </w:rPr>
        <w:t xml:space="preserve">.  </w:t>
      </w:r>
    </w:p>
    <w:p w14:paraId="704F0746" w14:textId="14C78695" w:rsidR="00F4083F" w:rsidRPr="006454D1" w:rsidRDefault="000724E1" w:rsidP="000724E1">
      <w:pPr>
        <w:spacing w:after="0" w:line="240" w:lineRule="auto"/>
        <w:rPr>
          <w:rFonts w:ascii="Times New Roman" w:hAnsi="Times New Roman"/>
          <w:sz w:val="20"/>
          <w:szCs w:val="20"/>
          <w:u w:val="single"/>
        </w:rPr>
      </w:pPr>
      <w:r w:rsidRPr="006454D1">
        <w:rPr>
          <w:rFonts w:ascii="Times New Roman" w:hAnsi="Times New Roman"/>
          <w:sz w:val="20"/>
          <w:szCs w:val="20"/>
          <w:u w:val="single"/>
        </w:rPr>
        <w:t>Документы, предоставляемые по форме Фонда</w:t>
      </w:r>
      <w:r w:rsidR="00F4083F" w:rsidRPr="006454D1">
        <w:rPr>
          <w:rFonts w:ascii="Times New Roman" w:hAnsi="Times New Roman"/>
          <w:sz w:val="20"/>
          <w:szCs w:val="20"/>
          <w:u w:val="single"/>
        </w:rPr>
        <w:t>:</w:t>
      </w:r>
    </w:p>
    <w:p w14:paraId="77312806" w14:textId="09E8065B" w:rsidR="002D6303" w:rsidRPr="006454D1" w:rsidRDefault="002D6303" w:rsidP="0068093D">
      <w:pPr>
        <w:numPr>
          <w:ilvl w:val="0"/>
          <w:numId w:val="47"/>
        </w:numPr>
        <w:spacing w:after="0" w:line="240" w:lineRule="auto"/>
        <w:ind w:left="284" w:firstLine="0"/>
        <w:rPr>
          <w:rFonts w:ascii="Times New Roman" w:hAnsi="Times New Roman"/>
          <w:sz w:val="20"/>
          <w:szCs w:val="20"/>
        </w:rPr>
      </w:pPr>
      <w:r w:rsidRPr="006454D1">
        <w:rPr>
          <w:rFonts w:ascii="Times New Roman" w:hAnsi="Times New Roman"/>
          <w:sz w:val="20"/>
          <w:szCs w:val="20"/>
        </w:rPr>
        <w:t>Заявление на предоставление микрозайма</w:t>
      </w:r>
    </w:p>
    <w:p w14:paraId="33D96312" w14:textId="696D74D0" w:rsidR="002D6303" w:rsidRPr="006454D1" w:rsidRDefault="002D6303" w:rsidP="0068093D">
      <w:pPr>
        <w:numPr>
          <w:ilvl w:val="0"/>
          <w:numId w:val="17"/>
        </w:numPr>
        <w:spacing w:after="0" w:line="240" w:lineRule="auto"/>
        <w:ind w:left="284" w:firstLine="0"/>
        <w:rPr>
          <w:rFonts w:ascii="Times New Roman" w:hAnsi="Times New Roman"/>
          <w:sz w:val="20"/>
          <w:szCs w:val="20"/>
        </w:rPr>
      </w:pPr>
      <w:r w:rsidRPr="006454D1">
        <w:rPr>
          <w:rFonts w:ascii="Times New Roman" w:hAnsi="Times New Roman"/>
          <w:sz w:val="20"/>
          <w:szCs w:val="20"/>
        </w:rPr>
        <w:t>Согласие на обработку персональных данных Заёмщика</w:t>
      </w:r>
    </w:p>
    <w:p w14:paraId="35BA6ACD" w14:textId="250FFEB8" w:rsidR="002D6303" w:rsidRPr="006454D1" w:rsidRDefault="002D6303" w:rsidP="0068093D">
      <w:pPr>
        <w:numPr>
          <w:ilvl w:val="0"/>
          <w:numId w:val="17"/>
        </w:numPr>
        <w:spacing w:after="0" w:line="240" w:lineRule="auto"/>
        <w:ind w:left="284" w:firstLine="0"/>
        <w:rPr>
          <w:rFonts w:ascii="Times New Roman" w:hAnsi="Times New Roman"/>
          <w:sz w:val="20"/>
          <w:szCs w:val="20"/>
        </w:rPr>
      </w:pPr>
      <w:r w:rsidRPr="006454D1">
        <w:rPr>
          <w:rFonts w:ascii="Times New Roman" w:hAnsi="Times New Roman"/>
          <w:sz w:val="20"/>
          <w:szCs w:val="20"/>
        </w:rPr>
        <w:t xml:space="preserve">Согласие субъекта кредитной истории на запрос и предоставление информации в бюро кредитных историй </w:t>
      </w:r>
    </w:p>
    <w:p w14:paraId="051A2688" w14:textId="77777777" w:rsidR="00F4083F" w:rsidRPr="006454D1" w:rsidRDefault="00F4083F" w:rsidP="00F4083F">
      <w:pPr>
        <w:pStyle w:val="a3"/>
        <w:rPr>
          <w:sz w:val="20"/>
          <w:szCs w:val="20"/>
          <w:u w:val="single"/>
        </w:rPr>
      </w:pPr>
      <w:r w:rsidRPr="006454D1">
        <w:rPr>
          <w:sz w:val="20"/>
          <w:szCs w:val="20"/>
          <w:u w:val="single"/>
        </w:rPr>
        <w:t>Прочие документы:</w:t>
      </w:r>
    </w:p>
    <w:p w14:paraId="4BA01C54" w14:textId="77777777" w:rsidR="002D6303" w:rsidRPr="006454D1" w:rsidRDefault="002D6303" w:rsidP="0068093D">
      <w:pPr>
        <w:numPr>
          <w:ilvl w:val="0"/>
          <w:numId w:val="18"/>
        </w:numPr>
        <w:tabs>
          <w:tab w:val="clear" w:pos="720"/>
        </w:tabs>
        <w:spacing w:after="0" w:line="240" w:lineRule="auto"/>
        <w:ind w:left="284" w:firstLine="0"/>
        <w:rPr>
          <w:rFonts w:ascii="Times New Roman" w:hAnsi="Times New Roman"/>
          <w:sz w:val="20"/>
          <w:szCs w:val="20"/>
        </w:rPr>
      </w:pPr>
      <w:r w:rsidRPr="006454D1">
        <w:rPr>
          <w:rFonts w:ascii="Times New Roman" w:hAnsi="Times New Roman"/>
          <w:sz w:val="20"/>
          <w:szCs w:val="20"/>
        </w:rPr>
        <w:t>Иные документы/информация по запросу Фонда, относящиеся к финансово-хозяйственной деятельности предпринимателя, для обеспечения качественной оценки платежеспособности Заемщика или оценки возможных правовых рисков.</w:t>
      </w:r>
    </w:p>
    <w:p w14:paraId="1E7DFA8C" w14:textId="77777777" w:rsidR="000724E1" w:rsidRPr="006454D1" w:rsidRDefault="000724E1" w:rsidP="000724E1">
      <w:pPr>
        <w:spacing w:after="0" w:line="240" w:lineRule="auto"/>
        <w:ind w:left="360"/>
        <w:jc w:val="both"/>
        <w:rPr>
          <w:rFonts w:ascii="Times New Roman" w:hAnsi="Times New Roman"/>
          <w:b/>
          <w:i/>
          <w:strike/>
          <w:sz w:val="20"/>
          <w:szCs w:val="20"/>
        </w:rPr>
      </w:pPr>
    </w:p>
    <w:p w14:paraId="663D9B41" w14:textId="622C5E2B" w:rsidR="00B45433" w:rsidRPr="006454D1" w:rsidRDefault="002848D2" w:rsidP="002D6303">
      <w:pPr>
        <w:spacing w:after="0" w:line="240" w:lineRule="auto"/>
        <w:rPr>
          <w:rFonts w:ascii="Times New Roman" w:hAnsi="Times New Roman"/>
          <w:i/>
          <w:sz w:val="20"/>
          <w:szCs w:val="20"/>
        </w:rPr>
      </w:pPr>
      <w:r w:rsidRPr="006454D1">
        <w:rPr>
          <w:rFonts w:ascii="Times New Roman" w:hAnsi="Times New Roman"/>
          <w:i/>
          <w:sz w:val="20"/>
          <w:szCs w:val="20"/>
        </w:rPr>
        <w:t>1</w:t>
      </w:r>
      <w:r w:rsidR="002D6303" w:rsidRPr="006454D1">
        <w:rPr>
          <w:rFonts w:ascii="Times New Roman" w:hAnsi="Times New Roman"/>
          <w:i/>
          <w:sz w:val="20"/>
          <w:szCs w:val="20"/>
        </w:rPr>
        <w:t xml:space="preserve"> – копии документов заверяются заявителем</w:t>
      </w:r>
    </w:p>
    <w:p w14:paraId="367BDFEE" w14:textId="77777777" w:rsidR="00B45433" w:rsidRPr="006454D1" w:rsidRDefault="00B45433" w:rsidP="002D6303">
      <w:pPr>
        <w:spacing w:after="0" w:line="240" w:lineRule="auto"/>
        <w:rPr>
          <w:rFonts w:ascii="Times New Roman" w:hAnsi="Times New Roman"/>
          <w:i/>
          <w:sz w:val="20"/>
          <w:szCs w:val="20"/>
        </w:rPr>
      </w:pPr>
    </w:p>
    <w:p w14:paraId="0974BE41" w14:textId="77777777" w:rsidR="003E3D19" w:rsidRPr="006454D1" w:rsidRDefault="003E3D19" w:rsidP="00F64D22">
      <w:pPr>
        <w:keepNext/>
        <w:keepLines/>
        <w:tabs>
          <w:tab w:val="left" w:pos="9214"/>
        </w:tabs>
        <w:spacing w:after="0" w:line="259" w:lineRule="auto"/>
        <w:ind w:firstLine="5954"/>
        <w:jc w:val="right"/>
        <w:outlineLvl w:val="0"/>
        <w:rPr>
          <w:rFonts w:ascii="Times New Roman" w:eastAsia="Times New Roman" w:hAnsi="Times New Roman"/>
          <w:i/>
          <w:color w:val="000000"/>
          <w:sz w:val="20"/>
          <w:szCs w:val="20"/>
          <w:lang w:eastAsia="ru-RU"/>
        </w:rPr>
      </w:pPr>
    </w:p>
    <w:p w14:paraId="289E5FFE" w14:textId="77777777" w:rsidR="003E3D19" w:rsidRPr="006454D1" w:rsidRDefault="003E3D19" w:rsidP="00F64D22">
      <w:pPr>
        <w:keepNext/>
        <w:keepLines/>
        <w:tabs>
          <w:tab w:val="left" w:pos="9214"/>
        </w:tabs>
        <w:spacing w:after="0" w:line="259" w:lineRule="auto"/>
        <w:ind w:firstLine="5954"/>
        <w:jc w:val="right"/>
        <w:outlineLvl w:val="0"/>
        <w:rPr>
          <w:rFonts w:ascii="Times New Roman" w:eastAsia="Times New Roman" w:hAnsi="Times New Roman"/>
          <w:i/>
          <w:color w:val="000000"/>
          <w:sz w:val="20"/>
          <w:szCs w:val="20"/>
          <w:lang w:eastAsia="ru-RU"/>
        </w:rPr>
      </w:pPr>
    </w:p>
    <w:p w14:paraId="1BA0DF4E" w14:textId="05A368B0" w:rsidR="003E3D19" w:rsidRPr="006454D1" w:rsidRDefault="003E3D19" w:rsidP="00F64D22">
      <w:pPr>
        <w:keepNext/>
        <w:keepLines/>
        <w:tabs>
          <w:tab w:val="left" w:pos="9214"/>
        </w:tabs>
        <w:spacing w:after="0" w:line="259" w:lineRule="auto"/>
        <w:ind w:firstLine="5954"/>
        <w:jc w:val="right"/>
        <w:outlineLvl w:val="0"/>
        <w:rPr>
          <w:rFonts w:ascii="Times New Roman" w:eastAsia="Times New Roman" w:hAnsi="Times New Roman"/>
          <w:i/>
          <w:color w:val="000000"/>
          <w:sz w:val="20"/>
          <w:szCs w:val="20"/>
          <w:lang w:eastAsia="ru-RU"/>
        </w:rPr>
      </w:pPr>
    </w:p>
    <w:p w14:paraId="68F3E800" w14:textId="70182D73" w:rsidR="003E3D19" w:rsidRPr="006454D1" w:rsidRDefault="003E3D19" w:rsidP="00F64D22">
      <w:pPr>
        <w:keepNext/>
        <w:keepLines/>
        <w:tabs>
          <w:tab w:val="left" w:pos="9214"/>
        </w:tabs>
        <w:spacing w:after="0" w:line="259" w:lineRule="auto"/>
        <w:ind w:firstLine="5954"/>
        <w:jc w:val="right"/>
        <w:outlineLvl w:val="0"/>
        <w:rPr>
          <w:rFonts w:ascii="Times New Roman" w:eastAsia="Times New Roman" w:hAnsi="Times New Roman"/>
          <w:i/>
          <w:color w:val="000000"/>
          <w:sz w:val="20"/>
          <w:szCs w:val="20"/>
          <w:lang w:eastAsia="ru-RU"/>
        </w:rPr>
      </w:pPr>
    </w:p>
    <w:p w14:paraId="6A9492BB" w14:textId="77777777" w:rsidR="003E3D19" w:rsidRPr="006454D1" w:rsidRDefault="003E3D19" w:rsidP="00F64D22">
      <w:pPr>
        <w:keepNext/>
        <w:keepLines/>
        <w:tabs>
          <w:tab w:val="left" w:pos="9214"/>
        </w:tabs>
        <w:spacing w:after="0" w:line="259" w:lineRule="auto"/>
        <w:ind w:firstLine="5954"/>
        <w:jc w:val="right"/>
        <w:outlineLvl w:val="0"/>
        <w:rPr>
          <w:rFonts w:ascii="Times New Roman" w:eastAsia="Times New Roman" w:hAnsi="Times New Roman"/>
          <w:i/>
          <w:color w:val="000000"/>
          <w:sz w:val="20"/>
          <w:szCs w:val="20"/>
          <w:lang w:eastAsia="ru-RU"/>
        </w:rPr>
      </w:pPr>
    </w:p>
    <w:p w14:paraId="3D6B187E" w14:textId="4D0A3505" w:rsidR="002748AD" w:rsidRPr="006454D1" w:rsidRDefault="00B617F0" w:rsidP="00A4251B">
      <w:pPr>
        <w:keepNext/>
        <w:keepLines/>
        <w:pageBreakBefore/>
        <w:tabs>
          <w:tab w:val="left" w:pos="9214"/>
        </w:tabs>
        <w:spacing w:after="0" w:line="259" w:lineRule="auto"/>
        <w:ind w:firstLine="5954"/>
        <w:jc w:val="right"/>
        <w:outlineLvl w:val="0"/>
        <w:rPr>
          <w:b/>
          <w:i/>
          <w:sz w:val="18"/>
          <w:szCs w:val="18"/>
        </w:rPr>
      </w:pPr>
      <w:r w:rsidRPr="006454D1">
        <w:rPr>
          <w:rFonts w:ascii="Times New Roman" w:eastAsia="Times New Roman" w:hAnsi="Times New Roman"/>
          <w:i/>
          <w:color w:val="000000"/>
          <w:sz w:val="20"/>
          <w:szCs w:val="20"/>
          <w:lang w:eastAsia="ru-RU"/>
        </w:rPr>
        <w:lastRenderedPageBreak/>
        <w:t>П</w:t>
      </w:r>
      <w:r w:rsidR="002748AD" w:rsidRPr="006454D1">
        <w:rPr>
          <w:rFonts w:ascii="Times New Roman" w:eastAsia="Times New Roman" w:hAnsi="Times New Roman"/>
          <w:i/>
          <w:color w:val="000000"/>
          <w:sz w:val="20"/>
          <w:szCs w:val="20"/>
          <w:lang w:eastAsia="ru-RU"/>
        </w:rPr>
        <w:t xml:space="preserve">риложение № </w:t>
      </w:r>
      <w:r w:rsidR="00BC4652" w:rsidRPr="006454D1">
        <w:rPr>
          <w:rFonts w:ascii="Times New Roman" w:eastAsia="Times New Roman" w:hAnsi="Times New Roman"/>
          <w:i/>
          <w:color w:val="000000"/>
          <w:sz w:val="20"/>
          <w:szCs w:val="20"/>
          <w:lang w:eastAsia="ru-RU"/>
        </w:rPr>
        <w:t>8</w:t>
      </w:r>
    </w:p>
    <w:p w14:paraId="50977A0E" w14:textId="77777777" w:rsidR="005735AD" w:rsidRPr="006454D1" w:rsidRDefault="005735AD" w:rsidP="005735AD">
      <w:pPr>
        <w:spacing w:after="31" w:line="259" w:lineRule="auto"/>
        <w:jc w:val="right"/>
        <w:rPr>
          <w:rFonts w:ascii="Times New Roman" w:hAnsi="Times New Roman"/>
          <w:i/>
          <w:sz w:val="18"/>
          <w:szCs w:val="18"/>
        </w:rPr>
      </w:pPr>
      <w:r w:rsidRPr="006454D1">
        <w:rPr>
          <w:rFonts w:ascii="Times New Roman" w:hAnsi="Times New Roman"/>
          <w:i/>
          <w:sz w:val="18"/>
          <w:szCs w:val="18"/>
        </w:rPr>
        <w:t>к Правилам предоставления</w:t>
      </w:r>
    </w:p>
    <w:p w14:paraId="5E325495" w14:textId="77777777" w:rsidR="005735AD" w:rsidRPr="006454D1" w:rsidRDefault="005735AD" w:rsidP="005735AD">
      <w:pPr>
        <w:spacing w:after="31" w:line="259" w:lineRule="auto"/>
        <w:jc w:val="right"/>
        <w:rPr>
          <w:rFonts w:ascii="Times New Roman" w:hAnsi="Times New Roman"/>
          <w:i/>
          <w:sz w:val="18"/>
          <w:szCs w:val="18"/>
        </w:rPr>
      </w:pPr>
      <w:r w:rsidRPr="006454D1">
        <w:rPr>
          <w:rFonts w:ascii="Times New Roman" w:hAnsi="Times New Roman"/>
          <w:i/>
          <w:sz w:val="18"/>
          <w:szCs w:val="18"/>
        </w:rPr>
        <w:t>Государственным фондом поддержки предпринимательства</w:t>
      </w:r>
    </w:p>
    <w:p w14:paraId="4BE3CEBD" w14:textId="77777777" w:rsidR="005735AD" w:rsidRPr="006454D1" w:rsidRDefault="005735AD" w:rsidP="005735AD">
      <w:pPr>
        <w:spacing w:after="31" w:line="259" w:lineRule="auto"/>
        <w:jc w:val="right"/>
        <w:rPr>
          <w:rFonts w:ascii="Times New Roman" w:hAnsi="Times New Roman"/>
          <w:i/>
          <w:sz w:val="18"/>
          <w:szCs w:val="18"/>
        </w:rPr>
      </w:pPr>
      <w:r w:rsidRPr="006454D1">
        <w:rPr>
          <w:rFonts w:ascii="Times New Roman" w:hAnsi="Times New Roman"/>
          <w:i/>
          <w:sz w:val="18"/>
          <w:szCs w:val="18"/>
        </w:rPr>
        <w:t>Калужской области (микрокредитной компанией) микрозаймов</w:t>
      </w:r>
    </w:p>
    <w:p w14:paraId="7D7F171A" w14:textId="77777777" w:rsidR="00DC3088" w:rsidRPr="006454D1" w:rsidRDefault="00DC3088" w:rsidP="005735AD">
      <w:pPr>
        <w:spacing w:after="31" w:line="259" w:lineRule="auto"/>
        <w:ind w:left="5954"/>
        <w:rPr>
          <w:rFonts w:ascii="Times New Roman" w:hAnsi="Times New Roman"/>
          <w:i/>
          <w:sz w:val="18"/>
          <w:szCs w:val="18"/>
        </w:rPr>
      </w:pPr>
    </w:p>
    <w:p w14:paraId="0FA6369C" w14:textId="77777777" w:rsidR="002748AD" w:rsidRPr="006454D1" w:rsidRDefault="002748AD" w:rsidP="00FF3DA2">
      <w:pPr>
        <w:pStyle w:val="Default"/>
        <w:jc w:val="both"/>
        <w:rPr>
          <w:b/>
          <w:bCs/>
          <w:sz w:val="20"/>
          <w:szCs w:val="20"/>
          <w:u w:val="single"/>
        </w:rPr>
      </w:pPr>
    </w:p>
    <w:p w14:paraId="7689C361" w14:textId="77777777" w:rsidR="00DB6610" w:rsidRPr="006454D1" w:rsidRDefault="00DB6610" w:rsidP="00DB6610">
      <w:pPr>
        <w:pStyle w:val="Default"/>
        <w:jc w:val="center"/>
        <w:rPr>
          <w:b/>
          <w:bCs/>
          <w:sz w:val="20"/>
          <w:szCs w:val="20"/>
          <w:u w:val="single"/>
        </w:rPr>
      </w:pPr>
      <w:r w:rsidRPr="006454D1">
        <w:rPr>
          <w:b/>
          <w:bCs/>
          <w:sz w:val="20"/>
          <w:szCs w:val="20"/>
          <w:u w:val="single"/>
        </w:rPr>
        <w:t>Перечень документов по предоставляемому обеспечению микрозайма</w:t>
      </w:r>
    </w:p>
    <w:p w14:paraId="1E194FBC" w14:textId="77777777" w:rsidR="00DB6610" w:rsidRPr="006454D1" w:rsidRDefault="00DB6610" w:rsidP="00DB6610">
      <w:pPr>
        <w:pStyle w:val="Default"/>
        <w:jc w:val="both"/>
        <w:rPr>
          <w:b/>
          <w:bCs/>
          <w:sz w:val="20"/>
          <w:szCs w:val="20"/>
        </w:rPr>
      </w:pPr>
    </w:p>
    <w:p w14:paraId="4C149D90" w14:textId="77777777" w:rsidR="00DB6610" w:rsidRPr="006454D1" w:rsidRDefault="00DB6610" w:rsidP="00DB6610">
      <w:pPr>
        <w:pStyle w:val="Default"/>
        <w:jc w:val="both"/>
        <w:rPr>
          <w:b/>
          <w:bCs/>
          <w:sz w:val="20"/>
          <w:szCs w:val="20"/>
          <w:u w:val="single"/>
        </w:rPr>
      </w:pPr>
      <w:r w:rsidRPr="006454D1">
        <w:rPr>
          <w:b/>
          <w:bCs/>
          <w:sz w:val="20"/>
          <w:szCs w:val="20"/>
          <w:u w:val="single"/>
        </w:rPr>
        <w:t>Документы для залогодателя юридического лица:</w:t>
      </w:r>
    </w:p>
    <w:p w14:paraId="4DED74FA" w14:textId="77777777" w:rsidR="00DB6610" w:rsidRPr="006454D1" w:rsidRDefault="00DB6610" w:rsidP="00DB6610">
      <w:pPr>
        <w:pStyle w:val="Default"/>
        <w:jc w:val="both"/>
        <w:rPr>
          <w:sz w:val="20"/>
          <w:szCs w:val="20"/>
        </w:rPr>
      </w:pPr>
      <w:r w:rsidRPr="006454D1">
        <w:rPr>
          <w:sz w:val="20"/>
          <w:szCs w:val="20"/>
        </w:rPr>
        <w:t>Копия Устава</w:t>
      </w:r>
      <w:r w:rsidRPr="006454D1">
        <w:rPr>
          <w:sz w:val="20"/>
          <w:szCs w:val="20"/>
          <w:vertAlign w:val="superscript"/>
        </w:rPr>
        <w:t>2</w:t>
      </w:r>
      <w:r w:rsidRPr="006454D1">
        <w:rPr>
          <w:sz w:val="20"/>
          <w:szCs w:val="20"/>
        </w:rPr>
        <w:t xml:space="preserve">, </w:t>
      </w:r>
    </w:p>
    <w:p w14:paraId="29AD8898"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t>Копия документа, подтверждающая полномочия руководителя.</w:t>
      </w:r>
      <w:r w:rsidRPr="006454D1">
        <w:rPr>
          <w:rFonts w:ascii="Times New Roman" w:hAnsi="Times New Roman"/>
          <w:sz w:val="20"/>
          <w:szCs w:val="20"/>
          <w:vertAlign w:val="superscript"/>
        </w:rPr>
        <w:t>2</w:t>
      </w:r>
    </w:p>
    <w:p w14:paraId="015DE6AB"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t>Копия паспорта руководителя (</w:t>
      </w:r>
      <w:r w:rsidRPr="006454D1">
        <w:rPr>
          <w:rFonts w:ascii="Times New Roman" w:hAnsi="Times New Roman"/>
          <w:b/>
          <w:sz w:val="20"/>
          <w:szCs w:val="20"/>
          <w:u w:val="single"/>
        </w:rPr>
        <w:t>ВСЕ</w:t>
      </w:r>
      <w:r w:rsidRPr="006454D1">
        <w:rPr>
          <w:rFonts w:ascii="Times New Roman" w:hAnsi="Times New Roman"/>
          <w:sz w:val="20"/>
          <w:szCs w:val="20"/>
        </w:rPr>
        <w:t xml:space="preserve"> страницы)</w:t>
      </w:r>
      <w:r w:rsidRPr="006454D1">
        <w:rPr>
          <w:rFonts w:ascii="Times New Roman" w:hAnsi="Times New Roman"/>
          <w:sz w:val="20"/>
          <w:szCs w:val="20"/>
          <w:vertAlign w:val="superscript"/>
        </w:rPr>
        <w:t xml:space="preserve"> 2</w:t>
      </w:r>
      <w:r w:rsidRPr="006454D1">
        <w:rPr>
          <w:rFonts w:ascii="Times New Roman" w:hAnsi="Times New Roman"/>
          <w:sz w:val="20"/>
          <w:szCs w:val="20"/>
        </w:rPr>
        <w:t>.</w:t>
      </w:r>
    </w:p>
    <w:p w14:paraId="0A66F17C"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t> По участнику/акционеру – юридическому лицу предоставляется выписка или заверенная копия выписки из реестра акционеров/список владельцев ценных бумаг (в т.ч. если учредителем является акционерное общество) или список участников (если учредителем является общество с ограниченной ответственностью), если учредитель иностранное юридическое лицо - предоставляются копии учредительных документов компании, выписка из реестра акционеров/список владельцев ценных бумаг, список участников, копии документов, подтверждающие полномочия руководителя. Документы на иностранном языке должны быть переведены на русский язык, удостоверены нотариусом РФ, либо уполномоченным органом за пределами РФ с проставлением апостиля. (Вышеуказанные документы действительны в течение 30 дней с даты выдачи, подлежат актуализации на дату заключения договора).</w:t>
      </w:r>
    </w:p>
    <w:p w14:paraId="2A4AE0D7"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t xml:space="preserve">Если участниками/акционерами являются физические лица иностранные граждане, необходимо представить копии паспорта миграционной карточки, разрешение на работу, визу, вид на жительство, трудовой договор с актуальным сроком действия.  Документы на иностранном языке должны быть переведены на русский язык, удостоверены нотариусом РФ либо уполномоченным органом за пределами РФ с проставлением апостиля. </w:t>
      </w:r>
    </w:p>
    <w:p w14:paraId="15A05F54"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t>Список участников на дату избрания руководителя.</w:t>
      </w:r>
    </w:p>
    <w:p w14:paraId="4475D2B9" w14:textId="77777777" w:rsidR="00DB6610" w:rsidRPr="006454D1" w:rsidRDefault="00DB6610" w:rsidP="00DB6610">
      <w:pPr>
        <w:spacing w:after="0" w:line="240" w:lineRule="auto"/>
        <w:jc w:val="both"/>
        <w:rPr>
          <w:rFonts w:ascii="Times New Roman" w:eastAsiaTheme="minorHAnsi" w:hAnsi="Times New Roman"/>
        </w:rPr>
      </w:pPr>
      <w:r w:rsidRPr="006454D1">
        <w:rPr>
          <w:rFonts w:ascii="Times New Roman" w:hAnsi="Times New Roman"/>
          <w:sz w:val="20"/>
          <w:szCs w:val="20"/>
        </w:rPr>
        <w:t xml:space="preserve"> Выписка или заверенная копия выписки из реестра акционеров/список владельцев ценных бумаг </w:t>
      </w:r>
      <w:r w:rsidRPr="006454D1">
        <w:rPr>
          <w:rFonts w:ascii="Times New Roman" w:eastAsiaTheme="minorHAnsi" w:hAnsi="Times New Roman"/>
        </w:rPr>
        <w:t xml:space="preserve">(для акционерных обществ), выписка из реестра пайщиков/членов и ассоциированных членов (для потребительских/производственных кооперативов). (действительны в течение 30 дней с даты выдачи, подлежит актуализации на дату заключения договора). </w:t>
      </w:r>
    </w:p>
    <w:p w14:paraId="7721E40C"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t>Протокол общего собрания акционеров об избрании состава Совета директоров/Наблюдательного Совета на текущий год, а также на дату избрания руководителя Общества.</w:t>
      </w:r>
    </w:p>
    <w:p w14:paraId="6A36AAF9"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t>Протокол собрания Совета директоров об избрании председателя Совета директоров на текущий год.</w:t>
      </w:r>
    </w:p>
    <w:p w14:paraId="4E4A1428"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t> Копия решения уполномоченного органа на проведение крупной сделки или сделки с заинтересованностью нотариально удостоверенная в соответствие со ст. 67.1 ГК РФ.</w:t>
      </w:r>
    </w:p>
    <w:p w14:paraId="0AF42C7C"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t xml:space="preserve">(Не требуется: если иной способ принятия решений общим собранием участников и подтверждения состава участников предусмотрен Уставом общества, зарегистрированным до 25.12.2019 или удостоверен нотариально; если общество состоит из одного участника/акционера, который осуществляет функции единоличного исполнительного органа). </w:t>
      </w:r>
    </w:p>
    <w:p w14:paraId="545B3E61"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t>Информационное письмо, включающее сведения:</w:t>
      </w:r>
    </w:p>
    <w:p w14:paraId="4B74E4F5"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t>-о том, что корпоративный договор между участниками не заключался,</w:t>
      </w:r>
    </w:p>
    <w:p w14:paraId="5E805D0D"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t xml:space="preserve">-о том, что руководитель, ФИО, по настоящее время не переизбирался. </w:t>
      </w:r>
    </w:p>
    <w:p w14:paraId="7D7E9196"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t>(действительно в течение 30 дней с даты выдачи, подлежит актуализации на дату заключения договора).</w:t>
      </w:r>
    </w:p>
    <w:p w14:paraId="7BA42DD6" w14:textId="77777777" w:rsidR="00DB6610" w:rsidRPr="006454D1" w:rsidRDefault="00DB6610" w:rsidP="00DB6610">
      <w:pPr>
        <w:pStyle w:val="Default"/>
        <w:jc w:val="both"/>
        <w:rPr>
          <w:b/>
          <w:sz w:val="20"/>
          <w:szCs w:val="20"/>
          <w:u w:val="single"/>
        </w:rPr>
      </w:pPr>
      <w:r w:rsidRPr="006454D1">
        <w:rPr>
          <w:b/>
          <w:sz w:val="20"/>
          <w:szCs w:val="20"/>
          <w:u w:val="single"/>
        </w:rPr>
        <w:t xml:space="preserve">При залоге недвижимости: </w:t>
      </w:r>
    </w:p>
    <w:p w14:paraId="647F5ECE" w14:textId="77777777" w:rsidR="00DB6610" w:rsidRPr="006454D1" w:rsidRDefault="00DB6610" w:rsidP="00DB6610">
      <w:pPr>
        <w:pStyle w:val="Default"/>
        <w:jc w:val="both"/>
        <w:rPr>
          <w:sz w:val="20"/>
          <w:szCs w:val="20"/>
        </w:rPr>
      </w:pPr>
      <w:r w:rsidRPr="006454D1">
        <w:rPr>
          <w:sz w:val="20"/>
          <w:szCs w:val="20"/>
        </w:rPr>
        <w:t> Документы-основания, возникновения права собственности</w:t>
      </w:r>
    </w:p>
    <w:p w14:paraId="0564EC9E" w14:textId="77777777" w:rsidR="00DB6610" w:rsidRPr="006454D1" w:rsidRDefault="00DB6610" w:rsidP="00DB6610">
      <w:pPr>
        <w:pStyle w:val="Default"/>
        <w:jc w:val="both"/>
        <w:rPr>
          <w:sz w:val="20"/>
          <w:szCs w:val="20"/>
        </w:rPr>
      </w:pPr>
      <w:r w:rsidRPr="006454D1">
        <w:rPr>
          <w:sz w:val="20"/>
          <w:szCs w:val="20"/>
        </w:rPr>
        <w:t>Копию свидетельства о праве собственности на объект недвижимости (при наличии)</w:t>
      </w:r>
      <w:r w:rsidRPr="006454D1">
        <w:rPr>
          <w:sz w:val="20"/>
          <w:szCs w:val="20"/>
          <w:vertAlign w:val="superscript"/>
        </w:rPr>
        <w:t>2</w:t>
      </w:r>
    </w:p>
    <w:p w14:paraId="0BD60C78" w14:textId="77777777" w:rsidR="00DB6610" w:rsidRPr="006454D1" w:rsidRDefault="00DB6610" w:rsidP="00DB6610">
      <w:pPr>
        <w:pStyle w:val="Default"/>
        <w:jc w:val="both"/>
        <w:rPr>
          <w:sz w:val="20"/>
          <w:szCs w:val="20"/>
        </w:rPr>
      </w:pPr>
      <w:r w:rsidRPr="006454D1">
        <w:rPr>
          <w:sz w:val="20"/>
          <w:szCs w:val="20"/>
        </w:rPr>
        <w:t> Копию выписки из ЕГРН (действительна в течение 30 дней с даты выдачи, подлежит актуализации на дату заключения договора)</w:t>
      </w:r>
      <w:r w:rsidRPr="006454D1">
        <w:rPr>
          <w:sz w:val="20"/>
          <w:szCs w:val="20"/>
          <w:vertAlign w:val="superscript"/>
        </w:rPr>
        <w:t>2</w:t>
      </w:r>
      <w:r w:rsidRPr="006454D1">
        <w:rPr>
          <w:sz w:val="20"/>
          <w:szCs w:val="20"/>
        </w:rPr>
        <w:t>.</w:t>
      </w:r>
    </w:p>
    <w:p w14:paraId="2DA90B5F" w14:textId="77777777" w:rsidR="00DB6610" w:rsidRPr="006454D1" w:rsidRDefault="00DB6610" w:rsidP="00DB6610">
      <w:pPr>
        <w:pStyle w:val="Default"/>
        <w:jc w:val="both"/>
        <w:rPr>
          <w:sz w:val="20"/>
          <w:szCs w:val="20"/>
        </w:rPr>
      </w:pPr>
      <w:r w:rsidRPr="006454D1">
        <w:rPr>
          <w:sz w:val="20"/>
          <w:szCs w:val="20"/>
        </w:rPr>
        <w:t>Документы, подтверждающие оплату предмета залога (для объектов находящихся в собственности менее трех лет).</w:t>
      </w:r>
    </w:p>
    <w:p w14:paraId="492602B2" w14:textId="77777777" w:rsidR="00DB6610" w:rsidRPr="006454D1" w:rsidRDefault="00DB6610" w:rsidP="00DB6610">
      <w:pPr>
        <w:pStyle w:val="Default"/>
        <w:jc w:val="both"/>
        <w:rPr>
          <w:sz w:val="20"/>
          <w:szCs w:val="20"/>
        </w:rPr>
      </w:pPr>
      <w:r w:rsidRPr="006454D1">
        <w:rPr>
          <w:sz w:val="20"/>
          <w:szCs w:val="20"/>
        </w:rPr>
        <w:t> Копии документов, подтверждающих право пользования земельным участком, договор аренды, согласие или уведомление арендодателя на залог права аренды (в случаях, предусмотренных законодательством РФ)</w:t>
      </w:r>
      <w:r w:rsidRPr="006454D1">
        <w:rPr>
          <w:sz w:val="20"/>
          <w:szCs w:val="20"/>
          <w:vertAlign w:val="superscript"/>
        </w:rPr>
        <w:t>2</w:t>
      </w:r>
      <w:r w:rsidRPr="006454D1">
        <w:rPr>
          <w:sz w:val="20"/>
          <w:szCs w:val="20"/>
        </w:rPr>
        <w:t xml:space="preserve"> </w:t>
      </w:r>
    </w:p>
    <w:p w14:paraId="52422F92" w14:textId="2F7FFC02" w:rsidR="00DB6610" w:rsidRPr="006454D1" w:rsidRDefault="00DB6610" w:rsidP="00DB6610">
      <w:pPr>
        <w:pStyle w:val="Default"/>
        <w:jc w:val="both"/>
        <w:rPr>
          <w:sz w:val="20"/>
          <w:szCs w:val="20"/>
        </w:rPr>
      </w:pPr>
      <w:r w:rsidRPr="006454D1">
        <w:rPr>
          <w:sz w:val="20"/>
          <w:szCs w:val="20"/>
        </w:rPr>
        <w:t xml:space="preserve"> Отчет об оценке объекта недвижимости, передаваемого в залог3 (оригинал) </w:t>
      </w:r>
    </w:p>
    <w:p w14:paraId="75D0AFEB" w14:textId="77777777" w:rsidR="00AF29A6" w:rsidRPr="006454D1" w:rsidRDefault="00AF29A6" w:rsidP="00AF29A6">
      <w:pPr>
        <w:pStyle w:val="Default"/>
        <w:jc w:val="both"/>
        <w:rPr>
          <w:sz w:val="20"/>
          <w:szCs w:val="20"/>
        </w:rPr>
      </w:pPr>
      <w:r w:rsidRPr="006454D1">
        <w:rPr>
          <w:sz w:val="20"/>
          <w:szCs w:val="20"/>
        </w:rPr>
        <w:t xml:space="preserve"> Нотариально удостоверенное согласие супруги (супруга) залогодателя физического лица, если имущество, передаваемое в залог, приобретено в период нахождения в зарегистрированном браке.  </w:t>
      </w:r>
    </w:p>
    <w:p w14:paraId="02E3A7F9" w14:textId="77777777" w:rsidR="00AF29A6" w:rsidRPr="006454D1" w:rsidRDefault="00AF29A6" w:rsidP="00AF29A6">
      <w:pPr>
        <w:pStyle w:val="Default"/>
        <w:jc w:val="both"/>
        <w:rPr>
          <w:b/>
          <w:sz w:val="20"/>
          <w:szCs w:val="20"/>
          <w:u w:val="single"/>
        </w:rPr>
      </w:pPr>
    </w:p>
    <w:p w14:paraId="5027C3C3" w14:textId="77777777" w:rsidR="00DB6610" w:rsidRPr="006454D1" w:rsidRDefault="00DB6610" w:rsidP="00DB6610">
      <w:pPr>
        <w:pStyle w:val="Default"/>
        <w:jc w:val="both"/>
        <w:rPr>
          <w:b/>
          <w:sz w:val="20"/>
          <w:szCs w:val="20"/>
          <w:u w:val="single"/>
        </w:rPr>
      </w:pPr>
      <w:r w:rsidRPr="006454D1">
        <w:rPr>
          <w:b/>
          <w:sz w:val="20"/>
          <w:szCs w:val="20"/>
          <w:u w:val="single"/>
        </w:rPr>
        <w:t xml:space="preserve">При залоге транспортных средств: </w:t>
      </w:r>
    </w:p>
    <w:p w14:paraId="208DF3DF" w14:textId="77777777" w:rsidR="00DB6610" w:rsidRPr="006454D1" w:rsidRDefault="00DB6610" w:rsidP="00DB6610">
      <w:pPr>
        <w:pStyle w:val="Default"/>
        <w:jc w:val="both"/>
        <w:rPr>
          <w:sz w:val="20"/>
          <w:szCs w:val="20"/>
        </w:rPr>
      </w:pPr>
      <w:r w:rsidRPr="006454D1">
        <w:rPr>
          <w:sz w:val="20"/>
          <w:szCs w:val="20"/>
        </w:rPr>
        <w:t> Паспорт транспортного средства (оригинал) или выписку из электронного паспорта транспортного средства (ЭПТС).</w:t>
      </w:r>
    </w:p>
    <w:p w14:paraId="00D1784C" w14:textId="77777777" w:rsidR="00DB6610" w:rsidRPr="006454D1" w:rsidRDefault="00DB6610" w:rsidP="00DB6610">
      <w:pPr>
        <w:pStyle w:val="Default"/>
        <w:jc w:val="both"/>
        <w:rPr>
          <w:sz w:val="20"/>
          <w:szCs w:val="20"/>
        </w:rPr>
      </w:pPr>
      <w:r w:rsidRPr="006454D1">
        <w:rPr>
          <w:sz w:val="20"/>
          <w:szCs w:val="20"/>
        </w:rPr>
        <w:t>Свидетельство о регистрации транспортного средства</w:t>
      </w:r>
    </w:p>
    <w:p w14:paraId="7F00BD9E" w14:textId="77777777" w:rsidR="00DB6610" w:rsidRPr="006454D1" w:rsidRDefault="00DB6610" w:rsidP="00DB6610">
      <w:pPr>
        <w:pStyle w:val="Default"/>
        <w:jc w:val="both"/>
        <w:rPr>
          <w:sz w:val="20"/>
          <w:szCs w:val="20"/>
        </w:rPr>
      </w:pPr>
      <w:r w:rsidRPr="006454D1">
        <w:rPr>
          <w:sz w:val="20"/>
          <w:szCs w:val="20"/>
        </w:rPr>
        <w:t>Документы-основания возникновения права собственности.</w:t>
      </w:r>
    </w:p>
    <w:p w14:paraId="5A775793" w14:textId="77777777" w:rsidR="00DB6610" w:rsidRPr="006454D1" w:rsidRDefault="00DB6610" w:rsidP="00DB6610">
      <w:pPr>
        <w:pStyle w:val="Default"/>
        <w:jc w:val="both"/>
        <w:rPr>
          <w:sz w:val="20"/>
          <w:szCs w:val="20"/>
        </w:rPr>
      </w:pPr>
      <w:r w:rsidRPr="006454D1">
        <w:rPr>
          <w:sz w:val="20"/>
          <w:szCs w:val="20"/>
        </w:rPr>
        <w:t>Документы, подтверждающие оплату предмета залога (для объектов, находящихся в собственности менее трех лет).</w:t>
      </w:r>
    </w:p>
    <w:p w14:paraId="2F678D7A" w14:textId="77777777" w:rsidR="00DB6610" w:rsidRPr="006454D1" w:rsidRDefault="00DB6610" w:rsidP="00DB6610">
      <w:pPr>
        <w:pStyle w:val="Default"/>
        <w:jc w:val="both"/>
        <w:rPr>
          <w:sz w:val="20"/>
          <w:szCs w:val="20"/>
        </w:rPr>
      </w:pPr>
      <w:r w:rsidRPr="006454D1">
        <w:rPr>
          <w:sz w:val="20"/>
          <w:szCs w:val="20"/>
        </w:rPr>
        <w:t> Копия паспорта владельца транспортного средства (</w:t>
      </w:r>
      <w:r w:rsidRPr="006454D1">
        <w:rPr>
          <w:b/>
          <w:bCs/>
          <w:sz w:val="20"/>
          <w:szCs w:val="20"/>
        </w:rPr>
        <w:t xml:space="preserve">ВСЕ </w:t>
      </w:r>
      <w:r w:rsidRPr="006454D1">
        <w:rPr>
          <w:sz w:val="20"/>
          <w:szCs w:val="20"/>
        </w:rPr>
        <w:t>страницы)</w:t>
      </w:r>
      <w:r w:rsidRPr="006454D1">
        <w:rPr>
          <w:sz w:val="20"/>
          <w:szCs w:val="20"/>
          <w:vertAlign w:val="superscript"/>
        </w:rPr>
        <w:t>2</w:t>
      </w:r>
      <w:r w:rsidRPr="006454D1">
        <w:rPr>
          <w:sz w:val="20"/>
          <w:szCs w:val="20"/>
        </w:rPr>
        <w:t xml:space="preserve"> </w:t>
      </w:r>
    </w:p>
    <w:p w14:paraId="646E0E4C" w14:textId="1FBBAFBA" w:rsidR="00AF29A6" w:rsidRPr="006454D1" w:rsidRDefault="00DB6610" w:rsidP="00DB6610">
      <w:pPr>
        <w:pStyle w:val="Default"/>
        <w:jc w:val="both"/>
        <w:rPr>
          <w:sz w:val="20"/>
          <w:szCs w:val="20"/>
        </w:rPr>
      </w:pPr>
      <w:r w:rsidRPr="006454D1">
        <w:rPr>
          <w:sz w:val="20"/>
          <w:szCs w:val="20"/>
        </w:rPr>
        <w:t> Отчет об оценке имущества, передаваемого в залог (оригинал)</w:t>
      </w:r>
    </w:p>
    <w:p w14:paraId="0AD70468" w14:textId="77777777" w:rsidR="00AF29A6" w:rsidRPr="006454D1" w:rsidRDefault="00AF29A6" w:rsidP="00AF29A6">
      <w:pPr>
        <w:pStyle w:val="Default"/>
        <w:jc w:val="both"/>
        <w:rPr>
          <w:sz w:val="20"/>
          <w:szCs w:val="20"/>
        </w:rPr>
      </w:pPr>
      <w:r w:rsidRPr="006454D1">
        <w:rPr>
          <w:sz w:val="20"/>
          <w:szCs w:val="20"/>
        </w:rPr>
        <w:lastRenderedPageBreak/>
        <w:t xml:space="preserve"> Нотариально удостоверенное согласие супруги (супруга) залогодателя физического лица, если имущество, передаваемое в залог, приобретено в период нахождения в зарегистрированном браке.  </w:t>
      </w:r>
    </w:p>
    <w:p w14:paraId="7E512A77" w14:textId="77777777" w:rsidR="00AF29A6" w:rsidRPr="006454D1" w:rsidRDefault="00AF29A6" w:rsidP="00DB6610">
      <w:pPr>
        <w:pStyle w:val="Default"/>
        <w:jc w:val="both"/>
        <w:rPr>
          <w:sz w:val="20"/>
          <w:szCs w:val="20"/>
        </w:rPr>
      </w:pPr>
    </w:p>
    <w:p w14:paraId="61ED2772" w14:textId="77777777" w:rsidR="00DB6610" w:rsidRPr="006454D1" w:rsidRDefault="00DB6610" w:rsidP="00DB6610">
      <w:pPr>
        <w:pStyle w:val="Default"/>
        <w:jc w:val="both"/>
        <w:rPr>
          <w:b/>
          <w:sz w:val="20"/>
          <w:szCs w:val="20"/>
          <w:u w:val="single"/>
        </w:rPr>
      </w:pPr>
      <w:r w:rsidRPr="006454D1">
        <w:rPr>
          <w:b/>
          <w:sz w:val="20"/>
          <w:szCs w:val="20"/>
          <w:u w:val="single"/>
        </w:rPr>
        <w:t xml:space="preserve">При залоге оборудования: </w:t>
      </w:r>
    </w:p>
    <w:p w14:paraId="620F2E55" w14:textId="77777777" w:rsidR="00DB6610" w:rsidRPr="006454D1" w:rsidRDefault="00DB6610" w:rsidP="00DB6610">
      <w:pPr>
        <w:pStyle w:val="Default"/>
        <w:jc w:val="both"/>
        <w:rPr>
          <w:sz w:val="20"/>
          <w:szCs w:val="20"/>
        </w:rPr>
      </w:pPr>
      <w:r w:rsidRPr="006454D1">
        <w:rPr>
          <w:sz w:val="20"/>
          <w:szCs w:val="20"/>
        </w:rPr>
        <w:t> Копии документов, подтверждающих право собственности на предмет залога (оплата и накладная)</w:t>
      </w:r>
      <w:r w:rsidRPr="006454D1">
        <w:rPr>
          <w:sz w:val="20"/>
          <w:szCs w:val="20"/>
          <w:vertAlign w:val="superscript"/>
        </w:rPr>
        <w:t>2</w:t>
      </w:r>
      <w:r w:rsidRPr="006454D1">
        <w:rPr>
          <w:sz w:val="20"/>
          <w:szCs w:val="20"/>
        </w:rPr>
        <w:t xml:space="preserve"> </w:t>
      </w:r>
    </w:p>
    <w:p w14:paraId="7B715E9F" w14:textId="77777777" w:rsidR="00DB6610" w:rsidRPr="006454D1" w:rsidRDefault="00DB6610" w:rsidP="00DB6610">
      <w:pPr>
        <w:pStyle w:val="Default"/>
        <w:jc w:val="both"/>
        <w:rPr>
          <w:sz w:val="20"/>
          <w:szCs w:val="20"/>
        </w:rPr>
      </w:pPr>
      <w:r w:rsidRPr="006454D1">
        <w:rPr>
          <w:sz w:val="20"/>
          <w:szCs w:val="20"/>
        </w:rPr>
        <w:t> Копия технической документации (паспорта) оборудования (заводской номер, год выпуска)</w:t>
      </w:r>
      <w:r w:rsidRPr="006454D1">
        <w:rPr>
          <w:sz w:val="20"/>
          <w:szCs w:val="20"/>
          <w:vertAlign w:val="superscript"/>
        </w:rPr>
        <w:t>2</w:t>
      </w:r>
      <w:r w:rsidRPr="006454D1">
        <w:rPr>
          <w:sz w:val="20"/>
          <w:szCs w:val="20"/>
        </w:rPr>
        <w:t xml:space="preserve"> </w:t>
      </w:r>
    </w:p>
    <w:p w14:paraId="4748019B" w14:textId="77777777" w:rsidR="00DB6610" w:rsidRPr="006454D1" w:rsidRDefault="00DB6610" w:rsidP="00DB6610">
      <w:pPr>
        <w:pStyle w:val="Default"/>
        <w:jc w:val="both"/>
        <w:rPr>
          <w:sz w:val="20"/>
          <w:szCs w:val="20"/>
        </w:rPr>
      </w:pPr>
      <w:r w:rsidRPr="006454D1">
        <w:rPr>
          <w:sz w:val="20"/>
          <w:szCs w:val="20"/>
        </w:rPr>
        <w:t> Отчет об оценке имущества</w:t>
      </w:r>
      <w:r w:rsidRPr="006454D1">
        <w:rPr>
          <w:sz w:val="20"/>
          <w:szCs w:val="20"/>
          <w:vertAlign w:val="superscript"/>
        </w:rPr>
        <w:t>3</w:t>
      </w:r>
      <w:r w:rsidRPr="006454D1">
        <w:rPr>
          <w:sz w:val="20"/>
          <w:szCs w:val="20"/>
        </w:rPr>
        <w:t xml:space="preserve">, передаваемого в залог(оригинал) </w:t>
      </w:r>
    </w:p>
    <w:p w14:paraId="30727D4A" w14:textId="78924555" w:rsidR="00DB6610" w:rsidRPr="006454D1" w:rsidRDefault="00DB6610" w:rsidP="00DB6610">
      <w:pPr>
        <w:pStyle w:val="Default"/>
        <w:jc w:val="both"/>
        <w:rPr>
          <w:sz w:val="20"/>
          <w:szCs w:val="20"/>
        </w:rPr>
      </w:pPr>
      <w:r w:rsidRPr="006454D1">
        <w:rPr>
          <w:sz w:val="20"/>
          <w:szCs w:val="20"/>
        </w:rPr>
        <w:t> Оборотно-сальдовые ведомости по счетам бухгалтерского учета по 01 и 02 счету с отражением передаваемого в залог оборудования, копии инвентарных карточек.</w:t>
      </w:r>
    </w:p>
    <w:p w14:paraId="651631D8" w14:textId="1EA1C568" w:rsidR="00AF29A6" w:rsidRPr="006454D1" w:rsidRDefault="00AF29A6" w:rsidP="00AF29A6">
      <w:pPr>
        <w:pStyle w:val="Default"/>
        <w:jc w:val="both"/>
        <w:rPr>
          <w:sz w:val="20"/>
          <w:szCs w:val="20"/>
        </w:rPr>
      </w:pPr>
      <w:r w:rsidRPr="006454D1">
        <w:rPr>
          <w:sz w:val="20"/>
          <w:szCs w:val="20"/>
        </w:rPr>
        <w:t xml:space="preserve"> Нотариально удостоверенное согласие супруги (супруга) залогодателя физического лица, если имущество, передаваемое в залог, приобретено в период нахождения в зарегистрированном браке.  </w:t>
      </w:r>
    </w:p>
    <w:p w14:paraId="1E7AB8F4" w14:textId="77777777" w:rsidR="00AF29A6" w:rsidRPr="006454D1" w:rsidRDefault="00AF29A6" w:rsidP="00DB6610">
      <w:pPr>
        <w:pStyle w:val="Default"/>
        <w:jc w:val="both"/>
        <w:rPr>
          <w:sz w:val="20"/>
          <w:szCs w:val="20"/>
        </w:rPr>
      </w:pPr>
    </w:p>
    <w:p w14:paraId="4F2173FF" w14:textId="77777777" w:rsidR="00DB6610" w:rsidRPr="006454D1" w:rsidRDefault="00DB6610" w:rsidP="00DB6610">
      <w:pPr>
        <w:pStyle w:val="Default"/>
        <w:jc w:val="both"/>
        <w:rPr>
          <w:b/>
          <w:sz w:val="20"/>
          <w:szCs w:val="20"/>
          <w:u w:val="single"/>
        </w:rPr>
      </w:pPr>
      <w:r w:rsidRPr="006454D1">
        <w:rPr>
          <w:b/>
          <w:sz w:val="20"/>
          <w:szCs w:val="20"/>
          <w:u w:val="single"/>
        </w:rPr>
        <w:t>При предоставлении поручительства физических лиц /для залогодателей физических лиц:</w:t>
      </w:r>
    </w:p>
    <w:p w14:paraId="516BE231" w14:textId="77777777" w:rsidR="00DB6610" w:rsidRPr="006454D1" w:rsidRDefault="00DB6610" w:rsidP="00DB6610">
      <w:pPr>
        <w:pStyle w:val="Default"/>
        <w:jc w:val="both"/>
        <w:rPr>
          <w:sz w:val="20"/>
          <w:szCs w:val="20"/>
        </w:rPr>
      </w:pPr>
      <w:r w:rsidRPr="006454D1">
        <w:rPr>
          <w:sz w:val="20"/>
          <w:szCs w:val="20"/>
        </w:rPr>
        <w:t xml:space="preserve"> Копия паспорта физического лица гражданина РФ (ВСЕ страницы) 2  </w:t>
      </w:r>
    </w:p>
    <w:p w14:paraId="32D14280" w14:textId="77777777" w:rsidR="00DB6610" w:rsidRPr="006454D1" w:rsidRDefault="00DB6610" w:rsidP="00DB6610">
      <w:pPr>
        <w:pStyle w:val="Default"/>
        <w:jc w:val="both"/>
        <w:rPr>
          <w:sz w:val="20"/>
          <w:szCs w:val="20"/>
        </w:rPr>
      </w:pPr>
      <w:r w:rsidRPr="006454D1">
        <w:rPr>
          <w:sz w:val="20"/>
          <w:szCs w:val="20"/>
        </w:rPr>
        <w:t> Копии паспорта поручителя/залогодателя иностранного гражданина, миграционной карточки, разрешение на работу, визу, вид на жительство.  Документы на иностранном языке должны быть переведены на русский язык, удостоверены нотариусом РФ либо уполномоченным органом за пределами РФ с проставлением апостиля, документы на русском языке заверяются заявителем.</w:t>
      </w:r>
    </w:p>
    <w:p w14:paraId="20F0F408" w14:textId="77777777" w:rsidR="00DB6610" w:rsidRPr="006454D1" w:rsidRDefault="00DB6610" w:rsidP="00DB6610">
      <w:pPr>
        <w:pStyle w:val="Default"/>
        <w:jc w:val="both"/>
        <w:rPr>
          <w:sz w:val="20"/>
          <w:szCs w:val="20"/>
        </w:rPr>
      </w:pPr>
      <w:r w:rsidRPr="006454D1">
        <w:rPr>
          <w:sz w:val="20"/>
          <w:szCs w:val="20"/>
        </w:rPr>
        <w:t xml:space="preserve"> Справка с места работы формы 2-НДФЛ за последние 6 месяцев; справка из пенсионного фонда о размере начислений (в случае, если поручитель является пенсионером) (оригинал) </w:t>
      </w:r>
    </w:p>
    <w:p w14:paraId="56CE8DFA" w14:textId="77777777" w:rsidR="00DB6610" w:rsidRPr="006454D1" w:rsidRDefault="00DB6610" w:rsidP="00DB6610">
      <w:pPr>
        <w:pStyle w:val="Default"/>
        <w:jc w:val="both"/>
        <w:rPr>
          <w:sz w:val="20"/>
          <w:szCs w:val="20"/>
        </w:rPr>
      </w:pPr>
      <w:r w:rsidRPr="006454D1">
        <w:rPr>
          <w:sz w:val="20"/>
          <w:szCs w:val="20"/>
        </w:rPr>
        <w:t> Анкета поручителя</w:t>
      </w:r>
      <w:r w:rsidRPr="006454D1">
        <w:rPr>
          <w:sz w:val="20"/>
          <w:szCs w:val="20"/>
          <w:vertAlign w:val="superscript"/>
        </w:rPr>
        <w:t xml:space="preserve">1 </w:t>
      </w:r>
    </w:p>
    <w:p w14:paraId="4D299D11" w14:textId="77777777" w:rsidR="00DB6610" w:rsidRPr="006454D1" w:rsidRDefault="00DB6610" w:rsidP="00DB6610">
      <w:pPr>
        <w:pStyle w:val="Default"/>
        <w:jc w:val="both"/>
        <w:rPr>
          <w:sz w:val="20"/>
          <w:szCs w:val="20"/>
        </w:rPr>
      </w:pPr>
      <w:r w:rsidRPr="006454D1">
        <w:rPr>
          <w:sz w:val="20"/>
          <w:szCs w:val="20"/>
        </w:rPr>
        <w:t> Согласие субъекта кредитной истории на запрос и предоставление информации в бюро кредитных историй.</w:t>
      </w:r>
      <w:r w:rsidRPr="006454D1">
        <w:rPr>
          <w:sz w:val="20"/>
          <w:szCs w:val="20"/>
          <w:vertAlign w:val="superscript"/>
        </w:rPr>
        <w:t xml:space="preserve">1 </w:t>
      </w:r>
    </w:p>
    <w:p w14:paraId="507B6892" w14:textId="77777777" w:rsidR="00DB6610" w:rsidRPr="006454D1" w:rsidRDefault="00DB6610" w:rsidP="00DB6610">
      <w:pPr>
        <w:pStyle w:val="Default"/>
        <w:jc w:val="both"/>
        <w:rPr>
          <w:sz w:val="20"/>
          <w:szCs w:val="20"/>
        </w:rPr>
      </w:pPr>
      <w:r w:rsidRPr="006454D1">
        <w:rPr>
          <w:sz w:val="20"/>
          <w:szCs w:val="20"/>
        </w:rPr>
        <w:t> Согласие на обработку персональных данных (для всех лиц, предоставляющих паспортные данные).</w:t>
      </w:r>
      <w:r w:rsidRPr="006454D1">
        <w:rPr>
          <w:sz w:val="20"/>
          <w:szCs w:val="20"/>
          <w:vertAlign w:val="superscript"/>
        </w:rPr>
        <w:t xml:space="preserve">1 </w:t>
      </w:r>
    </w:p>
    <w:p w14:paraId="29678940" w14:textId="77777777" w:rsidR="00DB6610" w:rsidRPr="006454D1" w:rsidRDefault="00DB6610" w:rsidP="00DB6610">
      <w:pPr>
        <w:pStyle w:val="Default"/>
        <w:jc w:val="both"/>
        <w:rPr>
          <w:sz w:val="20"/>
          <w:szCs w:val="20"/>
        </w:rPr>
      </w:pPr>
      <w:r w:rsidRPr="006454D1">
        <w:rPr>
          <w:sz w:val="20"/>
          <w:szCs w:val="20"/>
        </w:rPr>
        <w:t> Копия ИНН.</w:t>
      </w:r>
      <w:r w:rsidRPr="006454D1">
        <w:rPr>
          <w:sz w:val="20"/>
          <w:szCs w:val="20"/>
          <w:vertAlign w:val="superscript"/>
        </w:rPr>
        <w:t>2</w:t>
      </w:r>
      <w:r w:rsidRPr="006454D1">
        <w:rPr>
          <w:sz w:val="20"/>
          <w:szCs w:val="20"/>
        </w:rPr>
        <w:t xml:space="preserve">  </w:t>
      </w:r>
    </w:p>
    <w:p w14:paraId="0409186C" w14:textId="77777777" w:rsidR="00DB6610" w:rsidRPr="006454D1" w:rsidRDefault="00DB6610" w:rsidP="00DB6610">
      <w:pPr>
        <w:pStyle w:val="Default"/>
        <w:jc w:val="both"/>
        <w:rPr>
          <w:sz w:val="20"/>
          <w:szCs w:val="20"/>
        </w:rPr>
      </w:pPr>
      <w:r w:rsidRPr="006454D1">
        <w:rPr>
          <w:sz w:val="20"/>
          <w:szCs w:val="20"/>
        </w:rPr>
        <w:t> Копия страхового свидетельства государственного пенсионного страхования</w:t>
      </w:r>
      <w:r w:rsidRPr="006454D1">
        <w:rPr>
          <w:sz w:val="20"/>
          <w:szCs w:val="20"/>
          <w:vertAlign w:val="superscript"/>
        </w:rPr>
        <w:t xml:space="preserve">2 </w:t>
      </w:r>
    </w:p>
    <w:p w14:paraId="6BFA953D" w14:textId="43BB3F28" w:rsidR="00DB6610" w:rsidRPr="006454D1" w:rsidRDefault="00DB6610" w:rsidP="00DB6610">
      <w:pPr>
        <w:pStyle w:val="Default"/>
        <w:jc w:val="both"/>
        <w:rPr>
          <w:sz w:val="20"/>
          <w:szCs w:val="20"/>
        </w:rPr>
      </w:pPr>
      <w:r w:rsidRPr="006454D1">
        <w:rPr>
          <w:sz w:val="20"/>
          <w:szCs w:val="20"/>
        </w:rPr>
        <w:t xml:space="preserve">  </w:t>
      </w:r>
    </w:p>
    <w:p w14:paraId="073C333C" w14:textId="77777777" w:rsidR="00DB6610" w:rsidRPr="006454D1" w:rsidRDefault="00DB6610" w:rsidP="00DB6610">
      <w:pPr>
        <w:pStyle w:val="Default"/>
        <w:jc w:val="both"/>
        <w:rPr>
          <w:b/>
          <w:sz w:val="20"/>
          <w:szCs w:val="20"/>
          <w:u w:val="single"/>
        </w:rPr>
      </w:pPr>
      <w:r w:rsidRPr="006454D1">
        <w:rPr>
          <w:b/>
          <w:sz w:val="20"/>
          <w:szCs w:val="20"/>
          <w:u w:val="single"/>
        </w:rPr>
        <w:t xml:space="preserve">При предоставлении поручительства индивидуальных предпринимателей: </w:t>
      </w:r>
    </w:p>
    <w:p w14:paraId="2B8631D5" w14:textId="77777777" w:rsidR="00DB6610" w:rsidRPr="006454D1" w:rsidRDefault="00DB6610" w:rsidP="00DB6610">
      <w:pPr>
        <w:pStyle w:val="Default"/>
        <w:jc w:val="both"/>
        <w:rPr>
          <w:sz w:val="20"/>
          <w:szCs w:val="20"/>
        </w:rPr>
      </w:pPr>
      <w:r w:rsidRPr="006454D1">
        <w:rPr>
          <w:sz w:val="20"/>
          <w:szCs w:val="20"/>
        </w:rPr>
        <w:t> Свидетельство о регистрации индивидуального предпринимателя (внесении в единый государственный реестр индивидуальных предпринимателей записи об индивидуальном предпринимателе, зарегистрированном до 1 января 2004 года) или Лист записи единого государственного реестра индивидуальных предпринимателей по форме № Р60009 (для зарегистрированных с 01 января 2017 г.)</w:t>
      </w:r>
      <w:r w:rsidRPr="006454D1">
        <w:rPr>
          <w:sz w:val="20"/>
          <w:szCs w:val="20"/>
          <w:vertAlign w:val="superscript"/>
        </w:rPr>
        <w:t>2</w:t>
      </w:r>
      <w:r w:rsidRPr="006454D1">
        <w:rPr>
          <w:sz w:val="20"/>
          <w:szCs w:val="20"/>
        </w:rPr>
        <w:t xml:space="preserve"> </w:t>
      </w:r>
    </w:p>
    <w:p w14:paraId="56327239" w14:textId="77777777" w:rsidR="00DB6610" w:rsidRPr="006454D1" w:rsidRDefault="00DB6610" w:rsidP="00DB6610">
      <w:pPr>
        <w:pStyle w:val="Default"/>
        <w:jc w:val="both"/>
        <w:rPr>
          <w:sz w:val="20"/>
          <w:szCs w:val="20"/>
        </w:rPr>
      </w:pPr>
      <w:r w:rsidRPr="006454D1">
        <w:rPr>
          <w:sz w:val="20"/>
          <w:szCs w:val="20"/>
        </w:rPr>
        <w:t xml:space="preserve"> Копия паспорта индивидуального предпринимателя (ВСЕ страницы) </w:t>
      </w:r>
      <w:r w:rsidRPr="006454D1">
        <w:rPr>
          <w:sz w:val="20"/>
          <w:szCs w:val="20"/>
          <w:vertAlign w:val="superscript"/>
        </w:rPr>
        <w:t>2</w:t>
      </w:r>
      <w:r w:rsidRPr="006454D1">
        <w:rPr>
          <w:sz w:val="20"/>
          <w:szCs w:val="20"/>
        </w:rPr>
        <w:t xml:space="preserve"> </w:t>
      </w:r>
    </w:p>
    <w:p w14:paraId="6854D73C" w14:textId="77777777" w:rsidR="00DB6610" w:rsidRPr="006454D1" w:rsidRDefault="00DB6610" w:rsidP="00DB6610">
      <w:pPr>
        <w:pStyle w:val="Default"/>
        <w:jc w:val="both"/>
        <w:rPr>
          <w:sz w:val="20"/>
          <w:szCs w:val="20"/>
        </w:rPr>
      </w:pPr>
      <w:r w:rsidRPr="006454D1">
        <w:rPr>
          <w:sz w:val="20"/>
          <w:szCs w:val="20"/>
        </w:rPr>
        <w:t> Копии декларации за последний отчетный период с подтверждением предоставления</w:t>
      </w:r>
      <w:r w:rsidRPr="006454D1">
        <w:rPr>
          <w:sz w:val="20"/>
          <w:szCs w:val="20"/>
          <w:vertAlign w:val="superscript"/>
        </w:rPr>
        <w:t xml:space="preserve"> 2</w:t>
      </w:r>
      <w:r w:rsidRPr="006454D1">
        <w:rPr>
          <w:sz w:val="20"/>
          <w:szCs w:val="20"/>
        </w:rPr>
        <w:t xml:space="preserve"> </w:t>
      </w:r>
    </w:p>
    <w:p w14:paraId="19D21388" w14:textId="77777777" w:rsidR="00DB6610" w:rsidRPr="006454D1" w:rsidRDefault="00DB6610" w:rsidP="00DB6610">
      <w:pPr>
        <w:pStyle w:val="Default"/>
        <w:jc w:val="both"/>
        <w:rPr>
          <w:sz w:val="20"/>
          <w:szCs w:val="20"/>
        </w:rPr>
      </w:pPr>
      <w:r w:rsidRPr="006454D1">
        <w:rPr>
          <w:sz w:val="20"/>
          <w:szCs w:val="20"/>
        </w:rPr>
        <w:t> Копия Книги учета доходов и расходов за истекший период текущего года (для предпринимателей, применяющих УСН, ЕСХН, патентную систему)</w:t>
      </w:r>
      <w:r w:rsidRPr="006454D1">
        <w:rPr>
          <w:sz w:val="20"/>
          <w:szCs w:val="20"/>
          <w:vertAlign w:val="superscript"/>
        </w:rPr>
        <w:t>2</w:t>
      </w:r>
      <w:r w:rsidRPr="006454D1">
        <w:rPr>
          <w:sz w:val="20"/>
          <w:szCs w:val="20"/>
        </w:rPr>
        <w:t xml:space="preserve"> </w:t>
      </w:r>
    </w:p>
    <w:p w14:paraId="2B44101D" w14:textId="77777777" w:rsidR="00DB6610" w:rsidRPr="006454D1" w:rsidRDefault="00DB6610" w:rsidP="00DB6610">
      <w:pPr>
        <w:pStyle w:val="Default"/>
        <w:jc w:val="both"/>
        <w:rPr>
          <w:sz w:val="20"/>
          <w:szCs w:val="20"/>
        </w:rPr>
      </w:pPr>
      <w:r w:rsidRPr="006454D1">
        <w:rPr>
          <w:sz w:val="20"/>
          <w:szCs w:val="20"/>
        </w:rPr>
        <w:t xml:space="preserve"> Анкета поручителя </w:t>
      </w:r>
      <w:r w:rsidRPr="006454D1">
        <w:rPr>
          <w:sz w:val="20"/>
          <w:szCs w:val="20"/>
          <w:vertAlign w:val="superscript"/>
        </w:rPr>
        <w:t xml:space="preserve">1 </w:t>
      </w:r>
    </w:p>
    <w:p w14:paraId="6D2AFBDA" w14:textId="77777777" w:rsidR="00DB6610" w:rsidRPr="006454D1" w:rsidRDefault="00DB6610" w:rsidP="00DB6610">
      <w:pPr>
        <w:pStyle w:val="Default"/>
        <w:jc w:val="both"/>
        <w:rPr>
          <w:sz w:val="20"/>
          <w:szCs w:val="20"/>
        </w:rPr>
      </w:pPr>
      <w:r w:rsidRPr="006454D1">
        <w:rPr>
          <w:sz w:val="20"/>
          <w:szCs w:val="20"/>
        </w:rPr>
        <w:t> Согласие субъекта кредитной истории на запрос и предоставление информации в бюро кредитных историй</w:t>
      </w:r>
      <w:r w:rsidRPr="006454D1">
        <w:rPr>
          <w:sz w:val="20"/>
          <w:szCs w:val="20"/>
          <w:vertAlign w:val="superscript"/>
        </w:rPr>
        <w:t>1</w:t>
      </w:r>
    </w:p>
    <w:p w14:paraId="250CD9CD" w14:textId="77777777" w:rsidR="00DB6610" w:rsidRPr="006454D1" w:rsidRDefault="00DB6610" w:rsidP="00DB6610">
      <w:pPr>
        <w:pStyle w:val="Default"/>
        <w:jc w:val="both"/>
        <w:rPr>
          <w:sz w:val="20"/>
          <w:szCs w:val="20"/>
        </w:rPr>
      </w:pPr>
      <w:r w:rsidRPr="006454D1">
        <w:rPr>
          <w:sz w:val="20"/>
          <w:szCs w:val="20"/>
        </w:rPr>
        <w:t> Согласие на обработку персональных данных (для всех лиц предоставляющих паспортные данные)</w:t>
      </w:r>
      <w:r w:rsidRPr="006454D1">
        <w:rPr>
          <w:sz w:val="20"/>
          <w:szCs w:val="20"/>
          <w:vertAlign w:val="superscript"/>
        </w:rPr>
        <w:t xml:space="preserve">1 </w:t>
      </w:r>
    </w:p>
    <w:p w14:paraId="790C4DD5" w14:textId="77777777" w:rsidR="00DB6610" w:rsidRPr="006454D1" w:rsidRDefault="00DB6610" w:rsidP="00DB6610">
      <w:pPr>
        <w:pStyle w:val="Default"/>
        <w:jc w:val="both"/>
        <w:rPr>
          <w:sz w:val="20"/>
          <w:szCs w:val="20"/>
        </w:rPr>
      </w:pPr>
      <w:r w:rsidRPr="006454D1">
        <w:rPr>
          <w:sz w:val="20"/>
          <w:szCs w:val="20"/>
        </w:rPr>
        <w:t> Копия ИНН.</w:t>
      </w:r>
      <w:r w:rsidRPr="006454D1">
        <w:rPr>
          <w:sz w:val="20"/>
          <w:szCs w:val="20"/>
          <w:vertAlign w:val="superscript"/>
        </w:rPr>
        <w:t>2</w:t>
      </w:r>
      <w:r w:rsidRPr="006454D1">
        <w:rPr>
          <w:sz w:val="20"/>
          <w:szCs w:val="20"/>
        </w:rPr>
        <w:t xml:space="preserve"> </w:t>
      </w:r>
    </w:p>
    <w:p w14:paraId="6812E5B4" w14:textId="77777777" w:rsidR="00DB6610" w:rsidRPr="006454D1" w:rsidRDefault="00DB6610" w:rsidP="00DB6610">
      <w:pPr>
        <w:pStyle w:val="Default"/>
        <w:jc w:val="both"/>
        <w:rPr>
          <w:sz w:val="20"/>
          <w:szCs w:val="20"/>
        </w:rPr>
      </w:pPr>
      <w:r w:rsidRPr="006454D1">
        <w:rPr>
          <w:sz w:val="20"/>
          <w:szCs w:val="20"/>
        </w:rPr>
        <w:t> Копия страхового свидетельства государственного пенсионного страхования</w:t>
      </w:r>
      <w:r w:rsidRPr="006454D1">
        <w:rPr>
          <w:sz w:val="20"/>
          <w:szCs w:val="20"/>
          <w:vertAlign w:val="superscript"/>
        </w:rPr>
        <w:t>2</w:t>
      </w:r>
      <w:r w:rsidRPr="006454D1">
        <w:rPr>
          <w:sz w:val="20"/>
          <w:szCs w:val="20"/>
        </w:rPr>
        <w:t xml:space="preserve"> </w:t>
      </w:r>
    </w:p>
    <w:p w14:paraId="38031803" w14:textId="77777777" w:rsidR="00DB6610" w:rsidRPr="006454D1" w:rsidRDefault="00DB6610" w:rsidP="00DB6610">
      <w:pPr>
        <w:pStyle w:val="Default"/>
        <w:jc w:val="both"/>
        <w:rPr>
          <w:b/>
          <w:sz w:val="20"/>
          <w:szCs w:val="20"/>
          <w:u w:val="single"/>
        </w:rPr>
      </w:pPr>
      <w:r w:rsidRPr="006454D1">
        <w:rPr>
          <w:b/>
          <w:sz w:val="20"/>
          <w:szCs w:val="20"/>
          <w:u w:val="single"/>
        </w:rPr>
        <w:t>При предоставлении поручительства юридического лица:</w:t>
      </w:r>
    </w:p>
    <w:p w14:paraId="69BCFAF6" w14:textId="77777777" w:rsidR="00DB6610" w:rsidRPr="006454D1" w:rsidRDefault="00DB6610" w:rsidP="00DB6610">
      <w:pPr>
        <w:pStyle w:val="Default"/>
        <w:jc w:val="both"/>
        <w:rPr>
          <w:sz w:val="20"/>
          <w:szCs w:val="20"/>
        </w:rPr>
      </w:pPr>
      <w:r w:rsidRPr="006454D1">
        <w:rPr>
          <w:sz w:val="20"/>
          <w:szCs w:val="20"/>
        </w:rPr>
        <w:t> Копия Свидетельства о регистрации юридического лица (внесении в единый государственный реестр юридических лиц записи о юридическом лице, зарегистрированном до 1 июля 2002 года) или Лист записи единого государственного реестра юридических лиц по форме № Р50007 (для зарегистрированных с 01 января 2017 г.).</w:t>
      </w:r>
      <w:r w:rsidRPr="006454D1">
        <w:rPr>
          <w:sz w:val="20"/>
          <w:szCs w:val="20"/>
          <w:vertAlign w:val="superscript"/>
        </w:rPr>
        <w:t xml:space="preserve">2 </w:t>
      </w:r>
    </w:p>
    <w:p w14:paraId="11F4A156" w14:textId="77777777" w:rsidR="00DB6610" w:rsidRPr="006454D1" w:rsidRDefault="00DB6610" w:rsidP="00DB6610">
      <w:pPr>
        <w:pStyle w:val="Default"/>
        <w:jc w:val="both"/>
        <w:rPr>
          <w:sz w:val="20"/>
          <w:szCs w:val="20"/>
        </w:rPr>
      </w:pPr>
      <w:r w:rsidRPr="006454D1">
        <w:rPr>
          <w:sz w:val="20"/>
          <w:szCs w:val="20"/>
        </w:rPr>
        <w:t> Копия Свидетельства о постановке на учет в налоговом органе.</w:t>
      </w:r>
      <w:r w:rsidRPr="006454D1">
        <w:rPr>
          <w:sz w:val="20"/>
          <w:szCs w:val="20"/>
          <w:vertAlign w:val="superscript"/>
        </w:rPr>
        <w:t xml:space="preserve">2 </w:t>
      </w:r>
    </w:p>
    <w:p w14:paraId="70DE1E48" w14:textId="77777777" w:rsidR="00DB6610" w:rsidRPr="006454D1" w:rsidRDefault="00DB6610" w:rsidP="00DB6610">
      <w:pPr>
        <w:pStyle w:val="Default"/>
        <w:jc w:val="both"/>
        <w:rPr>
          <w:sz w:val="20"/>
          <w:szCs w:val="20"/>
        </w:rPr>
      </w:pPr>
      <w:r w:rsidRPr="006454D1">
        <w:rPr>
          <w:sz w:val="20"/>
          <w:szCs w:val="20"/>
        </w:rPr>
        <w:t> Копия Устава.</w:t>
      </w:r>
      <w:r w:rsidRPr="006454D1">
        <w:rPr>
          <w:sz w:val="20"/>
          <w:szCs w:val="20"/>
          <w:vertAlign w:val="superscript"/>
        </w:rPr>
        <w:t xml:space="preserve">2 </w:t>
      </w:r>
    </w:p>
    <w:p w14:paraId="143C9949" w14:textId="77777777" w:rsidR="00DB6610" w:rsidRPr="006454D1" w:rsidRDefault="00DB6610" w:rsidP="00DB6610">
      <w:pPr>
        <w:pStyle w:val="Default"/>
        <w:jc w:val="both"/>
        <w:rPr>
          <w:sz w:val="20"/>
          <w:szCs w:val="20"/>
        </w:rPr>
      </w:pPr>
      <w:r w:rsidRPr="006454D1">
        <w:rPr>
          <w:sz w:val="20"/>
          <w:szCs w:val="20"/>
        </w:rPr>
        <w:t> Копии документов, подтверждающие полномочия руководителя (протокол общего собрания учредителей, решение учредителя).</w:t>
      </w:r>
      <w:r w:rsidRPr="006454D1">
        <w:rPr>
          <w:sz w:val="20"/>
          <w:szCs w:val="20"/>
          <w:vertAlign w:val="superscript"/>
        </w:rPr>
        <w:t>2</w:t>
      </w:r>
      <w:r w:rsidRPr="006454D1">
        <w:rPr>
          <w:sz w:val="20"/>
          <w:szCs w:val="20"/>
        </w:rPr>
        <w:t xml:space="preserve"> </w:t>
      </w:r>
    </w:p>
    <w:p w14:paraId="73D13300" w14:textId="77777777" w:rsidR="00DB6610" w:rsidRPr="006454D1" w:rsidRDefault="00DB6610" w:rsidP="00DB6610">
      <w:pPr>
        <w:pStyle w:val="Default"/>
        <w:jc w:val="both"/>
        <w:rPr>
          <w:sz w:val="20"/>
          <w:szCs w:val="20"/>
          <w:vertAlign w:val="superscript"/>
        </w:rPr>
      </w:pPr>
      <w:r w:rsidRPr="006454D1">
        <w:rPr>
          <w:sz w:val="20"/>
          <w:szCs w:val="20"/>
        </w:rPr>
        <w:t> Копии паспорта руководителя (ВСЕ страницы).</w:t>
      </w:r>
      <w:r w:rsidRPr="006454D1">
        <w:rPr>
          <w:sz w:val="20"/>
          <w:szCs w:val="20"/>
          <w:vertAlign w:val="superscript"/>
        </w:rPr>
        <w:t xml:space="preserve">2 </w:t>
      </w:r>
    </w:p>
    <w:p w14:paraId="3B9E6AA8" w14:textId="77777777" w:rsidR="00DB6610" w:rsidRPr="006454D1" w:rsidRDefault="00DB6610" w:rsidP="00DB6610">
      <w:pPr>
        <w:pStyle w:val="Default"/>
        <w:jc w:val="both"/>
        <w:rPr>
          <w:sz w:val="20"/>
          <w:szCs w:val="20"/>
        </w:rPr>
      </w:pPr>
      <w:r w:rsidRPr="006454D1">
        <w:rPr>
          <w:sz w:val="20"/>
          <w:szCs w:val="20"/>
        </w:rPr>
        <w:t> Копия ИНН руководителя</w:t>
      </w:r>
      <w:r w:rsidRPr="006454D1">
        <w:rPr>
          <w:sz w:val="20"/>
          <w:szCs w:val="20"/>
          <w:vertAlign w:val="superscript"/>
        </w:rPr>
        <w:t>2</w:t>
      </w:r>
    </w:p>
    <w:p w14:paraId="476E78FC" w14:textId="77777777" w:rsidR="00DB6610" w:rsidRPr="006454D1" w:rsidRDefault="00DB6610" w:rsidP="00DB6610">
      <w:pPr>
        <w:pStyle w:val="Default"/>
        <w:jc w:val="both"/>
        <w:rPr>
          <w:sz w:val="20"/>
          <w:szCs w:val="20"/>
        </w:rPr>
      </w:pPr>
      <w:r w:rsidRPr="006454D1">
        <w:rPr>
          <w:sz w:val="20"/>
          <w:szCs w:val="20"/>
        </w:rPr>
        <w:t> По участнику/акционеру – юридическому лицу предоставляется выписка или копия выписки из реестра акционеров/список владельцев ценных бумаг (в т.ч. если учредителем является акционерное общество) или список участников (если учредителем является общество с ограниченной ответственностью), если учредитель иностранное юридическое лицо - предоставляются копии учредительных документов компании, выписка из реестра акционеров/список владельцев ценных бумаг, список участников, копии документов, подтверждающие полномочия руководителя. Документы на иностранном языке должны быть переведены на русский язык, удостоверены нотариусом РФ, либо уполномоченным органом за пределами РФ с проставлением апостиля. (Вышеуказанные документы действительны в течение 30 дней с даты выдачи, подлежат актуализации на дату заключения договора).</w:t>
      </w:r>
    </w:p>
    <w:p w14:paraId="74244019" w14:textId="77777777" w:rsidR="00DB6610" w:rsidRPr="006454D1" w:rsidRDefault="00DB6610" w:rsidP="00DB6610">
      <w:pPr>
        <w:pStyle w:val="Default"/>
        <w:jc w:val="both"/>
        <w:rPr>
          <w:sz w:val="20"/>
          <w:szCs w:val="20"/>
        </w:rPr>
      </w:pPr>
      <w:r w:rsidRPr="006454D1">
        <w:rPr>
          <w:sz w:val="20"/>
          <w:szCs w:val="20"/>
        </w:rPr>
        <w:t xml:space="preserve">Если участниками/акционерами являются физические лица иностранные граждане, необходимо представить копии паспорта миграционной карточки, разрешение на работу, визу, вид на жительство, трудовой договор с актуальным сроком действия.  Документы на иностранном языке должны быть переведены на русский язык, удостоверены нотариусом РФ либо уполномоченным органом за пределами РФ с проставлением апостиля. </w:t>
      </w:r>
    </w:p>
    <w:p w14:paraId="2DBBF625"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t> Копия страхового свидетельства государственного пенсионного страхования руководителя</w:t>
      </w:r>
      <w:r w:rsidRPr="006454D1">
        <w:rPr>
          <w:rFonts w:ascii="Times New Roman" w:hAnsi="Times New Roman"/>
          <w:sz w:val="20"/>
          <w:szCs w:val="20"/>
          <w:vertAlign w:val="superscript"/>
        </w:rPr>
        <w:t xml:space="preserve">2 </w:t>
      </w:r>
    </w:p>
    <w:p w14:paraId="1EDEB50C"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lastRenderedPageBreak/>
        <w:t> Копия решения уполномоченного органа на проведение крупной сделки или сделки с заинтересованностью (нотариально удостоверенные в соответствие со ст. 67.1 ГК РФ, если иной способ принятия решений общим собранием участников и подтверждения состава участников не предусмотрен Уставом общества) (не требуется, если общество состоит из одного участника/акционера, который осуществляет функции единоличного исполнительного органа)</w:t>
      </w:r>
    </w:p>
    <w:p w14:paraId="60D44B66"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t> Согласие на обработку персональных данных (для всех лиц, предоставляющих паспортные данные)</w:t>
      </w:r>
      <w:r w:rsidRPr="006454D1">
        <w:rPr>
          <w:rFonts w:ascii="Times New Roman" w:hAnsi="Times New Roman"/>
          <w:sz w:val="20"/>
          <w:szCs w:val="20"/>
          <w:vertAlign w:val="superscript"/>
        </w:rPr>
        <w:t>1</w:t>
      </w:r>
      <w:r w:rsidRPr="006454D1">
        <w:rPr>
          <w:rFonts w:ascii="Times New Roman" w:hAnsi="Times New Roman"/>
          <w:sz w:val="20"/>
          <w:szCs w:val="20"/>
        </w:rPr>
        <w:t xml:space="preserve">. </w:t>
      </w:r>
    </w:p>
    <w:p w14:paraId="4B5D712E"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t> Список участников на дату избрания руководителя</w:t>
      </w:r>
    </w:p>
    <w:p w14:paraId="5ACBC57B"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t>Информационное письмо, включающее сведения:</w:t>
      </w:r>
    </w:p>
    <w:p w14:paraId="5663DC5E"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t>-о том, что корпоративный договор между участниками не заключался,</w:t>
      </w:r>
    </w:p>
    <w:p w14:paraId="5009F670"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t>-о том, что руководитель, ФИО,  по настоящее время не переизбирался.</w:t>
      </w:r>
    </w:p>
    <w:p w14:paraId="293FFCEF"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t>(действительно в течение 30 дней с даты выдачи, подлежит актуализации на дату заключения договора).</w:t>
      </w:r>
    </w:p>
    <w:p w14:paraId="16D712ED"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t>Трудовой договор с руководителем, если не заключался, то письмо о том, что трудовой договор с руководителем не заключался.</w:t>
      </w:r>
    </w:p>
    <w:p w14:paraId="53FDC71E"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t xml:space="preserve"> Выписка или копия выписки из реестра акционеров/список владельцев ценных бумаг </w:t>
      </w:r>
      <w:r w:rsidRPr="006454D1">
        <w:rPr>
          <w:rFonts w:ascii="Times New Roman" w:eastAsiaTheme="minorHAnsi" w:hAnsi="Times New Roman"/>
          <w:sz w:val="20"/>
          <w:szCs w:val="20"/>
        </w:rPr>
        <w:t>(для акционерных обществ), выписка из реестра пайщиков/членов и ассоциированных членов (для потребительских/производственных кооперативов). (действительны в течение 30 дней с даты выдачи, подлежит актуализации на дату заключения договора).</w:t>
      </w:r>
    </w:p>
    <w:p w14:paraId="49CCAC81"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t>Протокол общего собрания акционеров об избрании состава Совета директоров/Наблюдательного Совета на текущий год, а также на дату избрания руководителя Общества.</w:t>
      </w:r>
    </w:p>
    <w:p w14:paraId="4C02AC33"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t>Протокол собрания Совета директоров/Наблюдательного Совета об избрании председателя Совета директоров/Наблюдательного Совета на текущий год.</w:t>
      </w:r>
    </w:p>
    <w:p w14:paraId="1D950A7A"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t> Копия бухгалтерского баланса и отчета о прибылях и убытках за последний отчетный год с подтверждением предоставления в ФНС</w:t>
      </w:r>
      <w:r w:rsidRPr="006454D1">
        <w:rPr>
          <w:rFonts w:ascii="Times New Roman" w:hAnsi="Times New Roman"/>
          <w:sz w:val="20"/>
          <w:szCs w:val="20"/>
          <w:vertAlign w:val="superscript"/>
        </w:rPr>
        <w:t>2</w:t>
      </w:r>
      <w:r w:rsidRPr="006454D1">
        <w:rPr>
          <w:rFonts w:ascii="Times New Roman" w:hAnsi="Times New Roman"/>
          <w:sz w:val="20"/>
          <w:szCs w:val="20"/>
        </w:rPr>
        <w:t xml:space="preserve"> и за истекший период текущего года</w:t>
      </w:r>
      <w:r w:rsidRPr="006454D1">
        <w:rPr>
          <w:rFonts w:ascii="Times New Roman" w:hAnsi="Times New Roman"/>
          <w:sz w:val="20"/>
          <w:szCs w:val="20"/>
          <w:vertAlign w:val="superscript"/>
        </w:rPr>
        <w:t>2</w:t>
      </w:r>
      <w:r w:rsidRPr="006454D1">
        <w:rPr>
          <w:rFonts w:ascii="Times New Roman" w:hAnsi="Times New Roman"/>
          <w:sz w:val="20"/>
          <w:szCs w:val="20"/>
        </w:rPr>
        <w:t xml:space="preserve"> (возможно по форме Фонда). </w:t>
      </w:r>
    </w:p>
    <w:p w14:paraId="79BFBE03"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t xml:space="preserve"> Расшифровка долгосрочных, краткосрочных обязательств, кредиторской и дебиторской задолженности с указанием кредиторов и должников, а также дат возникновения задолженности (на дату составления баланса за текущий год). </w:t>
      </w:r>
    </w:p>
    <w:p w14:paraId="4BE9752C"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t xml:space="preserve"> Перечень основных средств и товарно–материальных запасов с указанием стоимости (основные средства, незавершенное строительство, товары, готовая продукция, сырье, полуфабрикаты и т.д. на дату составления баланса за текущий год). </w:t>
      </w:r>
    </w:p>
    <w:p w14:paraId="5640EB08"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t> Для ЮЛ, применяющих УСН, ЕСХН, копии декларации за последний год с подтверждением предоставления в ФНС и книги учета доходов и расходов за истекший период текущего года</w:t>
      </w:r>
      <w:r w:rsidRPr="006454D1">
        <w:rPr>
          <w:rFonts w:ascii="Times New Roman" w:hAnsi="Times New Roman"/>
          <w:sz w:val="20"/>
          <w:szCs w:val="20"/>
          <w:vertAlign w:val="superscript"/>
        </w:rPr>
        <w:t>2</w:t>
      </w:r>
    </w:p>
    <w:p w14:paraId="138567C7"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t> Для ЮЛ, применяющих общую систему налогообложения, копии деклараций по налогу на прибыль за истекшие налоговые периоды текущего года с подтверждением предоставления в ФНС</w:t>
      </w:r>
      <w:r w:rsidRPr="006454D1">
        <w:rPr>
          <w:rFonts w:ascii="Times New Roman" w:hAnsi="Times New Roman"/>
          <w:sz w:val="20"/>
          <w:szCs w:val="20"/>
          <w:vertAlign w:val="superscript"/>
        </w:rPr>
        <w:t>2</w:t>
      </w:r>
    </w:p>
    <w:p w14:paraId="7FEAF6E9"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t> Справка налоговой инспекции об исполнении налогоплательщиком обязанности по уплате налогов, сборов, страховых взносов, пеней и налоговых санкций (действительна 30 дней с даты выдачи) (оригинал)</w:t>
      </w:r>
    </w:p>
    <w:p w14:paraId="740F3CA1"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t> Сведения об открытых (закрытых) счетах в банках (действительна 30 дней с даты выдачи) (оригинал)</w:t>
      </w:r>
    </w:p>
    <w:p w14:paraId="0795F396" w14:textId="77777777" w:rsidR="00DB6610" w:rsidRPr="006454D1" w:rsidRDefault="00DB6610" w:rsidP="00DB6610">
      <w:pPr>
        <w:spacing w:after="0" w:line="240" w:lineRule="auto"/>
        <w:ind w:right="-108"/>
        <w:jc w:val="both"/>
        <w:rPr>
          <w:rFonts w:ascii="Times New Roman" w:hAnsi="Times New Roman"/>
          <w:sz w:val="20"/>
          <w:szCs w:val="20"/>
        </w:rPr>
      </w:pPr>
      <w:r w:rsidRPr="006454D1">
        <w:rPr>
          <w:rFonts w:ascii="Times New Roman" w:hAnsi="Times New Roman"/>
          <w:sz w:val="20"/>
          <w:szCs w:val="20"/>
        </w:rPr>
        <w:t> Справки банков по имеющимся расчетным счетам, оборотам за последние шесть месяцев, о наличии (отсутствии) картотеки, задолженности по кредитам банков (действительна 30 дней с даты выдачи) (оригинал)</w:t>
      </w:r>
    </w:p>
    <w:p w14:paraId="1EAE8827" w14:textId="77777777" w:rsidR="00DB6610" w:rsidRPr="006454D1" w:rsidRDefault="00DB6610" w:rsidP="00DB6610">
      <w:pPr>
        <w:pStyle w:val="Default"/>
        <w:jc w:val="both"/>
        <w:rPr>
          <w:sz w:val="20"/>
          <w:szCs w:val="20"/>
        </w:rPr>
      </w:pPr>
      <w:r w:rsidRPr="006454D1">
        <w:rPr>
          <w:sz w:val="20"/>
          <w:szCs w:val="20"/>
        </w:rPr>
        <w:t> Согласие субъекта кредитной истории на запрос и предоставление информации в бюро кредитных историй (Юридическое лицо)</w:t>
      </w:r>
    </w:p>
    <w:p w14:paraId="28A9FEA9" w14:textId="77777777" w:rsidR="00DB6610" w:rsidRPr="006454D1" w:rsidRDefault="00DB6610" w:rsidP="00DB6610">
      <w:pPr>
        <w:pStyle w:val="Default"/>
        <w:jc w:val="both"/>
        <w:rPr>
          <w:sz w:val="20"/>
          <w:szCs w:val="20"/>
        </w:rPr>
      </w:pPr>
      <w:r w:rsidRPr="006454D1">
        <w:rPr>
          <w:sz w:val="20"/>
          <w:szCs w:val="20"/>
        </w:rPr>
        <w:t> Анкета поручителя юридического лица</w:t>
      </w:r>
    </w:p>
    <w:p w14:paraId="1C9B5F9B" w14:textId="77777777" w:rsidR="00DB6610" w:rsidRPr="006454D1" w:rsidRDefault="00DB6610" w:rsidP="00DB6610">
      <w:pPr>
        <w:pStyle w:val="Default"/>
        <w:jc w:val="both"/>
        <w:rPr>
          <w:sz w:val="20"/>
          <w:szCs w:val="20"/>
        </w:rPr>
      </w:pPr>
    </w:p>
    <w:p w14:paraId="0FAF785B" w14:textId="77777777" w:rsidR="00DB6610" w:rsidRPr="006454D1" w:rsidRDefault="00DB6610" w:rsidP="00DB6610">
      <w:pPr>
        <w:pStyle w:val="Default"/>
        <w:jc w:val="both"/>
        <w:rPr>
          <w:sz w:val="20"/>
          <w:szCs w:val="20"/>
        </w:rPr>
      </w:pPr>
      <w:r w:rsidRPr="006454D1">
        <w:rPr>
          <w:sz w:val="20"/>
          <w:szCs w:val="20"/>
        </w:rPr>
        <w:t xml:space="preserve">1 – предоставляется по утвержденным формам документов </w:t>
      </w:r>
    </w:p>
    <w:p w14:paraId="59A8F3A1" w14:textId="77777777" w:rsidR="00DB6610" w:rsidRPr="006454D1" w:rsidRDefault="00DB6610" w:rsidP="00DB6610">
      <w:pPr>
        <w:pStyle w:val="Default"/>
        <w:jc w:val="both"/>
        <w:rPr>
          <w:sz w:val="20"/>
          <w:szCs w:val="20"/>
        </w:rPr>
      </w:pPr>
      <w:r w:rsidRPr="006454D1">
        <w:rPr>
          <w:sz w:val="20"/>
          <w:szCs w:val="20"/>
        </w:rPr>
        <w:t xml:space="preserve">2 – копии документов заверяются заявителем </w:t>
      </w:r>
    </w:p>
    <w:p w14:paraId="419746A6"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sz w:val="20"/>
          <w:szCs w:val="20"/>
        </w:rPr>
        <w:t>3 – при отсутствии отчета об оценки залогового имущества оценка производиться согласно Положения «О порядке предоставления Государственным фондом поддержки предпринимательства Калужской области (микрокредитной компанией) микрозаймов»,</w:t>
      </w:r>
    </w:p>
    <w:p w14:paraId="637E1C01" w14:textId="77777777" w:rsidR="00DB6610" w:rsidRPr="006454D1" w:rsidRDefault="00DB6610" w:rsidP="00DB6610">
      <w:pPr>
        <w:spacing w:after="0" w:line="240" w:lineRule="auto"/>
        <w:jc w:val="both"/>
        <w:rPr>
          <w:rFonts w:ascii="Times New Roman" w:hAnsi="Times New Roman"/>
          <w:sz w:val="20"/>
          <w:szCs w:val="20"/>
        </w:rPr>
      </w:pPr>
    </w:p>
    <w:p w14:paraId="78053A10" w14:textId="77777777" w:rsidR="00DB6610" w:rsidRPr="006454D1" w:rsidRDefault="00DB6610" w:rsidP="00DB6610">
      <w:pPr>
        <w:spacing w:after="0" w:line="240" w:lineRule="auto"/>
        <w:jc w:val="both"/>
        <w:rPr>
          <w:rFonts w:ascii="Times New Roman" w:hAnsi="Times New Roman"/>
          <w:sz w:val="20"/>
          <w:szCs w:val="20"/>
        </w:rPr>
      </w:pPr>
      <w:r w:rsidRPr="006454D1">
        <w:rPr>
          <w:rFonts w:ascii="Times New Roman" w:hAnsi="Times New Roman"/>
          <w:b/>
          <w:sz w:val="20"/>
          <w:szCs w:val="20"/>
        </w:rPr>
        <w:t xml:space="preserve">              Перечень не является исчерпывающим, Фонд вправе запросить иные необходимые документы.</w:t>
      </w:r>
    </w:p>
    <w:p w14:paraId="7B9160A2" w14:textId="77777777" w:rsidR="005B7E9E" w:rsidRPr="006454D1" w:rsidRDefault="005B7E9E" w:rsidP="00FF3DA2">
      <w:pPr>
        <w:spacing w:after="0" w:line="240" w:lineRule="auto"/>
        <w:jc w:val="both"/>
        <w:rPr>
          <w:rFonts w:ascii="Times New Roman" w:hAnsi="Times New Roman"/>
          <w:sz w:val="20"/>
          <w:szCs w:val="20"/>
        </w:rPr>
      </w:pPr>
    </w:p>
    <w:p w14:paraId="13352B8D" w14:textId="77777777" w:rsidR="00CC2CB2" w:rsidRPr="006454D1" w:rsidRDefault="00CC2CB2">
      <w:pPr>
        <w:spacing w:after="0" w:line="240" w:lineRule="auto"/>
        <w:rPr>
          <w:rFonts w:ascii="Times New Roman" w:hAnsi="Times New Roman"/>
          <w:b/>
          <w:sz w:val="20"/>
          <w:szCs w:val="20"/>
        </w:rPr>
      </w:pPr>
      <w:r w:rsidRPr="006454D1">
        <w:rPr>
          <w:rFonts w:ascii="Times New Roman" w:hAnsi="Times New Roman"/>
          <w:b/>
          <w:sz w:val="20"/>
          <w:szCs w:val="20"/>
        </w:rPr>
        <w:br w:type="page"/>
      </w:r>
    </w:p>
    <w:p w14:paraId="79D48E12" w14:textId="77777777" w:rsidR="00F051A7" w:rsidRPr="006454D1" w:rsidRDefault="00F051A7" w:rsidP="00F64D22">
      <w:pPr>
        <w:keepNext/>
        <w:keepLines/>
        <w:tabs>
          <w:tab w:val="left" w:pos="9356"/>
        </w:tabs>
        <w:spacing w:after="0" w:line="256" w:lineRule="auto"/>
        <w:ind w:firstLine="5954"/>
        <w:jc w:val="right"/>
        <w:outlineLvl w:val="0"/>
        <w:rPr>
          <w:b/>
          <w:i/>
          <w:sz w:val="18"/>
          <w:szCs w:val="18"/>
        </w:rPr>
      </w:pPr>
      <w:r w:rsidRPr="006454D1">
        <w:rPr>
          <w:rFonts w:ascii="Times New Roman" w:eastAsia="Times New Roman" w:hAnsi="Times New Roman"/>
          <w:i/>
          <w:color w:val="000000"/>
          <w:sz w:val="20"/>
          <w:szCs w:val="20"/>
          <w:lang w:eastAsia="ru-RU"/>
        </w:rPr>
        <w:lastRenderedPageBreak/>
        <w:t xml:space="preserve">Приложение № </w:t>
      </w:r>
      <w:r w:rsidR="00BC4652" w:rsidRPr="006454D1">
        <w:rPr>
          <w:rFonts w:ascii="Times New Roman" w:eastAsia="Times New Roman" w:hAnsi="Times New Roman"/>
          <w:i/>
          <w:color w:val="000000"/>
          <w:sz w:val="20"/>
          <w:szCs w:val="20"/>
          <w:lang w:eastAsia="ru-RU"/>
        </w:rPr>
        <w:t>9</w:t>
      </w:r>
    </w:p>
    <w:p w14:paraId="6A5B3E2D" w14:textId="77777777" w:rsidR="005735AD" w:rsidRPr="006454D1" w:rsidRDefault="005735AD" w:rsidP="005735AD">
      <w:pPr>
        <w:spacing w:after="31" w:line="259" w:lineRule="auto"/>
        <w:jc w:val="right"/>
        <w:rPr>
          <w:rFonts w:ascii="Times New Roman" w:hAnsi="Times New Roman"/>
          <w:i/>
          <w:sz w:val="18"/>
          <w:szCs w:val="18"/>
        </w:rPr>
      </w:pPr>
      <w:r w:rsidRPr="006454D1">
        <w:rPr>
          <w:rFonts w:ascii="Times New Roman" w:hAnsi="Times New Roman"/>
          <w:i/>
          <w:sz w:val="18"/>
          <w:szCs w:val="18"/>
        </w:rPr>
        <w:t>к Правилам предоставления</w:t>
      </w:r>
    </w:p>
    <w:p w14:paraId="496D2514" w14:textId="77777777" w:rsidR="005735AD" w:rsidRPr="006454D1" w:rsidRDefault="005735AD" w:rsidP="005735AD">
      <w:pPr>
        <w:spacing w:after="31" w:line="259" w:lineRule="auto"/>
        <w:jc w:val="right"/>
        <w:rPr>
          <w:rFonts w:ascii="Times New Roman" w:hAnsi="Times New Roman"/>
          <w:i/>
          <w:sz w:val="18"/>
          <w:szCs w:val="18"/>
        </w:rPr>
      </w:pPr>
      <w:r w:rsidRPr="006454D1">
        <w:rPr>
          <w:rFonts w:ascii="Times New Roman" w:hAnsi="Times New Roman"/>
          <w:i/>
          <w:sz w:val="18"/>
          <w:szCs w:val="18"/>
        </w:rPr>
        <w:t>Государственным фондом поддержки предпринимательства</w:t>
      </w:r>
    </w:p>
    <w:p w14:paraId="7B345D35" w14:textId="77777777" w:rsidR="005735AD" w:rsidRPr="006454D1" w:rsidRDefault="005735AD" w:rsidP="005735AD">
      <w:pPr>
        <w:spacing w:after="31" w:line="259" w:lineRule="auto"/>
        <w:jc w:val="right"/>
        <w:rPr>
          <w:rFonts w:ascii="Times New Roman" w:hAnsi="Times New Roman"/>
          <w:i/>
          <w:sz w:val="18"/>
          <w:szCs w:val="18"/>
        </w:rPr>
      </w:pPr>
      <w:r w:rsidRPr="006454D1">
        <w:rPr>
          <w:rFonts w:ascii="Times New Roman" w:hAnsi="Times New Roman"/>
          <w:i/>
          <w:sz w:val="18"/>
          <w:szCs w:val="18"/>
        </w:rPr>
        <w:t>Калужской области (микрокредитной компанией) микрозаймов</w:t>
      </w:r>
    </w:p>
    <w:p w14:paraId="22E8BE81" w14:textId="77777777" w:rsidR="002D5D13" w:rsidRPr="006454D1" w:rsidRDefault="002D5D13" w:rsidP="005735AD">
      <w:pPr>
        <w:spacing w:after="31" w:line="259" w:lineRule="auto"/>
        <w:jc w:val="right"/>
        <w:rPr>
          <w:rFonts w:ascii="Times New Roman" w:hAnsi="Times New Roman"/>
          <w:i/>
          <w:sz w:val="18"/>
          <w:szCs w:val="18"/>
        </w:rPr>
      </w:pPr>
    </w:p>
    <w:p w14:paraId="55E12544" w14:textId="77777777" w:rsidR="00DB6610" w:rsidRPr="006454D1" w:rsidRDefault="00DB6610" w:rsidP="00F051A7"/>
    <w:p w14:paraId="395F89B4" w14:textId="0DE7E999" w:rsidR="00781BA4" w:rsidRPr="006454D1" w:rsidRDefault="00781BA4" w:rsidP="00781BA4">
      <w:pPr>
        <w:jc w:val="center"/>
        <w:rPr>
          <w:rFonts w:ascii="Times New Roman" w:hAnsi="Times New Roman"/>
          <w:b/>
          <w:u w:val="single"/>
          <w:lang w:val="x-none"/>
        </w:rPr>
      </w:pPr>
      <w:r w:rsidRPr="006454D1">
        <w:rPr>
          <w:rFonts w:ascii="Times New Roman" w:hAnsi="Times New Roman"/>
          <w:b/>
          <w:u w:val="single"/>
        </w:rPr>
        <w:t>Заявление на предоставление микрозайма</w:t>
      </w:r>
      <w:r w:rsidR="00BC4652" w:rsidRPr="006454D1">
        <w:rPr>
          <w:rFonts w:ascii="Times New Roman" w:hAnsi="Times New Roman"/>
          <w:b/>
          <w:u w:val="single"/>
        </w:rPr>
        <w:t xml:space="preserve"> субъектам МСП</w:t>
      </w:r>
    </w:p>
    <w:p w14:paraId="21329CBA" w14:textId="77777777" w:rsidR="00781BA4" w:rsidRPr="006454D1" w:rsidRDefault="00781BA4" w:rsidP="00781BA4"/>
    <w:p w14:paraId="2DB35959" w14:textId="77777777" w:rsidR="00781BA4" w:rsidRPr="006454D1" w:rsidRDefault="00781BA4" w:rsidP="00781BA4">
      <w:pPr>
        <w:spacing w:after="0" w:line="240" w:lineRule="auto"/>
        <w:jc w:val="both"/>
        <w:rPr>
          <w:rFonts w:ascii="Times New Roman" w:hAnsi="Times New Roman"/>
          <w:b/>
          <w:u w:val="single"/>
        </w:rPr>
      </w:pPr>
      <w:r w:rsidRPr="006454D1">
        <w:rPr>
          <w:rFonts w:ascii="Times New Roman" w:hAnsi="Times New Roman"/>
          <w:b/>
          <w:u w:val="single"/>
        </w:rPr>
        <w:t>Общая информация о заявителе:</w:t>
      </w:r>
    </w:p>
    <w:p w14:paraId="547773A3" w14:textId="77777777" w:rsidR="00781BA4" w:rsidRPr="006454D1" w:rsidRDefault="00781BA4" w:rsidP="00781BA4">
      <w:pPr>
        <w:spacing w:after="0" w:line="240" w:lineRule="auto"/>
        <w:jc w:val="both"/>
        <w:rPr>
          <w:rFonts w:ascii="Times New Roman" w:hAnsi="Times New Roman"/>
          <w:b/>
          <w:u w:val="single"/>
        </w:rPr>
      </w:pPr>
    </w:p>
    <w:tbl>
      <w:tblPr>
        <w:tblW w:w="9675" w:type="dxa"/>
        <w:tblInd w:w="111" w:type="dxa"/>
        <w:tblLayout w:type="fixed"/>
        <w:tblCellMar>
          <w:left w:w="0" w:type="dxa"/>
          <w:right w:w="0" w:type="dxa"/>
        </w:tblCellMar>
        <w:tblLook w:val="0000" w:firstRow="0" w:lastRow="0" w:firstColumn="0" w:lastColumn="0" w:noHBand="0" w:noVBand="0"/>
      </w:tblPr>
      <w:tblGrid>
        <w:gridCol w:w="3438"/>
        <w:gridCol w:w="2126"/>
        <w:gridCol w:w="1984"/>
        <w:gridCol w:w="2127"/>
      </w:tblGrid>
      <w:tr w:rsidR="00781BA4" w:rsidRPr="006454D1" w14:paraId="78F7DF46" w14:textId="77777777" w:rsidTr="00781BA4">
        <w:trPr>
          <w:trHeight w:hRule="exact" w:val="506"/>
        </w:trPr>
        <w:tc>
          <w:tcPr>
            <w:tcW w:w="7548" w:type="dxa"/>
            <w:gridSpan w:val="3"/>
            <w:tcBorders>
              <w:top w:val="single" w:sz="8" w:space="0" w:color="000000"/>
              <w:left w:val="single" w:sz="4" w:space="0" w:color="000000"/>
              <w:bottom w:val="single" w:sz="4" w:space="0" w:color="000000"/>
              <w:right w:val="single" w:sz="4" w:space="0" w:color="000000"/>
            </w:tcBorders>
          </w:tcPr>
          <w:p w14:paraId="059C18EC" w14:textId="77777777" w:rsidR="00781BA4" w:rsidRPr="006454D1" w:rsidRDefault="00781BA4" w:rsidP="00781BA4">
            <w:pPr>
              <w:widowControl w:val="0"/>
              <w:kinsoku w:val="0"/>
              <w:overflowPunct w:val="0"/>
              <w:autoSpaceDE w:val="0"/>
              <w:autoSpaceDN w:val="0"/>
              <w:adjustRightInd w:val="0"/>
              <w:spacing w:after="0" w:line="185" w:lineRule="exact"/>
              <w:ind w:firstLine="36"/>
              <w:jc w:val="center"/>
              <w:rPr>
                <w:rFonts w:ascii="Times New Roman" w:eastAsia="Times New Roman" w:hAnsi="Times New Roman"/>
                <w:lang w:eastAsia="ru-RU"/>
              </w:rPr>
            </w:pPr>
            <w:r w:rsidRPr="006454D1">
              <w:rPr>
                <w:rFonts w:ascii="Times New Roman" w:eastAsia="Times New Roman" w:hAnsi="Times New Roman"/>
                <w:lang w:eastAsia="ru-RU"/>
              </w:rPr>
              <w:t>полное наименование</w:t>
            </w:r>
          </w:p>
        </w:tc>
        <w:tc>
          <w:tcPr>
            <w:tcW w:w="2127" w:type="dxa"/>
            <w:tcBorders>
              <w:top w:val="single" w:sz="4" w:space="0" w:color="000000"/>
              <w:left w:val="single" w:sz="4" w:space="0" w:color="000000"/>
              <w:bottom w:val="single" w:sz="4" w:space="0" w:color="000000"/>
              <w:right w:val="single" w:sz="4" w:space="0" w:color="000000"/>
            </w:tcBorders>
          </w:tcPr>
          <w:p w14:paraId="5074CE01" w14:textId="77777777" w:rsidR="00781BA4" w:rsidRPr="006454D1" w:rsidRDefault="00781BA4" w:rsidP="00781BA4">
            <w:pPr>
              <w:widowControl w:val="0"/>
              <w:kinsoku w:val="0"/>
              <w:overflowPunct w:val="0"/>
              <w:autoSpaceDE w:val="0"/>
              <w:autoSpaceDN w:val="0"/>
              <w:adjustRightInd w:val="0"/>
              <w:spacing w:after="0" w:line="191" w:lineRule="exact"/>
              <w:ind w:left="1"/>
              <w:jc w:val="center"/>
              <w:rPr>
                <w:rFonts w:ascii="Times New Roman" w:eastAsia="Times New Roman" w:hAnsi="Times New Roman"/>
                <w:lang w:eastAsia="ru-RU"/>
              </w:rPr>
            </w:pPr>
            <w:r w:rsidRPr="006454D1">
              <w:rPr>
                <w:rFonts w:ascii="Times New Roman" w:eastAsia="Times New Roman" w:hAnsi="Times New Roman"/>
                <w:lang w:eastAsia="ru-RU"/>
              </w:rPr>
              <w:t xml:space="preserve">доменное имя </w:t>
            </w:r>
          </w:p>
          <w:p w14:paraId="2C0FE604" w14:textId="77777777" w:rsidR="00781BA4" w:rsidRPr="006454D1" w:rsidRDefault="00781BA4" w:rsidP="00781BA4">
            <w:pPr>
              <w:widowControl w:val="0"/>
              <w:kinsoku w:val="0"/>
              <w:overflowPunct w:val="0"/>
              <w:autoSpaceDE w:val="0"/>
              <w:autoSpaceDN w:val="0"/>
              <w:adjustRightInd w:val="0"/>
              <w:spacing w:after="0" w:line="191" w:lineRule="exact"/>
              <w:ind w:left="124" w:right="124"/>
              <w:jc w:val="center"/>
              <w:rPr>
                <w:rFonts w:ascii="Times New Roman" w:eastAsia="Times New Roman" w:hAnsi="Times New Roman"/>
                <w:lang w:eastAsia="ru-RU"/>
              </w:rPr>
            </w:pPr>
            <w:r w:rsidRPr="006454D1">
              <w:rPr>
                <w:rFonts w:ascii="Times New Roman" w:eastAsia="Times New Roman" w:hAnsi="Times New Roman"/>
                <w:lang w:eastAsia="ru-RU"/>
              </w:rPr>
              <w:t>сайта</w:t>
            </w:r>
          </w:p>
        </w:tc>
      </w:tr>
      <w:tr w:rsidR="00781BA4" w:rsidRPr="006454D1" w14:paraId="2F829E03" w14:textId="77777777" w:rsidTr="00781BA4">
        <w:trPr>
          <w:trHeight w:hRule="exact" w:val="578"/>
        </w:trPr>
        <w:tc>
          <w:tcPr>
            <w:tcW w:w="7548" w:type="dxa"/>
            <w:gridSpan w:val="3"/>
            <w:tcBorders>
              <w:top w:val="single" w:sz="4" w:space="0" w:color="000000"/>
              <w:left w:val="single" w:sz="4" w:space="0" w:color="000000"/>
              <w:bottom w:val="single" w:sz="4" w:space="0" w:color="000000"/>
              <w:right w:val="single" w:sz="4" w:space="0" w:color="000000"/>
            </w:tcBorders>
          </w:tcPr>
          <w:p w14:paraId="583D66A1" w14:textId="77777777" w:rsidR="00781BA4" w:rsidRPr="006454D1" w:rsidRDefault="00781BA4" w:rsidP="00781BA4">
            <w:pPr>
              <w:rPr>
                <w:rFonts w:ascii="Times New Roman" w:hAnsi="Times New Roman"/>
              </w:rPr>
            </w:pPr>
          </w:p>
        </w:tc>
        <w:tc>
          <w:tcPr>
            <w:tcW w:w="2127" w:type="dxa"/>
            <w:tcBorders>
              <w:top w:val="single" w:sz="4" w:space="0" w:color="000000"/>
              <w:left w:val="single" w:sz="4" w:space="0" w:color="000000"/>
              <w:bottom w:val="single" w:sz="4" w:space="0" w:color="000000"/>
              <w:right w:val="single" w:sz="4" w:space="0" w:color="000000"/>
            </w:tcBorders>
          </w:tcPr>
          <w:p w14:paraId="46972566" w14:textId="77777777" w:rsidR="00781BA4" w:rsidRPr="006454D1" w:rsidRDefault="00781BA4" w:rsidP="00781BA4">
            <w:pPr>
              <w:rPr>
                <w:rFonts w:ascii="Times New Roman" w:hAnsi="Times New Roman"/>
              </w:rPr>
            </w:pPr>
          </w:p>
        </w:tc>
      </w:tr>
      <w:tr w:rsidR="00781BA4" w:rsidRPr="006454D1" w14:paraId="166E6B62" w14:textId="77777777" w:rsidTr="00781BA4">
        <w:trPr>
          <w:trHeight w:hRule="exact" w:val="412"/>
        </w:trPr>
        <w:tc>
          <w:tcPr>
            <w:tcW w:w="3438" w:type="dxa"/>
            <w:tcBorders>
              <w:top w:val="single" w:sz="4" w:space="0" w:color="000000"/>
              <w:left w:val="single" w:sz="4" w:space="0" w:color="000000"/>
              <w:bottom w:val="single" w:sz="4" w:space="0" w:color="000000"/>
              <w:right w:val="single" w:sz="4" w:space="0" w:color="000000"/>
            </w:tcBorders>
            <w:vAlign w:val="center"/>
          </w:tcPr>
          <w:p w14:paraId="40F49868" w14:textId="77777777" w:rsidR="00781BA4" w:rsidRPr="006454D1" w:rsidRDefault="00781BA4" w:rsidP="00781BA4">
            <w:pPr>
              <w:widowControl w:val="0"/>
              <w:kinsoku w:val="0"/>
              <w:overflowPunct w:val="0"/>
              <w:autoSpaceDE w:val="0"/>
              <w:autoSpaceDN w:val="0"/>
              <w:adjustRightInd w:val="0"/>
              <w:spacing w:after="0" w:line="191" w:lineRule="exact"/>
              <w:ind w:left="124" w:right="123"/>
              <w:rPr>
                <w:rFonts w:ascii="Times New Roman" w:eastAsia="Times New Roman" w:hAnsi="Times New Roman"/>
                <w:lang w:eastAsia="ru-RU"/>
              </w:rPr>
            </w:pPr>
            <w:r w:rsidRPr="006454D1">
              <w:rPr>
                <w:rFonts w:ascii="Times New Roman" w:eastAsia="Times New Roman" w:hAnsi="Times New Roman"/>
                <w:lang w:eastAsia="ru-RU"/>
              </w:rPr>
              <w:t>ОГРН</w:t>
            </w:r>
          </w:p>
        </w:tc>
        <w:tc>
          <w:tcPr>
            <w:tcW w:w="2126" w:type="dxa"/>
            <w:tcBorders>
              <w:top w:val="single" w:sz="4" w:space="0" w:color="000000"/>
              <w:left w:val="single" w:sz="4" w:space="0" w:color="000000"/>
              <w:bottom w:val="single" w:sz="4" w:space="0" w:color="000000"/>
              <w:right w:val="single" w:sz="4" w:space="0" w:color="000000"/>
            </w:tcBorders>
            <w:vAlign w:val="center"/>
          </w:tcPr>
          <w:p w14:paraId="028793EB" w14:textId="77777777" w:rsidR="00781BA4" w:rsidRPr="006454D1" w:rsidRDefault="00781BA4" w:rsidP="00781BA4">
            <w:pPr>
              <w:widowControl w:val="0"/>
              <w:kinsoku w:val="0"/>
              <w:overflowPunct w:val="0"/>
              <w:autoSpaceDE w:val="0"/>
              <w:autoSpaceDN w:val="0"/>
              <w:adjustRightInd w:val="0"/>
              <w:spacing w:after="0" w:line="191" w:lineRule="exact"/>
              <w:ind w:left="124" w:right="123"/>
              <w:jc w:val="center"/>
              <w:rPr>
                <w:rFonts w:ascii="Times New Roman" w:eastAsia="Times New Roman" w:hAnsi="Times New Roman"/>
                <w:lang w:eastAsia="ru-RU"/>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26425273" w14:textId="77777777" w:rsidR="00781BA4" w:rsidRPr="006454D1" w:rsidRDefault="00781BA4" w:rsidP="00781BA4">
            <w:pPr>
              <w:widowControl w:val="0"/>
              <w:kinsoku w:val="0"/>
              <w:overflowPunct w:val="0"/>
              <w:autoSpaceDE w:val="0"/>
              <w:autoSpaceDN w:val="0"/>
              <w:adjustRightInd w:val="0"/>
              <w:spacing w:after="0" w:line="191" w:lineRule="exact"/>
              <w:ind w:left="124" w:right="123"/>
              <w:rPr>
                <w:rFonts w:ascii="Times New Roman" w:eastAsia="Times New Roman" w:hAnsi="Times New Roman"/>
                <w:lang w:eastAsia="ru-RU"/>
              </w:rPr>
            </w:pPr>
            <w:r w:rsidRPr="006454D1">
              <w:rPr>
                <w:rFonts w:ascii="Times New Roman" w:eastAsia="Times New Roman" w:hAnsi="Times New Roman"/>
                <w:lang w:eastAsia="ru-RU"/>
              </w:rPr>
              <w:t>ИНН</w:t>
            </w:r>
          </w:p>
        </w:tc>
        <w:tc>
          <w:tcPr>
            <w:tcW w:w="2127" w:type="dxa"/>
            <w:tcBorders>
              <w:top w:val="single" w:sz="4" w:space="0" w:color="000000"/>
              <w:left w:val="single" w:sz="4" w:space="0" w:color="000000"/>
              <w:bottom w:val="single" w:sz="4" w:space="0" w:color="000000"/>
              <w:right w:val="single" w:sz="4" w:space="0" w:color="000000"/>
            </w:tcBorders>
            <w:vAlign w:val="center"/>
          </w:tcPr>
          <w:p w14:paraId="5961C278" w14:textId="77777777" w:rsidR="00781BA4" w:rsidRPr="006454D1" w:rsidRDefault="00781BA4" w:rsidP="00781BA4">
            <w:pPr>
              <w:widowControl w:val="0"/>
              <w:kinsoku w:val="0"/>
              <w:overflowPunct w:val="0"/>
              <w:autoSpaceDE w:val="0"/>
              <w:autoSpaceDN w:val="0"/>
              <w:adjustRightInd w:val="0"/>
              <w:spacing w:after="0" w:line="191" w:lineRule="exact"/>
              <w:ind w:left="124" w:right="123"/>
              <w:jc w:val="center"/>
              <w:rPr>
                <w:rFonts w:ascii="Times New Roman" w:eastAsia="Times New Roman" w:hAnsi="Times New Roman"/>
                <w:lang w:eastAsia="ru-RU"/>
              </w:rPr>
            </w:pPr>
          </w:p>
        </w:tc>
      </w:tr>
      <w:tr w:rsidR="00781BA4" w:rsidRPr="006454D1" w14:paraId="08129E08" w14:textId="77777777" w:rsidTr="00781BA4">
        <w:trPr>
          <w:trHeight w:hRule="exact" w:val="204"/>
        </w:trPr>
        <w:tc>
          <w:tcPr>
            <w:tcW w:w="5564" w:type="dxa"/>
            <w:gridSpan w:val="2"/>
            <w:tcBorders>
              <w:top w:val="single" w:sz="4" w:space="0" w:color="000000"/>
              <w:left w:val="single" w:sz="4" w:space="0" w:color="000000"/>
              <w:bottom w:val="single" w:sz="4" w:space="0" w:color="000000"/>
              <w:right w:val="single" w:sz="4" w:space="0" w:color="000000"/>
            </w:tcBorders>
          </w:tcPr>
          <w:p w14:paraId="251A56C2" w14:textId="77777777" w:rsidR="00781BA4" w:rsidRPr="006454D1" w:rsidRDefault="00781BA4" w:rsidP="00781BA4">
            <w:pPr>
              <w:widowControl w:val="0"/>
              <w:kinsoku w:val="0"/>
              <w:overflowPunct w:val="0"/>
              <w:autoSpaceDE w:val="0"/>
              <w:autoSpaceDN w:val="0"/>
              <w:adjustRightInd w:val="0"/>
              <w:spacing w:after="0" w:line="191" w:lineRule="exact"/>
              <w:ind w:left="103"/>
              <w:rPr>
                <w:rFonts w:ascii="Times New Roman" w:eastAsia="Times New Roman" w:hAnsi="Times New Roman"/>
                <w:lang w:eastAsia="ru-RU"/>
              </w:rPr>
            </w:pPr>
            <w:r w:rsidRPr="006454D1">
              <w:rPr>
                <w:rFonts w:ascii="Times New Roman" w:eastAsia="Times New Roman" w:hAnsi="Times New Roman"/>
                <w:lang w:eastAsia="ru-RU"/>
              </w:rPr>
              <w:t>Юридический адрес ЮЛ, почтовые реквизиты</w:t>
            </w:r>
          </w:p>
        </w:tc>
        <w:tc>
          <w:tcPr>
            <w:tcW w:w="1984" w:type="dxa"/>
            <w:tcBorders>
              <w:top w:val="single" w:sz="4" w:space="0" w:color="000000"/>
              <w:left w:val="single" w:sz="4" w:space="0" w:color="000000"/>
              <w:bottom w:val="single" w:sz="4" w:space="0" w:color="000000"/>
              <w:right w:val="single" w:sz="4" w:space="0" w:color="000000"/>
            </w:tcBorders>
          </w:tcPr>
          <w:p w14:paraId="7E7F273D" w14:textId="077138CA" w:rsidR="00781BA4" w:rsidRPr="006454D1" w:rsidRDefault="00781BA4" w:rsidP="00D7191E">
            <w:pPr>
              <w:widowControl w:val="0"/>
              <w:kinsoku w:val="0"/>
              <w:overflowPunct w:val="0"/>
              <w:autoSpaceDE w:val="0"/>
              <w:autoSpaceDN w:val="0"/>
              <w:adjustRightInd w:val="0"/>
              <w:spacing w:after="0" w:line="191" w:lineRule="exact"/>
              <w:ind w:left="140" w:right="139"/>
              <w:jc w:val="center"/>
              <w:rPr>
                <w:rFonts w:ascii="Times New Roman" w:eastAsia="Times New Roman" w:hAnsi="Times New Roman"/>
                <w:lang w:eastAsia="ru-RU"/>
              </w:rPr>
            </w:pPr>
            <w:r w:rsidRPr="006454D1">
              <w:rPr>
                <w:rFonts w:ascii="Times New Roman" w:eastAsia="Times New Roman" w:hAnsi="Times New Roman"/>
                <w:lang w:eastAsia="ru-RU"/>
              </w:rPr>
              <w:t>Телефон</w:t>
            </w:r>
          </w:p>
        </w:tc>
        <w:tc>
          <w:tcPr>
            <w:tcW w:w="2127" w:type="dxa"/>
            <w:tcBorders>
              <w:top w:val="single" w:sz="4" w:space="0" w:color="000000"/>
              <w:left w:val="single" w:sz="4" w:space="0" w:color="000000"/>
              <w:bottom w:val="single" w:sz="4" w:space="0" w:color="000000"/>
              <w:right w:val="single" w:sz="4" w:space="0" w:color="000000"/>
            </w:tcBorders>
          </w:tcPr>
          <w:p w14:paraId="6F115C66" w14:textId="77777777" w:rsidR="00781BA4" w:rsidRPr="006454D1" w:rsidRDefault="00781BA4" w:rsidP="00781BA4">
            <w:pPr>
              <w:widowControl w:val="0"/>
              <w:kinsoku w:val="0"/>
              <w:overflowPunct w:val="0"/>
              <w:autoSpaceDE w:val="0"/>
              <w:autoSpaceDN w:val="0"/>
              <w:adjustRightInd w:val="0"/>
              <w:spacing w:after="0" w:line="191" w:lineRule="exact"/>
              <w:ind w:left="124" w:right="123"/>
              <w:jc w:val="center"/>
              <w:rPr>
                <w:rFonts w:ascii="Times New Roman" w:eastAsia="Times New Roman" w:hAnsi="Times New Roman"/>
                <w:lang w:eastAsia="ru-RU"/>
              </w:rPr>
            </w:pPr>
            <w:r w:rsidRPr="006454D1">
              <w:rPr>
                <w:rFonts w:ascii="Times New Roman" w:eastAsia="Times New Roman" w:hAnsi="Times New Roman"/>
                <w:lang w:eastAsia="ru-RU"/>
              </w:rPr>
              <w:t>Е-mail</w:t>
            </w:r>
          </w:p>
        </w:tc>
      </w:tr>
      <w:tr w:rsidR="00781BA4" w:rsidRPr="006454D1" w14:paraId="344F5B79" w14:textId="77777777" w:rsidTr="00781BA4">
        <w:trPr>
          <w:trHeight w:hRule="exact" w:val="658"/>
        </w:trPr>
        <w:tc>
          <w:tcPr>
            <w:tcW w:w="5564" w:type="dxa"/>
            <w:gridSpan w:val="2"/>
            <w:tcBorders>
              <w:top w:val="single" w:sz="4" w:space="0" w:color="000000"/>
              <w:left w:val="single" w:sz="4" w:space="0" w:color="000000"/>
              <w:bottom w:val="single" w:sz="4" w:space="0" w:color="000000"/>
              <w:right w:val="single" w:sz="4" w:space="0" w:color="000000"/>
            </w:tcBorders>
          </w:tcPr>
          <w:p w14:paraId="4D455ED0" w14:textId="77777777" w:rsidR="00781BA4" w:rsidRPr="006454D1" w:rsidRDefault="00781BA4" w:rsidP="00781BA4">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tcPr>
          <w:p w14:paraId="79533D75" w14:textId="77777777" w:rsidR="00781BA4" w:rsidRPr="006454D1" w:rsidRDefault="00781BA4" w:rsidP="00781BA4">
            <w:pPr>
              <w:rPr>
                <w:rFonts w:ascii="Times New Roman" w:hAnsi="Times New Roman"/>
              </w:rPr>
            </w:pPr>
          </w:p>
        </w:tc>
        <w:tc>
          <w:tcPr>
            <w:tcW w:w="2127" w:type="dxa"/>
            <w:tcBorders>
              <w:top w:val="single" w:sz="4" w:space="0" w:color="000000"/>
              <w:left w:val="single" w:sz="4" w:space="0" w:color="000000"/>
              <w:bottom w:val="single" w:sz="4" w:space="0" w:color="000000"/>
              <w:right w:val="single" w:sz="4" w:space="0" w:color="000000"/>
            </w:tcBorders>
          </w:tcPr>
          <w:p w14:paraId="0969A0ED" w14:textId="77777777" w:rsidR="00781BA4" w:rsidRPr="006454D1" w:rsidRDefault="00781BA4" w:rsidP="00781BA4">
            <w:pPr>
              <w:rPr>
                <w:rFonts w:ascii="Times New Roman" w:hAnsi="Times New Roman"/>
              </w:rPr>
            </w:pPr>
          </w:p>
        </w:tc>
      </w:tr>
      <w:tr w:rsidR="00781BA4" w:rsidRPr="006454D1" w14:paraId="1DE2B1E6" w14:textId="77777777" w:rsidTr="00781BA4">
        <w:trPr>
          <w:trHeight w:hRule="exact" w:val="206"/>
        </w:trPr>
        <w:tc>
          <w:tcPr>
            <w:tcW w:w="5564" w:type="dxa"/>
            <w:gridSpan w:val="2"/>
            <w:tcBorders>
              <w:top w:val="single" w:sz="4" w:space="0" w:color="000000"/>
              <w:left w:val="single" w:sz="4" w:space="0" w:color="000000"/>
              <w:bottom w:val="single" w:sz="4" w:space="0" w:color="000000"/>
              <w:right w:val="single" w:sz="4" w:space="0" w:color="000000"/>
            </w:tcBorders>
          </w:tcPr>
          <w:p w14:paraId="6374ED59" w14:textId="77777777" w:rsidR="00781BA4" w:rsidRPr="006454D1" w:rsidRDefault="00781BA4" w:rsidP="00781BA4">
            <w:pPr>
              <w:widowControl w:val="0"/>
              <w:kinsoku w:val="0"/>
              <w:overflowPunct w:val="0"/>
              <w:autoSpaceDE w:val="0"/>
              <w:autoSpaceDN w:val="0"/>
              <w:adjustRightInd w:val="0"/>
              <w:spacing w:after="0" w:line="193" w:lineRule="exact"/>
              <w:ind w:left="103"/>
              <w:rPr>
                <w:rFonts w:ascii="Times New Roman" w:eastAsia="Times New Roman" w:hAnsi="Times New Roman"/>
                <w:lang w:eastAsia="ru-RU"/>
              </w:rPr>
            </w:pPr>
            <w:r w:rsidRPr="006454D1">
              <w:rPr>
                <w:rFonts w:ascii="Times New Roman" w:eastAsia="Times New Roman" w:hAnsi="Times New Roman"/>
                <w:lang w:eastAsia="ru-RU"/>
              </w:rPr>
              <w:t>Фактический адрес ЮЛ, почтовые реквизиты</w:t>
            </w:r>
          </w:p>
        </w:tc>
        <w:tc>
          <w:tcPr>
            <w:tcW w:w="1984" w:type="dxa"/>
            <w:tcBorders>
              <w:top w:val="single" w:sz="4" w:space="0" w:color="000000"/>
              <w:left w:val="single" w:sz="4" w:space="0" w:color="000000"/>
              <w:bottom w:val="single" w:sz="4" w:space="0" w:color="000000"/>
              <w:right w:val="single" w:sz="4" w:space="0" w:color="000000"/>
            </w:tcBorders>
          </w:tcPr>
          <w:p w14:paraId="17C2589C" w14:textId="64DA1ED9" w:rsidR="00781BA4" w:rsidRPr="006454D1" w:rsidRDefault="00781BA4" w:rsidP="00D7191E">
            <w:pPr>
              <w:widowControl w:val="0"/>
              <w:kinsoku w:val="0"/>
              <w:overflowPunct w:val="0"/>
              <w:autoSpaceDE w:val="0"/>
              <w:autoSpaceDN w:val="0"/>
              <w:adjustRightInd w:val="0"/>
              <w:spacing w:after="0" w:line="193" w:lineRule="exact"/>
              <w:ind w:left="140" w:right="139"/>
              <w:jc w:val="center"/>
              <w:rPr>
                <w:rFonts w:ascii="Times New Roman" w:eastAsia="Times New Roman" w:hAnsi="Times New Roman"/>
                <w:lang w:eastAsia="ru-RU"/>
              </w:rPr>
            </w:pPr>
            <w:r w:rsidRPr="006454D1">
              <w:rPr>
                <w:rFonts w:ascii="Times New Roman" w:eastAsia="Times New Roman" w:hAnsi="Times New Roman"/>
                <w:lang w:eastAsia="ru-RU"/>
              </w:rPr>
              <w:t>Телефон</w:t>
            </w:r>
          </w:p>
        </w:tc>
        <w:tc>
          <w:tcPr>
            <w:tcW w:w="2127" w:type="dxa"/>
            <w:tcBorders>
              <w:top w:val="single" w:sz="4" w:space="0" w:color="000000"/>
              <w:left w:val="single" w:sz="4" w:space="0" w:color="000000"/>
              <w:bottom w:val="single" w:sz="4" w:space="0" w:color="000000"/>
              <w:right w:val="single" w:sz="4" w:space="0" w:color="000000"/>
            </w:tcBorders>
          </w:tcPr>
          <w:p w14:paraId="15CE1405" w14:textId="77777777" w:rsidR="00781BA4" w:rsidRPr="006454D1" w:rsidRDefault="00781BA4" w:rsidP="00781BA4">
            <w:pPr>
              <w:widowControl w:val="0"/>
              <w:kinsoku w:val="0"/>
              <w:overflowPunct w:val="0"/>
              <w:autoSpaceDE w:val="0"/>
              <w:autoSpaceDN w:val="0"/>
              <w:adjustRightInd w:val="0"/>
              <w:spacing w:after="0" w:line="193" w:lineRule="exact"/>
              <w:ind w:left="124" w:right="123"/>
              <w:jc w:val="center"/>
              <w:rPr>
                <w:rFonts w:ascii="Times New Roman" w:eastAsia="Times New Roman" w:hAnsi="Times New Roman"/>
                <w:lang w:eastAsia="ru-RU"/>
              </w:rPr>
            </w:pPr>
            <w:r w:rsidRPr="006454D1">
              <w:rPr>
                <w:rFonts w:ascii="Times New Roman" w:eastAsia="Times New Roman" w:hAnsi="Times New Roman"/>
                <w:lang w:eastAsia="ru-RU"/>
              </w:rPr>
              <w:t>Е-mail</w:t>
            </w:r>
          </w:p>
        </w:tc>
      </w:tr>
      <w:tr w:rsidR="00781BA4" w:rsidRPr="006454D1" w14:paraId="77CE8D5C" w14:textId="77777777" w:rsidTr="00781BA4">
        <w:trPr>
          <w:trHeight w:hRule="exact" w:val="500"/>
        </w:trPr>
        <w:tc>
          <w:tcPr>
            <w:tcW w:w="5564" w:type="dxa"/>
            <w:gridSpan w:val="2"/>
            <w:tcBorders>
              <w:top w:val="single" w:sz="4" w:space="0" w:color="000000"/>
              <w:left w:val="single" w:sz="4" w:space="0" w:color="000000"/>
              <w:bottom w:val="single" w:sz="4" w:space="0" w:color="000000"/>
              <w:right w:val="single" w:sz="4" w:space="0" w:color="000000"/>
            </w:tcBorders>
          </w:tcPr>
          <w:p w14:paraId="1CCF933B" w14:textId="77777777" w:rsidR="00781BA4" w:rsidRPr="006454D1" w:rsidRDefault="00781BA4" w:rsidP="00781BA4">
            <w:pPr>
              <w:rPr>
                <w:rFonts w:ascii="Times New Roman" w:hAnsi="Times New Roman"/>
              </w:rPr>
            </w:pPr>
          </w:p>
        </w:tc>
        <w:tc>
          <w:tcPr>
            <w:tcW w:w="1984" w:type="dxa"/>
            <w:tcBorders>
              <w:top w:val="single" w:sz="4" w:space="0" w:color="000000"/>
              <w:left w:val="single" w:sz="4" w:space="0" w:color="000000"/>
              <w:bottom w:val="single" w:sz="4" w:space="0" w:color="000000"/>
              <w:right w:val="single" w:sz="4" w:space="0" w:color="000000"/>
            </w:tcBorders>
          </w:tcPr>
          <w:p w14:paraId="62500DA2" w14:textId="77777777" w:rsidR="00781BA4" w:rsidRPr="006454D1" w:rsidRDefault="00781BA4" w:rsidP="00781BA4">
            <w:pPr>
              <w:rPr>
                <w:rFonts w:ascii="Times New Roman" w:hAnsi="Times New Roman"/>
              </w:rPr>
            </w:pPr>
          </w:p>
        </w:tc>
        <w:tc>
          <w:tcPr>
            <w:tcW w:w="2127" w:type="dxa"/>
            <w:tcBorders>
              <w:top w:val="single" w:sz="4" w:space="0" w:color="000000"/>
              <w:left w:val="single" w:sz="4" w:space="0" w:color="000000"/>
              <w:bottom w:val="single" w:sz="4" w:space="0" w:color="000000"/>
              <w:right w:val="single" w:sz="4" w:space="0" w:color="000000"/>
            </w:tcBorders>
          </w:tcPr>
          <w:p w14:paraId="3427D978" w14:textId="77777777" w:rsidR="00781BA4" w:rsidRPr="006454D1" w:rsidRDefault="00781BA4" w:rsidP="00781BA4">
            <w:pPr>
              <w:rPr>
                <w:rFonts w:ascii="Times New Roman" w:hAnsi="Times New Roman"/>
              </w:rPr>
            </w:pPr>
          </w:p>
        </w:tc>
      </w:tr>
    </w:tbl>
    <w:p w14:paraId="4A11E82D" w14:textId="77777777" w:rsidR="00781BA4" w:rsidRPr="006454D1" w:rsidRDefault="00781BA4" w:rsidP="00781BA4">
      <w:pPr>
        <w:spacing w:after="0" w:line="240" w:lineRule="auto"/>
        <w:jc w:val="both"/>
        <w:rPr>
          <w:rFonts w:ascii="Times New Roman" w:hAnsi="Times New Roman"/>
          <w:b/>
          <w:u w:val="single"/>
        </w:rPr>
      </w:pPr>
    </w:p>
    <w:p w14:paraId="2C04D39A" w14:textId="77777777" w:rsidR="00781BA4" w:rsidRPr="006454D1" w:rsidRDefault="00781BA4" w:rsidP="00781BA4">
      <w:pPr>
        <w:spacing w:after="0" w:line="240" w:lineRule="auto"/>
        <w:jc w:val="both"/>
        <w:rPr>
          <w:rFonts w:ascii="Times New Roman" w:hAnsi="Times New Roman"/>
        </w:rPr>
      </w:pPr>
      <w:r w:rsidRPr="006454D1">
        <w:rPr>
          <w:rFonts w:ascii="Times New Roman" w:hAnsi="Times New Roman"/>
        </w:rPr>
        <w:t>Прошу Вас предоставить микрозайм в размере ___________ (____________________________________</w:t>
      </w:r>
    </w:p>
    <w:p w14:paraId="503678D6" w14:textId="77777777" w:rsidR="00781BA4" w:rsidRPr="006454D1" w:rsidRDefault="00781BA4" w:rsidP="00781BA4">
      <w:pPr>
        <w:spacing w:after="0" w:line="240" w:lineRule="auto"/>
        <w:jc w:val="both"/>
        <w:rPr>
          <w:rFonts w:ascii="Times New Roman" w:hAnsi="Times New Roman"/>
        </w:rPr>
      </w:pPr>
      <w:r w:rsidRPr="006454D1">
        <w:rPr>
          <w:rFonts w:ascii="Times New Roman" w:hAnsi="Times New Roman"/>
        </w:rPr>
        <w:t xml:space="preserve">____________________________________) рублей на срок_______ месяцев для ___________________________________________________________________________________________________  под процентную ставку  _____   % годовых. </w:t>
      </w:r>
    </w:p>
    <w:p w14:paraId="54C684EE" w14:textId="77777777" w:rsidR="00781BA4" w:rsidRPr="006454D1" w:rsidRDefault="00781BA4" w:rsidP="00781BA4">
      <w:pPr>
        <w:spacing w:after="0" w:line="240" w:lineRule="auto"/>
        <w:jc w:val="both"/>
        <w:rPr>
          <w:rFonts w:ascii="Times New Roman" w:hAnsi="Times New Roman"/>
          <w:b/>
        </w:rPr>
      </w:pPr>
    </w:p>
    <w:p w14:paraId="5EE67A79" w14:textId="77777777" w:rsidR="00781BA4" w:rsidRPr="006454D1" w:rsidRDefault="00781BA4" w:rsidP="00781BA4">
      <w:pPr>
        <w:spacing w:after="0" w:line="240" w:lineRule="auto"/>
        <w:jc w:val="both"/>
        <w:rPr>
          <w:rFonts w:ascii="Times New Roman" w:hAnsi="Times New Roman"/>
          <w:b/>
          <w:u w:val="single"/>
        </w:rPr>
      </w:pPr>
      <w:r w:rsidRPr="006454D1">
        <w:rPr>
          <w:rFonts w:ascii="Times New Roman" w:hAnsi="Times New Roman"/>
          <w:b/>
          <w:u w:val="single"/>
        </w:rPr>
        <w:t>Банковские реквизиты заявителя:</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3828"/>
        <w:gridCol w:w="4110"/>
      </w:tblGrid>
      <w:tr w:rsidR="00781BA4" w:rsidRPr="006454D1" w14:paraId="7D3BE642" w14:textId="77777777" w:rsidTr="00781BA4">
        <w:tc>
          <w:tcPr>
            <w:tcW w:w="2410" w:type="dxa"/>
          </w:tcPr>
          <w:p w14:paraId="4AF54FE5" w14:textId="77777777" w:rsidR="00781BA4" w:rsidRPr="006454D1" w:rsidRDefault="00781BA4" w:rsidP="00781BA4">
            <w:pPr>
              <w:spacing w:after="0" w:line="240" w:lineRule="auto"/>
              <w:jc w:val="center"/>
              <w:rPr>
                <w:rFonts w:ascii="Times New Roman" w:hAnsi="Times New Roman"/>
                <w:u w:val="single"/>
              </w:rPr>
            </w:pPr>
            <w:r w:rsidRPr="006454D1">
              <w:rPr>
                <w:rFonts w:ascii="Times New Roman" w:hAnsi="Times New Roman"/>
              </w:rPr>
              <w:t xml:space="preserve"> Наименование банка, его местонахождение</w:t>
            </w:r>
          </w:p>
        </w:tc>
        <w:tc>
          <w:tcPr>
            <w:tcW w:w="3828" w:type="dxa"/>
          </w:tcPr>
          <w:p w14:paraId="4006D929" w14:textId="77777777" w:rsidR="00781BA4" w:rsidRPr="006454D1" w:rsidRDefault="00781BA4" w:rsidP="00781BA4">
            <w:pPr>
              <w:spacing w:after="0" w:line="240" w:lineRule="auto"/>
              <w:jc w:val="center"/>
              <w:rPr>
                <w:rFonts w:ascii="Times New Roman" w:hAnsi="Times New Roman"/>
                <w:u w:val="single"/>
              </w:rPr>
            </w:pPr>
            <w:r w:rsidRPr="006454D1">
              <w:rPr>
                <w:rFonts w:ascii="Times New Roman" w:hAnsi="Times New Roman"/>
              </w:rPr>
              <w:t>реквизиты банка</w:t>
            </w:r>
          </w:p>
        </w:tc>
        <w:tc>
          <w:tcPr>
            <w:tcW w:w="4110" w:type="dxa"/>
          </w:tcPr>
          <w:p w14:paraId="61C5D2FC" w14:textId="77777777" w:rsidR="00781BA4" w:rsidRPr="006454D1" w:rsidRDefault="00781BA4" w:rsidP="00781BA4">
            <w:pPr>
              <w:spacing w:after="0" w:line="240" w:lineRule="auto"/>
              <w:jc w:val="center"/>
              <w:rPr>
                <w:rFonts w:ascii="Times New Roman" w:hAnsi="Times New Roman"/>
              </w:rPr>
            </w:pPr>
            <w:r w:rsidRPr="006454D1">
              <w:rPr>
                <w:rFonts w:ascii="Times New Roman" w:hAnsi="Times New Roman"/>
              </w:rPr>
              <w:t xml:space="preserve">Счета клиента </w:t>
            </w:r>
          </w:p>
        </w:tc>
      </w:tr>
      <w:tr w:rsidR="00781BA4" w:rsidRPr="006454D1" w14:paraId="07083527" w14:textId="77777777" w:rsidTr="00781BA4">
        <w:trPr>
          <w:trHeight w:val="1032"/>
        </w:trPr>
        <w:tc>
          <w:tcPr>
            <w:tcW w:w="2410" w:type="dxa"/>
          </w:tcPr>
          <w:p w14:paraId="7DFD7493" w14:textId="77777777" w:rsidR="00781BA4" w:rsidRPr="006454D1" w:rsidRDefault="00781BA4" w:rsidP="00781BA4">
            <w:pPr>
              <w:spacing w:after="0" w:line="240" w:lineRule="auto"/>
              <w:jc w:val="both"/>
              <w:rPr>
                <w:rFonts w:ascii="Times New Roman" w:hAnsi="Times New Roman"/>
                <w:u w:val="single"/>
              </w:rPr>
            </w:pPr>
          </w:p>
        </w:tc>
        <w:tc>
          <w:tcPr>
            <w:tcW w:w="3828" w:type="dxa"/>
          </w:tcPr>
          <w:p w14:paraId="7F6E1C51" w14:textId="77777777" w:rsidR="00781BA4" w:rsidRPr="006454D1" w:rsidRDefault="00781BA4" w:rsidP="00781BA4">
            <w:pPr>
              <w:spacing w:after="0" w:line="240" w:lineRule="auto"/>
              <w:rPr>
                <w:rFonts w:ascii="Times New Roman" w:hAnsi="Times New Roman"/>
              </w:rPr>
            </w:pPr>
          </w:p>
          <w:p w14:paraId="3E414570" w14:textId="77777777" w:rsidR="00781BA4" w:rsidRPr="006454D1" w:rsidRDefault="00781BA4" w:rsidP="00781BA4">
            <w:pPr>
              <w:spacing w:after="0" w:line="240" w:lineRule="auto"/>
              <w:rPr>
                <w:rFonts w:ascii="Times New Roman" w:hAnsi="Times New Roman"/>
              </w:rPr>
            </w:pPr>
            <w:r w:rsidRPr="006454D1">
              <w:rPr>
                <w:rFonts w:ascii="Times New Roman" w:hAnsi="Times New Roman"/>
              </w:rPr>
              <w:t>БИК ____________________________</w:t>
            </w:r>
          </w:p>
          <w:p w14:paraId="6911B6D2" w14:textId="77777777" w:rsidR="00781BA4" w:rsidRPr="006454D1" w:rsidRDefault="00781BA4" w:rsidP="00781BA4">
            <w:pPr>
              <w:spacing w:after="0" w:line="240" w:lineRule="auto"/>
              <w:rPr>
                <w:rFonts w:ascii="Times New Roman" w:hAnsi="Times New Roman"/>
              </w:rPr>
            </w:pPr>
            <w:r w:rsidRPr="006454D1">
              <w:rPr>
                <w:rFonts w:ascii="Times New Roman" w:hAnsi="Times New Roman"/>
              </w:rPr>
              <w:t>Корр. Счет_______________________</w:t>
            </w:r>
          </w:p>
        </w:tc>
        <w:tc>
          <w:tcPr>
            <w:tcW w:w="4110" w:type="dxa"/>
          </w:tcPr>
          <w:p w14:paraId="679F8E06" w14:textId="77777777" w:rsidR="00781BA4" w:rsidRPr="006454D1" w:rsidRDefault="00781BA4" w:rsidP="00781BA4">
            <w:pPr>
              <w:spacing w:after="0" w:line="240" w:lineRule="auto"/>
              <w:rPr>
                <w:rFonts w:ascii="Times New Roman" w:hAnsi="Times New Roman"/>
              </w:rPr>
            </w:pPr>
          </w:p>
          <w:p w14:paraId="6F18600E" w14:textId="77777777" w:rsidR="00781BA4" w:rsidRPr="006454D1" w:rsidRDefault="00781BA4" w:rsidP="00781BA4">
            <w:pPr>
              <w:spacing w:after="0" w:line="240" w:lineRule="auto"/>
              <w:rPr>
                <w:rFonts w:ascii="Times New Roman" w:hAnsi="Times New Roman"/>
                <w:u w:val="single"/>
              </w:rPr>
            </w:pPr>
            <w:r w:rsidRPr="006454D1">
              <w:rPr>
                <w:rFonts w:ascii="Times New Roman" w:hAnsi="Times New Roman"/>
              </w:rPr>
              <w:t>№ расч. Счета</w:t>
            </w:r>
            <w:r w:rsidRPr="006454D1">
              <w:rPr>
                <w:rFonts w:ascii="Times New Roman" w:hAnsi="Times New Roman"/>
                <w:u w:val="single"/>
              </w:rPr>
              <w:t xml:space="preserve"> ______________________</w:t>
            </w:r>
          </w:p>
          <w:p w14:paraId="1529FE29" w14:textId="77777777" w:rsidR="00781BA4" w:rsidRPr="006454D1" w:rsidRDefault="00781BA4" w:rsidP="00781BA4">
            <w:pPr>
              <w:spacing w:after="0" w:line="240" w:lineRule="auto"/>
              <w:rPr>
                <w:rFonts w:ascii="Times New Roman" w:hAnsi="Times New Roman"/>
                <w:u w:val="single"/>
              </w:rPr>
            </w:pPr>
            <w:r w:rsidRPr="006454D1">
              <w:rPr>
                <w:rFonts w:ascii="Times New Roman" w:hAnsi="Times New Roman"/>
              </w:rPr>
              <w:t>№ вал. Счета</w:t>
            </w:r>
            <w:r w:rsidRPr="006454D1">
              <w:rPr>
                <w:rFonts w:ascii="Times New Roman" w:hAnsi="Times New Roman"/>
                <w:u w:val="single"/>
              </w:rPr>
              <w:t>________________________</w:t>
            </w:r>
          </w:p>
        </w:tc>
      </w:tr>
      <w:tr w:rsidR="00781BA4" w:rsidRPr="006454D1" w14:paraId="321DE8B6" w14:textId="77777777" w:rsidTr="00781BA4">
        <w:trPr>
          <w:trHeight w:val="695"/>
        </w:trPr>
        <w:tc>
          <w:tcPr>
            <w:tcW w:w="2410" w:type="dxa"/>
          </w:tcPr>
          <w:p w14:paraId="60EBCCDE" w14:textId="77777777" w:rsidR="00781BA4" w:rsidRPr="006454D1" w:rsidRDefault="00781BA4" w:rsidP="00781BA4">
            <w:pPr>
              <w:spacing w:after="0" w:line="240" w:lineRule="auto"/>
              <w:jc w:val="both"/>
              <w:rPr>
                <w:rFonts w:ascii="Times New Roman" w:hAnsi="Times New Roman"/>
                <w:u w:val="single"/>
              </w:rPr>
            </w:pPr>
          </w:p>
        </w:tc>
        <w:tc>
          <w:tcPr>
            <w:tcW w:w="3828" w:type="dxa"/>
          </w:tcPr>
          <w:p w14:paraId="511F4739" w14:textId="77777777" w:rsidR="00781BA4" w:rsidRPr="006454D1" w:rsidRDefault="00781BA4" w:rsidP="00781BA4">
            <w:pPr>
              <w:spacing w:after="0" w:line="240" w:lineRule="auto"/>
              <w:rPr>
                <w:rFonts w:ascii="Times New Roman" w:hAnsi="Times New Roman"/>
              </w:rPr>
            </w:pPr>
          </w:p>
          <w:p w14:paraId="37FC4919" w14:textId="77777777" w:rsidR="00781BA4" w:rsidRPr="006454D1" w:rsidRDefault="00781BA4" w:rsidP="00781BA4">
            <w:pPr>
              <w:spacing w:after="0" w:line="240" w:lineRule="auto"/>
              <w:rPr>
                <w:rFonts w:ascii="Times New Roman" w:hAnsi="Times New Roman"/>
              </w:rPr>
            </w:pPr>
            <w:r w:rsidRPr="006454D1">
              <w:rPr>
                <w:rFonts w:ascii="Times New Roman" w:hAnsi="Times New Roman"/>
              </w:rPr>
              <w:t>БИК ____________________________</w:t>
            </w:r>
          </w:p>
          <w:p w14:paraId="648D136E" w14:textId="77777777" w:rsidR="00781BA4" w:rsidRPr="006454D1" w:rsidRDefault="00781BA4" w:rsidP="00781BA4">
            <w:pPr>
              <w:spacing w:after="0" w:line="240" w:lineRule="auto"/>
              <w:rPr>
                <w:rFonts w:ascii="Times New Roman" w:hAnsi="Times New Roman"/>
              </w:rPr>
            </w:pPr>
            <w:r w:rsidRPr="006454D1">
              <w:rPr>
                <w:rFonts w:ascii="Times New Roman" w:hAnsi="Times New Roman"/>
              </w:rPr>
              <w:t>Корр. Счет_______________________</w:t>
            </w:r>
          </w:p>
        </w:tc>
        <w:tc>
          <w:tcPr>
            <w:tcW w:w="4110" w:type="dxa"/>
          </w:tcPr>
          <w:p w14:paraId="132F4A84" w14:textId="77777777" w:rsidR="00781BA4" w:rsidRPr="006454D1" w:rsidRDefault="00781BA4" w:rsidP="00781BA4">
            <w:pPr>
              <w:spacing w:after="0" w:line="240" w:lineRule="auto"/>
              <w:rPr>
                <w:rFonts w:ascii="Times New Roman" w:hAnsi="Times New Roman"/>
                <w:u w:val="single"/>
              </w:rPr>
            </w:pPr>
          </w:p>
          <w:p w14:paraId="184A5E7B" w14:textId="77777777" w:rsidR="00781BA4" w:rsidRPr="006454D1" w:rsidRDefault="00781BA4" w:rsidP="00781BA4">
            <w:pPr>
              <w:spacing w:after="0" w:line="240" w:lineRule="auto"/>
              <w:rPr>
                <w:rFonts w:ascii="Times New Roman" w:hAnsi="Times New Roman"/>
                <w:u w:val="single"/>
              </w:rPr>
            </w:pPr>
            <w:r w:rsidRPr="006454D1">
              <w:rPr>
                <w:rFonts w:ascii="Times New Roman" w:hAnsi="Times New Roman"/>
              </w:rPr>
              <w:t>№ расч. Счета</w:t>
            </w:r>
            <w:r w:rsidRPr="006454D1">
              <w:rPr>
                <w:rFonts w:ascii="Times New Roman" w:hAnsi="Times New Roman"/>
                <w:u w:val="single"/>
              </w:rPr>
              <w:t xml:space="preserve"> ______________________</w:t>
            </w:r>
          </w:p>
          <w:p w14:paraId="781754D2" w14:textId="77777777" w:rsidR="00781BA4" w:rsidRPr="006454D1" w:rsidRDefault="00781BA4" w:rsidP="00781BA4">
            <w:pPr>
              <w:spacing w:after="0" w:line="240" w:lineRule="auto"/>
              <w:rPr>
                <w:rFonts w:ascii="Times New Roman" w:hAnsi="Times New Roman"/>
                <w:u w:val="single"/>
              </w:rPr>
            </w:pPr>
            <w:r w:rsidRPr="006454D1">
              <w:rPr>
                <w:rFonts w:ascii="Times New Roman" w:hAnsi="Times New Roman"/>
              </w:rPr>
              <w:t>№ вал.  Счета</w:t>
            </w:r>
            <w:r w:rsidRPr="006454D1">
              <w:rPr>
                <w:rFonts w:ascii="Times New Roman" w:hAnsi="Times New Roman"/>
                <w:u w:val="single"/>
              </w:rPr>
              <w:t>_______________________</w:t>
            </w:r>
          </w:p>
        </w:tc>
      </w:tr>
    </w:tbl>
    <w:p w14:paraId="407561AA" w14:textId="77777777" w:rsidR="00781BA4" w:rsidRPr="006454D1" w:rsidRDefault="00781BA4" w:rsidP="00781BA4">
      <w:pPr>
        <w:spacing w:after="0" w:line="240" w:lineRule="auto"/>
        <w:ind w:left="368"/>
        <w:jc w:val="both"/>
        <w:rPr>
          <w:rFonts w:ascii="Times New Roman" w:hAnsi="Times New Roman"/>
          <w:b/>
          <w:u w:val="single"/>
        </w:rPr>
      </w:pPr>
    </w:p>
    <w:p w14:paraId="72307E89" w14:textId="77777777" w:rsidR="00781BA4" w:rsidRPr="006454D1" w:rsidRDefault="00781BA4" w:rsidP="00781BA4">
      <w:pPr>
        <w:spacing w:after="0" w:line="240" w:lineRule="auto"/>
        <w:jc w:val="both"/>
        <w:rPr>
          <w:rFonts w:ascii="Times New Roman" w:hAnsi="Times New Roman"/>
          <w:b/>
          <w:u w:val="single"/>
        </w:rPr>
      </w:pPr>
      <w:r w:rsidRPr="006454D1">
        <w:rPr>
          <w:rFonts w:ascii="Times New Roman" w:hAnsi="Times New Roman"/>
          <w:b/>
          <w:u w:val="single"/>
        </w:rPr>
        <w:t>Руководящий состав предприятия (заполняются заявителями – юридическими лицами)</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7"/>
        <w:gridCol w:w="5811"/>
      </w:tblGrid>
      <w:tr w:rsidR="00781BA4" w:rsidRPr="006454D1" w14:paraId="415DF598" w14:textId="77777777" w:rsidTr="00781BA4">
        <w:trPr>
          <w:cantSplit/>
          <w:trHeight w:val="70"/>
        </w:trPr>
        <w:tc>
          <w:tcPr>
            <w:tcW w:w="4537" w:type="dxa"/>
          </w:tcPr>
          <w:p w14:paraId="49734E6C" w14:textId="77777777" w:rsidR="00781BA4" w:rsidRPr="006454D1" w:rsidRDefault="00781BA4" w:rsidP="00781BA4">
            <w:pPr>
              <w:spacing w:after="0" w:line="240" w:lineRule="auto"/>
              <w:jc w:val="center"/>
              <w:rPr>
                <w:rFonts w:ascii="Times New Roman" w:hAnsi="Times New Roman"/>
              </w:rPr>
            </w:pPr>
            <w:r w:rsidRPr="006454D1">
              <w:rPr>
                <w:rFonts w:ascii="Times New Roman" w:hAnsi="Times New Roman"/>
              </w:rPr>
              <w:t xml:space="preserve">Должность </w:t>
            </w:r>
          </w:p>
        </w:tc>
        <w:tc>
          <w:tcPr>
            <w:tcW w:w="5811" w:type="dxa"/>
          </w:tcPr>
          <w:p w14:paraId="67945A6D" w14:textId="77777777" w:rsidR="00781BA4" w:rsidRPr="006454D1" w:rsidRDefault="00781BA4" w:rsidP="00781BA4">
            <w:pPr>
              <w:spacing w:after="0" w:line="240" w:lineRule="auto"/>
              <w:jc w:val="center"/>
              <w:rPr>
                <w:rFonts w:ascii="Times New Roman" w:hAnsi="Times New Roman"/>
              </w:rPr>
            </w:pPr>
            <w:r w:rsidRPr="006454D1">
              <w:rPr>
                <w:rFonts w:ascii="Times New Roman" w:hAnsi="Times New Roman"/>
              </w:rPr>
              <w:t>Фамилия Имя Отчество</w:t>
            </w:r>
          </w:p>
        </w:tc>
      </w:tr>
      <w:tr w:rsidR="00781BA4" w:rsidRPr="006454D1" w14:paraId="7BA26954" w14:textId="77777777" w:rsidTr="00781BA4">
        <w:trPr>
          <w:cantSplit/>
          <w:trHeight w:val="461"/>
        </w:trPr>
        <w:tc>
          <w:tcPr>
            <w:tcW w:w="4537" w:type="dxa"/>
          </w:tcPr>
          <w:p w14:paraId="4CA39492" w14:textId="77777777" w:rsidR="00781BA4" w:rsidRPr="006454D1" w:rsidRDefault="00781BA4" w:rsidP="00781BA4">
            <w:pPr>
              <w:spacing w:after="0" w:line="240" w:lineRule="auto"/>
              <w:jc w:val="both"/>
              <w:rPr>
                <w:rFonts w:ascii="Times New Roman" w:hAnsi="Times New Roman"/>
                <w:b/>
              </w:rPr>
            </w:pPr>
            <w:r w:rsidRPr="006454D1">
              <w:rPr>
                <w:rFonts w:ascii="Times New Roman" w:hAnsi="Times New Roman"/>
                <w:b/>
              </w:rPr>
              <w:t>Директор (генеральный)</w:t>
            </w:r>
          </w:p>
        </w:tc>
        <w:tc>
          <w:tcPr>
            <w:tcW w:w="5811" w:type="dxa"/>
          </w:tcPr>
          <w:p w14:paraId="3A878266" w14:textId="77777777" w:rsidR="00781BA4" w:rsidRPr="006454D1" w:rsidRDefault="00781BA4" w:rsidP="00781BA4">
            <w:pPr>
              <w:spacing w:after="0" w:line="240" w:lineRule="auto"/>
              <w:jc w:val="both"/>
              <w:rPr>
                <w:rFonts w:ascii="Times New Roman" w:hAnsi="Times New Roman"/>
                <w:u w:val="single"/>
              </w:rPr>
            </w:pPr>
          </w:p>
        </w:tc>
      </w:tr>
      <w:tr w:rsidR="00781BA4" w:rsidRPr="006454D1" w14:paraId="0926F5BC" w14:textId="77777777" w:rsidTr="00781BA4">
        <w:trPr>
          <w:cantSplit/>
          <w:trHeight w:val="413"/>
        </w:trPr>
        <w:tc>
          <w:tcPr>
            <w:tcW w:w="4537" w:type="dxa"/>
          </w:tcPr>
          <w:p w14:paraId="20AFB966" w14:textId="77777777" w:rsidR="00781BA4" w:rsidRPr="006454D1" w:rsidRDefault="00781BA4" w:rsidP="00781BA4">
            <w:pPr>
              <w:spacing w:after="0" w:line="240" w:lineRule="auto"/>
              <w:jc w:val="both"/>
              <w:rPr>
                <w:rFonts w:ascii="Times New Roman" w:hAnsi="Times New Roman"/>
                <w:b/>
              </w:rPr>
            </w:pPr>
            <w:r w:rsidRPr="006454D1">
              <w:rPr>
                <w:rFonts w:ascii="Times New Roman" w:hAnsi="Times New Roman"/>
                <w:b/>
              </w:rPr>
              <w:t>Главный бухгалтер</w:t>
            </w:r>
          </w:p>
        </w:tc>
        <w:tc>
          <w:tcPr>
            <w:tcW w:w="5811" w:type="dxa"/>
          </w:tcPr>
          <w:p w14:paraId="10683787" w14:textId="77777777" w:rsidR="00781BA4" w:rsidRPr="006454D1" w:rsidRDefault="00781BA4" w:rsidP="00781BA4">
            <w:pPr>
              <w:spacing w:after="0" w:line="240" w:lineRule="auto"/>
              <w:jc w:val="both"/>
              <w:rPr>
                <w:rFonts w:ascii="Times New Roman" w:hAnsi="Times New Roman"/>
                <w:u w:val="single"/>
              </w:rPr>
            </w:pPr>
          </w:p>
        </w:tc>
      </w:tr>
    </w:tbl>
    <w:p w14:paraId="36ADEFE9" w14:textId="77777777" w:rsidR="00781BA4" w:rsidRPr="006454D1" w:rsidRDefault="00781BA4" w:rsidP="00781BA4">
      <w:pPr>
        <w:spacing w:after="0" w:line="240" w:lineRule="auto"/>
        <w:ind w:left="368"/>
        <w:jc w:val="both"/>
        <w:rPr>
          <w:rFonts w:ascii="Times New Roman" w:hAnsi="Times New Roman"/>
          <w:b/>
        </w:rPr>
      </w:pPr>
    </w:p>
    <w:p w14:paraId="49D9837A" w14:textId="77777777" w:rsidR="00781BA4" w:rsidRPr="006454D1" w:rsidRDefault="00781BA4" w:rsidP="00781BA4">
      <w:pPr>
        <w:kinsoku w:val="0"/>
        <w:overflowPunct w:val="0"/>
        <w:spacing w:before="5" w:after="120" w:line="240" w:lineRule="auto"/>
        <w:rPr>
          <w:rFonts w:ascii="Times New Roman" w:eastAsia="Times New Roman" w:hAnsi="Times New Roman"/>
          <w:b/>
          <w:bCs/>
          <w:lang w:val="x-none" w:eastAsia="x-none"/>
        </w:rPr>
      </w:pPr>
    </w:p>
    <w:p w14:paraId="3895C440" w14:textId="77777777" w:rsidR="00781BA4" w:rsidRPr="006454D1" w:rsidRDefault="00781BA4" w:rsidP="00781BA4">
      <w:pPr>
        <w:kinsoku w:val="0"/>
        <w:overflowPunct w:val="0"/>
        <w:spacing w:before="5" w:after="120" w:line="240" w:lineRule="auto"/>
        <w:rPr>
          <w:rFonts w:ascii="Times New Roman" w:eastAsia="Times New Roman" w:hAnsi="Times New Roman"/>
          <w:b/>
          <w:bCs/>
          <w:u w:val="single"/>
          <w:lang w:val="x-none" w:eastAsia="x-none"/>
        </w:rPr>
      </w:pPr>
      <w:r w:rsidRPr="006454D1">
        <w:rPr>
          <w:rFonts w:ascii="Times New Roman" w:eastAsia="Times New Roman" w:hAnsi="Times New Roman"/>
          <w:b/>
          <w:bCs/>
          <w:u w:val="single"/>
          <w:lang w:val="x-none" w:eastAsia="x-none"/>
        </w:rPr>
        <w:t xml:space="preserve">Наличие лицензируемых видов деятельности: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41"/>
        <w:gridCol w:w="5112"/>
      </w:tblGrid>
      <w:tr w:rsidR="00781BA4" w:rsidRPr="006454D1" w14:paraId="5AAB3F69" w14:textId="77777777" w:rsidTr="00781BA4">
        <w:tc>
          <w:tcPr>
            <w:tcW w:w="5125" w:type="dxa"/>
            <w:shd w:val="clear" w:color="auto" w:fill="auto"/>
          </w:tcPr>
          <w:p w14:paraId="6496986D" w14:textId="77777777" w:rsidR="00781BA4" w:rsidRPr="006454D1" w:rsidRDefault="00781BA4" w:rsidP="00781BA4">
            <w:pPr>
              <w:kinsoku w:val="0"/>
              <w:overflowPunct w:val="0"/>
              <w:spacing w:before="5" w:after="120" w:line="240" w:lineRule="auto"/>
              <w:rPr>
                <w:rFonts w:ascii="Times New Roman" w:eastAsia="Times New Roman" w:hAnsi="Times New Roman"/>
                <w:b/>
                <w:bCs/>
                <w:lang w:val="x-none" w:eastAsia="x-none"/>
              </w:rPr>
            </w:pPr>
            <w:r w:rsidRPr="006454D1">
              <w:rPr>
                <w:rFonts w:ascii="Times New Roman" w:eastAsia="Times New Roman" w:hAnsi="Times New Roman"/>
                <w:b/>
                <w:bCs/>
                <w:lang w:val="x-none" w:eastAsia="x-none"/>
              </w:rPr>
              <w:t>Наименование осуществляемого вида деятельности, подлежащего лицензированию</w:t>
            </w:r>
          </w:p>
        </w:tc>
        <w:tc>
          <w:tcPr>
            <w:tcW w:w="5125" w:type="dxa"/>
            <w:shd w:val="clear" w:color="auto" w:fill="auto"/>
          </w:tcPr>
          <w:p w14:paraId="00626AE3" w14:textId="77777777" w:rsidR="00781BA4" w:rsidRPr="006454D1" w:rsidRDefault="00781BA4" w:rsidP="00781BA4">
            <w:pPr>
              <w:kinsoku w:val="0"/>
              <w:overflowPunct w:val="0"/>
              <w:spacing w:before="5" w:after="120" w:line="240" w:lineRule="auto"/>
              <w:rPr>
                <w:rFonts w:ascii="Times New Roman" w:eastAsia="Times New Roman" w:hAnsi="Times New Roman"/>
                <w:b/>
                <w:bCs/>
                <w:lang w:val="x-none" w:eastAsia="x-none"/>
              </w:rPr>
            </w:pPr>
            <w:r w:rsidRPr="006454D1">
              <w:rPr>
                <w:rFonts w:ascii="Times New Roman" w:eastAsia="Times New Roman" w:hAnsi="Times New Roman"/>
                <w:b/>
                <w:bCs/>
                <w:lang w:val="x-none" w:eastAsia="x-none"/>
              </w:rPr>
              <w:t>Реквизиты лицензии</w:t>
            </w:r>
          </w:p>
        </w:tc>
      </w:tr>
      <w:tr w:rsidR="00781BA4" w:rsidRPr="006454D1" w14:paraId="63F97362" w14:textId="77777777" w:rsidTr="00781BA4">
        <w:tc>
          <w:tcPr>
            <w:tcW w:w="5125" w:type="dxa"/>
            <w:shd w:val="clear" w:color="auto" w:fill="auto"/>
          </w:tcPr>
          <w:p w14:paraId="76AC7AC8" w14:textId="77777777" w:rsidR="00781BA4" w:rsidRPr="006454D1" w:rsidRDefault="00781BA4" w:rsidP="00781BA4">
            <w:pPr>
              <w:kinsoku w:val="0"/>
              <w:overflowPunct w:val="0"/>
              <w:spacing w:before="5" w:after="120" w:line="240" w:lineRule="auto"/>
              <w:rPr>
                <w:rFonts w:ascii="Times New Roman" w:eastAsia="Times New Roman" w:hAnsi="Times New Roman"/>
                <w:bCs/>
                <w:lang w:val="x-none" w:eastAsia="x-none"/>
              </w:rPr>
            </w:pPr>
          </w:p>
        </w:tc>
        <w:tc>
          <w:tcPr>
            <w:tcW w:w="5125" w:type="dxa"/>
            <w:shd w:val="clear" w:color="auto" w:fill="auto"/>
          </w:tcPr>
          <w:p w14:paraId="51EF3880" w14:textId="77777777" w:rsidR="00781BA4" w:rsidRPr="006454D1" w:rsidRDefault="00781BA4" w:rsidP="00781BA4">
            <w:pPr>
              <w:kinsoku w:val="0"/>
              <w:overflowPunct w:val="0"/>
              <w:spacing w:before="5" w:after="120" w:line="240" w:lineRule="auto"/>
              <w:rPr>
                <w:rFonts w:ascii="Times New Roman" w:eastAsia="Times New Roman" w:hAnsi="Times New Roman"/>
                <w:bCs/>
                <w:lang w:val="x-none" w:eastAsia="x-none"/>
              </w:rPr>
            </w:pPr>
            <w:r w:rsidRPr="006454D1">
              <w:rPr>
                <w:rFonts w:ascii="Times New Roman" w:eastAsia="Times New Roman" w:hAnsi="Times New Roman"/>
                <w:bCs/>
                <w:lang w:val="x-none" w:eastAsia="x-none"/>
              </w:rPr>
              <w:t>Номер_____________________________________</w:t>
            </w:r>
          </w:p>
          <w:p w14:paraId="61576B6D" w14:textId="77777777" w:rsidR="00781BA4" w:rsidRPr="006454D1" w:rsidRDefault="00781BA4" w:rsidP="00781BA4">
            <w:pPr>
              <w:kinsoku w:val="0"/>
              <w:overflowPunct w:val="0"/>
              <w:spacing w:before="5" w:after="120" w:line="240" w:lineRule="auto"/>
              <w:rPr>
                <w:rFonts w:ascii="Times New Roman" w:eastAsia="Times New Roman" w:hAnsi="Times New Roman"/>
                <w:bCs/>
                <w:lang w:val="x-none" w:eastAsia="x-none"/>
              </w:rPr>
            </w:pPr>
            <w:r w:rsidRPr="006454D1">
              <w:rPr>
                <w:rFonts w:ascii="Times New Roman" w:eastAsia="Times New Roman" w:hAnsi="Times New Roman"/>
                <w:bCs/>
                <w:lang w:val="x-none" w:eastAsia="x-none"/>
              </w:rPr>
              <w:t>Дата выдачи________________________________</w:t>
            </w:r>
          </w:p>
          <w:p w14:paraId="71C12822" w14:textId="77777777" w:rsidR="00781BA4" w:rsidRPr="006454D1" w:rsidRDefault="00781BA4" w:rsidP="00781BA4">
            <w:pPr>
              <w:kinsoku w:val="0"/>
              <w:overflowPunct w:val="0"/>
              <w:spacing w:before="5" w:after="120" w:line="240" w:lineRule="auto"/>
              <w:rPr>
                <w:rFonts w:ascii="Times New Roman" w:eastAsia="Times New Roman" w:hAnsi="Times New Roman"/>
                <w:bCs/>
                <w:lang w:val="x-none" w:eastAsia="x-none"/>
              </w:rPr>
            </w:pPr>
            <w:r w:rsidRPr="006454D1">
              <w:rPr>
                <w:rFonts w:ascii="Times New Roman" w:eastAsia="Times New Roman" w:hAnsi="Times New Roman"/>
                <w:bCs/>
                <w:lang w:val="x-none" w:eastAsia="x-none"/>
              </w:rPr>
              <w:lastRenderedPageBreak/>
              <w:t>Срок действия_______________________________</w:t>
            </w:r>
          </w:p>
          <w:p w14:paraId="1A2DA401" w14:textId="77777777" w:rsidR="00781BA4" w:rsidRPr="006454D1" w:rsidRDefault="00781BA4" w:rsidP="00781BA4">
            <w:pPr>
              <w:kinsoku w:val="0"/>
              <w:overflowPunct w:val="0"/>
              <w:spacing w:before="5" w:after="120" w:line="240" w:lineRule="auto"/>
              <w:rPr>
                <w:rFonts w:ascii="Times New Roman" w:eastAsia="Times New Roman" w:hAnsi="Times New Roman"/>
                <w:bCs/>
                <w:lang w:eastAsia="x-none"/>
              </w:rPr>
            </w:pPr>
            <w:r w:rsidRPr="006454D1">
              <w:rPr>
                <w:rFonts w:ascii="Times New Roman" w:eastAsia="Times New Roman" w:hAnsi="Times New Roman"/>
                <w:bCs/>
                <w:lang w:val="x-none" w:eastAsia="x-none"/>
              </w:rPr>
              <w:t>Кем выдана _________________________________</w:t>
            </w:r>
          </w:p>
        </w:tc>
      </w:tr>
    </w:tbl>
    <w:p w14:paraId="73CC5934" w14:textId="77777777" w:rsidR="00781BA4" w:rsidRPr="006454D1" w:rsidRDefault="00781BA4" w:rsidP="00781BA4">
      <w:pPr>
        <w:kinsoku w:val="0"/>
        <w:overflowPunct w:val="0"/>
        <w:spacing w:before="5" w:after="120" w:line="240" w:lineRule="auto"/>
        <w:rPr>
          <w:rFonts w:ascii="Times New Roman" w:eastAsia="Times New Roman" w:hAnsi="Times New Roman"/>
          <w:bCs/>
          <w:lang w:val="x-none" w:eastAsia="x-none"/>
        </w:rPr>
      </w:pPr>
    </w:p>
    <w:p w14:paraId="01872198" w14:textId="77777777" w:rsidR="00781BA4" w:rsidRPr="006454D1" w:rsidRDefault="00781BA4" w:rsidP="00781BA4">
      <w:pPr>
        <w:spacing w:after="0" w:line="240" w:lineRule="auto"/>
        <w:jc w:val="both"/>
        <w:rPr>
          <w:rFonts w:ascii="Times New Roman" w:hAnsi="Times New Roman"/>
        </w:rPr>
      </w:pPr>
      <w:r w:rsidRPr="006454D1">
        <w:rPr>
          <w:rFonts w:ascii="Times New Roman" w:hAnsi="Times New Roman"/>
          <w:b/>
        </w:rPr>
        <w:t>Бенефициарный владелец (</w:t>
      </w:r>
      <w:r w:rsidRPr="006454D1">
        <w:rPr>
          <w:rFonts w:ascii="Times New Roman" w:hAnsi="Times New Roman"/>
        </w:rPr>
        <w:t>физическое лицо, которое в конечном счёте прямо или косвенно (через третьих лиц) владеет (имеет преобладающее участие более 25 процентов в капитале) клиентом - юридическим лицом, либо имеет возможность контролировать действия клиента)</w:t>
      </w:r>
    </w:p>
    <w:p w14:paraId="382087E1" w14:textId="77777777" w:rsidR="00781BA4" w:rsidRPr="006454D1" w:rsidRDefault="00781BA4" w:rsidP="00781BA4">
      <w:pPr>
        <w:spacing w:after="0" w:line="240" w:lineRule="auto"/>
        <w:jc w:val="both"/>
        <w:rPr>
          <w:rFonts w:ascii="Times New Roman" w:hAnsi="Times New Roman"/>
        </w:rPr>
      </w:pPr>
      <w:r w:rsidRPr="006454D1">
        <w:rPr>
          <w:rFonts w:ascii="Times New Roman" w:hAnsi="Times New Roman"/>
        </w:rPr>
        <w:t>_____________________________________________________________________________</w:t>
      </w:r>
    </w:p>
    <w:p w14:paraId="53099D67" w14:textId="77777777" w:rsidR="00781BA4" w:rsidRPr="006454D1" w:rsidRDefault="00781BA4" w:rsidP="00781BA4">
      <w:pPr>
        <w:spacing w:after="0" w:line="240" w:lineRule="auto"/>
        <w:jc w:val="both"/>
        <w:rPr>
          <w:rFonts w:ascii="Times New Roman" w:hAnsi="Times New Roman"/>
          <w:b/>
          <w:u w:val="single"/>
        </w:rPr>
      </w:pPr>
    </w:p>
    <w:p w14:paraId="32E8557B" w14:textId="77777777" w:rsidR="00781BA4" w:rsidRPr="006454D1" w:rsidRDefault="00781BA4" w:rsidP="00781BA4">
      <w:pPr>
        <w:spacing w:after="0" w:line="240" w:lineRule="auto"/>
        <w:jc w:val="both"/>
        <w:rPr>
          <w:rFonts w:ascii="Times New Roman" w:hAnsi="Times New Roman"/>
          <w:bCs/>
          <w:color w:val="000000"/>
        </w:rPr>
      </w:pPr>
      <w:r w:rsidRPr="006454D1">
        <w:rPr>
          <w:rFonts w:ascii="Times New Roman" w:hAnsi="Times New Roman"/>
        </w:rPr>
        <w:t xml:space="preserve">Совершает ли организация (ИП/ГКФХ) операции (сделки) по государственным или муниципальным контрактам на поставку товаров, выполнение работ, оказание услуг, либо по гражданско- правовым договорам с бюджетными учреждениями на поставку товаров, выполнение работ, оказание услуг (если сумма такого контракта составляет или превышает 6 000 000 руб.) </w:t>
      </w:r>
      <w:r w:rsidRPr="006454D1">
        <w:rPr>
          <w:rFonts w:ascii="Times New Roman" w:hAnsi="Times New Roman"/>
          <w:bCs/>
          <w:color w:val="000000"/>
        </w:rPr>
        <w:t>__________________________________</w:t>
      </w:r>
    </w:p>
    <w:p w14:paraId="16241A17" w14:textId="77777777" w:rsidR="00781BA4" w:rsidRPr="006454D1" w:rsidRDefault="00781BA4" w:rsidP="00781BA4">
      <w:pPr>
        <w:spacing w:after="0" w:line="240" w:lineRule="auto"/>
        <w:jc w:val="both"/>
        <w:rPr>
          <w:rFonts w:ascii="Times New Roman" w:hAnsi="Times New Roman"/>
          <w:u w:val="single"/>
        </w:rPr>
      </w:pPr>
      <w:r w:rsidRPr="006454D1">
        <w:rPr>
          <w:rFonts w:ascii="Times New Roman" w:hAnsi="Times New Roman"/>
          <w:bCs/>
          <w:color w:val="000000"/>
        </w:rPr>
        <w:t xml:space="preserve">___________________________________________________________________________________________ </w:t>
      </w:r>
    </w:p>
    <w:p w14:paraId="0209A5FF" w14:textId="77777777" w:rsidR="00781BA4" w:rsidRPr="006454D1" w:rsidRDefault="00781BA4" w:rsidP="00781BA4">
      <w:pPr>
        <w:spacing w:after="0" w:line="240" w:lineRule="auto"/>
        <w:jc w:val="center"/>
        <w:rPr>
          <w:rFonts w:ascii="Times New Roman" w:hAnsi="Times New Roman"/>
          <w:i/>
          <w:sz w:val="18"/>
          <w:szCs w:val="18"/>
          <w:u w:val="single"/>
        </w:rPr>
      </w:pPr>
      <w:r w:rsidRPr="006454D1">
        <w:rPr>
          <w:rFonts w:ascii="Times New Roman" w:hAnsi="Times New Roman"/>
          <w:i/>
          <w:sz w:val="18"/>
          <w:szCs w:val="18"/>
        </w:rPr>
        <w:t>кратко описать суть выполняемых контрактов</w:t>
      </w:r>
    </w:p>
    <w:p w14:paraId="4731DF9C" w14:textId="77777777" w:rsidR="00781BA4" w:rsidRPr="006454D1" w:rsidRDefault="00781BA4" w:rsidP="00781BA4">
      <w:pPr>
        <w:spacing w:after="0" w:line="240" w:lineRule="auto"/>
        <w:jc w:val="both"/>
        <w:rPr>
          <w:rFonts w:ascii="Times New Roman" w:hAnsi="Times New Roman"/>
          <w:b/>
          <w:u w:val="single"/>
        </w:rPr>
      </w:pPr>
      <w:r w:rsidRPr="006454D1">
        <w:rPr>
          <w:rFonts w:ascii="Times New Roman" w:hAnsi="Times New Roman"/>
          <w:bCs/>
          <w:color w:val="000000"/>
        </w:rPr>
        <w:t>___________________________________________________________________________________________</w:t>
      </w:r>
    </w:p>
    <w:p w14:paraId="5F5C3173" w14:textId="77777777" w:rsidR="00781BA4" w:rsidRPr="006454D1" w:rsidRDefault="00781BA4" w:rsidP="00781BA4">
      <w:pPr>
        <w:jc w:val="both"/>
        <w:rPr>
          <w:rFonts w:ascii="Times New Roman" w:hAnsi="Times New Roman"/>
        </w:rPr>
      </w:pPr>
      <w:r w:rsidRPr="006454D1">
        <w:rPr>
          <w:rFonts w:ascii="Times New Roman" w:hAnsi="Times New Roman"/>
        </w:rPr>
        <w:t>Является ли организация (ИП/ГКФХ), выгодоприобретатель или учредитель участником федеральных, региональных либо муниципальных целевых программ или национальных проектов</w:t>
      </w:r>
    </w:p>
    <w:p w14:paraId="6EE1E815" w14:textId="77777777" w:rsidR="00781BA4" w:rsidRPr="006454D1" w:rsidRDefault="00781BA4" w:rsidP="00781BA4">
      <w:pPr>
        <w:spacing w:after="0" w:line="240" w:lineRule="auto"/>
        <w:jc w:val="both"/>
        <w:rPr>
          <w:rFonts w:ascii="Times New Roman" w:hAnsi="Times New Roman"/>
          <w:u w:val="single"/>
        </w:rPr>
      </w:pPr>
      <w:r w:rsidRPr="006454D1">
        <w:rPr>
          <w:rFonts w:ascii="Times New Roman" w:hAnsi="Times New Roman"/>
          <w:bCs/>
          <w:color w:val="000000"/>
        </w:rPr>
        <w:t>___________________________________________________________________________________________</w:t>
      </w:r>
    </w:p>
    <w:p w14:paraId="6B916FA1" w14:textId="77777777" w:rsidR="00781BA4" w:rsidRPr="006454D1" w:rsidRDefault="00781BA4" w:rsidP="00781BA4">
      <w:pPr>
        <w:spacing w:after="0" w:line="240" w:lineRule="auto"/>
        <w:jc w:val="center"/>
        <w:rPr>
          <w:rFonts w:ascii="Times New Roman" w:hAnsi="Times New Roman"/>
          <w:i/>
          <w:sz w:val="18"/>
          <w:szCs w:val="18"/>
          <w:u w:val="single"/>
        </w:rPr>
      </w:pPr>
      <w:r w:rsidRPr="006454D1">
        <w:rPr>
          <w:rFonts w:ascii="Times New Roman" w:hAnsi="Times New Roman"/>
          <w:i/>
          <w:sz w:val="18"/>
          <w:szCs w:val="18"/>
        </w:rPr>
        <w:t>кратко описать суть программ, в которых участвуете</w:t>
      </w:r>
    </w:p>
    <w:p w14:paraId="45745306" w14:textId="77777777" w:rsidR="00781BA4" w:rsidRPr="006454D1" w:rsidRDefault="00781BA4" w:rsidP="00781BA4">
      <w:pPr>
        <w:spacing w:after="0" w:line="240" w:lineRule="auto"/>
        <w:jc w:val="both"/>
        <w:rPr>
          <w:rFonts w:ascii="Times New Roman" w:hAnsi="Times New Roman"/>
          <w:u w:val="single"/>
        </w:rPr>
      </w:pPr>
      <w:r w:rsidRPr="006454D1">
        <w:rPr>
          <w:rFonts w:ascii="Times New Roman" w:hAnsi="Times New Roman"/>
          <w:bCs/>
          <w:color w:val="000000"/>
        </w:rPr>
        <w:t>__________________________________________________________________________________</w:t>
      </w:r>
    </w:p>
    <w:p w14:paraId="1AA1D770" w14:textId="77777777" w:rsidR="00781BA4" w:rsidRPr="006454D1" w:rsidRDefault="00781BA4" w:rsidP="00781BA4">
      <w:pPr>
        <w:jc w:val="both"/>
        <w:rPr>
          <w:rFonts w:ascii="Times New Roman" w:hAnsi="Times New Roman"/>
          <w:u w:val="single"/>
        </w:rPr>
      </w:pPr>
    </w:p>
    <w:p w14:paraId="4DD29763" w14:textId="77777777" w:rsidR="00781BA4" w:rsidRPr="006454D1" w:rsidRDefault="00781BA4" w:rsidP="00781BA4">
      <w:pPr>
        <w:jc w:val="both"/>
        <w:rPr>
          <w:rFonts w:ascii="Times New Roman" w:hAnsi="Times New Roman"/>
          <w:u w:val="single"/>
        </w:rPr>
      </w:pPr>
      <w:r w:rsidRPr="006454D1">
        <w:rPr>
          <w:rFonts w:ascii="Times New Roman" w:hAnsi="Times New Roman"/>
        </w:rPr>
        <w:t>Является ли организация (ИП/ГКФХ), учредитель, бенефициарный владелец или выгодоприобретатель получателем субсидий, грантов или иных видов государственной поддержки за счет средств федерального бюджета, бюджета субъекта РФ или муниципального бюджета</w:t>
      </w:r>
    </w:p>
    <w:p w14:paraId="2306978B" w14:textId="77777777" w:rsidR="00781BA4" w:rsidRPr="006454D1" w:rsidRDefault="00781BA4" w:rsidP="00781BA4">
      <w:pPr>
        <w:spacing w:after="0" w:line="240" w:lineRule="auto"/>
        <w:jc w:val="both"/>
        <w:rPr>
          <w:rFonts w:ascii="Times New Roman" w:hAnsi="Times New Roman"/>
          <w:u w:val="single"/>
        </w:rPr>
      </w:pPr>
      <w:r w:rsidRPr="006454D1">
        <w:rPr>
          <w:rFonts w:ascii="Times New Roman" w:hAnsi="Times New Roman"/>
          <w:bCs/>
          <w:color w:val="000000"/>
        </w:rPr>
        <w:t xml:space="preserve">___________________________________________________________________________________________ </w:t>
      </w:r>
    </w:p>
    <w:p w14:paraId="4EF07C86" w14:textId="77777777" w:rsidR="00781BA4" w:rsidRPr="006454D1" w:rsidRDefault="00781BA4" w:rsidP="00781BA4">
      <w:pPr>
        <w:spacing w:after="0" w:line="240" w:lineRule="auto"/>
        <w:jc w:val="center"/>
        <w:rPr>
          <w:rFonts w:ascii="Times New Roman" w:hAnsi="Times New Roman"/>
          <w:i/>
          <w:sz w:val="18"/>
          <w:szCs w:val="18"/>
          <w:u w:val="single"/>
        </w:rPr>
      </w:pPr>
      <w:r w:rsidRPr="006454D1">
        <w:rPr>
          <w:rFonts w:ascii="Times New Roman" w:hAnsi="Times New Roman"/>
          <w:i/>
          <w:sz w:val="18"/>
          <w:szCs w:val="18"/>
        </w:rPr>
        <w:t xml:space="preserve">кратко описать виды получаемой поддержки </w:t>
      </w:r>
    </w:p>
    <w:p w14:paraId="7AE5F007" w14:textId="77777777" w:rsidR="00781BA4" w:rsidRPr="006454D1" w:rsidRDefault="00781BA4" w:rsidP="00781BA4">
      <w:pPr>
        <w:spacing w:after="0" w:line="240" w:lineRule="auto"/>
        <w:jc w:val="both"/>
        <w:rPr>
          <w:rFonts w:ascii="Times New Roman" w:hAnsi="Times New Roman"/>
          <w:u w:val="single"/>
        </w:rPr>
      </w:pPr>
      <w:r w:rsidRPr="006454D1">
        <w:rPr>
          <w:rFonts w:ascii="Times New Roman" w:hAnsi="Times New Roman"/>
          <w:bCs/>
          <w:color w:val="000000"/>
        </w:rPr>
        <w:t>___________________________________________________________________________________________</w:t>
      </w:r>
    </w:p>
    <w:p w14:paraId="62362418" w14:textId="77777777" w:rsidR="00781BA4" w:rsidRPr="006454D1" w:rsidRDefault="00781BA4" w:rsidP="00781BA4">
      <w:pPr>
        <w:spacing w:after="0" w:line="240" w:lineRule="auto"/>
        <w:jc w:val="both"/>
        <w:rPr>
          <w:rFonts w:ascii="Times New Roman" w:hAnsi="Times New Roman"/>
          <w:u w:val="single"/>
        </w:rPr>
      </w:pPr>
    </w:p>
    <w:p w14:paraId="521387C1" w14:textId="5C053AB3" w:rsidR="00781BA4" w:rsidRPr="006454D1" w:rsidRDefault="00781BA4" w:rsidP="00781BA4">
      <w:pPr>
        <w:spacing w:after="0" w:line="240" w:lineRule="auto"/>
        <w:jc w:val="both"/>
        <w:rPr>
          <w:rFonts w:ascii="Times New Roman" w:hAnsi="Times New Roman"/>
          <w:u w:val="single"/>
        </w:rPr>
      </w:pPr>
      <w:r w:rsidRPr="006454D1">
        <w:rPr>
          <w:rFonts w:ascii="Times New Roman" w:hAnsi="Times New Roman"/>
        </w:rPr>
        <w:t>Действует ли организация (ИП/ГКФХ) в интересах (к выгоде) иностранного публичного должностного лица</w:t>
      </w:r>
      <w:r w:rsidRPr="006454D1">
        <w:rPr>
          <w:rFonts w:ascii="Times New Roman" w:hAnsi="Times New Roman"/>
          <w:bCs/>
          <w:color w:val="000000"/>
        </w:rPr>
        <w:t xml:space="preserve"> ___________________________________________________________________________________________</w:t>
      </w:r>
    </w:p>
    <w:p w14:paraId="524BEB8D" w14:textId="77777777" w:rsidR="00781BA4" w:rsidRPr="006454D1" w:rsidRDefault="00781BA4" w:rsidP="00781BA4">
      <w:pPr>
        <w:spacing w:after="0" w:line="240" w:lineRule="auto"/>
        <w:jc w:val="both"/>
        <w:rPr>
          <w:rFonts w:ascii="Times New Roman" w:hAnsi="Times New Roman"/>
          <w:u w:val="single"/>
        </w:rPr>
      </w:pPr>
    </w:p>
    <w:p w14:paraId="45986467" w14:textId="77777777" w:rsidR="00781BA4" w:rsidRPr="006454D1" w:rsidRDefault="00781BA4" w:rsidP="00781BA4">
      <w:pPr>
        <w:spacing w:after="0" w:line="240" w:lineRule="auto"/>
        <w:jc w:val="both"/>
        <w:rPr>
          <w:rFonts w:ascii="Times New Roman" w:hAnsi="Times New Roman"/>
          <w:u w:val="single"/>
        </w:rPr>
      </w:pPr>
      <w:r w:rsidRPr="006454D1">
        <w:rPr>
          <w:rFonts w:ascii="Times New Roman" w:hAnsi="Times New Roman"/>
        </w:rPr>
        <w:t>Действует ли организация (ИП/ГКФХ) в интересах (к выгоде) должностных лиц публичных международных организаций ________________________________________________________________</w:t>
      </w:r>
    </w:p>
    <w:p w14:paraId="025097A4" w14:textId="77777777" w:rsidR="00781BA4" w:rsidRPr="006454D1" w:rsidRDefault="00781BA4" w:rsidP="00781BA4">
      <w:pPr>
        <w:spacing w:after="0" w:line="240" w:lineRule="auto"/>
        <w:jc w:val="both"/>
        <w:rPr>
          <w:rFonts w:ascii="Times New Roman" w:hAnsi="Times New Roman"/>
          <w:u w:val="single"/>
        </w:rPr>
      </w:pPr>
    </w:p>
    <w:p w14:paraId="68D62858" w14:textId="77777777" w:rsidR="00781BA4" w:rsidRPr="006454D1" w:rsidRDefault="00781BA4" w:rsidP="00781BA4">
      <w:pPr>
        <w:spacing w:after="0" w:line="240" w:lineRule="auto"/>
        <w:jc w:val="both"/>
        <w:rPr>
          <w:rFonts w:ascii="Times New Roman" w:hAnsi="Times New Roman"/>
        </w:rPr>
      </w:pPr>
      <w:r w:rsidRPr="006454D1">
        <w:rPr>
          <w:rFonts w:ascii="Times New Roman" w:hAnsi="Times New Roman"/>
        </w:rPr>
        <w:t xml:space="preserve">Действует ли организация (ИП/ГКФХ) в интересах (к выгоде) лиц, замещающих (занимающих) государственные должности Российской Федерации,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p>
    <w:p w14:paraId="7AD6B9E5" w14:textId="77777777" w:rsidR="00781BA4" w:rsidRPr="006454D1" w:rsidRDefault="00781BA4" w:rsidP="00781BA4">
      <w:pPr>
        <w:spacing w:after="0" w:line="240" w:lineRule="auto"/>
        <w:jc w:val="both"/>
        <w:rPr>
          <w:rFonts w:ascii="Times New Roman" w:hAnsi="Times New Roman"/>
          <w:u w:val="single"/>
        </w:rPr>
      </w:pPr>
      <w:r w:rsidRPr="006454D1">
        <w:rPr>
          <w:rFonts w:ascii="Times New Roman" w:hAnsi="Times New Roman"/>
        </w:rPr>
        <w:t>___________________________________________________________________________________________</w:t>
      </w:r>
    </w:p>
    <w:p w14:paraId="1AA675B0" w14:textId="77777777" w:rsidR="00781BA4" w:rsidRPr="006454D1" w:rsidRDefault="00781BA4" w:rsidP="00781BA4">
      <w:pPr>
        <w:spacing w:after="0" w:line="240" w:lineRule="auto"/>
        <w:jc w:val="both"/>
        <w:rPr>
          <w:rFonts w:ascii="Times New Roman" w:hAnsi="Times New Roman"/>
        </w:rPr>
      </w:pPr>
      <w:r w:rsidRPr="006454D1">
        <w:rPr>
          <w:rFonts w:ascii="Times New Roman" w:hAnsi="Times New Roman"/>
        </w:rPr>
        <w:t>Осуществляет ли организация (ИП/ГКФХ), расчеты по операциям (сделке) с использованием интернет-технологий, электронных платежных систем, альтернативных систем денежных переводов или иных систем удаленного доступа, либо иным способом без непосредственного контакта (за исключением внесения разовых платежей через платежный терминал на сумму менее 15 000 рублей либо эквивалента этой суммы в иностранной валюте)?_________________________________________________________________________</w:t>
      </w:r>
    </w:p>
    <w:p w14:paraId="7EFD9F33" w14:textId="77777777" w:rsidR="00781BA4" w:rsidRPr="006454D1" w:rsidRDefault="00781BA4" w:rsidP="00781BA4">
      <w:pPr>
        <w:spacing w:after="0" w:line="240" w:lineRule="auto"/>
        <w:jc w:val="both"/>
        <w:rPr>
          <w:rFonts w:ascii="Times New Roman" w:hAnsi="Times New Roman"/>
        </w:rPr>
      </w:pPr>
      <w:r w:rsidRPr="006454D1">
        <w:rPr>
          <w:rFonts w:ascii="Times New Roman" w:hAnsi="Times New Roman"/>
        </w:rPr>
        <w:t>___________________________________________________________________________________________</w:t>
      </w:r>
    </w:p>
    <w:p w14:paraId="62D1658E" w14:textId="77777777" w:rsidR="00781BA4" w:rsidRPr="006454D1" w:rsidRDefault="00781BA4" w:rsidP="00781BA4">
      <w:pPr>
        <w:spacing w:after="0" w:line="240" w:lineRule="auto"/>
        <w:jc w:val="both"/>
        <w:rPr>
          <w:rFonts w:ascii="Times New Roman" w:hAnsi="Times New Roman"/>
          <w:b/>
          <w:u w:val="single"/>
        </w:rPr>
      </w:pPr>
    </w:p>
    <w:p w14:paraId="1631E682" w14:textId="77777777" w:rsidR="00781BA4" w:rsidRPr="006454D1" w:rsidRDefault="00781BA4" w:rsidP="00781BA4">
      <w:pPr>
        <w:spacing w:after="0" w:line="240" w:lineRule="auto"/>
        <w:jc w:val="both"/>
        <w:rPr>
          <w:rFonts w:ascii="Times New Roman" w:hAnsi="Times New Roman"/>
        </w:rPr>
      </w:pPr>
      <w:r w:rsidRPr="006454D1">
        <w:rPr>
          <w:rFonts w:ascii="Times New Roman" w:hAnsi="Times New Roman"/>
        </w:rPr>
        <w:t xml:space="preserve">Имеются ли факты предъявления в арбитражный суд заявления о признании организации (ИП/ГКФХ) несостоятельным (банкротом), введения в отношении организации (ИП/ГКФХ) арбитражным судом одной </w:t>
      </w:r>
      <w:r w:rsidRPr="006454D1">
        <w:rPr>
          <w:rFonts w:ascii="Times New Roman" w:hAnsi="Times New Roman"/>
        </w:rPr>
        <w:lastRenderedPageBreak/>
        <w:t>из процедур несостоятельности (банкротства) в течение двух лет, завершенной в отношении ИП (ГКФХ) процедуры реализации имущества или прекращения производства по делу о банкротстве в течение пяти лет, предшествующих дате подачи заявления на предоставление микрозайма _________________________________________</w:t>
      </w:r>
    </w:p>
    <w:p w14:paraId="1364CE9D" w14:textId="319BF234" w:rsidR="00781BA4" w:rsidRPr="006454D1" w:rsidRDefault="00781BA4" w:rsidP="00781BA4">
      <w:pPr>
        <w:spacing w:after="0" w:line="240" w:lineRule="auto"/>
        <w:jc w:val="both"/>
        <w:rPr>
          <w:rFonts w:ascii="Times New Roman" w:hAnsi="Times New Roman"/>
        </w:rPr>
      </w:pPr>
      <w:r w:rsidRPr="006454D1">
        <w:rPr>
          <w:rFonts w:ascii="Times New Roman" w:hAnsi="Times New Roman"/>
        </w:rPr>
        <w:t>_____________________________________________________________</w:t>
      </w:r>
      <w:r w:rsidR="00A6586C" w:rsidRPr="006454D1">
        <w:rPr>
          <w:rFonts w:ascii="Times New Roman" w:hAnsi="Times New Roman"/>
        </w:rPr>
        <w:t>______________________________</w:t>
      </w:r>
    </w:p>
    <w:p w14:paraId="54511A44" w14:textId="77777777" w:rsidR="00A6586C" w:rsidRPr="006454D1" w:rsidRDefault="00A6586C" w:rsidP="00A6586C">
      <w:pPr>
        <w:spacing w:after="160" w:line="259" w:lineRule="auto"/>
        <w:jc w:val="both"/>
        <w:rPr>
          <w:rFonts w:ascii="Times New Roman" w:hAnsi="Times New Roman"/>
        </w:rPr>
      </w:pPr>
      <w:r w:rsidRPr="006454D1">
        <w:rPr>
          <w:rFonts w:ascii="Times New Roman" w:hAnsi="Times New Roman"/>
        </w:rPr>
        <w:t>Являетесь ли  вы доверительным управляющим и (или) протектором иностранной структуры без образования юридического лица? ______________________________________________________________</w:t>
      </w:r>
    </w:p>
    <w:p w14:paraId="46697F8A" w14:textId="77777777" w:rsidR="00A6586C" w:rsidRPr="006454D1" w:rsidRDefault="00A6586C" w:rsidP="00A6586C">
      <w:pPr>
        <w:pStyle w:val="TableParagraph"/>
        <w:tabs>
          <w:tab w:val="left" w:pos="103"/>
        </w:tabs>
        <w:kinsoku w:val="0"/>
        <w:overflowPunct w:val="0"/>
        <w:spacing w:line="242" w:lineRule="auto"/>
        <w:ind w:left="0" w:right="217"/>
        <w:jc w:val="both"/>
        <w:rPr>
          <w:sz w:val="22"/>
          <w:szCs w:val="22"/>
        </w:rPr>
      </w:pPr>
    </w:p>
    <w:p w14:paraId="31467612" w14:textId="54AED619" w:rsidR="00781BA4" w:rsidRPr="006454D1" w:rsidRDefault="00781BA4" w:rsidP="00781BA4">
      <w:pPr>
        <w:spacing w:after="0" w:line="240" w:lineRule="auto"/>
        <w:jc w:val="both"/>
        <w:rPr>
          <w:rFonts w:ascii="Times New Roman" w:hAnsi="Times New Roman"/>
          <w:b/>
        </w:rPr>
      </w:pPr>
      <w:r w:rsidRPr="006454D1">
        <w:rPr>
          <w:rFonts w:ascii="Times New Roman" w:hAnsi="Times New Roman"/>
          <w:b/>
          <w:u w:val="single"/>
        </w:rPr>
        <w:t>Описание основно</w:t>
      </w:r>
      <w:r w:rsidR="00D7191E" w:rsidRPr="006454D1">
        <w:rPr>
          <w:rFonts w:ascii="Times New Roman" w:hAnsi="Times New Roman"/>
          <w:b/>
          <w:u w:val="single"/>
        </w:rPr>
        <w:t>й вид</w:t>
      </w:r>
      <w:r w:rsidRPr="006454D1">
        <w:rPr>
          <w:rFonts w:ascii="Times New Roman" w:hAnsi="Times New Roman"/>
          <w:b/>
          <w:u w:val="single"/>
        </w:rPr>
        <w:t xml:space="preserve"> деятельности заявителя:</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5"/>
        <w:gridCol w:w="3119"/>
      </w:tblGrid>
      <w:tr w:rsidR="00781BA4" w:rsidRPr="006454D1" w14:paraId="5A034E6F" w14:textId="77777777" w:rsidTr="00781BA4">
        <w:tc>
          <w:tcPr>
            <w:tcW w:w="7655" w:type="dxa"/>
            <w:tcBorders>
              <w:bottom w:val="single" w:sz="8" w:space="0" w:color="auto"/>
            </w:tcBorders>
          </w:tcPr>
          <w:p w14:paraId="772C6B93" w14:textId="5BF6AE99" w:rsidR="00781BA4" w:rsidRPr="006454D1" w:rsidRDefault="00071672" w:rsidP="00071672">
            <w:pPr>
              <w:spacing w:after="0" w:line="240" w:lineRule="auto"/>
              <w:jc w:val="both"/>
              <w:rPr>
                <w:rFonts w:ascii="Times New Roman" w:hAnsi="Times New Roman"/>
              </w:rPr>
            </w:pPr>
            <w:r w:rsidRPr="006454D1">
              <w:rPr>
                <w:rFonts w:ascii="Times New Roman" w:hAnsi="Times New Roman"/>
              </w:rPr>
              <w:t>П</w:t>
            </w:r>
            <w:r w:rsidR="00781BA4" w:rsidRPr="006454D1">
              <w:rPr>
                <w:rFonts w:ascii="Times New Roman" w:hAnsi="Times New Roman"/>
              </w:rPr>
              <w:t xml:space="preserve">роизводимая </w:t>
            </w:r>
            <w:r w:rsidRPr="006454D1">
              <w:rPr>
                <w:rFonts w:ascii="Times New Roman" w:hAnsi="Times New Roman"/>
              </w:rPr>
              <w:t>продукция/оказываемые услуги</w:t>
            </w:r>
          </w:p>
        </w:tc>
        <w:tc>
          <w:tcPr>
            <w:tcW w:w="3119" w:type="dxa"/>
          </w:tcPr>
          <w:p w14:paraId="7E27DAD6" w14:textId="5EB05DEA" w:rsidR="00781BA4" w:rsidRPr="006454D1" w:rsidRDefault="00781BA4" w:rsidP="00781BA4">
            <w:pPr>
              <w:spacing w:after="0" w:line="240" w:lineRule="auto"/>
              <w:jc w:val="both"/>
              <w:rPr>
                <w:rFonts w:ascii="Times New Roman" w:hAnsi="Times New Roman"/>
              </w:rPr>
            </w:pPr>
          </w:p>
        </w:tc>
      </w:tr>
      <w:tr w:rsidR="00781BA4" w:rsidRPr="006454D1" w14:paraId="39CAE59B" w14:textId="77777777" w:rsidTr="00D7191E">
        <w:trPr>
          <w:trHeight w:val="443"/>
        </w:trPr>
        <w:tc>
          <w:tcPr>
            <w:tcW w:w="7655" w:type="dxa"/>
            <w:tcBorders>
              <w:top w:val="single" w:sz="8" w:space="0" w:color="auto"/>
              <w:left w:val="single" w:sz="4" w:space="0" w:color="auto"/>
              <w:bottom w:val="single" w:sz="8" w:space="0" w:color="auto"/>
            </w:tcBorders>
          </w:tcPr>
          <w:p w14:paraId="4BE4DA8E" w14:textId="2F0FCEF9" w:rsidR="00781BA4" w:rsidRPr="006454D1" w:rsidRDefault="00D7191E" w:rsidP="00781BA4">
            <w:pPr>
              <w:spacing w:after="0" w:line="240" w:lineRule="auto"/>
              <w:jc w:val="both"/>
              <w:rPr>
                <w:rFonts w:ascii="Times New Roman" w:hAnsi="Times New Roman"/>
              </w:rPr>
            </w:pPr>
            <w:r w:rsidRPr="006454D1">
              <w:rPr>
                <w:rFonts w:ascii="Times New Roman" w:hAnsi="Times New Roman"/>
              </w:rPr>
              <w:t>Продолжительность сезона (если есть)</w:t>
            </w:r>
          </w:p>
        </w:tc>
        <w:tc>
          <w:tcPr>
            <w:tcW w:w="3119" w:type="dxa"/>
          </w:tcPr>
          <w:p w14:paraId="25A15872" w14:textId="77777777" w:rsidR="00781BA4" w:rsidRPr="006454D1" w:rsidRDefault="00781BA4" w:rsidP="00781BA4">
            <w:pPr>
              <w:spacing w:after="0" w:line="240" w:lineRule="auto"/>
              <w:jc w:val="both"/>
              <w:rPr>
                <w:rFonts w:ascii="Times New Roman" w:hAnsi="Times New Roman"/>
              </w:rPr>
            </w:pPr>
          </w:p>
        </w:tc>
      </w:tr>
      <w:tr w:rsidR="00D7191E" w:rsidRPr="006454D1" w14:paraId="2E116D08" w14:textId="77777777" w:rsidTr="00D7191E">
        <w:trPr>
          <w:trHeight w:val="443"/>
        </w:trPr>
        <w:tc>
          <w:tcPr>
            <w:tcW w:w="7655" w:type="dxa"/>
            <w:tcBorders>
              <w:top w:val="single" w:sz="8" w:space="0" w:color="auto"/>
              <w:left w:val="single" w:sz="4" w:space="0" w:color="auto"/>
              <w:bottom w:val="single" w:sz="8" w:space="0" w:color="auto"/>
            </w:tcBorders>
          </w:tcPr>
          <w:p w14:paraId="17C1B03E" w14:textId="1E79E17A" w:rsidR="00D7191E" w:rsidRPr="006454D1" w:rsidRDefault="00D7191E" w:rsidP="00781BA4">
            <w:pPr>
              <w:spacing w:after="0" w:line="240" w:lineRule="auto"/>
              <w:jc w:val="both"/>
              <w:rPr>
                <w:rFonts w:ascii="Times New Roman" w:hAnsi="Times New Roman"/>
              </w:rPr>
            </w:pPr>
            <w:r w:rsidRPr="006454D1">
              <w:rPr>
                <w:rFonts w:ascii="Times New Roman" w:hAnsi="Times New Roman"/>
              </w:rPr>
              <w:t>Выручка за истекший отчетный период (тыс. руб.)</w:t>
            </w:r>
          </w:p>
        </w:tc>
        <w:tc>
          <w:tcPr>
            <w:tcW w:w="3119" w:type="dxa"/>
          </w:tcPr>
          <w:p w14:paraId="7C92FD6E" w14:textId="77777777" w:rsidR="00D7191E" w:rsidRPr="006454D1" w:rsidRDefault="00D7191E" w:rsidP="00781BA4">
            <w:pPr>
              <w:spacing w:after="0" w:line="240" w:lineRule="auto"/>
              <w:jc w:val="both"/>
              <w:rPr>
                <w:rFonts w:ascii="Times New Roman" w:hAnsi="Times New Roman"/>
              </w:rPr>
            </w:pPr>
          </w:p>
        </w:tc>
      </w:tr>
      <w:tr w:rsidR="00D7191E" w:rsidRPr="006454D1" w14:paraId="3E4C0869" w14:textId="77777777" w:rsidTr="00781BA4">
        <w:trPr>
          <w:trHeight w:val="443"/>
        </w:trPr>
        <w:tc>
          <w:tcPr>
            <w:tcW w:w="7655" w:type="dxa"/>
            <w:tcBorders>
              <w:top w:val="single" w:sz="8" w:space="0" w:color="auto"/>
              <w:left w:val="single" w:sz="4" w:space="0" w:color="auto"/>
              <w:bottom w:val="single" w:sz="4" w:space="0" w:color="auto"/>
            </w:tcBorders>
          </w:tcPr>
          <w:p w14:paraId="25450B84" w14:textId="5DD3EF33" w:rsidR="00D7191E" w:rsidRPr="006454D1" w:rsidRDefault="00D7191E" w:rsidP="00071672">
            <w:pPr>
              <w:spacing w:after="0" w:line="240" w:lineRule="auto"/>
              <w:jc w:val="both"/>
              <w:rPr>
                <w:rFonts w:ascii="Times New Roman" w:hAnsi="Times New Roman"/>
              </w:rPr>
            </w:pPr>
            <w:r w:rsidRPr="006454D1">
              <w:rPr>
                <w:rFonts w:ascii="Times New Roman" w:hAnsi="Times New Roman"/>
              </w:rPr>
              <w:t>Выручка, полученная с начала ведения деятельности для субъектов</w:t>
            </w:r>
            <w:r w:rsidR="00071672" w:rsidRPr="006454D1">
              <w:rPr>
                <w:rFonts w:ascii="Times New Roman" w:hAnsi="Times New Roman"/>
              </w:rPr>
              <w:t xml:space="preserve"> МСП</w:t>
            </w:r>
            <w:r w:rsidRPr="006454D1">
              <w:rPr>
                <w:rFonts w:ascii="Times New Roman" w:hAnsi="Times New Roman"/>
              </w:rPr>
              <w:t xml:space="preserve"> зарегистрированных менее 12 мес.</w:t>
            </w:r>
          </w:p>
        </w:tc>
        <w:tc>
          <w:tcPr>
            <w:tcW w:w="3119" w:type="dxa"/>
          </w:tcPr>
          <w:p w14:paraId="64D79A6C" w14:textId="77777777" w:rsidR="00D7191E" w:rsidRPr="006454D1" w:rsidRDefault="00D7191E" w:rsidP="00781BA4">
            <w:pPr>
              <w:spacing w:after="0" w:line="240" w:lineRule="auto"/>
              <w:jc w:val="both"/>
              <w:rPr>
                <w:rFonts w:ascii="Times New Roman" w:hAnsi="Times New Roman"/>
              </w:rPr>
            </w:pPr>
          </w:p>
        </w:tc>
      </w:tr>
    </w:tbl>
    <w:p w14:paraId="37D73D22" w14:textId="77777777" w:rsidR="00781BA4" w:rsidRPr="006454D1" w:rsidRDefault="00781BA4" w:rsidP="00781BA4">
      <w:pPr>
        <w:spacing w:after="0" w:line="240" w:lineRule="auto"/>
        <w:jc w:val="both"/>
        <w:rPr>
          <w:rFonts w:ascii="Times New Roman" w:hAnsi="Times New Roman"/>
          <w:b/>
          <w:u w:val="single"/>
        </w:rPr>
      </w:pPr>
    </w:p>
    <w:p w14:paraId="57510250" w14:textId="77777777" w:rsidR="00781BA4" w:rsidRPr="006454D1" w:rsidRDefault="00781BA4" w:rsidP="00781BA4">
      <w:pPr>
        <w:spacing w:after="0" w:line="240" w:lineRule="auto"/>
        <w:jc w:val="both"/>
        <w:rPr>
          <w:rFonts w:ascii="Times New Roman" w:hAnsi="Times New Roman"/>
          <w:b/>
          <w:u w:val="single"/>
        </w:rPr>
      </w:pPr>
      <w:r w:rsidRPr="006454D1">
        <w:rPr>
          <w:rFonts w:ascii="Times New Roman" w:hAnsi="Times New Roman"/>
          <w:b/>
          <w:u w:val="single"/>
        </w:rPr>
        <w:t>Источники крупных финансовых вливаний в бизнес за последние три года:</w:t>
      </w:r>
    </w:p>
    <w:p w14:paraId="59D2A368" w14:textId="77777777" w:rsidR="00781BA4" w:rsidRPr="006454D1" w:rsidRDefault="00781BA4" w:rsidP="00781BA4">
      <w:pPr>
        <w:spacing w:after="0" w:line="240" w:lineRule="auto"/>
        <w:jc w:val="both"/>
        <w:rPr>
          <w:rFonts w:ascii="Times New Roman" w:hAnsi="Times New Roman"/>
        </w:rPr>
      </w:pPr>
      <w:r w:rsidRPr="006454D1">
        <w:rPr>
          <w:rFonts w:ascii="Times New Roman" w:hAnsi="Times New Roman"/>
        </w:rPr>
        <w:t>___________________________________________________________________________________________</w:t>
      </w:r>
    </w:p>
    <w:p w14:paraId="00D3BFA7" w14:textId="77777777" w:rsidR="00781BA4" w:rsidRPr="006454D1" w:rsidRDefault="00781BA4" w:rsidP="00781BA4">
      <w:pPr>
        <w:spacing w:after="0" w:line="240" w:lineRule="auto"/>
        <w:jc w:val="both"/>
        <w:rPr>
          <w:rFonts w:ascii="Times New Roman" w:hAnsi="Times New Roman"/>
        </w:rPr>
      </w:pPr>
      <w:r w:rsidRPr="006454D1">
        <w:rPr>
          <w:rFonts w:ascii="Times New Roman" w:hAnsi="Times New Roman"/>
        </w:rPr>
        <w:t>___________________________________________________________________________________________</w:t>
      </w:r>
    </w:p>
    <w:p w14:paraId="566C083D" w14:textId="77777777" w:rsidR="00781BA4" w:rsidRPr="006454D1" w:rsidRDefault="00781BA4" w:rsidP="00781BA4">
      <w:pPr>
        <w:spacing w:after="0" w:line="240" w:lineRule="auto"/>
        <w:jc w:val="both"/>
        <w:rPr>
          <w:rFonts w:ascii="Times New Roman" w:hAnsi="Times New Roman"/>
        </w:rPr>
      </w:pPr>
      <w:r w:rsidRPr="006454D1">
        <w:rPr>
          <w:rFonts w:ascii="Times New Roman" w:hAnsi="Times New Roman"/>
        </w:rPr>
        <w:t>___________________________________________________________________________________________</w:t>
      </w:r>
    </w:p>
    <w:p w14:paraId="0984EA33" w14:textId="77777777" w:rsidR="00781BA4" w:rsidRPr="006454D1" w:rsidRDefault="00781BA4" w:rsidP="00781BA4">
      <w:pPr>
        <w:spacing w:after="0" w:line="240" w:lineRule="auto"/>
        <w:jc w:val="both"/>
        <w:rPr>
          <w:rFonts w:ascii="Times New Roman" w:hAnsi="Times New Roman"/>
          <w:b/>
          <w:u w:val="single"/>
        </w:rPr>
      </w:pPr>
    </w:p>
    <w:p w14:paraId="4B1963E5" w14:textId="77777777" w:rsidR="00781BA4" w:rsidRPr="006454D1" w:rsidRDefault="00781BA4" w:rsidP="00781BA4">
      <w:pPr>
        <w:spacing w:after="0" w:line="240" w:lineRule="auto"/>
        <w:jc w:val="both"/>
        <w:rPr>
          <w:rFonts w:ascii="Times New Roman" w:hAnsi="Times New Roman"/>
          <w:b/>
          <w:u w:val="single"/>
        </w:rPr>
      </w:pPr>
      <w:r w:rsidRPr="006454D1">
        <w:rPr>
          <w:rFonts w:ascii="Times New Roman" w:hAnsi="Times New Roman"/>
          <w:b/>
          <w:u w:val="single"/>
        </w:rPr>
        <w:t>Сведения о ранее полученных кредитах,  займах, поручительствах, овердрафтах, лизинге, кредитных картах (для ИП, Главы КФХ, указываются все кредитные обязательства и по физ. лицу, в том числе кредитные карты):</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992"/>
        <w:gridCol w:w="993"/>
        <w:gridCol w:w="992"/>
        <w:gridCol w:w="1417"/>
        <w:gridCol w:w="1843"/>
        <w:gridCol w:w="1843"/>
      </w:tblGrid>
      <w:tr w:rsidR="00781BA4" w:rsidRPr="006454D1" w14:paraId="0323C674" w14:textId="77777777" w:rsidTr="00781BA4">
        <w:trPr>
          <w:cantSplit/>
          <w:trHeight w:val="687"/>
        </w:trPr>
        <w:tc>
          <w:tcPr>
            <w:tcW w:w="2694" w:type="dxa"/>
          </w:tcPr>
          <w:p w14:paraId="281A18F7" w14:textId="77777777" w:rsidR="00781BA4" w:rsidRPr="006454D1" w:rsidRDefault="00781BA4" w:rsidP="00781BA4">
            <w:pPr>
              <w:spacing w:after="0" w:line="240" w:lineRule="auto"/>
              <w:jc w:val="center"/>
              <w:rPr>
                <w:rFonts w:ascii="Times New Roman" w:hAnsi="Times New Roman"/>
                <w:u w:val="single"/>
              </w:rPr>
            </w:pPr>
            <w:r w:rsidRPr="006454D1">
              <w:rPr>
                <w:rFonts w:ascii="Times New Roman" w:hAnsi="Times New Roman"/>
              </w:rPr>
              <w:t>Кредитор (кредитная организация  и его местонахождение)</w:t>
            </w:r>
          </w:p>
        </w:tc>
        <w:tc>
          <w:tcPr>
            <w:tcW w:w="992" w:type="dxa"/>
          </w:tcPr>
          <w:p w14:paraId="0C3C8E3B" w14:textId="77777777" w:rsidR="00781BA4" w:rsidRPr="006454D1" w:rsidRDefault="00781BA4" w:rsidP="00781BA4">
            <w:pPr>
              <w:spacing w:after="0" w:line="240" w:lineRule="auto"/>
              <w:jc w:val="center"/>
              <w:rPr>
                <w:rFonts w:ascii="Times New Roman" w:hAnsi="Times New Roman"/>
              </w:rPr>
            </w:pPr>
            <w:r w:rsidRPr="006454D1">
              <w:rPr>
                <w:rFonts w:ascii="Times New Roman" w:hAnsi="Times New Roman"/>
              </w:rPr>
              <w:t>Сумма кредита</w:t>
            </w:r>
          </w:p>
          <w:p w14:paraId="0A292063" w14:textId="77777777" w:rsidR="00781BA4" w:rsidRPr="006454D1" w:rsidRDefault="00781BA4" w:rsidP="00781BA4">
            <w:pPr>
              <w:spacing w:after="0" w:line="240" w:lineRule="auto"/>
              <w:jc w:val="center"/>
              <w:rPr>
                <w:rFonts w:ascii="Times New Roman" w:hAnsi="Times New Roman"/>
              </w:rPr>
            </w:pPr>
            <w:r w:rsidRPr="006454D1">
              <w:rPr>
                <w:rFonts w:ascii="Times New Roman" w:hAnsi="Times New Roman"/>
              </w:rPr>
              <w:t>(займа)</w:t>
            </w:r>
          </w:p>
        </w:tc>
        <w:tc>
          <w:tcPr>
            <w:tcW w:w="993" w:type="dxa"/>
          </w:tcPr>
          <w:p w14:paraId="66CC3D38" w14:textId="77777777" w:rsidR="00781BA4" w:rsidRPr="006454D1" w:rsidRDefault="00781BA4" w:rsidP="00781BA4">
            <w:pPr>
              <w:spacing w:after="0" w:line="240" w:lineRule="auto"/>
              <w:jc w:val="center"/>
              <w:rPr>
                <w:rFonts w:ascii="Times New Roman" w:hAnsi="Times New Roman"/>
              </w:rPr>
            </w:pPr>
            <w:r w:rsidRPr="006454D1">
              <w:rPr>
                <w:rFonts w:ascii="Times New Roman" w:hAnsi="Times New Roman"/>
              </w:rPr>
              <w:t>Дата выдачи</w:t>
            </w:r>
          </w:p>
        </w:tc>
        <w:tc>
          <w:tcPr>
            <w:tcW w:w="992" w:type="dxa"/>
          </w:tcPr>
          <w:p w14:paraId="44558395" w14:textId="77777777" w:rsidR="00781BA4" w:rsidRPr="006454D1" w:rsidRDefault="00781BA4" w:rsidP="00781BA4">
            <w:pPr>
              <w:spacing w:after="0" w:line="240" w:lineRule="auto"/>
              <w:jc w:val="center"/>
              <w:rPr>
                <w:rFonts w:ascii="Times New Roman" w:hAnsi="Times New Roman"/>
              </w:rPr>
            </w:pPr>
            <w:r w:rsidRPr="006454D1">
              <w:rPr>
                <w:rFonts w:ascii="Times New Roman" w:hAnsi="Times New Roman"/>
              </w:rPr>
              <w:t>Дата погашения</w:t>
            </w:r>
          </w:p>
        </w:tc>
        <w:tc>
          <w:tcPr>
            <w:tcW w:w="1417" w:type="dxa"/>
          </w:tcPr>
          <w:p w14:paraId="1FA5B6BC" w14:textId="77777777" w:rsidR="00781BA4" w:rsidRPr="006454D1" w:rsidRDefault="00781BA4" w:rsidP="00781BA4">
            <w:pPr>
              <w:spacing w:after="0" w:line="240" w:lineRule="auto"/>
              <w:ind w:left="-108"/>
              <w:jc w:val="center"/>
              <w:rPr>
                <w:rFonts w:ascii="Times New Roman" w:hAnsi="Times New Roman"/>
              </w:rPr>
            </w:pPr>
            <w:r w:rsidRPr="006454D1">
              <w:rPr>
                <w:rFonts w:ascii="Times New Roman" w:hAnsi="Times New Roman"/>
              </w:rPr>
              <w:t>Кол-во</w:t>
            </w:r>
          </w:p>
          <w:p w14:paraId="33600857" w14:textId="77777777" w:rsidR="00781BA4" w:rsidRPr="006454D1" w:rsidRDefault="00781BA4" w:rsidP="00781BA4">
            <w:pPr>
              <w:tabs>
                <w:tab w:val="left" w:pos="175"/>
              </w:tabs>
              <w:spacing w:after="0" w:line="240" w:lineRule="auto"/>
              <w:ind w:left="-44"/>
              <w:jc w:val="center"/>
              <w:rPr>
                <w:rFonts w:ascii="Times New Roman" w:hAnsi="Times New Roman"/>
                <w:u w:val="single"/>
              </w:rPr>
            </w:pPr>
            <w:r w:rsidRPr="006454D1">
              <w:rPr>
                <w:rFonts w:ascii="Times New Roman" w:hAnsi="Times New Roman"/>
              </w:rPr>
              <w:t>пролонгаций и причина пролонгации</w:t>
            </w:r>
          </w:p>
        </w:tc>
        <w:tc>
          <w:tcPr>
            <w:tcW w:w="1843" w:type="dxa"/>
          </w:tcPr>
          <w:p w14:paraId="062CB45F" w14:textId="77777777" w:rsidR="00781BA4" w:rsidRPr="006454D1" w:rsidRDefault="00781BA4" w:rsidP="00781BA4">
            <w:pPr>
              <w:spacing w:after="0" w:line="240" w:lineRule="auto"/>
              <w:jc w:val="center"/>
              <w:rPr>
                <w:rFonts w:ascii="Times New Roman" w:hAnsi="Times New Roman"/>
              </w:rPr>
            </w:pPr>
            <w:r w:rsidRPr="006454D1">
              <w:rPr>
                <w:rFonts w:ascii="Times New Roman" w:hAnsi="Times New Roman"/>
              </w:rPr>
              <w:t>Остаток задолженности</w:t>
            </w:r>
          </w:p>
          <w:p w14:paraId="7C104DEA" w14:textId="77777777" w:rsidR="00781BA4" w:rsidRPr="006454D1" w:rsidRDefault="00781BA4" w:rsidP="00781BA4">
            <w:pPr>
              <w:spacing w:after="0" w:line="240" w:lineRule="auto"/>
              <w:jc w:val="center"/>
              <w:rPr>
                <w:rFonts w:ascii="Times New Roman" w:hAnsi="Times New Roman"/>
              </w:rPr>
            </w:pPr>
            <w:r w:rsidRPr="006454D1">
              <w:rPr>
                <w:rFonts w:ascii="Times New Roman" w:hAnsi="Times New Roman"/>
              </w:rPr>
              <w:t>на ___.___.20___ г.</w:t>
            </w:r>
          </w:p>
        </w:tc>
        <w:tc>
          <w:tcPr>
            <w:tcW w:w="1843" w:type="dxa"/>
          </w:tcPr>
          <w:p w14:paraId="188A0D0F" w14:textId="77777777" w:rsidR="00781BA4" w:rsidRPr="006454D1" w:rsidRDefault="00781BA4" w:rsidP="00781BA4">
            <w:pPr>
              <w:spacing w:after="0" w:line="240" w:lineRule="auto"/>
              <w:jc w:val="center"/>
              <w:rPr>
                <w:rFonts w:ascii="Times New Roman" w:hAnsi="Times New Roman"/>
              </w:rPr>
            </w:pPr>
            <w:r w:rsidRPr="006454D1">
              <w:rPr>
                <w:rFonts w:ascii="Times New Roman" w:hAnsi="Times New Roman"/>
              </w:rPr>
              <w:t>Заложенное имущество (обеспечение кредита)</w:t>
            </w:r>
          </w:p>
        </w:tc>
      </w:tr>
      <w:tr w:rsidR="00781BA4" w:rsidRPr="006454D1" w14:paraId="7C06DD2E" w14:textId="77777777" w:rsidTr="00781BA4">
        <w:trPr>
          <w:cantSplit/>
          <w:trHeight w:val="133"/>
        </w:trPr>
        <w:tc>
          <w:tcPr>
            <w:tcW w:w="2694" w:type="dxa"/>
          </w:tcPr>
          <w:p w14:paraId="0E8106FE" w14:textId="77777777" w:rsidR="00781BA4" w:rsidRPr="006454D1" w:rsidRDefault="00781BA4" w:rsidP="00781BA4">
            <w:pPr>
              <w:spacing w:after="0" w:line="240" w:lineRule="auto"/>
              <w:jc w:val="both"/>
              <w:rPr>
                <w:rFonts w:ascii="Times New Roman" w:hAnsi="Times New Roman"/>
              </w:rPr>
            </w:pPr>
          </w:p>
        </w:tc>
        <w:tc>
          <w:tcPr>
            <w:tcW w:w="992" w:type="dxa"/>
          </w:tcPr>
          <w:p w14:paraId="06F5F042" w14:textId="77777777" w:rsidR="00781BA4" w:rsidRPr="006454D1" w:rsidRDefault="00781BA4" w:rsidP="00781BA4">
            <w:pPr>
              <w:spacing w:after="0" w:line="240" w:lineRule="auto"/>
              <w:jc w:val="both"/>
              <w:rPr>
                <w:rFonts w:ascii="Times New Roman" w:hAnsi="Times New Roman"/>
              </w:rPr>
            </w:pPr>
          </w:p>
        </w:tc>
        <w:tc>
          <w:tcPr>
            <w:tcW w:w="993" w:type="dxa"/>
          </w:tcPr>
          <w:p w14:paraId="240EBE03" w14:textId="77777777" w:rsidR="00781BA4" w:rsidRPr="006454D1" w:rsidRDefault="00781BA4" w:rsidP="00781BA4">
            <w:pPr>
              <w:spacing w:after="0" w:line="240" w:lineRule="auto"/>
              <w:jc w:val="both"/>
              <w:rPr>
                <w:rFonts w:ascii="Times New Roman" w:hAnsi="Times New Roman"/>
              </w:rPr>
            </w:pPr>
          </w:p>
        </w:tc>
        <w:tc>
          <w:tcPr>
            <w:tcW w:w="992" w:type="dxa"/>
          </w:tcPr>
          <w:p w14:paraId="649C4F1B" w14:textId="77777777" w:rsidR="00781BA4" w:rsidRPr="006454D1" w:rsidRDefault="00781BA4" w:rsidP="00781BA4">
            <w:pPr>
              <w:spacing w:after="0" w:line="240" w:lineRule="auto"/>
              <w:jc w:val="both"/>
              <w:rPr>
                <w:rFonts w:ascii="Times New Roman" w:hAnsi="Times New Roman"/>
              </w:rPr>
            </w:pPr>
          </w:p>
        </w:tc>
        <w:tc>
          <w:tcPr>
            <w:tcW w:w="1417" w:type="dxa"/>
          </w:tcPr>
          <w:p w14:paraId="5B93ACBA" w14:textId="77777777" w:rsidR="00781BA4" w:rsidRPr="006454D1" w:rsidRDefault="00781BA4" w:rsidP="00781BA4">
            <w:pPr>
              <w:spacing w:after="0" w:line="240" w:lineRule="auto"/>
              <w:jc w:val="both"/>
              <w:rPr>
                <w:rFonts w:ascii="Times New Roman" w:hAnsi="Times New Roman"/>
              </w:rPr>
            </w:pPr>
          </w:p>
        </w:tc>
        <w:tc>
          <w:tcPr>
            <w:tcW w:w="1843" w:type="dxa"/>
          </w:tcPr>
          <w:p w14:paraId="4B564751" w14:textId="77777777" w:rsidR="00781BA4" w:rsidRPr="006454D1" w:rsidRDefault="00781BA4" w:rsidP="00781BA4">
            <w:pPr>
              <w:spacing w:after="0" w:line="240" w:lineRule="auto"/>
              <w:jc w:val="both"/>
              <w:rPr>
                <w:rFonts w:ascii="Times New Roman" w:hAnsi="Times New Roman"/>
              </w:rPr>
            </w:pPr>
          </w:p>
        </w:tc>
        <w:tc>
          <w:tcPr>
            <w:tcW w:w="1843" w:type="dxa"/>
          </w:tcPr>
          <w:p w14:paraId="47FACFE8" w14:textId="77777777" w:rsidR="00781BA4" w:rsidRPr="006454D1" w:rsidRDefault="00781BA4" w:rsidP="00781BA4">
            <w:pPr>
              <w:spacing w:after="0" w:line="240" w:lineRule="auto"/>
              <w:jc w:val="both"/>
              <w:rPr>
                <w:rFonts w:ascii="Times New Roman" w:hAnsi="Times New Roman"/>
              </w:rPr>
            </w:pPr>
          </w:p>
        </w:tc>
      </w:tr>
      <w:tr w:rsidR="00781BA4" w:rsidRPr="006454D1" w14:paraId="745B06BA" w14:textId="77777777" w:rsidTr="00781BA4">
        <w:trPr>
          <w:cantSplit/>
          <w:trHeight w:val="133"/>
        </w:trPr>
        <w:tc>
          <w:tcPr>
            <w:tcW w:w="2694" w:type="dxa"/>
          </w:tcPr>
          <w:p w14:paraId="2E602F1D" w14:textId="77777777" w:rsidR="00781BA4" w:rsidRPr="006454D1" w:rsidRDefault="00781BA4" w:rsidP="00781BA4">
            <w:pPr>
              <w:spacing w:after="0" w:line="240" w:lineRule="auto"/>
              <w:jc w:val="both"/>
              <w:rPr>
                <w:rFonts w:ascii="Times New Roman" w:hAnsi="Times New Roman"/>
              </w:rPr>
            </w:pPr>
          </w:p>
        </w:tc>
        <w:tc>
          <w:tcPr>
            <w:tcW w:w="992" w:type="dxa"/>
          </w:tcPr>
          <w:p w14:paraId="3AFC39B0" w14:textId="77777777" w:rsidR="00781BA4" w:rsidRPr="006454D1" w:rsidRDefault="00781BA4" w:rsidP="00781BA4">
            <w:pPr>
              <w:spacing w:after="0" w:line="240" w:lineRule="auto"/>
              <w:jc w:val="both"/>
              <w:rPr>
                <w:rFonts w:ascii="Times New Roman" w:hAnsi="Times New Roman"/>
              </w:rPr>
            </w:pPr>
          </w:p>
        </w:tc>
        <w:tc>
          <w:tcPr>
            <w:tcW w:w="993" w:type="dxa"/>
          </w:tcPr>
          <w:p w14:paraId="793DD9B8" w14:textId="77777777" w:rsidR="00781BA4" w:rsidRPr="006454D1" w:rsidRDefault="00781BA4" w:rsidP="00781BA4">
            <w:pPr>
              <w:spacing w:after="0" w:line="240" w:lineRule="auto"/>
              <w:jc w:val="both"/>
              <w:rPr>
                <w:rFonts w:ascii="Times New Roman" w:hAnsi="Times New Roman"/>
              </w:rPr>
            </w:pPr>
          </w:p>
        </w:tc>
        <w:tc>
          <w:tcPr>
            <w:tcW w:w="992" w:type="dxa"/>
          </w:tcPr>
          <w:p w14:paraId="54D65E4E" w14:textId="77777777" w:rsidR="00781BA4" w:rsidRPr="006454D1" w:rsidRDefault="00781BA4" w:rsidP="00781BA4">
            <w:pPr>
              <w:spacing w:after="0" w:line="240" w:lineRule="auto"/>
              <w:jc w:val="both"/>
              <w:rPr>
                <w:rFonts w:ascii="Times New Roman" w:hAnsi="Times New Roman"/>
              </w:rPr>
            </w:pPr>
          </w:p>
        </w:tc>
        <w:tc>
          <w:tcPr>
            <w:tcW w:w="1417" w:type="dxa"/>
          </w:tcPr>
          <w:p w14:paraId="3EECB6EB" w14:textId="77777777" w:rsidR="00781BA4" w:rsidRPr="006454D1" w:rsidRDefault="00781BA4" w:rsidP="00781BA4">
            <w:pPr>
              <w:spacing w:after="0" w:line="240" w:lineRule="auto"/>
              <w:jc w:val="both"/>
              <w:rPr>
                <w:rFonts w:ascii="Times New Roman" w:hAnsi="Times New Roman"/>
              </w:rPr>
            </w:pPr>
          </w:p>
        </w:tc>
        <w:tc>
          <w:tcPr>
            <w:tcW w:w="1843" w:type="dxa"/>
          </w:tcPr>
          <w:p w14:paraId="1A323462" w14:textId="77777777" w:rsidR="00781BA4" w:rsidRPr="006454D1" w:rsidRDefault="00781BA4" w:rsidP="00781BA4">
            <w:pPr>
              <w:spacing w:after="0" w:line="240" w:lineRule="auto"/>
              <w:jc w:val="both"/>
              <w:rPr>
                <w:rFonts w:ascii="Times New Roman" w:hAnsi="Times New Roman"/>
              </w:rPr>
            </w:pPr>
          </w:p>
        </w:tc>
        <w:tc>
          <w:tcPr>
            <w:tcW w:w="1843" w:type="dxa"/>
          </w:tcPr>
          <w:p w14:paraId="1310535E" w14:textId="77777777" w:rsidR="00781BA4" w:rsidRPr="006454D1" w:rsidRDefault="00781BA4" w:rsidP="00781BA4">
            <w:pPr>
              <w:spacing w:after="0" w:line="240" w:lineRule="auto"/>
              <w:jc w:val="both"/>
              <w:rPr>
                <w:rFonts w:ascii="Times New Roman" w:hAnsi="Times New Roman"/>
              </w:rPr>
            </w:pPr>
          </w:p>
        </w:tc>
      </w:tr>
      <w:tr w:rsidR="00781BA4" w:rsidRPr="006454D1" w14:paraId="6C07876E" w14:textId="77777777" w:rsidTr="00781BA4">
        <w:trPr>
          <w:cantSplit/>
          <w:trHeight w:val="133"/>
        </w:trPr>
        <w:tc>
          <w:tcPr>
            <w:tcW w:w="2694" w:type="dxa"/>
          </w:tcPr>
          <w:p w14:paraId="631DF5A5" w14:textId="77777777" w:rsidR="00781BA4" w:rsidRPr="006454D1" w:rsidRDefault="00781BA4" w:rsidP="00781BA4">
            <w:pPr>
              <w:spacing w:after="0" w:line="240" w:lineRule="auto"/>
              <w:jc w:val="both"/>
              <w:rPr>
                <w:rFonts w:ascii="Times New Roman" w:hAnsi="Times New Roman"/>
              </w:rPr>
            </w:pPr>
          </w:p>
        </w:tc>
        <w:tc>
          <w:tcPr>
            <w:tcW w:w="992" w:type="dxa"/>
          </w:tcPr>
          <w:p w14:paraId="0F65A053" w14:textId="77777777" w:rsidR="00781BA4" w:rsidRPr="006454D1" w:rsidRDefault="00781BA4" w:rsidP="00781BA4">
            <w:pPr>
              <w:spacing w:after="0" w:line="240" w:lineRule="auto"/>
              <w:jc w:val="both"/>
              <w:rPr>
                <w:rFonts w:ascii="Times New Roman" w:hAnsi="Times New Roman"/>
              </w:rPr>
            </w:pPr>
          </w:p>
        </w:tc>
        <w:tc>
          <w:tcPr>
            <w:tcW w:w="993" w:type="dxa"/>
          </w:tcPr>
          <w:p w14:paraId="48C43A69" w14:textId="77777777" w:rsidR="00781BA4" w:rsidRPr="006454D1" w:rsidRDefault="00781BA4" w:rsidP="00781BA4">
            <w:pPr>
              <w:spacing w:after="0" w:line="240" w:lineRule="auto"/>
              <w:jc w:val="both"/>
              <w:rPr>
                <w:rFonts w:ascii="Times New Roman" w:hAnsi="Times New Roman"/>
              </w:rPr>
            </w:pPr>
          </w:p>
        </w:tc>
        <w:tc>
          <w:tcPr>
            <w:tcW w:w="992" w:type="dxa"/>
          </w:tcPr>
          <w:p w14:paraId="2B01B912" w14:textId="77777777" w:rsidR="00781BA4" w:rsidRPr="006454D1" w:rsidRDefault="00781BA4" w:rsidP="00781BA4">
            <w:pPr>
              <w:spacing w:after="0" w:line="240" w:lineRule="auto"/>
              <w:jc w:val="both"/>
              <w:rPr>
                <w:rFonts w:ascii="Times New Roman" w:hAnsi="Times New Roman"/>
              </w:rPr>
            </w:pPr>
          </w:p>
        </w:tc>
        <w:tc>
          <w:tcPr>
            <w:tcW w:w="1417" w:type="dxa"/>
          </w:tcPr>
          <w:p w14:paraId="7C25A2BB" w14:textId="77777777" w:rsidR="00781BA4" w:rsidRPr="006454D1" w:rsidRDefault="00781BA4" w:rsidP="00781BA4">
            <w:pPr>
              <w:spacing w:after="0" w:line="240" w:lineRule="auto"/>
              <w:jc w:val="both"/>
              <w:rPr>
                <w:rFonts w:ascii="Times New Roman" w:hAnsi="Times New Roman"/>
              </w:rPr>
            </w:pPr>
          </w:p>
        </w:tc>
        <w:tc>
          <w:tcPr>
            <w:tcW w:w="1843" w:type="dxa"/>
          </w:tcPr>
          <w:p w14:paraId="4AE0CCCE" w14:textId="77777777" w:rsidR="00781BA4" w:rsidRPr="006454D1" w:rsidRDefault="00781BA4" w:rsidP="00781BA4">
            <w:pPr>
              <w:spacing w:after="0" w:line="240" w:lineRule="auto"/>
              <w:jc w:val="both"/>
              <w:rPr>
                <w:rFonts w:ascii="Times New Roman" w:hAnsi="Times New Roman"/>
              </w:rPr>
            </w:pPr>
          </w:p>
        </w:tc>
        <w:tc>
          <w:tcPr>
            <w:tcW w:w="1843" w:type="dxa"/>
          </w:tcPr>
          <w:p w14:paraId="2D1DD1D4" w14:textId="77777777" w:rsidR="00781BA4" w:rsidRPr="006454D1" w:rsidRDefault="00781BA4" w:rsidP="00781BA4">
            <w:pPr>
              <w:spacing w:after="0" w:line="240" w:lineRule="auto"/>
              <w:jc w:val="both"/>
              <w:rPr>
                <w:rFonts w:ascii="Times New Roman" w:hAnsi="Times New Roman"/>
              </w:rPr>
            </w:pPr>
          </w:p>
        </w:tc>
      </w:tr>
    </w:tbl>
    <w:p w14:paraId="77E389DC" w14:textId="77777777" w:rsidR="00781BA4" w:rsidRPr="006454D1" w:rsidRDefault="00781BA4" w:rsidP="00781BA4">
      <w:pPr>
        <w:spacing w:after="0" w:line="240" w:lineRule="auto"/>
        <w:jc w:val="both"/>
        <w:rPr>
          <w:rFonts w:ascii="Times New Roman" w:hAnsi="Times New Roman"/>
          <w:b/>
          <w:u w:val="single"/>
        </w:rPr>
      </w:pPr>
    </w:p>
    <w:p w14:paraId="6F2CA359" w14:textId="77777777" w:rsidR="00781BA4" w:rsidRPr="006454D1" w:rsidRDefault="00781BA4" w:rsidP="00781BA4">
      <w:pPr>
        <w:spacing w:after="0" w:line="240" w:lineRule="auto"/>
        <w:jc w:val="both"/>
        <w:rPr>
          <w:rFonts w:ascii="Times New Roman" w:hAnsi="Times New Roman"/>
          <w:b/>
        </w:rPr>
      </w:pPr>
      <w:r w:rsidRPr="006454D1">
        <w:rPr>
          <w:rFonts w:ascii="Times New Roman" w:hAnsi="Times New Roman"/>
          <w:b/>
          <w:u w:val="single"/>
        </w:rPr>
        <w:t>Основные поставщики (с долей поставок более 10 % от общих объемов) заявителя:</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5"/>
        <w:gridCol w:w="2126"/>
        <w:gridCol w:w="2126"/>
        <w:gridCol w:w="2977"/>
      </w:tblGrid>
      <w:tr w:rsidR="00781BA4" w:rsidRPr="006454D1" w14:paraId="5D63368B" w14:textId="77777777" w:rsidTr="00781BA4">
        <w:trPr>
          <w:cantSplit/>
        </w:trPr>
        <w:tc>
          <w:tcPr>
            <w:tcW w:w="3545" w:type="dxa"/>
          </w:tcPr>
          <w:p w14:paraId="1E8372DD" w14:textId="77777777" w:rsidR="00781BA4" w:rsidRPr="006454D1" w:rsidRDefault="00781BA4" w:rsidP="00781BA4">
            <w:pPr>
              <w:spacing w:after="0" w:line="240" w:lineRule="auto"/>
              <w:jc w:val="both"/>
              <w:rPr>
                <w:rFonts w:ascii="Times New Roman" w:hAnsi="Times New Roman"/>
              </w:rPr>
            </w:pPr>
            <w:r w:rsidRPr="006454D1">
              <w:rPr>
                <w:rFonts w:ascii="Times New Roman" w:hAnsi="Times New Roman"/>
              </w:rPr>
              <w:t>Наименование поставщиков</w:t>
            </w:r>
          </w:p>
        </w:tc>
        <w:tc>
          <w:tcPr>
            <w:tcW w:w="2126" w:type="dxa"/>
          </w:tcPr>
          <w:p w14:paraId="33DA408F" w14:textId="77777777" w:rsidR="00781BA4" w:rsidRPr="006454D1" w:rsidRDefault="00781BA4" w:rsidP="00781BA4">
            <w:pPr>
              <w:spacing w:after="0" w:line="240" w:lineRule="auto"/>
              <w:jc w:val="center"/>
              <w:rPr>
                <w:rFonts w:ascii="Times New Roman" w:hAnsi="Times New Roman"/>
              </w:rPr>
            </w:pPr>
            <w:r w:rsidRPr="006454D1">
              <w:rPr>
                <w:rFonts w:ascii="Times New Roman" w:hAnsi="Times New Roman"/>
              </w:rPr>
              <w:t>Местонахождение</w:t>
            </w:r>
          </w:p>
          <w:p w14:paraId="56EB713C" w14:textId="77777777" w:rsidR="00781BA4" w:rsidRPr="006454D1" w:rsidRDefault="00781BA4" w:rsidP="00781BA4">
            <w:pPr>
              <w:spacing w:after="0" w:line="240" w:lineRule="auto"/>
              <w:jc w:val="center"/>
              <w:rPr>
                <w:rFonts w:ascii="Times New Roman" w:hAnsi="Times New Roman"/>
              </w:rPr>
            </w:pPr>
            <w:r w:rsidRPr="006454D1">
              <w:rPr>
                <w:rFonts w:ascii="Times New Roman" w:hAnsi="Times New Roman"/>
              </w:rPr>
              <w:t>поставщиков</w:t>
            </w:r>
          </w:p>
        </w:tc>
        <w:tc>
          <w:tcPr>
            <w:tcW w:w="2126" w:type="dxa"/>
          </w:tcPr>
          <w:p w14:paraId="2163E8FC" w14:textId="77777777" w:rsidR="00781BA4" w:rsidRPr="006454D1" w:rsidRDefault="00781BA4" w:rsidP="00781BA4">
            <w:pPr>
              <w:spacing w:after="0" w:line="240" w:lineRule="auto"/>
              <w:jc w:val="center"/>
              <w:rPr>
                <w:rFonts w:ascii="Times New Roman" w:hAnsi="Times New Roman"/>
              </w:rPr>
            </w:pPr>
            <w:r w:rsidRPr="006454D1">
              <w:rPr>
                <w:rFonts w:ascii="Times New Roman" w:hAnsi="Times New Roman"/>
              </w:rPr>
              <w:t>Вид продукции</w:t>
            </w:r>
          </w:p>
          <w:p w14:paraId="10EDCB64" w14:textId="77777777" w:rsidR="00781BA4" w:rsidRPr="006454D1" w:rsidRDefault="00781BA4" w:rsidP="00781BA4">
            <w:pPr>
              <w:spacing w:after="0" w:line="240" w:lineRule="auto"/>
              <w:ind w:left="-36"/>
              <w:jc w:val="center"/>
              <w:rPr>
                <w:rFonts w:ascii="Times New Roman" w:hAnsi="Times New Roman"/>
              </w:rPr>
            </w:pPr>
          </w:p>
        </w:tc>
        <w:tc>
          <w:tcPr>
            <w:tcW w:w="2977" w:type="dxa"/>
          </w:tcPr>
          <w:p w14:paraId="0DA06584" w14:textId="77777777" w:rsidR="00781BA4" w:rsidRPr="006454D1" w:rsidRDefault="00781BA4" w:rsidP="00781BA4">
            <w:pPr>
              <w:spacing w:after="0" w:line="240" w:lineRule="auto"/>
              <w:jc w:val="center"/>
              <w:rPr>
                <w:rFonts w:ascii="Times New Roman" w:hAnsi="Times New Roman"/>
              </w:rPr>
            </w:pPr>
            <w:r w:rsidRPr="006454D1">
              <w:rPr>
                <w:rFonts w:ascii="Times New Roman" w:hAnsi="Times New Roman"/>
              </w:rPr>
              <w:t>Условия оплаты</w:t>
            </w:r>
          </w:p>
        </w:tc>
      </w:tr>
      <w:tr w:rsidR="00781BA4" w:rsidRPr="006454D1" w14:paraId="757E2735" w14:textId="77777777" w:rsidTr="00781BA4">
        <w:trPr>
          <w:cantSplit/>
          <w:trHeight w:val="293"/>
        </w:trPr>
        <w:tc>
          <w:tcPr>
            <w:tcW w:w="3545" w:type="dxa"/>
          </w:tcPr>
          <w:p w14:paraId="4230582D" w14:textId="77777777" w:rsidR="00781BA4" w:rsidRPr="006454D1" w:rsidRDefault="00781BA4" w:rsidP="00781BA4">
            <w:pPr>
              <w:spacing w:after="0" w:line="240" w:lineRule="auto"/>
              <w:jc w:val="both"/>
              <w:rPr>
                <w:rFonts w:ascii="Times New Roman" w:hAnsi="Times New Roman"/>
                <w:u w:val="single"/>
              </w:rPr>
            </w:pPr>
          </w:p>
        </w:tc>
        <w:tc>
          <w:tcPr>
            <w:tcW w:w="2126" w:type="dxa"/>
          </w:tcPr>
          <w:p w14:paraId="53B37C7B" w14:textId="77777777" w:rsidR="00781BA4" w:rsidRPr="006454D1" w:rsidRDefault="00781BA4" w:rsidP="00781BA4">
            <w:pPr>
              <w:spacing w:after="0" w:line="240" w:lineRule="auto"/>
              <w:jc w:val="both"/>
              <w:rPr>
                <w:rFonts w:ascii="Times New Roman" w:hAnsi="Times New Roman"/>
                <w:u w:val="single"/>
              </w:rPr>
            </w:pPr>
          </w:p>
        </w:tc>
        <w:tc>
          <w:tcPr>
            <w:tcW w:w="2126" w:type="dxa"/>
          </w:tcPr>
          <w:p w14:paraId="27BB5520" w14:textId="77777777" w:rsidR="00781BA4" w:rsidRPr="006454D1" w:rsidRDefault="00781BA4" w:rsidP="00781BA4">
            <w:pPr>
              <w:spacing w:after="0" w:line="240" w:lineRule="auto"/>
              <w:jc w:val="both"/>
              <w:rPr>
                <w:rFonts w:ascii="Times New Roman" w:hAnsi="Times New Roman"/>
                <w:u w:val="single"/>
              </w:rPr>
            </w:pPr>
          </w:p>
        </w:tc>
        <w:tc>
          <w:tcPr>
            <w:tcW w:w="2977" w:type="dxa"/>
          </w:tcPr>
          <w:p w14:paraId="58BD6951" w14:textId="77777777" w:rsidR="00781BA4" w:rsidRPr="006454D1" w:rsidRDefault="00781BA4" w:rsidP="00781BA4">
            <w:pPr>
              <w:spacing w:after="0" w:line="240" w:lineRule="auto"/>
              <w:jc w:val="both"/>
              <w:rPr>
                <w:rFonts w:ascii="Times New Roman" w:hAnsi="Times New Roman"/>
                <w:u w:val="single"/>
              </w:rPr>
            </w:pPr>
          </w:p>
        </w:tc>
      </w:tr>
      <w:tr w:rsidR="00781BA4" w:rsidRPr="006454D1" w14:paraId="7CE0DDDB" w14:textId="77777777" w:rsidTr="00781BA4">
        <w:trPr>
          <w:cantSplit/>
          <w:trHeight w:val="293"/>
        </w:trPr>
        <w:tc>
          <w:tcPr>
            <w:tcW w:w="3545" w:type="dxa"/>
          </w:tcPr>
          <w:p w14:paraId="03B313D8" w14:textId="77777777" w:rsidR="00781BA4" w:rsidRPr="006454D1" w:rsidRDefault="00781BA4" w:rsidP="00781BA4">
            <w:pPr>
              <w:spacing w:after="0" w:line="240" w:lineRule="auto"/>
              <w:jc w:val="both"/>
              <w:rPr>
                <w:rFonts w:ascii="Times New Roman" w:hAnsi="Times New Roman"/>
                <w:u w:val="single"/>
              </w:rPr>
            </w:pPr>
          </w:p>
        </w:tc>
        <w:tc>
          <w:tcPr>
            <w:tcW w:w="2126" w:type="dxa"/>
          </w:tcPr>
          <w:p w14:paraId="080CF50D" w14:textId="77777777" w:rsidR="00781BA4" w:rsidRPr="006454D1" w:rsidRDefault="00781BA4" w:rsidP="00781BA4">
            <w:pPr>
              <w:spacing w:after="0" w:line="240" w:lineRule="auto"/>
              <w:jc w:val="both"/>
              <w:rPr>
                <w:rFonts w:ascii="Times New Roman" w:hAnsi="Times New Roman"/>
                <w:u w:val="single"/>
              </w:rPr>
            </w:pPr>
          </w:p>
        </w:tc>
        <w:tc>
          <w:tcPr>
            <w:tcW w:w="2126" w:type="dxa"/>
          </w:tcPr>
          <w:p w14:paraId="7421B44F" w14:textId="77777777" w:rsidR="00781BA4" w:rsidRPr="006454D1" w:rsidRDefault="00781BA4" w:rsidP="00781BA4">
            <w:pPr>
              <w:spacing w:after="0" w:line="240" w:lineRule="auto"/>
              <w:jc w:val="both"/>
              <w:rPr>
                <w:rFonts w:ascii="Times New Roman" w:hAnsi="Times New Roman"/>
                <w:u w:val="single"/>
              </w:rPr>
            </w:pPr>
          </w:p>
        </w:tc>
        <w:tc>
          <w:tcPr>
            <w:tcW w:w="2977" w:type="dxa"/>
          </w:tcPr>
          <w:p w14:paraId="4C0F2A91" w14:textId="77777777" w:rsidR="00781BA4" w:rsidRPr="006454D1" w:rsidRDefault="00781BA4" w:rsidP="00781BA4">
            <w:pPr>
              <w:spacing w:after="0" w:line="240" w:lineRule="auto"/>
              <w:jc w:val="both"/>
              <w:rPr>
                <w:rFonts w:ascii="Times New Roman" w:hAnsi="Times New Roman"/>
                <w:u w:val="single"/>
              </w:rPr>
            </w:pPr>
          </w:p>
        </w:tc>
      </w:tr>
      <w:tr w:rsidR="00781BA4" w:rsidRPr="006454D1" w14:paraId="1FE91A0B" w14:textId="77777777" w:rsidTr="00781BA4">
        <w:trPr>
          <w:cantSplit/>
          <w:trHeight w:val="293"/>
        </w:trPr>
        <w:tc>
          <w:tcPr>
            <w:tcW w:w="3545" w:type="dxa"/>
          </w:tcPr>
          <w:p w14:paraId="59AC0AF3" w14:textId="77777777" w:rsidR="00781BA4" w:rsidRPr="006454D1" w:rsidRDefault="00781BA4" w:rsidP="00781BA4">
            <w:pPr>
              <w:spacing w:after="0" w:line="240" w:lineRule="auto"/>
              <w:jc w:val="both"/>
              <w:rPr>
                <w:rFonts w:ascii="Times New Roman" w:hAnsi="Times New Roman"/>
                <w:u w:val="single"/>
              </w:rPr>
            </w:pPr>
          </w:p>
        </w:tc>
        <w:tc>
          <w:tcPr>
            <w:tcW w:w="2126" w:type="dxa"/>
          </w:tcPr>
          <w:p w14:paraId="382CF7CD" w14:textId="77777777" w:rsidR="00781BA4" w:rsidRPr="006454D1" w:rsidRDefault="00781BA4" w:rsidP="00781BA4">
            <w:pPr>
              <w:spacing w:after="0" w:line="240" w:lineRule="auto"/>
              <w:jc w:val="both"/>
              <w:rPr>
                <w:rFonts w:ascii="Times New Roman" w:hAnsi="Times New Roman"/>
                <w:u w:val="single"/>
              </w:rPr>
            </w:pPr>
          </w:p>
        </w:tc>
        <w:tc>
          <w:tcPr>
            <w:tcW w:w="2126" w:type="dxa"/>
          </w:tcPr>
          <w:p w14:paraId="302B400D" w14:textId="77777777" w:rsidR="00781BA4" w:rsidRPr="006454D1" w:rsidRDefault="00781BA4" w:rsidP="00781BA4">
            <w:pPr>
              <w:spacing w:after="0" w:line="240" w:lineRule="auto"/>
              <w:jc w:val="both"/>
              <w:rPr>
                <w:rFonts w:ascii="Times New Roman" w:hAnsi="Times New Roman"/>
                <w:u w:val="single"/>
              </w:rPr>
            </w:pPr>
          </w:p>
        </w:tc>
        <w:tc>
          <w:tcPr>
            <w:tcW w:w="2977" w:type="dxa"/>
          </w:tcPr>
          <w:p w14:paraId="0644FEA1" w14:textId="77777777" w:rsidR="00781BA4" w:rsidRPr="006454D1" w:rsidRDefault="00781BA4" w:rsidP="00781BA4">
            <w:pPr>
              <w:spacing w:after="0" w:line="240" w:lineRule="auto"/>
              <w:jc w:val="both"/>
              <w:rPr>
                <w:rFonts w:ascii="Times New Roman" w:hAnsi="Times New Roman"/>
                <w:u w:val="single"/>
              </w:rPr>
            </w:pPr>
          </w:p>
        </w:tc>
      </w:tr>
      <w:tr w:rsidR="00781BA4" w:rsidRPr="006454D1" w14:paraId="3C82A594" w14:textId="77777777" w:rsidTr="00781BA4">
        <w:trPr>
          <w:cantSplit/>
          <w:trHeight w:val="293"/>
        </w:trPr>
        <w:tc>
          <w:tcPr>
            <w:tcW w:w="3545" w:type="dxa"/>
          </w:tcPr>
          <w:p w14:paraId="4C98CA46" w14:textId="77777777" w:rsidR="00781BA4" w:rsidRPr="006454D1" w:rsidRDefault="00781BA4" w:rsidP="00781BA4">
            <w:pPr>
              <w:spacing w:after="0" w:line="240" w:lineRule="auto"/>
              <w:jc w:val="both"/>
              <w:rPr>
                <w:rFonts w:ascii="Times New Roman" w:hAnsi="Times New Roman"/>
                <w:u w:val="single"/>
              </w:rPr>
            </w:pPr>
          </w:p>
        </w:tc>
        <w:tc>
          <w:tcPr>
            <w:tcW w:w="2126" w:type="dxa"/>
          </w:tcPr>
          <w:p w14:paraId="1C94B4B3" w14:textId="77777777" w:rsidR="00781BA4" w:rsidRPr="006454D1" w:rsidRDefault="00781BA4" w:rsidP="00781BA4">
            <w:pPr>
              <w:spacing w:after="0" w:line="240" w:lineRule="auto"/>
              <w:jc w:val="both"/>
              <w:rPr>
                <w:rFonts w:ascii="Times New Roman" w:hAnsi="Times New Roman"/>
                <w:u w:val="single"/>
              </w:rPr>
            </w:pPr>
          </w:p>
        </w:tc>
        <w:tc>
          <w:tcPr>
            <w:tcW w:w="2126" w:type="dxa"/>
          </w:tcPr>
          <w:p w14:paraId="0FE505A1" w14:textId="77777777" w:rsidR="00781BA4" w:rsidRPr="006454D1" w:rsidRDefault="00781BA4" w:rsidP="00781BA4">
            <w:pPr>
              <w:spacing w:after="0" w:line="240" w:lineRule="auto"/>
              <w:jc w:val="both"/>
              <w:rPr>
                <w:rFonts w:ascii="Times New Roman" w:hAnsi="Times New Roman"/>
                <w:u w:val="single"/>
              </w:rPr>
            </w:pPr>
          </w:p>
        </w:tc>
        <w:tc>
          <w:tcPr>
            <w:tcW w:w="2977" w:type="dxa"/>
          </w:tcPr>
          <w:p w14:paraId="6015B9B8" w14:textId="77777777" w:rsidR="00781BA4" w:rsidRPr="006454D1" w:rsidRDefault="00781BA4" w:rsidP="00781BA4">
            <w:pPr>
              <w:spacing w:after="0" w:line="240" w:lineRule="auto"/>
              <w:jc w:val="both"/>
              <w:rPr>
                <w:rFonts w:ascii="Times New Roman" w:hAnsi="Times New Roman"/>
                <w:u w:val="single"/>
              </w:rPr>
            </w:pPr>
          </w:p>
        </w:tc>
      </w:tr>
      <w:tr w:rsidR="00781BA4" w:rsidRPr="006454D1" w14:paraId="4806290B" w14:textId="77777777" w:rsidTr="00781BA4">
        <w:trPr>
          <w:cantSplit/>
          <w:trHeight w:val="293"/>
        </w:trPr>
        <w:tc>
          <w:tcPr>
            <w:tcW w:w="3545" w:type="dxa"/>
          </w:tcPr>
          <w:p w14:paraId="7B170185" w14:textId="77777777" w:rsidR="00781BA4" w:rsidRPr="006454D1" w:rsidRDefault="00781BA4" w:rsidP="00781BA4">
            <w:pPr>
              <w:spacing w:after="0" w:line="240" w:lineRule="auto"/>
              <w:jc w:val="both"/>
              <w:rPr>
                <w:rFonts w:ascii="Times New Roman" w:hAnsi="Times New Roman"/>
                <w:u w:val="single"/>
              </w:rPr>
            </w:pPr>
          </w:p>
        </w:tc>
        <w:tc>
          <w:tcPr>
            <w:tcW w:w="2126" w:type="dxa"/>
          </w:tcPr>
          <w:p w14:paraId="3CA23497" w14:textId="77777777" w:rsidR="00781BA4" w:rsidRPr="006454D1" w:rsidRDefault="00781BA4" w:rsidP="00781BA4">
            <w:pPr>
              <w:spacing w:after="0" w:line="240" w:lineRule="auto"/>
              <w:jc w:val="both"/>
              <w:rPr>
                <w:rFonts w:ascii="Times New Roman" w:hAnsi="Times New Roman"/>
                <w:u w:val="single"/>
              </w:rPr>
            </w:pPr>
          </w:p>
        </w:tc>
        <w:tc>
          <w:tcPr>
            <w:tcW w:w="2126" w:type="dxa"/>
          </w:tcPr>
          <w:p w14:paraId="35C866A3" w14:textId="77777777" w:rsidR="00781BA4" w:rsidRPr="006454D1" w:rsidRDefault="00781BA4" w:rsidP="00781BA4">
            <w:pPr>
              <w:spacing w:after="0" w:line="240" w:lineRule="auto"/>
              <w:jc w:val="both"/>
              <w:rPr>
                <w:rFonts w:ascii="Times New Roman" w:hAnsi="Times New Roman"/>
                <w:u w:val="single"/>
              </w:rPr>
            </w:pPr>
          </w:p>
        </w:tc>
        <w:tc>
          <w:tcPr>
            <w:tcW w:w="2977" w:type="dxa"/>
          </w:tcPr>
          <w:p w14:paraId="641656A0" w14:textId="77777777" w:rsidR="00781BA4" w:rsidRPr="006454D1" w:rsidRDefault="00781BA4" w:rsidP="00781BA4">
            <w:pPr>
              <w:spacing w:after="0" w:line="240" w:lineRule="auto"/>
              <w:jc w:val="both"/>
              <w:rPr>
                <w:rFonts w:ascii="Times New Roman" w:hAnsi="Times New Roman"/>
                <w:u w:val="single"/>
              </w:rPr>
            </w:pPr>
          </w:p>
        </w:tc>
      </w:tr>
    </w:tbl>
    <w:p w14:paraId="2F615A92" w14:textId="77777777" w:rsidR="00781BA4" w:rsidRPr="006454D1" w:rsidRDefault="00781BA4" w:rsidP="00781BA4">
      <w:pPr>
        <w:spacing w:after="0" w:line="240" w:lineRule="auto"/>
        <w:jc w:val="both"/>
        <w:rPr>
          <w:rFonts w:ascii="Times New Roman" w:hAnsi="Times New Roman"/>
          <w:b/>
          <w:u w:val="single"/>
        </w:rPr>
      </w:pPr>
    </w:p>
    <w:p w14:paraId="44DC6922" w14:textId="77777777" w:rsidR="00781BA4" w:rsidRPr="006454D1" w:rsidRDefault="00781BA4" w:rsidP="00781BA4">
      <w:pPr>
        <w:spacing w:after="0" w:line="240" w:lineRule="auto"/>
        <w:jc w:val="both"/>
        <w:rPr>
          <w:rFonts w:ascii="Times New Roman" w:hAnsi="Times New Roman"/>
          <w:b/>
          <w:u w:val="single"/>
        </w:rPr>
      </w:pPr>
      <w:r w:rsidRPr="006454D1">
        <w:rPr>
          <w:rFonts w:ascii="Times New Roman" w:hAnsi="Times New Roman"/>
          <w:b/>
          <w:u w:val="single"/>
        </w:rPr>
        <w:t>Основные потребители (с долей покупок более 10 % от общих объемов) заявителя:</w:t>
      </w:r>
    </w:p>
    <w:p w14:paraId="56BA0BE0" w14:textId="77777777" w:rsidR="00781BA4" w:rsidRPr="006454D1" w:rsidRDefault="00781BA4" w:rsidP="00781BA4">
      <w:pPr>
        <w:spacing w:after="0" w:line="240" w:lineRule="auto"/>
        <w:jc w:val="both"/>
        <w:rPr>
          <w:rFonts w:ascii="Times New Roman" w:hAnsi="Times New Roman"/>
          <w:b/>
          <w:u w:val="single"/>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5"/>
        <w:gridCol w:w="2126"/>
        <w:gridCol w:w="2126"/>
        <w:gridCol w:w="2977"/>
      </w:tblGrid>
      <w:tr w:rsidR="00781BA4" w:rsidRPr="006454D1" w14:paraId="0FA013E9" w14:textId="77777777" w:rsidTr="00781BA4">
        <w:tc>
          <w:tcPr>
            <w:tcW w:w="3545" w:type="dxa"/>
          </w:tcPr>
          <w:p w14:paraId="3A667800" w14:textId="77777777" w:rsidR="00781BA4" w:rsidRPr="006454D1" w:rsidRDefault="00781BA4" w:rsidP="00781BA4">
            <w:pPr>
              <w:spacing w:after="0" w:line="240" w:lineRule="auto"/>
              <w:jc w:val="both"/>
              <w:rPr>
                <w:rFonts w:ascii="Times New Roman" w:hAnsi="Times New Roman"/>
              </w:rPr>
            </w:pPr>
            <w:r w:rsidRPr="006454D1">
              <w:rPr>
                <w:rFonts w:ascii="Times New Roman" w:hAnsi="Times New Roman"/>
              </w:rPr>
              <w:t>Наименование покупателей</w:t>
            </w:r>
          </w:p>
        </w:tc>
        <w:tc>
          <w:tcPr>
            <w:tcW w:w="2126" w:type="dxa"/>
          </w:tcPr>
          <w:p w14:paraId="081679DC" w14:textId="77777777" w:rsidR="00781BA4" w:rsidRPr="006454D1" w:rsidRDefault="00781BA4" w:rsidP="00781BA4">
            <w:pPr>
              <w:spacing w:after="0" w:line="240" w:lineRule="auto"/>
              <w:jc w:val="center"/>
              <w:rPr>
                <w:rFonts w:ascii="Times New Roman" w:hAnsi="Times New Roman"/>
              </w:rPr>
            </w:pPr>
            <w:r w:rsidRPr="006454D1">
              <w:rPr>
                <w:rFonts w:ascii="Times New Roman" w:hAnsi="Times New Roman"/>
              </w:rPr>
              <w:t>Местонахождение</w:t>
            </w:r>
          </w:p>
          <w:p w14:paraId="614DA8F0" w14:textId="77777777" w:rsidR="00781BA4" w:rsidRPr="006454D1" w:rsidRDefault="00781BA4" w:rsidP="00781BA4">
            <w:pPr>
              <w:spacing w:after="0" w:line="240" w:lineRule="auto"/>
              <w:jc w:val="center"/>
              <w:rPr>
                <w:rFonts w:ascii="Times New Roman" w:hAnsi="Times New Roman"/>
              </w:rPr>
            </w:pPr>
            <w:r w:rsidRPr="006454D1">
              <w:rPr>
                <w:rFonts w:ascii="Times New Roman" w:hAnsi="Times New Roman"/>
              </w:rPr>
              <w:t>покупателей</w:t>
            </w:r>
          </w:p>
        </w:tc>
        <w:tc>
          <w:tcPr>
            <w:tcW w:w="2126" w:type="dxa"/>
          </w:tcPr>
          <w:p w14:paraId="7B56EBFB" w14:textId="77777777" w:rsidR="00781BA4" w:rsidRPr="006454D1" w:rsidRDefault="00781BA4" w:rsidP="00781BA4">
            <w:pPr>
              <w:spacing w:after="0" w:line="240" w:lineRule="auto"/>
              <w:jc w:val="center"/>
              <w:rPr>
                <w:rFonts w:ascii="Times New Roman" w:hAnsi="Times New Roman"/>
              </w:rPr>
            </w:pPr>
            <w:r w:rsidRPr="006454D1">
              <w:rPr>
                <w:rFonts w:ascii="Times New Roman" w:hAnsi="Times New Roman"/>
              </w:rPr>
              <w:t>Вид продукции</w:t>
            </w:r>
          </w:p>
          <w:p w14:paraId="50A7F27F" w14:textId="77777777" w:rsidR="00781BA4" w:rsidRPr="006454D1" w:rsidRDefault="00781BA4" w:rsidP="00781BA4">
            <w:pPr>
              <w:spacing w:after="0" w:line="240" w:lineRule="auto"/>
              <w:ind w:left="-36"/>
              <w:jc w:val="center"/>
              <w:rPr>
                <w:rFonts w:ascii="Times New Roman" w:hAnsi="Times New Roman"/>
              </w:rPr>
            </w:pPr>
          </w:p>
        </w:tc>
        <w:tc>
          <w:tcPr>
            <w:tcW w:w="2977" w:type="dxa"/>
          </w:tcPr>
          <w:p w14:paraId="560EC4C8" w14:textId="77777777" w:rsidR="00781BA4" w:rsidRPr="006454D1" w:rsidRDefault="00781BA4" w:rsidP="00781BA4">
            <w:pPr>
              <w:spacing w:after="0" w:line="240" w:lineRule="auto"/>
              <w:jc w:val="center"/>
              <w:rPr>
                <w:rFonts w:ascii="Times New Roman" w:hAnsi="Times New Roman"/>
              </w:rPr>
            </w:pPr>
            <w:r w:rsidRPr="006454D1">
              <w:rPr>
                <w:rFonts w:ascii="Times New Roman" w:hAnsi="Times New Roman"/>
              </w:rPr>
              <w:t>Условия оплаты</w:t>
            </w:r>
          </w:p>
        </w:tc>
      </w:tr>
      <w:tr w:rsidR="00781BA4" w:rsidRPr="006454D1" w14:paraId="221A04D5" w14:textId="77777777" w:rsidTr="00781BA4">
        <w:trPr>
          <w:trHeight w:val="293"/>
        </w:trPr>
        <w:tc>
          <w:tcPr>
            <w:tcW w:w="3545" w:type="dxa"/>
          </w:tcPr>
          <w:p w14:paraId="0B2890AA" w14:textId="77777777" w:rsidR="00781BA4" w:rsidRPr="006454D1" w:rsidRDefault="00781BA4" w:rsidP="00781BA4">
            <w:pPr>
              <w:spacing w:after="0" w:line="240" w:lineRule="auto"/>
              <w:jc w:val="both"/>
              <w:rPr>
                <w:rFonts w:ascii="Times New Roman" w:hAnsi="Times New Roman"/>
                <w:u w:val="single"/>
              </w:rPr>
            </w:pPr>
          </w:p>
        </w:tc>
        <w:tc>
          <w:tcPr>
            <w:tcW w:w="2126" w:type="dxa"/>
          </w:tcPr>
          <w:p w14:paraId="2E427405" w14:textId="77777777" w:rsidR="00781BA4" w:rsidRPr="006454D1" w:rsidRDefault="00781BA4" w:rsidP="00781BA4">
            <w:pPr>
              <w:spacing w:after="0" w:line="240" w:lineRule="auto"/>
              <w:jc w:val="both"/>
              <w:rPr>
                <w:rFonts w:ascii="Times New Roman" w:hAnsi="Times New Roman"/>
                <w:u w:val="single"/>
              </w:rPr>
            </w:pPr>
          </w:p>
        </w:tc>
        <w:tc>
          <w:tcPr>
            <w:tcW w:w="2126" w:type="dxa"/>
          </w:tcPr>
          <w:p w14:paraId="4669A860" w14:textId="77777777" w:rsidR="00781BA4" w:rsidRPr="006454D1" w:rsidRDefault="00781BA4" w:rsidP="00781BA4">
            <w:pPr>
              <w:spacing w:after="0" w:line="240" w:lineRule="auto"/>
              <w:jc w:val="both"/>
              <w:rPr>
                <w:rFonts w:ascii="Times New Roman" w:hAnsi="Times New Roman"/>
                <w:u w:val="single"/>
              </w:rPr>
            </w:pPr>
          </w:p>
        </w:tc>
        <w:tc>
          <w:tcPr>
            <w:tcW w:w="2977" w:type="dxa"/>
          </w:tcPr>
          <w:p w14:paraId="5E6D4C6E" w14:textId="77777777" w:rsidR="00781BA4" w:rsidRPr="006454D1" w:rsidRDefault="00781BA4" w:rsidP="00781BA4">
            <w:pPr>
              <w:spacing w:after="0" w:line="240" w:lineRule="auto"/>
              <w:jc w:val="both"/>
              <w:rPr>
                <w:rFonts w:ascii="Times New Roman" w:hAnsi="Times New Roman"/>
                <w:u w:val="single"/>
              </w:rPr>
            </w:pPr>
          </w:p>
        </w:tc>
      </w:tr>
      <w:tr w:rsidR="00781BA4" w:rsidRPr="006454D1" w14:paraId="38BFBE1A" w14:textId="77777777" w:rsidTr="00781BA4">
        <w:trPr>
          <w:trHeight w:val="293"/>
        </w:trPr>
        <w:tc>
          <w:tcPr>
            <w:tcW w:w="3545" w:type="dxa"/>
          </w:tcPr>
          <w:p w14:paraId="5B38364B" w14:textId="77777777" w:rsidR="00781BA4" w:rsidRPr="006454D1" w:rsidRDefault="00781BA4" w:rsidP="00781BA4">
            <w:pPr>
              <w:spacing w:after="0" w:line="240" w:lineRule="auto"/>
              <w:jc w:val="both"/>
              <w:rPr>
                <w:rFonts w:ascii="Times New Roman" w:hAnsi="Times New Roman"/>
                <w:u w:val="single"/>
              </w:rPr>
            </w:pPr>
          </w:p>
        </w:tc>
        <w:tc>
          <w:tcPr>
            <w:tcW w:w="2126" w:type="dxa"/>
          </w:tcPr>
          <w:p w14:paraId="1687D010" w14:textId="77777777" w:rsidR="00781BA4" w:rsidRPr="006454D1" w:rsidRDefault="00781BA4" w:rsidP="00781BA4">
            <w:pPr>
              <w:spacing w:after="0" w:line="240" w:lineRule="auto"/>
              <w:jc w:val="both"/>
              <w:rPr>
                <w:rFonts w:ascii="Times New Roman" w:hAnsi="Times New Roman"/>
                <w:u w:val="single"/>
              </w:rPr>
            </w:pPr>
          </w:p>
        </w:tc>
        <w:tc>
          <w:tcPr>
            <w:tcW w:w="2126" w:type="dxa"/>
          </w:tcPr>
          <w:p w14:paraId="7345B01B" w14:textId="77777777" w:rsidR="00781BA4" w:rsidRPr="006454D1" w:rsidRDefault="00781BA4" w:rsidP="00781BA4">
            <w:pPr>
              <w:spacing w:after="0" w:line="240" w:lineRule="auto"/>
              <w:jc w:val="both"/>
              <w:rPr>
                <w:rFonts w:ascii="Times New Roman" w:hAnsi="Times New Roman"/>
                <w:u w:val="single"/>
              </w:rPr>
            </w:pPr>
          </w:p>
        </w:tc>
        <w:tc>
          <w:tcPr>
            <w:tcW w:w="2977" w:type="dxa"/>
          </w:tcPr>
          <w:p w14:paraId="5381E1C9" w14:textId="77777777" w:rsidR="00781BA4" w:rsidRPr="006454D1" w:rsidRDefault="00781BA4" w:rsidP="00781BA4">
            <w:pPr>
              <w:spacing w:after="0" w:line="240" w:lineRule="auto"/>
              <w:jc w:val="both"/>
              <w:rPr>
                <w:rFonts w:ascii="Times New Roman" w:hAnsi="Times New Roman"/>
                <w:u w:val="single"/>
              </w:rPr>
            </w:pPr>
          </w:p>
        </w:tc>
      </w:tr>
      <w:tr w:rsidR="00781BA4" w:rsidRPr="006454D1" w14:paraId="43DDA163" w14:textId="77777777" w:rsidTr="00781BA4">
        <w:trPr>
          <w:trHeight w:val="293"/>
        </w:trPr>
        <w:tc>
          <w:tcPr>
            <w:tcW w:w="3545" w:type="dxa"/>
          </w:tcPr>
          <w:p w14:paraId="2EECBC5F" w14:textId="77777777" w:rsidR="00781BA4" w:rsidRPr="006454D1" w:rsidRDefault="00781BA4" w:rsidP="00781BA4">
            <w:pPr>
              <w:spacing w:after="0" w:line="240" w:lineRule="auto"/>
              <w:jc w:val="both"/>
              <w:rPr>
                <w:rFonts w:ascii="Times New Roman" w:hAnsi="Times New Roman"/>
                <w:u w:val="single"/>
              </w:rPr>
            </w:pPr>
          </w:p>
        </w:tc>
        <w:tc>
          <w:tcPr>
            <w:tcW w:w="2126" w:type="dxa"/>
          </w:tcPr>
          <w:p w14:paraId="4B034295" w14:textId="77777777" w:rsidR="00781BA4" w:rsidRPr="006454D1" w:rsidRDefault="00781BA4" w:rsidP="00781BA4">
            <w:pPr>
              <w:spacing w:after="0" w:line="240" w:lineRule="auto"/>
              <w:jc w:val="both"/>
              <w:rPr>
                <w:rFonts w:ascii="Times New Roman" w:hAnsi="Times New Roman"/>
                <w:u w:val="single"/>
              </w:rPr>
            </w:pPr>
          </w:p>
        </w:tc>
        <w:tc>
          <w:tcPr>
            <w:tcW w:w="2126" w:type="dxa"/>
          </w:tcPr>
          <w:p w14:paraId="571E1F33" w14:textId="77777777" w:rsidR="00781BA4" w:rsidRPr="006454D1" w:rsidRDefault="00781BA4" w:rsidP="00781BA4">
            <w:pPr>
              <w:spacing w:after="0" w:line="240" w:lineRule="auto"/>
              <w:jc w:val="both"/>
              <w:rPr>
                <w:rFonts w:ascii="Times New Roman" w:hAnsi="Times New Roman"/>
                <w:u w:val="single"/>
              </w:rPr>
            </w:pPr>
          </w:p>
        </w:tc>
        <w:tc>
          <w:tcPr>
            <w:tcW w:w="2977" w:type="dxa"/>
          </w:tcPr>
          <w:p w14:paraId="399FD5E6" w14:textId="77777777" w:rsidR="00781BA4" w:rsidRPr="006454D1" w:rsidRDefault="00781BA4" w:rsidP="00781BA4">
            <w:pPr>
              <w:spacing w:after="0" w:line="240" w:lineRule="auto"/>
              <w:jc w:val="both"/>
              <w:rPr>
                <w:rFonts w:ascii="Times New Roman" w:hAnsi="Times New Roman"/>
                <w:u w:val="single"/>
              </w:rPr>
            </w:pPr>
          </w:p>
        </w:tc>
      </w:tr>
      <w:tr w:rsidR="00781BA4" w:rsidRPr="006454D1" w14:paraId="3394F4BF" w14:textId="77777777" w:rsidTr="00781BA4">
        <w:trPr>
          <w:trHeight w:val="293"/>
        </w:trPr>
        <w:tc>
          <w:tcPr>
            <w:tcW w:w="3545" w:type="dxa"/>
          </w:tcPr>
          <w:p w14:paraId="28851BB9" w14:textId="77777777" w:rsidR="00781BA4" w:rsidRPr="006454D1" w:rsidRDefault="00781BA4" w:rsidP="00781BA4">
            <w:pPr>
              <w:spacing w:after="0" w:line="240" w:lineRule="auto"/>
              <w:jc w:val="both"/>
              <w:rPr>
                <w:rFonts w:ascii="Times New Roman" w:hAnsi="Times New Roman"/>
                <w:u w:val="single"/>
              </w:rPr>
            </w:pPr>
          </w:p>
        </w:tc>
        <w:tc>
          <w:tcPr>
            <w:tcW w:w="2126" w:type="dxa"/>
          </w:tcPr>
          <w:p w14:paraId="158549FF" w14:textId="77777777" w:rsidR="00781BA4" w:rsidRPr="006454D1" w:rsidRDefault="00781BA4" w:rsidP="00781BA4">
            <w:pPr>
              <w:spacing w:after="0" w:line="240" w:lineRule="auto"/>
              <w:jc w:val="both"/>
              <w:rPr>
                <w:rFonts w:ascii="Times New Roman" w:hAnsi="Times New Roman"/>
                <w:u w:val="single"/>
              </w:rPr>
            </w:pPr>
          </w:p>
        </w:tc>
        <w:tc>
          <w:tcPr>
            <w:tcW w:w="2126" w:type="dxa"/>
          </w:tcPr>
          <w:p w14:paraId="3574818C" w14:textId="77777777" w:rsidR="00781BA4" w:rsidRPr="006454D1" w:rsidRDefault="00781BA4" w:rsidP="00781BA4">
            <w:pPr>
              <w:spacing w:after="0" w:line="240" w:lineRule="auto"/>
              <w:jc w:val="both"/>
              <w:rPr>
                <w:rFonts w:ascii="Times New Roman" w:hAnsi="Times New Roman"/>
                <w:u w:val="single"/>
              </w:rPr>
            </w:pPr>
          </w:p>
        </w:tc>
        <w:tc>
          <w:tcPr>
            <w:tcW w:w="2977" w:type="dxa"/>
          </w:tcPr>
          <w:p w14:paraId="519A9D64" w14:textId="77777777" w:rsidR="00781BA4" w:rsidRPr="006454D1" w:rsidRDefault="00781BA4" w:rsidP="00781BA4">
            <w:pPr>
              <w:spacing w:after="0" w:line="240" w:lineRule="auto"/>
              <w:jc w:val="both"/>
              <w:rPr>
                <w:rFonts w:ascii="Times New Roman" w:hAnsi="Times New Roman"/>
                <w:u w:val="single"/>
              </w:rPr>
            </w:pPr>
          </w:p>
        </w:tc>
      </w:tr>
      <w:tr w:rsidR="00781BA4" w:rsidRPr="006454D1" w14:paraId="6D9DD2C2" w14:textId="77777777" w:rsidTr="00781BA4">
        <w:trPr>
          <w:trHeight w:val="293"/>
        </w:trPr>
        <w:tc>
          <w:tcPr>
            <w:tcW w:w="3545" w:type="dxa"/>
          </w:tcPr>
          <w:p w14:paraId="747E210B" w14:textId="77777777" w:rsidR="00781BA4" w:rsidRPr="006454D1" w:rsidRDefault="00781BA4" w:rsidP="00781BA4">
            <w:pPr>
              <w:spacing w:after="0" w:line="240" w:lineRule="auto"/>
              <w:jc w:val="both"/>
              <w:rPr>
                <w:rFonts w:ascii="Times New Roman" w:hAnsi="Times New Roman"/>
                <w:u w:val="single"/>
              </w:rPr>
            </w:pPr>
          </w:p>
        </w:tc>
        <w:tc>
          <w:tcPr>
            <w:tcW w:w="2126" w:type="dxa"/>
          </w:tcPr>
          <w:p w14:paraId="25C6A526" w14:textId="77777777" w:rsidR="00781BA4" w:rsidRPr="006454D1" w:rsidRDefault="00781BA4" w:rsidP="00781BA4">
            <w:pPr>
              <w:spacing w:after="0" w:line="240" w:lineRule="auto"/>
              <w:jc w:val="both"/>
              <w:rPr>
                <w:rFonts w:ascii="Times New Roman" w:hAnsi="Times New Roman"/>
                <w:u w:val="single"/>
              </w:rPr>
            </w:pPr>
          </w:p>
        </w:tc>
        <w:tc>
          <w:tcPr>
            <w:tcW w:w="2126" w:type="dxa"/>
          </w:tcPr>
          <w:p w14:paraId="50BA69E9" w14:textId="77777777" w:rsidR="00781BA4" w:rsidRPr="006454D1" w:rsidRDefault="00781BA4" w:rsidP="00781BA4">
            <w:pPr>
              <w:spacing w:after="0" w:line="240" w:lineRule="auto"/>
              <w:jc w:val="both"/>
              <w:rPr>
                <w:rFonts w:ascii="Times New Roman" w:hAnsi="Times New Roman"/>
                <w:u w:val="single"/>
              </w:rPr>
            </w:pPr>
          </w:p>
        </w:tc>
        <w:tc>
          <w:tcPr>
            <w:tcW w:w="2977" w:type="dxa"/>
          </w:tcPr>
          <w:p w14:paraId="1A7DF7F3" w14:textId="77777777" w:rsidR="00781BA4" w:rsidRPr="006454D1" w:rsidRDefault="00781BA4" w:rsidP="00781BA4">
            <w:pPr>
              <w:spacing w:after="0" w:line="240" w:lineRule="auto"/>
              <w:jc w:val="both"/>
              <w:rPr>
                <w:rFonts w:ascii="Times New Roman" w:hAnsi="Times New Roman"/>
                <w:u w:val="single"/>
              </w:rPr>
            </w:pPr>
          </w:p>
        </w:tc>
      </w:tr>
    </w:tbl>
    <w:p w14:paraId="5AAB4021" w14:textId="77777777" w:rsidR="00781BA4" w:rsidRPr="006454D1" w:rsidRDefault="00781BA4" w:rsidP="00781BA4">
      <w:pPr>
        <w:spacing w:after="0" w:line="240" w:lineRule="auto"/>
        <w:jc w:val="both"/>
        <w:rPr>
          <w:rFonts w:ascii="Times New Roman" w:hAnsi="Times New Roman"/>
          <w:b/>
          <w:u w:val="single"/>
        </w:rPr>
      </w:pPr>
    </w:p>
    <w:p w14:paraId="41731523" w14:textId="77777777" w:rsidR="00A4251B" w:rsidRDefault="00A4251B" w:rsidP="00781BA4">
      <w:pPr>
        <w:spacing w:after="0" w:line="240" w:lineRule="auto"/>
        <w:jc w:val="both"/>
        <w:rPr>
          <w:rFonts w:ascii="Times New Roman" w:hAnsi="Times New Roman"/>
          <w:b/>
          <w:u w:val="single"/>
        </w:rPr>
      </w:pPr>
    </w:p>
    <w:p w14:paraId="21E85360" w14:textId="77777777" w:rsidR="00A4251B" w:rsidRDefault="00A4251B" w:rsidP="00781BA4">
      <w:pPr>
        <w:spacing w:after="0" w:line="240" w:lineRule="auto"/>
        <w:jc w:val="both"/>
        <w:rPr>
          <w:rFonts w:ascii="Times New Roman" w:hAnsi="Times New Roman"/>
          <w:b/>
          <w:u w:val="single"/>
        </w:rPr>
      </w:pPr>
    </w:p>
    <w:p w14:paraId="76C8224E" w14:textId="76FEA40C" w:rsidR="00781BA4" w:rsidRPr="006454D1" w:rsidRDefault="00781BA4" w:rsidP="00781BA4">
      <w:pPr>
        <w:spacing w:after="0" w:line="240" w:lineRule="auto"/>
        <w:jc w:val="both"/>
        <w:rPr>
          <w:rFonts w:ascii="Times New Roman" w:hAnsi="Times New Roman"/>
          <w:b/>
          <w:u w:val="single"/>
        </w:rPr>
      </w:pPr>
      <w:r w:rsidRPr="006454D1">
        <w:rPr>
          <w:rFonts w:ascii="Times New Roman" w:hAnsi="Times New Roman"/>
          <w:b/>
          <w:u w:val="single"/>
        </w:rPr>
        <w:lastRenderedPageBreak/>
        <w:t xml:space="preserve">Уплата налогов и обязательных сборов заявителем </w:t>
      </w:r>
    </w:p>
    <w:p w14:paraId="76D8EEE3" w14:textId="77777777" w:rsidR="00781BA4" w:rsidRPr="006454D1" w:rsidRDefault="00781BA4" w:rsidP="00781BA4">
      <w:pPr>
        <w:spacing w:after="0" w:line="240" w:lineRule="auto"/>
        <w:jc w:val="both"/>
        <w:rPr>
          <w:rFonts w:ascii="Times New Roman" w:hAnsi="Times New Roman"/>
          <w:b/>
          <w:u w:val="single"/>
        </w:rPr>
      </w:pPr>
    </w:p>
    <w:tbl>
      <w:tblPr>
        <w:tblW w:w="1077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7"/>
        <w:gridCol w:w="1701"/>
        <w:gridCol w:w="1134"/>
        <w:gridCol w:w="1134"/>
        <w:gridCol w:w="1134"/>
        <w:gridCol w:w="1134"/>
      </w:tblGrid>
      <w:tr w:rsidR="00781BA4" w:rsidRPr="006454D1" w14:paraId="680EEA71" w14:textId="77777777" w:rsidTr="00781BA4">
        <w:tc>
          <w:tcPr>
            <w:tcW w:w="4537" w:type="dxa"/>
            <w:vMerge w:val="restart"/>
            <w:vAlign w:val="center"/>
          </w:tcPr>
          <w:p w14:paraId="7B5171AC" w14:textId="77777777" w:rsidR="00781BA4" w:rsidRPr="006454D1" w:rsidRDefault="00781BA4" w:rsidP="00781BA4">
            <w:pPr>
              <w:spacing w:after="0" w:line="240" w:lineRule="auto"/>
              <w:jc w:val="both"/>
              <w:rPr>
                <w:rFonts w:ascii="Times New Roman" w:hAnsi="Times New Roman"/>
                <w:b/>
                <w:sz w:val="20"/>
                <w:szCs w:val="20"/>
              </w:rPr>
            </w:pPr>
            <w:r w:rsidRPr="006454D1">
              <w:rPr>
                <w:rFonts w:ascii="Times New Roman" w:hAnsi="Times New Roman"/>
                <w:b/>
                <w:sz w:val="20"/>
                <w:szCs w:val="20"/>
              </w:rPr>
              <w:t>Вид налога</w:t>
            </w:r>
          </w:p>
        </w:tc>
        <w:tc>
          <w:tcPr>
            <w:tcW w:w="1701" w:type="dxa"/>
            <w:vMerge w:val="restart"/>
            <w:vAlign w:val="center"/>
          </w:tcPr>
          <w:p w14:paraId="7E82D362" w14:textId="77777777" w:rsidR="00781BA4" w:rsidRPr="006454D1" w:rsidRDefault="00781BA4" w:rsidP="00781BA4">
            <w:pPr>
              <w:spacing w:after="0" w:line="240" w:lineRule="auto"/>
              <w:jc w:val="center"/>
              <w:rPr>
                <w:rFonts w:ascii="Times New Roman" w:hAnsi="Times New Roman"/>
                <w:b/>
                <w:sz w:val="20"/>
                <w:szCs w:val="20"/>
              </w:rPr>
            </w:pPr>
            <w:r w:rsidRPr="006454D1">
              <w:rPr>
                <w:rFonts w:ascii="Times New Roman" w:hAnsi="Times New Roman"/>
                <w:b/>
                <w:sz w:val="20"/>
                <w:szCs w:val="20"/>
              </w:rPr>
              <w:t>Предшествующий финансовый год</w:t>
            </w:r>
          </w:p>
        </w:tc>
        <w:tc>
          <w:tcPr>
            <w:tcW w:w="4536" w:type="dxa"/>
            <w:gridSpan w:val="4"/>
            <w:vAlign w:val="center"/>
          </w:tcPr>
          <w:p w14:paraId="7BF45933" w14:textId="77777777" w:rsidR="00781BA4" w:rsidRPr="006454D1" w:rsidRDefault="00781BA4" w:rsidP="00781BA4">
            <w:pPr>
              <w:spacing w:after="0" w:line="240" w:lineRule="auto"/>
              <w:jc w:val="center"/>
              <w:rPr>
                <w:rFonts w:ascii="Times New Roman" w:hAnsi="Times New Roman"/>
                <w:b/>
                <w:sz w:val="20"/>
                <w:szCs w:val="20"/>
              </w:rPr>
            </w:pPr>
            <w:r w:rsidRPr="006454D1">
              <w:rPr>
                <w:rFonts w:ascii="Times New Roman" w:hAnsi="Times New Roman"/>
                <w:b/>
                <w:sz w:val="20"/>
                <w:szCs w:val="20"/>
              </w:rPr>
              <w:t>Текущий финансовый год</w:t>
            </w:r>
          </w:p>
        </w:tc>
      </w:tr>
      <w:tr w:rsidR="00781BA4" w:rsidRPr="006454D1" w14:paraId="7D553274" w14:textId="77777777" w:rsidTr="00781BA4">
        <w:tc>
          <w:tcPr>
            <w:tcW w:w="4537" w:type="dxa"/>
            <w:vMerge/>
          </w:tcPr>
          <w:p w14:paraId="1F44E711" w14:textId="77777777" w:rsidR="00781BA4" w:rsidRPr="006454D1" w:rsidRDefault="00781BA4" w:rsidP="00781BA4">
            <w:pPr>
              <w:spacing w:after="0" w:line="240" w:lineRule="auto"/>
              <w:jc w:val="both"/>
              <w:rPr>
                <w:rFonts w:ascii="Times New Roman" w:hAnsi="Times New Roman"/>
                <w:b/>
                <w:sz w:val="20"/>
                <w:szCs w:val="20"/>
              </w:rPr>
            </w:pPr>
          </w:p>
        </w:tc>
        <w:tc>
          <w:tcPr>
            <w:tcW w:w="1701" w:type="dxa"/>
            <w:vMerge/>
          </w:tcPr>
          <w:p w14:paraId="31612DE0" w14:textId="77777777" w:rsidR="00781BA4" w:rsidRPr="006454D1" w:rsidRDefault="00781BA4" w:rsidP="00781BA4">
            <w:pPr>
              <w:spacing w:after="0" w:line="240" w:lineRule="auto"/>
              <w:jc w:val="both"/>
              <w:rPr>
                <w:rFonts w:ascii="Times New Roman" w:hAnsi="Times New Roman"/>
                <w:b/>
                <w:sz w:val="20"/>
                <w:szCs w:val="20"/>
              </w:rPr>
            </w:pPr>
          </w:p>
        </w:tc>
        <w:tc>
          <w:tcPr>
            <w:tcW w:w="1134" w:type="dxa"/>
          </w:tcPr>
          <w:p w14:paraId="7829B4C7" w14:textId="77777777" w:rsidR="00781BA4" w:rsidRPr="006454D1" w:rsidRDefault="00781BA4" w:rsidP="00781BA4">
            <w:pPr>
              <w:spacing w:after="0" w:line="240" w:lineRule="auto"/>
              <w:jc w:val="both"/>
              <w:rPr>
                <w:rFonts w:ascii="Times New Roman" w:hAnsi="Times New Roman"/>
                <w:b/>
                <w:sz w:val="20"/>
                <w:szCs w:val="20"/>
              </w:rPr>
            </w:pPr>
            <w:r w:rsidRPr="006454D1">
              <w:rPr>
                <w:rFonts w:ascii="Times New Roman" w:hAnsi="Times New Roman"/>
                <w:b/>
                <w:sz w:val="20"/>
                <w:szCs w:val="20"/>
              </w:rPr>
              <w:t>1 квартал</w:t>
            </w:r>
          </w:p>
        </w:tc>
        <w:tc>
          <w:tcPr>
            <w:tcW w:w="1134" w:type="dxa"/>
          </w:tcPr>
          <w:p w14:paraId="73091E4A" w14:textId="77777777" w:rsidR="00781BA4" w:rsidRPr="006454D1" w:rsidRDefault="00781BA4" w:rsidP="00781BA4">
            <w:pPr>
              <w:spacing w:after="0" w:line="240" w:lineRule="auto"/>
              <w:jc w:val="both"/>
              <w:rPr>
                <w:rFonts w:ascii="Times New Roman" w:hAnsi="Times New Roman"/>
                <w:b/>
                <w:sz w:val="20"/>
                <w:szCs w:val="20"/>
              </w:rPr>
            </w:pPr>
            <w:r w:rsidRPr="006454D1">
              <w:rPr>
                <w:rFonts w:ascii="Times New Roman" w:hAnsi="Times New Roman"/>
                <w:b/>
                <w:sz w:val="20"/>
                <w:szCs w:val="20"/>
              </w:rPr>
              <w:t>2 квартал</w:t>
            </w:r>
          </w:p>
        </w:tc>
        <w:tc>
          <w:tcPr>
            <w:tcW w:w="1134" w:type="dxa"/>
          </w:tcPr>
          <w:p w14:paraId="3FDC0195" w14:textId="77777777" w:rsidR="00781BA4" w:rsidRPr="006454D1" w:rsidRDefault="00781BA4" w:rsidP="00781BA4">
            <w:pPr>
              <w:spacing w:after="0" w:line="240" w:lineRule="auto"/>
              <w:jc w:val="both"/>
              <w:rPr>
                <w:rFonts w:ascii="Times New Roman" w:hAnsi="Times New Roman"/>
                <w:b/>
                <w:sz w:val="20"/>
                <w:szCs w:val="20"/>
              </w:rPr>
            </w:pPr>
            <w:r w:rsidRPr="006454D1">
              <w:rPr>
                <w:rFonts w:ascii="Times New Roman" w:hAnsi="Times New Roman"/>
                <w:b/>
                <w:sz w:val="20"/>
                <w:szCs w:val="20"/>
              </w:rPr>
              <w:t>3 квартал</w:t>
            </w:r>
          </w:p>
        </w:tc>
        <w:tc>
          <w:tcPr>
            <w:tcW w:w="1134" w:type="dxa"/>
          </w:tcPr>
          <w:p w14:paraId="76357EFA" w14:textId="77777777" w:rsidR="00781BA4" w:rsidRPr="006454D1" w:rsidRDefault="00781BA4" w:rsidP="00781BA4">
            <w:pPr>
              <w:spacing w:after="0" w:line="240" w:lineRule="auto"/>
              <w:jc w:val="both"/>
              <w:rPr>
                <w:rFonts w:ascii="Times New Roman" w:hAnsi="Times New Roman"/>
                <w:b/>
                <w:sz w:val="20"/>
                <w:szCs w:val="20"/>
              </w:rPr>
            </w:pPr>
            <w:r w:rsidRPr="006454D1">
              <w:rPr>
                <w:rFonts w:ascii="Times New Roman" w:hAnsi="Times New Roman"/>
                <w:b/>
                <w:sz w:val="20"/>
                <w:szCs w:val="20"/>
              </w:rPr>
              <w:t>4 квартал</w:t>
            </w:r>
          </w:p>
        </w:tc>
      </w:tr>
      <w:tr w:rsidR="00781BA4" w:rsidRPr="006454D1" w14:paraId="3DF6F7D9" w14:textId="77777777" w:rsidTr="00781BA4">
        <w:trPr>
          <w:trHeight w:hRule="exact" w:val="397"/>
        </w:trPr>
        <w:tc>
          <w:tcPr>
            <w:tcW w:w="4537" w:type="dxa"/>
          </w:tcPr>
          <w:p w14:paraId="487D933C" w14:textId="77777777" w:rsidR="00781BA4" w:rsidRPr="006454D1" w:rsidRDefault="00781BA4" w:rsidP="00781BA4">
            <w:pPr>
              <w:spacing w:after="0" w:line="240" w:lineRule="auto"/>
              <w:jc w:val="both"/>
              <w:rPr>
                <w:rFonts w:ascii="Times New Roman" w:hAnsi="Times New Roman"/>
                <w:sz w:val="20"/>
                <w:szCs w:val="20"/>
              </w:rPr>
            </w:pPr>
          </w:p>
        </w:tc>
        <w:tc>
          <w:tcPr>
            <w:tcW w:w="1701" w:type="dxa"/>
          </w:tcPr>
          <w:p w14:paraId="148651D2" w14:textId="77777777" w:rsidR="00781BA4" w:rsidRPr="006454D1" w:rsidRDefault="00781BA4" w:rsidP="00781BA4">
            <w:pPr>
              <w:spacing w:after="0" w:line="240" w:lineRule="auto"/>
              <w:jc w:val="both"/>
              <w:rPr>
                <w:rFonts w:ascii="Times New Roman" w:hAnsi="Times New Roman"/>
                <w:sz w:val="20"/>
                <w:szCs w:val="20"/>
              </w:rPr>
            </w:pPr>
          </w:p>
        </w:tc>
        <w:tc>
          <w:tcPr>
            <w:tcW w:w="1134" w:type="dxa"/>
          </w:tcPr>
          <w:p w14:paraId="7FFDA3C7" w14:textId="77777777" w:rsidR="00781BA4" w:rsidRPr="006454D1" w:rsidRDefault="00781BA4" w:rsidP="00781BA4">
            <w:pPr>
              <w:spacing w:after="0" w:line="240" w:lineRule="auto"/>
              <w:jc w:val="both"/>
              <w:rPr>
                <w:rFonts w:ascii="Times New Roman" w:hAnsi="Times New Roman"/>
                <w:sz w:val="20"/>
                <w:szCs w:val="20"/>
              </w:rPr>
            </w:pPr>
          </w:p>
        </w:tc>
        <w:tc>
          <w:tcPr>
            <w:tcW w:w="1134" w:type="dxa"/>
          </w:tcPr>
          <w:p w14:paraId="4080F5DD" w14:textId="77777777" w:rsidR="00781BA4" w:rsidRPr="006454D1" w:rsidRDefault="00781BA4" w:rsidP="00781BA4">
            <w:pPr>
              <w:spacing w:after="0" w:line="240" w:lineRule="auto"/>
              <w:jc w:val="both"/>
              <w:rPr>
                <w:rFonts w:ascii="Times New Roman" w:hAnsi="Times New Roman"/>
                <w:sz w:val="20"/>
                <w:szCs w:val="20"/>
              </w:rPr>
            </w:pPr>
          </w:p>
        </w:tc>
        <w:tc>
          <w:tcPr>
            <w:tcW w:w="1134" w:type="dxa"/>
          </w:tcPr>
          <w:p w14:paraId="2E6500C5" w14:textId="77777777" w:rsidR="00781BA4" w:rsidRPr="006454D1" w:rsidRDefault="00781BA4" w:rsidP="00781BA4">
            <w:pPr>
              <w:spacing w:after="0" w:line="240" w:lineRule="auto"/>
              <w:jc w:val="both"/>
              <w:rPr>
                <w:rFonts w:ascii="Times New Roman" w:hAnsi="Times New Roman"/>
                <w:sz w:val="20"/>
                <w:szCs w:val="20"/>
              </w:rPr>
            </w:pPr>
          </w:p>
        </w:tc>
        <w:tc>
          <w:tcPr>
            <w:tcW w:w="1134" w:type="dxa"/>
          </w:tcPr>
          <w:p w14:paraId="73DB451A"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3DAB823A" w14:textId="77777777" w:rsidTr="00781BA4">
        <w:trPr>
          <w:trHeight w:hRule="exact" w:val="397"/>
        </w:trPr>
        <w:tc>
          <w:tcPr>
            <w:tcW w:w="4537" w:type="dxa"/>
          </w:tcPr>
          <w:p w14:paraId="468F0DFB" w14:textId="77777777" w:rsidR="00781BA4" w:rsidRPr="006454D1" w:rsidRDefault="00781BA4" w:rsidP="00781BA4">
            <w:pPr>
              <w:spacing w:after="0" w:line="240" w:lineRule="auto"/>
              <w:jc w:val="both"/>
              <w:rPr>
                <w:rFonts w:ascii="Times New Roman" w:hAnsi="Times New Roman"/>
                <w:sz w:val="20"/>
                <w:szCs w:val="20"/>
              </w:rPr>
            </w:pPr>
          </w:p>
        </w:tc>
        <w:tc>
          <w:tcPr>
            <w:tcW w:w="1701" w:type="dxa"/>
          </w:tcPr>
          <w:p w14:paraId="79184154" w14:textId="77777777" w:rsidR="00781BA4" w:rsidRPr="006454D1" w:rsidRDefault="00781BA4" w:rsidP="00781BA4">
            <w:pPr>
              <w:spacing w:after="0" w:line="240" w:lineRule="auto"/>
              <w:jc w:val="both"/>
              <w:rPr>
                <w:rFonts w:ascii="Times New Roman" w:hAnsi="Times New Roman"/>
                <w:sz w:val="20"/>
                <w:szCs w:val="20"/>
              </w:rPr>
            </w:pPr>
          </w:p>
        </w:tc>
        <w:tc>
          <w:tcPr>
            <w:tcW w:w="1134" w:type="dxa"/>
          </w:tcPr>
          <w:p w14:paraId="328F29FA" w14:textId="77777777" w:rsidR="00781BA4" w:rsidRPr="006454D1" w:rsidRDefault="00781BA4" w:rsidP="00781BA4">
            <w:pPr>
              <w:spacing w:after="0" w:line="240" w:lineRule="auto"/>
              <w:jc w:val="both"/>
              <w:rPr>
                <w:rFonts w:ascii="Times New Roman" w:hAnsi="Times New Roman"/>
                <w:sz w:val="20"/>
                <w:szCs w:val="20"/>
              </w:rPr>
            </w:pPr>
          </w:p>
        </w:tc>
        <w:tc>
          <w:tcPr>
            <w:tcW w:w="1134" w:type="dxa"/>
          </w:tcPr>
          <w:p w14:paraId="394A3C67" w14:textId="77777777" w:rsidR="00781BA4" w:rsidRPr="006454D1" w:rsidRDefault="00781BA4" w:rsidP="00781BA4">
            <w:pPr>
              <w:spacing w:after="0" w:line="240" w:lineRule="auto"/>
              <w:jc w:val="both"/>
              <w:rPr>
                <w:rFonts w:ascii="Times New Roman" w:hAnsi="Times New Roman"/>
                <w:sz w:val="20"/>
                <w:szCs w:val="20"/>
              </w:rPr>
            </w:pPr>
          </w:p>
        </w:tc>
        <w:tc>
          <w:tcPr>
            <w:tcW w:w="1134" w:type="dxa"/>
          </w:tcPr>
          <w:p w14:paraId="6FFC1A6D" w14:textId="77777777" w:rsidR="00781BA4" w:rsidRPr="006454D1" w:rsidRDefault="00781BA4" w:rsidP="00781BA4">
            <w:pPr>
              <w:spacing w:after="0" w:line="240" w:lineRule="auto"/>
              <w:jc w:val="both"/>
              <w:rPr>
                <w:rFonts w:ascii="Times New Roman" w:hAnsi="Times New Roman"/>
                <w:sz w:val="20"/>
                <w:szCs w:val="20"/>
              </w:rPr>
            </w:pPr>
          </w:p>
        </w:tc>
        <w:tc>
          <w:tcPr>
            <w:tcW w:w="1134" w:type="dxa"/>
          </w:tcPr>
          <w:p w14:paraId="358EADBA"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12188727" w14:textId="77777777" w:rsidTr="00781BA4">
        <w:trPr>
          <w:trHeight w:hRule="exact" w:val="397"/>
        </w:trPr>
        <w:tc>
          <w:tcPr>
            <w:tcW w:w="4537" w:type="dxa"/>
          </w:tcPr>
          <w:p w14:paraId="77AFB3BF" w14:textId="77777777" w:rsidR="00781BA4" w:rsidRPr="006454D1" w:rsidRDefault="00781BA4" w:rsidP="00781BA4">
            <w:pPr>
              <w:spacing w:after="0" w:line="240" w:lineRule="auto"/>
              <w:jc w:val="both"/>
              <w:rPr>
                <w:rFonts w:ascii="Times New Roman" w:hAnsi="Times New Roman"/>
                <w:sz w:val="20"/>
                <w:szCs w:val="20"/>
              </w:rPr>
            </w:pPr>
          </w:p>
        </w:tc>
        <w:tc>
          <w:tcPr>
            <w:tcW w:w="1701" w:type="dxa"/>
          </w:tcPr>
          <w:p w14:paraId="2A8FADEF" w14:textId="77777777" w:rsidR="00781BA4" w:rsidRPr="006454D1" w:rsidRDefault="00781BA4" w:rsidP="00781BA4">
            <w:pPr>
              <w:spacing w:after="0" w:line="240" w:lineRule="auto"/>
              <w:jc w:val="both"/>
              <w:rPr>
                <w:rFonts w:ascii="Times New Roman" w:hAnsi="Times New Roman"/>
                <w:sz w:val="20"/>
                <w:szCs w:val="20"/>
              </w:rPr>
            </w:pPr>
          </w:p>
        </w:tc>
        <w:tc>
          <w:tcPr>
            <w:tcW w:w="1134" w:type="dxa"/>
          </w:tcPr>
          <w:p w14:paraId="651073ED" w14:textId="77777777" w:rsidR="00781BA4" w:rsidRPr="006454D1" w:rsidRDefault="00781BA4" w:rsidP="00781BA4">
            <w:pPr>
              <w:spacing w:after="0" w:line="240" w:lineRule="auto"/>
              <w:jc w:val="both"/>
              <w:rPr>
                <w:rFonts w:ascii="Times New Roman" w:hAnsi="Times New Roman"/>
                <w:sz w:val="20"/>
                <w:szCs w:val="20"/>
              </w:rPr>
            </w:pPr>
          </w:p>
        </w:tc>
        <w:tc>
          <w:tcPr>
            <w:tcW w:w="1134" w:type="dxa"/>
          </w:tcPr>
          <w:p w14:paraId="433C3D97" w14:textId="77777777" w:rsidR="00781BA4" w:rsidRPr="006454D1" w:rsidRDefault="00781BA4" w:rsidP="00781BA4">
            <w:pPr>
              <w:spacing w:after="0" w:line="240" w:lineRule="auto"/>
              <w:jc w:val="both"/>
              <w:rPr>
                <w:rFonts w:ascii="Times New Roman" w:hAnsi="Times New Roman"/>
                <w:sz w:val="20"/>
                <w:szCs w:val="20"/>
              </w:rPr>
            </w:pPr>
          </w:p>
        </w:tc>
        <w:tc>
          <w:tcPr>
            <w:tcW w:w="1134" w:type="dxa"/>
          </w:tcPr>
          <w:p w14:paraId="7913924F" w14:textId="77777777" w:rsidR="00781BA4" w:rsidRPr="006454D1" w:rsidRDefault="00781BA4" w:rsidP="00781BA4">
            <w:pPr>
              <w:spacing w:after="0" w:line="240" w:lineRule="auto"/>
              <w:jc w:val="both"/>
              <w:rPr>
                <w:rFonts w:ascii="Times New Roman" w:hAnsi="Times New Roman"/>
                <w:sz w:val="20"/>
                <w:szCs w:val="20"/>
              </w:rPr>
            </w:pPr>
          </w:p>
        </w:tc>
        <w:tc>
          <w:tcPr>
            <w:tcW w:w="1134" w:type="dxa"/>
          </w:tcPr>
          <w:p w14:paraId="7EE0D356"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780FBE4B" w14:textId="77777777" w:rsidTr="00781BA4">
        <w:trPr>
          <w:trHeight w:hRule="exact" w:val="397"/>
        </w:trPr>
        <w:tc>
          <w:tcPr>
            <w:tcW w:w="4537" w:type="dxa"/>
          </w:tcPr>
          <w:p w14:paraId="52058EDA"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ИТОГО:</w:t>
            </w:r>
          </w:p>
        </w:tc>
        <w:tc>
          <w:tcPr>
            <w:tcW w:w="1701" w:type="dxa"/>
          </w:tcPr>
          <w:p w14:paraId="3A461710" w14:textId="77777777" w:rsidR="00781BA4" w:rsidRPr="006454D1" w:rsidRDefault="00781BA4" w:rsidP="00781BA4">
            <w:pPr>
              <w:spacing w:after="0" w:line="240" w:lineRule="auto"/>
              <w:jc w:val="both"/>
              <w:rPr>
                <w:rFonts w:ascii="Times New Roman" w:hAnsi="Times New Roman"/>
                <w:sz w:val="20"/>
                <w:szCs w:val="20"/>
              </w:rPr>
            </w:pPr>
          </w:p>
        </w:tc>
        <w:tc>
          <w:tcPr>
            <w:tcW w:w="1134" w:type="dxa"/>
          </w:tcPr>
          <w:p w14:paraId="2DEFA0CC" w14:textId="77777777" w:rsidR="00781BA4" w:rsidRPr="006454D1" w:rsidRDefault="00781BA4" w:rsidP="00781BA4">
            <w:pPr>
              <w:spacing w:after="0" w:line="240" w:lineRule="auto"/>
              <w:jc w:val="both"/>
              <w:rPr>
                <w:rFonts w:ascii="Times New Roman" w:hAnsi="Times New Roman"/>
                <w:sz w:val="20"/>
                <w:szCs w:val="20"/>
              </w:rPr>
            </w:pPr>
          </w:p>
        </w:tc>
        <w:tc>
          <w:tcPr>
            <w:tcW w:w="1134" w:type="dxa"/>
          </w:tcPr>
          <w:p w14:paraId="5CF87FBC" w14:textId="77777777" w:rsidR="00781BA4" w:rsidRPr="006454D1" w:rsidRDefault="00781BA4" w:rsidP="00781BA4">
            <w:pPr>
              <w:spacing w:after="0" w:line="240" w:lineRule="auto"/>
              <w:jc w:val="both"/>
              <w:rPr>
                <w:rFonts w:ascii="Times New Roman" w:hAnsi="Times New Roman"/>
                <w:sz w:val="20"/>
                <w:szCs w:val="20"/>
              </w:rPr>
            </w:pPr>
          </w:p>
        </w:tc>
        <w:tc>
          <w:tcPr>
            <w:tcW w:w="1134" w:type="dxa"/>
          </w:tcPr>
          <w:p w14:paraId="44493008" w14:textId="77777777" w:rsidR="00781BA4" w:rsidRPr="006454D1" w:rsidRDefault="00781BA4" w:rsidP="00781BA4">
            <w:pPr>
              <w:spacing w:after="0" w:line="240" w:lineRule="auto"/>
              <w:jc w:val="both"/>
              <w:rPr>
                <w:rFonts w:ascii="Times New Roman" w:hAnsi="Times New Roman"/>
                <w:sz w:val="20"/>
                <w:szCs w:val="20"/>
              </w:rPr>
            </w:pPr>
          </w:p>
        </w:tc>
        <w:tc>
          <w:tcPr>
            <w:tcW w:w="1134" w:type="dxa"/>
          </w:tcPr>
          <w:p w14:paraId="46C4697D" w14:textId="77777777" w:rsidR="00781BA4" w:rsidRPr="006454D1" w:rsidRDefault="00781BA4" w:rsidP="00781BA4">
            <w:pPr>
              <w:spacing w:after="0" w:line="240" w:lineRule="auto"/>
              <w:jc w:val="both"/>
              <w:rPr>
                <w:rFonts w:ascii="Times New Roman" w:hAnsi="Times New Roman"/>
                <w:sz w:val="20"/>
                <w:szCs w:val="20"/>
              </w:rPr>
            </w:pPr>
          </w:p>
        </w:tc>
      </w:tr>
    </w:tbl>
    <w:p w14:paraId="0F0433F1" w14:textId="77777777" w:rsidR="00781BA4" w:rsidRPr="006454D1" w:rsidRDefault="00781BA4" w:rsidP="00781BA4">
      <w:pPr>
        <w:spacing w:after="0" w:line="240" w:lineRule="auto"/>
        <w:jc w:val="both"/>
        <w:rPr>
          <w:rFonts w:ascii="Times New Roman" w:hAnsi="Times New Roman"/>
          <w:b/>
          <w:u w:val="single"/>
        </w:rPr>
      </w:pPr>
    </w:p>
    <w:p w14:paraId="2F495F39" w14:textId="77777777" w:rsidR="00781BA4" w:rsidRPr="006454D1" w:rsidRDefault="00781BA4" w:rsidP="00781BA4">
      <w:pPr>
        <w:spacing w:after="0" w:line="240" w:lineRule="auto"/>
        <w:jc w:val="both"/>
      </w:pPr>
      <w:r w:rsidRPr="006454D1">
        <w:rPr>
          <w:rFonts w:ascii="Times New Roman" w:hAnsi="Times New Roman"/>
          <w:b/>
          <w:u w:val="single"/>
        </w:rPr>
        <w:t>Сведения о заработной плате наемных работников заявителя:</w:t>
      </w:r>
    </w:p>
    <w:tbl>
      <w:tblPr>
        <w:tblW w:w="1077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3"/>
        <w:gridCol w:w="1842"/>
        <w:gridCol w:w="1276"/>
        <w:gridCol w:w="1983"/>
        <w:gridCol w:w="1276"/>
        <w:gridCol w:w="1276"/>
        <w:gridCol w:w="1134"/>
      </w:tblGrid>
      <w:tr w:rsidR="00781BA4" w:rsidRPr="006454D1" w14:paraId="23B6356C" w14:textId="77777777" w:rsidTr="00781BA4">
        <w:tc>
          <w:tcPr>
            <w:tcW w:w="1983" w:type="dxa"/>
            <w:tcBorders>
              <w:top w:val="single" w:sz="4" w:space="0" w:color="000000"/>
              <w:left w:val="single" w:sz="4" w:space="0" w:color="000000"/>
              <w:bottom w:val="single" w:sz="4" w:space="0" w:color="000000"/>
              <w:right w:val="single" w:sz="4" w:space="0" w:color="000000"/>
            </w:tcBorders>
            <w:vAlign w:val="center"/>
            <w:hideMark/>
          </w:tcPr>
          <w:p w14:paraId="2CD6C9CD" w14:textId="77777777" w:rsidR="00781BA4" w:rsidRPr="006454D1" w:rsidRDefault="00781BA4" w:rsidP="00781BA4">
            <w:pPr>
              <w:rPr>
                <w:rFonts w:ascii="Times New Roman" w:hAnsi="Times New Roman"/>
                <w:b/>
                <w:sz w:val="20"/>
                <w:szCs w:val="20"/>
              </w:rPr>
            </w:pPr>
            <w:r w:rsidRPr="006454D1">
              <w:rPr>
                <w:rFonts w:ascii="Times New Roman" w:hAnsi="Times New Roman"/>
                <w:b/>
                <w:sz w:val="20"/>
                <w:szCs w:val="20"/>
              </w:rPr>
              <w:t>Период</w:t>
            </w:r>
          </w:p>
        </w:tc>
        <w:tc>
          <w:tcPr>
            <w:tcW w:w="1842" w:type="dxa"/>
            <w:tcBorders>
              <w:top w:val="single" w:sz="4" w:space="0" w:color="000000"/>
              <w:left w:val="single" w:sz="4" w:space="0" w:color="000000"/>
              <w:bottom w:val="single" w:sz="4" w:space="0" w:color="000000"/>
              <w:right w:val="single" w:sz="4" w:space="0" w:color="000000"/>
            </w:tcBorders>
            <w:vAlign w:val="center"/>
            <w:hideMark/>
          </w:tcPr>
          <w:p w14:paraId="47088AE0" w14:textId="77777777" w:rsidR="00781BA4" w:rsidRPr="006454D1" w:rsidRDefault="00781BA4" w:rsidP="00781BA4">
            <w:pPr>
              <w:rPr>
                <w:rFonts w:ascii="Times New Roman" w:hAnsi="Times New Roman"/>
                <w:b/>
                <w:sz w:val="20"/>
                <w:szCs w:val="20"/>
              </w:rPr>
            </w:pPr>
            <w:r w:rsidRPr="006454D1">
              <w:rPr>
                <w:rFonts w:ascii="Times New Roman" w:hAnsi="Times New Roman"/>
                <w:b/>
                <w:sz w:val="20"/>
                <w:szCs w:val="20"/>
              </w:rPr>
              <w:t>Среднесписочная численность работников</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2DC47F34" w14:textId="77777777" w:rsidR="00781BA4" w:rsidRPr="006454D1" w:rsidRDefault="00781BA4" w:rsidP="00781BA4">
            <w:pPr>
              <w:rPr>
                <w:rFonts w:ascii="Times New Roman" w:hAnsi="Times New Roman"/>
                <w:b/>
                <w:sz w:val="20"/>
                <w:szCs w:val="20"/>
              </w:rPr>
            </w:pPr>
            <w:r w:rsidRPr="006454D1">
              <w:rPr>
                <w:rFonts w:ascii="Times New Roman" w:hAnsi="Times New Roman"/>
                <w:b/>
                <w:sz w:val="20"/>
                <w:szCs w:val="20"/>
              </w:rPr>
              <w:t>Фонд оплаты труда, руб.</w:t>
            </w:r>
          </w:p>
        </w:tc>
        <w:tc>
          <w:tcPr>
            <w:tcW w:w="1983" w:type="dxa"/>
            <w:tcBorders>
              <w:top w:val="single" w:sz="4" w:space="0" w:color="000000"/>
              <w:left w:val="single" w:sz="4" w:space="0" w:color="000000"/>
              <w:bottom w:val="single" w:sz="4" w:space="0" w:color="000000"/>
              <w:right w:val="single" w:sz="4" w:space="0" w:color="000000"/>
            </w:tcBorders>
            <w:vAlign w:val="center"/>
            <w:hideMark/>
          </w:tcPr>
          <w:p w14:paraId="6650C0D6" w14:textId="77777777" w:rsidR="00781BA4" w:rsidRPr="006454D1" w:rsidRDefault="00781BA4" w:rsidP="00781BA4">
            <w:pPr>
              <w:rPr>
                <w:rFonts w:ascii="Times New Roman" w:hAnsi="Times New Roman"/>
                <w:b/>
                <w:sz w:val="20"/>
                <w:szCs w:val="20"/>
              </w:rPr>
            </w:pPr>
            <w:r w:rsidRPr="006454D1">
              <w:rPr>
                <w:rFonts w:ascii="Times New Roman" w:hAnsi="Times New Roman"/>
                <w:b/>
                <w:sz w:val="20"/>
                <w:szCs w:val="20"/>
              </w:rPr>
              <w:t>Среднемесячная заработная плата, руб.</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4302AE81" w14:textId="77777777" w:rsidR="00781BA4" w:rsidRPr="006454D1" w:rsidRDefault="00781BA4" w:rsidP="00781BA4">
            <w:pPr>
              <w:rPr>
                <w:rFonts w:ascii="Times New Roman" w:hAnsi="Times New Roman"/>
                <w:b/>
                <w:sz w:val="20"/>
                <w:szCs w:val="20"/>
              </w:rPr>
            </w:pPr>
            <w:r w:rsidRPr="006454D1">
              <w:rPr>
                <w:rFonts w:ascii="Times New Roman" w:hAnsi="Times New Roman"/>
                <w:b/>
                <w:sz w:val="20"/>
                <w:szCs w:val="20"/>
              </w:rPr>
              <w:t>Вычеты, руб.</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58ED5FC1" w14:textId="77777777" w:rsidR="00781BA4" w:rsidRPr="006454D1" w:rsidRDefault="00781BA4" w:rsidP="00781BA4">
            <w:pPr>
              <w:rPr>
                <w:rFonts w:ascii="Times New Roman" w:hAnsi="Times New Roman"/>
                <w:b/>
                <w:sz w:val="20"/>
                <w:szCs w:val="20"/>
              </w:rPr>
            </w:pPr>
            <w:r w:rsidRPr="006454D1">
              <w:rPr>
                <w:rFonts w:ascii="Times New Roman" w:hAnsi="Times New Roman"/>
                <w:b/>
                <w:sz w:val="20"/>
                <w:szCs w:val="20"/>
              </w:rPr>
              <w:t>Облагаемый доход, руб.</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57F679A" w14:textId="77777777" w:rsidR="00781BA4" w:rsidRPr="006454D1" w:rsidRDefault="00781BA4" w:rsidP="00781BA4">
            <w:pPr>
              <w:rPr>
                <w:rFonts w:ascii="Times New Roman" w:hAnsi="Times New Roman"/>
                <w:b/>
                <w:sz w:val="20"/>
                <w:szCs w:val="20"/>
              </w:rPr>
            </w:pPr>
            <w:r w:rsidRPr="006454D1">
              <w:rPr>
                <w:rFonts w:ascii="Times New Roman" w:hAnsi="Times New Roman"/>
                <w:b/>
                <w:sz w:val="20"/>
                <w:szCs w:val="20"/>
              </w:rPr>
              <w:t>НДФЛ, руб.</w:t>
            </w:r>
          </w:p>
        </w:tc>
      </w:tr>
      <w:tr w:rsidR="00781BA4" w:rsidRPr="006454D1" w14:paraId="46AC7EB1" w14:textId="77777777" w:rsidTr="00781BA4">
        <w:trPr>
          <w:trHeight w:hRule="exact" w:val="835"/>
        </w:trPr>
        <w:tc>
          <w:tcPr>
            <w:tcW w:w="1983" w:type="dxa"/>
            <w:tcBorders>
              <w:top w:val="single" w:sz="4" w:space="0" w:color="000000"/>
              <w:left w:val="single" w:sz="4" w:space="0" w:color="000000"/>
              <w:bottom w:val="single" w:sz="4" w:space="0" w:color="000000"/>
              <w:right w:val="single" w:sz="4" w:space="0" w:color="000000"/>
            </w:tcBorders>
            <w:hideMark/>
          </w:tcPr>
          <w:p w14:paraId="202C25BC" w14:textId="77777777" w:rsidR="00781BA4" w:rsidRPr="006454D1" w:rsidRDefault="00781BA4" w:rsidP="00781BA4">
            <w:pPr>
              <w:rPr>
                <w:rFonts w:ascii="Times New Roman" w:hAnsi="Times New Roman"/>
                <w:sz w:val="20"/>
                <w:szCs w:val="20"/>
              </w:rPr>
            </w:pPr>
            <w:r w:rsidRPr="006454D1">
              <w:rPr>
                <w:rFonts w:ascii="Times New Roman" w:hAnsi="Times New Roman"/>
                <w:sz w:val="20"/>
                <w:szCs w:val="20"/>
              </w:rPr>
              <w:t>За истекший период текущего года(_____ мес.)</w:t>
            </w:r>
          </w:p>
        </w:tc>
        <w:tc>
          <w:tcPr>
            <w:tcW w:w="1842" w:type="dxa"/>
            <w:tcBorders>
              <w:top w:val="single" w:sz="4" w:space="0" w:color="000000"/>
              <w:left w:val="single" w:sz="4" w:space="0" w:color="000000"/>
              <w:bottom w:val="single" w:sz="4" w:space="0" w:color="000000"/>
              <w:right w:val="single" w:sz="4" w:space="0" w:color="000000"/>
            </w:tcBorders>
          </w:tcPr>
          <w:p w14:paraId="58B06B4C" w14:textId="77777777" w:rsidR="00781BA4" w:rsidRPr="006454D1" w:rsidRDefault="00781BA4" w:rsidP="00781BA4">
            <w:pPr>
              <w:rPr>
                <w:rFonts w:ascii="Times New Roman" w:hAnsi="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03111FD3" w14:textId="77777777" w:rsidR="00781BA4" w:rsidRPr="006454D1" w:rsidRDefault="00781BA4" w:rsidP="00781BA4">
            <w:pPr>
              <w:rPr>
                <w:rFonts w:ascii="Times New Roman" w:hAnsi="Times New Roman"/>
                <w:sz w:val="20"/>
                <w:szCs w:val="20"/>
              </w:rPr>
            </w:pPr>
          </w:p>
        </w:tc>
        <w:tc>
          <w:tcPr>
            <w:tcW w:w="1983" w:type="dxa"/>
            <w:tcBorders>
              <w:top w:val="single" w:sz="4" w:space="0" w:color="000000"/>
              <w:left w:val="single" w:sz="4" w:space="0" w:color="000000"/>
              <w:bottom w:val="single" w:sz="4" w:space="0" w:color="000000"/>
              <w:right w:val="single" w:sz="4" w:space="0" w:color="000000"/>
            </w:tcBorders>
          </w:tcPr>
          <w:p w14:paraId="42FE93A1" w14:textId="77777777" w:rsidR="00781BA4" w:rsidRPr="006454D1" w:rsidRDefault="00781BA4" w:rsidP="00781BA4">
            <w:pPr>
              <w:rPr>
                <w:rFonts w:ascii="Times New Roman" w:hAnsi="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3B726740" w14:textId="77777777" w:rsidR="00781BA4" w:rsidRPr="006454D1" w:rsidRDefault="00781BA4" w:rsidP="00781BA4">
            <w:pPr>
              <w:rPr>
                <w:rFonts w:ascii="Times New Roman" w:hAnsi="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2EEFD1FA" w14:textId="77777777" w:rsidR="00781BA4" w:rsidRPr="006454D1" w:rsidRDefault="00781BA4" w:rsidP="00781BA4">
            <w:pPr>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157217D" w14:textId="77777777" w:rsidR="00781BA4" w:rsidRPr="006454D1" w:rsidRDefault="00781BA4" w:rsidP="00781BA4">
            <w:pPr>
              <w:rPr>
                <w:rFonts w:ascii="Times New Roman" w:hAnsi="Times New Roman"/>
                <w:sz w:val="20"/>
                <w:szCs w:val="20"/>
              </w:rPr>
            </w:pPr>
          </w:p>
        </w:tc>
      </w:tr>
    </w:tbl>
    <w:p w14:paraId="628534AD" w14:textId="77777777" w:rsidR="00781BA4" w:rsidRPr="006454D1" w:rsidRDefault="00781BA4" w:rsidP="00781BA4">
      <w:pPr>
        <w:spacing w:after="0" w:line="240" w:lineRule="auto"/>
        <w:rPr>
          <w:rFonts w:ascii="Times New Roman" w:hAnsi="Times New Roman"/>
          <w:b/>
          <w:u w:val="single"/>
        </w:rPr>
      </w:pPr>
    </w:p>
    <w:p w14:paraId="2B42ABAA" w14:textId="77777777" w:rsidR="00781BA4" w:rsidRPr="006454D1" w:rsidRDefault="00781BA4" w:rsidP="00781BA4">
      <w:pPr>
        <w:spacing w:after="0" w:line="240" w:lineRule="auto"/>
        <w:jc w:val="both"/>
        <w:rPr>
          <w:rFonts w:ascii="Times New Roman" w:hAnsi="Times New Roman"/>
          <w:b/>
          <w:u w:val="single"/>
        </w:rPr>
      </w:pPr>
    </w:p>
    <w:p w14:paraId="37C051EE" w14:textId="77777777" w:rsidR="00781BA4" w:rsidRPr="006454D1" w:rsidRDefault="00781BA4" w:rsidP="00781BA4">
      <w:pPr>
        <w:spacing w:after="0" w:line="240" w:lineRule="auto"/>
        <w:jc w:val="both"/>
        <w:rPr>
          <w:rFonts w:ascii="Times New Roman" w:hAnsi="Times New Roman"/>
          <w:b/>
          <w:u w:val="single"/>
        </w:rPr>
      </w:pPr>
    </w:p>
    <w:p w14:paraId="6813E1A3" w14:textId="77777777" w:rsidR="00781BA4" w:rsidRPr="006454D1" w:rsidRDefault="00781BA4" w:rsidP="00781BA4">
      <w:pPr>
        <w:spacing w:after="0" w:line="240" w:lineRule="auto"/>
        <w:jc w:val="both"/>
        <w:rPr>
          <w:rFonts w:ascii="Times New Roman" w:hAnsi="Times New Roman"/>
        </w:rPr>
      </w:pPr>
      <w:r w:rsidRPr="006454D1">
        <w:rPr>
          <w:rFonts w:ascii="Times New Roman" w:hAnsi="Times New Roman"/>
          <w:b/>
          <w:u w:val="single"/>
        </w:rPr>
        <w:t>Предполагаемое обеспечение микрозайма</w:t>
      </w:r>
      <w:r w:rsidRPr="006454D1">
        <w:rPr>
          <w:rFonts w:ascii="Times New Roman" w:hAnsi="Times New Roman"/>
          <w:b/>
        </w:rPr>
        <w:t>:</w:t>
      </w:r>
    </w:p>
    <w:p w14:paraId="5DC423AC" w14:textId="77777777" w:rsidR="00781BA4" w:rsidRPr="006454D1" w:rsidRDefault="00781BA4" w:rsidP="00781BA4">
      <w:pPr>
        <w:spacing w:after="0" w:line="240" w:lineRule="auto"/>
        <w:jc w:val="center"/>
        <w:rPr>
          <w:rFonts w:ascii="Times New Roman" w:hAnsi="Times New Roman"/>
        </w:rPr>
      </w:pPr>
    </w:p>
    <w:tbl>
      <w:tblPr>
        <w:tblW w:w="5032"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28"/>
        <w:gridCol w:w="5989"/>
      </w:tblGrid>
      <w:tr w:rsidR="00781BA4" w:rsidRPr="006454D1" w14:paraId="3D827571" w14:textId="77777777" w:rsidTr="00781BA4">
        <w:tc>
          <w:tcPr>
            <w:tcW w:w="2040" w:type="pct"/>
          </w:tcPr>
          <w:p w14:paraId="4899682F" w14:textId="77777777" w:rsidR="00781BA4" w:rsidRPr="006454D1" w:rsidRDefault="00781BA4" w:rsidP="00781BA4">
            <w:pPr>
              <w:spacing w:after="0" w:line="240" w:lineRule="auto"/>
              <w:jc w:val="center"/>
              <w:rPr>
                <w:rFonts w:ascii="Times New Roman" w:hAnsi="Times New Roman"/>
                <w:sz w:val="20"/>
                <w:szCs w:val="20"/>
              </w:rPr>
            </w:pPr>
            <w:r w:rsidRPr="006454D1">
              <w:rPr>
                <w:rFonts w:ascii="Times New Roman" w:hAnsi="Times New Roman"/>
                <w:b/>
                <w:sz w:val="20"/>
                <w:szCs w:val="20"/>
              </w:rPr>
              <w:t>Транспортное средств</w:t>
            </w:r>
            <w:r w:rsidRPr="006454D1">
              <w:rPr>
                <w:rFonts w:ascii="Times New Roman" w:hAnsi="Times New Roman"/>
                <w:sz w:val="20"/>
                <w:szCs w:val="20"/>
              </w:rPr>
              <w:t>:</w:t>
            </w:r>
          </w:p>
        </w:tc>
        <w:tc>
          <w:tcPr>
            <w:tcW w:w="2960" w:type="pct"/>
          </w:tcPr>
          <w:p w14:paraId="403E9FBA" w14:textId="77777777" w:rsidR="00781BA4" w:rsidRPr="006454D1" w:rsidRDefault="00781BA4" w:rsidP="00781BA4">
            <w:pPr>
              <w:spacing w:after="0" w:line="240" w:lineRule="auto"/>
              <w:jc w:val="center"/>
              <w:rPr>
                <w:rFonts w:ascii="Times New Roman" w:hAnsi="Times New Roman"/>
                <w:sz w:val="20"/>
                <w:szCs w:val="20"/>
              </w:rPr>
            </w:pPr>
            <w:r w:rsidRPr="006454D1">
              <w:rPr>
                <w:rFonts w:ascii="Times New Roman" w:hAnsi="Times New Roman"/>
                <w:sz w:val="20"/>
                <w:szCs w:val="20"/>
              </w:rPr>
              <w:t>Параметры</w:t>
            </w:r>
          </w:p>
        </w:tc>
      </w:tr>
      <w:tr w:rsidR="00781BA4" w:rsidRPr="006454D1" w14:paraId="3EBD8ECB" w14:textId="77777777" w:rsidTr="00781BA4">
        <w:tc>
          <w:tcPr>
            <w:tcW w:w="2040" w:type="pct"/>
          </w:tcPr>
          <w:p w14:paraId="50E045D8"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Собственник</w:t>
            </w:r>
          </w:p>
        </w:tc>
        <w:tc>
          <w:tcPr>
            <w:tcW w:w="2960" w:type="pct"/>
          </w:tcPr>
          <w:p w14:paraId="46E4487C"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4AA9B022" w14:textId="77777777" w:rsidTr="00781BA4">
        <w:tc>
          <w:tcPr>
            <w:tcW w:w="2040" w:type="pct"/>
          </w:tcPr>
          <w:p w14:paraId="091BE21C"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Марка ТС</w:t>
            </w:r>
          </w:p>
        </w:tc>
        <w:tc>
          <w:tcPr>
            <w:tcW w:w="2960" w:type="pct"/>
          </w:tcPr>
          <w:p w14:paraId="0DBDEFEB"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321D23E2" w14:textId="77777777" w:rsidTr="00781BA4">
        <w:tc>
          <w:tcPr>
            <w:tcW w:w="2040" w:type="pct"/>
          </w:tcPr>
          <w:p w14:paraId="6AD6F72B"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Наименование (тип ТС)</w:t>
            </w:r>
          </w:p>
        </w:tc>
        <w:tc>
          <w:tcPr>
            <w:tcW w:w="2960" w:type="pct"/>
          </w:tcPr>
          <w:p w14:paraId="53D51F43"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79272693" w14:textId="77777777" w:rsidTr="00781BA4">
        <w:tc>
          <w:tcPr>
            <w:tcW w:w="2040" w:type="pct"/>
          </w:tcPr>
          <w:p w14:paraId="22F66713"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Год выпуска</w:t>
            </w:r>
          </w:p>
        </w:tc>
        <w:tc>
          <w:tcPr>
            <w:tcW w:w="2960" w:type="pct"/>
          </w:tcPr>
          <w:p w14:paraId="61DD12CD"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1BD914E4" w14:textId="77777777" w:rsidTr="00781BA4">
        <w:tc>
          <w:tcPr>
            <w:tcW w:w="2040" w:type="pct"/>
          </w:tcPr>
          <w:p w14:paraId="6DFFC904"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Пробег</w:t>
            </w:r>
          </w:p>
        </w:tc>
        <w:tc>
          <w:tcPr>
            <w:tcW w:w="2960" w:type="pct"/>
          </w:tcPr>
          <w:p w14:paraId="08CF82C9"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253DC8DE" w14:textId="77777777" w:rsidTr="00781BA4">
        <w:tc>
          <w:tcPr>
            <w:tcW w:w="2040" w:type="pct"/>
          </w:tcPr>
          <w:p w14:paraId="72032752"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Рабочий объем двигателя, куб.см</w:t>
            </w:r>
          </w:p>
        </w:tc>
        <w:tc>
          <w:tcPr>
            <w:tcW w:w="2960" w:type="pct"/>
          </w:tcPr>
          <w:p w14:paraId="7E087357"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3ACE3C0B" w14:textId="77777777" w:rsidTr="00781BA4">
        <w:trPr>
          <w:trHeight w:val="176"/>
        </w:trPr>
        <w:tc>
          <w:tcPr>
            <w:tcW w:w="2040" w:type="pct"/>
          </w:tcPr>
          <w:p w14:paraId="4E4FB4A7"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Цена приобретения</w:t>
            </w:r>
          </w:p>
        </w:tc>
        <w:tc>
          <w:tcPr>
            <w:tcW w:w="2960" w:type="pct"/>
          </w:tcPr>
          <w:p w14:paraId="62D259DC"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49DE4EFE" w14:textId="77777777" w:rsidTr="00781BA4">
        <w:trPr>
          <w:trHeight w:val="175"/>
        </w:trPr>
        <w:tc>
          <w:tcPr>
            <w:tcW w:w="2040" w:type="pct"/>
          </w:tcPr>
          <w:p w14:paraId="14E233C9"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Местонахождение</w:t>
            </w:r>
          </w:p>
        </w:tc>
        <w:tc>
          <w:tcPr>
            <w:tcW w:w="2960" w:type="pct"/>
          </w:tcPr>
          <w:p w14:paraId="44E96BED"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7BC76D4D" w14:textId="77777777" w:rsidTr="00781BA4">
        <w:tc>
          <w:tcPr>
            <w:tcW w:w="2040" w:type="pct"/>
          </w:tcPr>
          <w:p w14:paraId="708955B0" w14:textId="77777777" w:rsidR="00781BA4" w:rsidRPr="006454D1" w:rsidRDefault="00781BA4" w:rsidP="00781BA4">
            <w:pPr>
              <w:spacing w:after="0" w:line="240" w:lineRule="auto"/>
              <w:jc w:val="center"/>
              <w:rPr>
                <w:rFonts w:ascii="Times New Roman" w:hAnsi="Times New Roman"/>
                <w:sz w:val="20"/>
                <w:szCs w:val="20"/>
              </w:rPr>
            </w:pPr>
            <w:r w:rsidRPr="006454D1">
              <w:rPr>
                <w:rFonts w:ascii="Times New Roman" w:hAnsi="Times New Roman"/>
                <w:b/>
                <w:sz w:val="20"/>
                <w:szCs w:val="20"/>
              </w:rPr>
              <w:t>Недвижимость коммерческая</w:t>
            </w:r>
            <w:r w:rsidRPr="006454D1">
              <w:rPr>
                <w:rFonts w:ascii="Times New Roman" w:hAnsi="Times New Roman"/>
                <w:sz w:val="20"/>
                <w:szCs w:val="20"/>
              </w:rPr>
              <w:t>:</w:t>
            </w:r>
          </w:p>
        </w:tc>
        <w:tc>
          <w:tcPr>
            <w:tcW w:w="2960" w:type="pct"/>
          </w:tcPr>
          <w:p w14:paraId="5FA944F6" w14:textId="77777777" w:rsidR="00781BA4" w:rsidRPr="006454D1" w:rsidRDefault="00781BA4" w:rsidP="00781BA4">
            <w:pPr>
              <w:spacing w:after="0" w:line="240" w:lineRule="auto"/>
              <w:jc w:val="center"/>
              <w:rPr>
                <w:rFonts w:ascii="Times New Roman" w:hAnsi="Times New Roman"/>
                <w:sz w:val="20"/>
                <w:szCs w:val="20"/>
              </w:rPr>
            </w:pPr>
            <w:r w:rsidRPr="006454D1">
              <w:rPr>
                <w:rFonts w:ascii="Times New Roman" w:hAnsi="Times New Roman"/>
                <w:sz w:val="20"/>
                <w:szCs w:val="20"/>
              </w:rPr>
              <w:t>Параметры</w:t>
            </w:r>
          </w:p>
        </w:tc>
      </w:tr>
      <w:tr w:rsidR="00781BA4" w:rsidRPr="006454D1" w14:paraId="41E1410E" w14:textId="77777777" w:rsidTr="00781BA4">
        <w:tc>
          <w:tcPr>
            <w:tcW w:w="2040" w:type="pct"/>
          </w:tcPr>
          <w:p w14:paraId="2CB91E4E"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 xml:space="preserve">Собственник </w:t>
            </w:r>
          </w:p>
        </w:tc>
        <w:tc>
          <w:tcPr>
            <w:tcW w:w="2960" w:type="pct"/>
          </w:tcPr>
          <w:p w14:paraId="54CC6F93"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3B77437C" w14:textId="77777777" w:rsidTr="00781BA4">
        <w:tc>
          <w:tcPr>
            <w:tcW w:w="2040" w:type="pct"/>
          </w:tcPr>
          <w:p w14:paraId="79898A14"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Кадастровый (условный) номер</w:t>
            </w:r>
          </w:p>
        </w:tc>
        <w:tc>
          <w:tcPr>
            <w:tcW w:w="2960" w:type="pct"/>
          </w:tcPr>
          <w:p w14:paraId="2C8312DC"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5855DCB6" w14:textId="77777777" w:rsidTr="00781BA4">
        <w:tc>
          <w:tcPr>
            <w:tcW w:w="2040" w:type="pct"/>
          </w:tcPr>
          <w:p w14:paraId="6964C369"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Год постройки</w:t>
            </w:r>
          </w:p>
        </w:tc>
        <w:tc>
          <w:tcPr>
            <w:tcW w:w="2960" w:type="pct"/>
          </w:tcPr>
          <w:p w14:paraId="59A98B67"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3F153C65" w14:textId="77777777" w:rsidTr="00781BA4">
        <w:tc>
          <w:tcPr>
            <w:tcW w:w="2040" w:type="pct"/>
          </w:tcPr>
          <w:p w14:paraId="71011A57"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Площадь, этажность</w:t>
            </w:r>
          </w:p>
        </w:tc>
        <w:tc>
          <w:tcPr>
            <w:tcW w:w="2960" w:type="pct"/>
          </w:tcPr>
          <w:p w14:paraId="525C6ED8"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68ECC143" w14:textId="77777777" w:rsidTr="00781BA4">
        <w:tc>
          <w:tcPr>
            <w:tcW w:w="2040" w:type="pct"/>
          </w:tcPr>
          <w:p w14:paraId="2CBAC60F"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Наличие коммуникаций</w:t>
            </w:r>
          </w:p>
        </w:tc>
        <w:tc>
          <w:tcPr>
            <w:tcW w:w="2960" w:type="pct"/>
          </w:tcPr>
          <w:p w14:paraId="144CFF59"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70CCDAFF" w14:textId="77777777" w:rsidTr="00781BA4">
        <w:tc>
          <w:tcPr>
            <w:tcW w:w="2040" w:type="pct"/>
          </w:tcPr>
          <w:p w14:paraId="5DBF0F90"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Документы, подтверждающие право собственности, год выдачи</w:t>
            </w:r>
          </w:p>
        </w:tc>
        <w:tc>
          <w:tcPr>
            <w:tcW w:w="2960" w:type="pct"/>
          </w:tcPr>
          <w:p w14:paraId="05C4FA8E"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340402B4" w14:textId="77777777" w:rsidTr="00781BA4">
        <w:trPr>
          <w:trHeight w:val="176"/>
        </w:trPr>
        <w:tc>
          <w:tcPr>
            <w:tcW w:w="2040" w:type="pct"/>
          </w:tcPr>
          <w:p w14:paraId="7DFA586D"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Инвентарная стоимость на дату</w:t>
            </w:r>
          </w:p>
        </w:tc>
        <w:tc>
          <w:tcPr>
            <w:tcW w:w="2960" w:type="pct"/>
          </w:tcPr>
          <w:p w14:paraId="081F4E1A"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501FFBBD" w14:textId="77777777" w:rsidTr="00781BA4">
        <w:trPr>
          <w:trHeight w:val="175"/>
        </w:trPr>
        <w:tc>
          <w:tcPr>
            <w:tcW w:w="2040" w:type="pct"/>
          </w:tcPr>
          <w:p w14:paraId="18E88344"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 износа</w:t>
            </w:r>
          </w:p>
        </w:tc>
        <w:tc>
          <w:tcPr>
            <w:tcW w:w="2960" w:type="pct"/>
          </w:tcPr>
          <w:p w14:paraId="2B00934F"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10574639" w14:textId="77777777" w:rsidTr="00781BA4">
        <w:tc>
          <w:tcPr>
            <w:tcW w:w="2040" w:type="pct"/>
          </w:tcPr>
          <w:p w14:paraId="76096AC8"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Стоимость по данным оценщика (при наличии)</w:t>
            </w:r>
          </w:p>
        </w:tc>
        <w:tc>
          <w:tcPr>
            <w:tcW w:w="2960" w:type="pct"/>
          </w:tcPr>
          <w:p w14:paraId="625274CA"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6C4D9BE6" w14:textId="77777777" w:rsidTr="00781BA4">
        <w:tc>
          <w:tcPr>
            <w:tcW w:w="2040" w:type="pct"/>
          </w:tcPr>
          <w:p w14:paraId="7F2DAE34" w14:textId="77777777" w:rsidR="00781BA4" w:rsidRPr="006454D1" w:rsidRDefault="00781BA4" w:rsidP="00781BA4">
            <w:pPr>
              <w:spacing w:after="0" w:line="240" w:lineRule="auto"/>
              <w:rPr>
                <w:rFonts w:ascii="Times New Roman" w:hAnsi="Times New Roman"/>
                <w:sz w:val="20"/>
                <w:szCs w:val="20"/>
              </w:rPr>
            </w:pPr>
            <w:r w:rsidRPr="006454D1">
              <w:rPr>
                <w:rFonts w:ascii="Times New Roman" w:hAnsi="Times New Roman"/>
                <w:sz w:val="20"/>
                <w:szCs w:val="20"/>
              </w:rPr>
              <w:t>Земля под недвижимостью (аренда\собственность)</w:t>
            </w:r>
          </w:p>
        </w:tc>
        <w:tc>
          <w:tcPr>
            <w:tcW w:w="2960" w:type="pct"/>
          </w:tcPr>
          <w:p w14:paraId="1680F542"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421E3F45" w14:textId="77777777" w:rsidTr="00781BA4">
        <w:tc>
          <w:tcPr>
            <w:tcW w:w="2040" w:type="pct"/>
          </w:tcPr>
          <w:p w14:paraId="7862A5DC"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Местонахождение</w:t>
            </w:r>
          </w:p>
        </w:tc>
        <w:tc>
          <w:tcPr>
            <w:tcW w:w="2960" w:type="pct"/>
          </w:tcPr>
          <w:p w14:paraId="7B81EAEB"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7ED66CC5" w14:textId="77777777" w:rsidTr="00781BA4">
        <w:tc>
          <w:tcPr>
            <w:tcW w:w="2040" w:type="pct"/>
          </w:tcPr>
          <w:p w14:paraId="1D6E0453" w14:textId="77777777" w:rsidR="00781BA4" w:rsidRPr="006454D1" w:rsidRDefault="00781BA4" w:rsidP="00781BA4">
            <w:pPr>
              <w:spacing w:after="0" w:line="240" w:lineRule="auto"/>
              <w:jc w:val="center"/>
              <w:rPr>
                <w:rFonts w:ascii="Times New Roman" w:hAnsi="Times New Roman"/>
                <w:sz w:val="20"/>
                <w:szCs w:val="20"/>
              </w:rPr>
            </w:pPr>
            <w:r w:rsidRPr="006454D1">
              <w:rPr>
                <w:rFonts w:ascii="Times New Roman" w:hAnsi="Times New Roman"/>
                <w:b/>
                <w:sz w:val="20"/>
                <w:szCs w:val="20"/>
              </w:rPr>
              <w:t>Земельный участок</w:t>
            </w:r>
            <w:r w:rsidRPr="006454D1">
              <w:rPr>
                <w:rFonts w:ascii="Times New Roman" w:hAnsi="Times New Roman"/>
                <w:sz w:val="20"/>
                <w:szCs w:val="20"/>
              </w:rPr>
              <w:t>:</w:t>
            </w:r>
          </w:p>
        </w:tc>
        <w:tc>
          <w:tcPr>
            <w:tcW w:w="2960" w:type="pct"/>
          </w:tcPr>
          <w:p w14:paraId="20A897DB" w14:textId="77777777" w:rsidR="00781BA4" w:rsidRPr="006454D1" w:rsidRDefault="00781BA4" w:rsidP="00781BA4">
            <w:pPr>
              <w:spacing w:after="0" w:line="240" w:lineRule="auto"/>
              <w:jc w:val="center"/>
              <w:rPr>
                <w:rFonts w:ascii="Times New Roman" w:hAnsi="Times New Roman"/>
                <w:sz w:val="20"/>
                <w:szCs w:val="20"/>
              </w:rPr>
            </w:pPr>
            <w:r w:rsidRPr="006454D1">
              <w:rPr>
                <w:rFonts w:ascii="Times New Roman" w:hAnsi="Times New Roman"/>
                <w:sz w:val="20"/>
                <w:szCs w:val="20"/>
              </w:rPr>
              <w:t>Параметры</w:t>
            </w:r>
          </w:p>
        </w:tc>
      </w:tr>
      <w:tr w:rsidR="00781BA4" w:rsidRPr="006454D1" w14:paraId="0F7C6640" w14:textId="77777777" w:rsidTr="00781BA4">
        <w:tc>
          <w:tcPr>
            <w:tcW w:w="2040" w:type="pct"/>
          </w:tcPr>
          <w:p w14:paraId="0317B4F6"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 xml:space="preserve">Собственник </w:t>
            </w:r>
          </w:p>
        </w:tc>
        <w:tc>
          <w:tcPr>
            <w:tcW w:w="2960" w:type="pct"/>
          </w:tcPr>
          <w:p w14:paraId="3F85EA5A"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47AF4FD1" w14:textId="77777777" w:rsidTr="00781BA4">
        <w:tc>
          <w:tcPr>
            <w:tcW w:w="2040" w:type="pct"/>
          </w:tcPr>
          <w:p w14:paraId="326B70C7"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Кадастровый номер земельного участка:</w:t>
            </w:r>
          </w:p>
        </w:tc>
        <w:tc>
          <w:tcPr>
            <w:tcW w:w="2960" w:type="pct"/>
          </w:tcPr>
          <w:p w14:paraId="5ED25FBA"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308B962B" w14:textId="77777777" w:rsidTr="00781BA4">
        <w:tc>
          <w:tcPr>
            <w:tcW w:w="2040" w:type="pct"/>
          </w:tcPr>
          <w:p w14:paraId="2B95D853"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Категория земель:</w:t>
            </w:r>
          </w:p>
        </w:tc>
        <w:tc>
          <w:tcPr>
            <w:tcW w:w="2960" w:type="pct"/>
          </w:tcPr>
          <w:p w14:paraId="2E98A200"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2190A695" w14:textId="77777777" w:rsidTr="00781BA4">
        <w:tc>
          <w:tcPr>
            <w:tcW w:w="2040" w:type="pct"/>
          </w:tcPr>
          <w:p w14:paraId="760CC3FD"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Разрешенное использование:</w:t>
            </w:r>
          </w:p>
        </w:tc>
        <w:tc>
          <w:tcPr>
            <w:tcW w:w="2960" w:type="pct"/>
          </w:tcPr>
          <w:p w14:paraId="62C7AEFA"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4D7C5B47" w14:textId="77777777" w:rsidTr="00781BA4">
        <w:tc>
          <w:tcPr>
            <w:tcW w:w="2040" w:type="pct"/>
          </w:tcPr>
          <w:p w14:paraId="45535BF9"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Площадь, кв.м.</w:t>
            </w:r>
          </w:p>
        </w:tc>
        <w:tc>
          <w:tcPr>
            <w:tcW w:w="2960" w:type="pct"/>
          </w:tcPr>
          <w:p w14:paraId="29FC41FD"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52AE408C" w14:textId="77777777" w:rsidTr="00781BA4">
        <w:tc>
          <w:tcPr>
            <w:tcW w:w="2040" w:type="pct"/>
          </w:tcPr>
          <w:p w14:paraId="36C6A0DD"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Наличие коммуникаций</w:t>
            </w:r>
          </w:p>
        </w:tc>
        <w:tc>
          <w:tcPr>
            <w:tcW w:w="2960" w:type="pct"/>
          </w:tcPr>
          <w:p w14:paraId="7D16119A"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64B0199C" w14:textId="77777777" w:rsidTr="00781BA4">
        <w:tc>
          <w:tcPr>
            <w:tcW w:w="2040" w:type="pct"/>
          </w:tcPr>
          <w:p w14:paraId="01EF2197"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Документы, подтверждающие право собственности, год выдачи</w:t>
            </w:r>
          </w:p>
        </w:tc>
        <w:tc>
          <w:tcPr>
            <w:tcW w:w="2960" w:type="pct"/>
          </w:tcPr>
          <w:p w14:paraId="4DE85274"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22B58310" w14:textId="77777777" w:rsidTr="00781BA4">
        <w:trPr>
          <w:trHeight w:val="176"/>
        </w:trPr>
        <w:tc>
          <w:tcPr>
            <w:tcW w:w="2040" w:type="pct"/>
          </w:tcPr>
          <w:p w14:paraId="52D374F9"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 xml:space="preserve">Кадастровая стоимость на дату </w:t>
            </w:r>
          </w:p>
        </w:tc>
        <w:tc>
          <w:tcPr>
            <w:tcW w:w="2960" w:type="pct"/>
          </w:tcPr>
          <w:p w14:paraId="153B659A"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0AA68945" w14:textId="77777777" w:rsidTr="00781BA4">
        <w:tc>
          <w:tcPr>
            <w:tcW w:w="2040" w:type="pct"/>
          </w:tcPr>
          <w:p w14:paraId="2871C68B"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lastRenderedPageBreak/>
              <w:t xml:space="preserve">Рыночная стоимость по данным оценщика </w:t>
            </w:r>
          </w:p>
          <w:p w14:paraId="2FDA9225"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(при наличии)</w:t>
            </w:r>
          </w:p>
        </w:tc>
        <w:tc>
          <w:tcPr>
            <w:tcW w:w="2960" w:type="pct"/>
          </w:tcPr>
          <w:p w14:paraId="6F257280"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45F4B73D" w14:textId="77777777" w:rsidTr="00781BA4">
        <w:tc>
          <w:tcPr>
            <w:tcW w:w="2040" w:type="pct"/>
          </w:tcPr>
          <w:p w14:paraId="31ECDDC8"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Местонахождение</w:t>
            </w:r>
          </w:p>
        </w:tc>
        <w:tc>
          <w:tcPr>
            <w:tcW w:w="2960" w:type="pct"/>
          </w:tcPr>
          <w:p w14:paraId="67050098"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1561D4EA" w14:textId="77777777" w:rsidTr="00781BA4">
        <w:tc>
          <w:tcPr>
            <w:tcW w:w="2040" w:type="pct"/>
          </w:tcPr>
          <w:p w14:paraId="582667D7" w14:textId="77777777" w:rsidR="00781BA4" w:rsidRPr="006454D1" w:rsidRDefault="00781BA4" w:rsidP="00781BA4">
            <w:pPr>
              <w:spacing w:after="0" w:line="240" w:lineRule="auto"/>
              <w:jc w:val="center"/>
              <w:rPr>
                <w:rFonts w:ascii="Times New Roman" w:hAnsi="Times New Roman"/>
                <w:sz w:val="20"/>
                <w:szCs w:val="20"/>
              </w:rPr>
            </w:pPr>
            <w:r w:rsidRPr="006454D1">
              <w:rPr>
                <w:rFonts w:ascii="Times New Roman" w:hAnsi="Times New Roman"/>
                <w:b/>
                <w:sz w:val="20"/>
                <w:szCs w:val="20"/>
              </w:rPr>
              <w:t>Оборудование</w:t>
            </w:r>
            <w:r w:rsidRPr="006454D1">
              <w:rPr>
                <w:rFonts w:ascii="Times New Roman" w:hAnsi="Times New Roman"/>
                <w:sz w:val="20"/>
                <w:szCs w:val="20"/>
              </w:rPr>
              <w:t>:</w:t>
            </w:r>
          </w:p>
        </w:tc>
        <w:tc>
          <w:tcPr>
            <w:tcW w:w="2960" w:type="pct"/>
          </w:tcPr>
          <w:p w14:paraId="546A8449" w14:textId="77777777" w:rsidR="00781BA4" w:rsidRPr="006454D1" w:rsidRDefault="00781BA4" w:rsidP="00781BA4">
            <w:pPr>
              <w:spacing w:after="0" w:line="240" w:lineRule="auto"/>
              <w:jc w:val="center"/>
              <w:rPr>
                <w:rFonts w:ascii="Times New Roman" w:hAnsi="Times New Roman"/>
                <w:sz w:val="20"/>
                <w:szCs w:val="20"/>
              </w:rPr>
            </w:pPr>
            <w:r w:rsidRPr="006454D1">
              <w:rPr>
                <w:rFonts w:ascii="Times New Roman" w:hAnsi="Times New Roman"/>
                <w:sz w:val="20"/>
                <w:szCs w:val="20"/>
              </w:rPr>
              <w:t>Параметры</w:t>
            </w:r>
          </w:p>
        </w:tc>
      </w:tr>
      <w:tr w:rsidR="00781BA4" w:rsidRPr="006454D1" w14:paraId="345C206E" w14:textId="77777777" w:rsidTr="00781BA4">
        <w:tc>
          <w:tcPr>
            <w:tcW w:w="2040" w:type="pct"/>
          </w:tcPr>
          <w:p w14:paraId="6531DA2A"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Собственник</w:t>
            </w:r>
          </w:p>
        </w:tc>
        <w:tc>
          <w:tcPr>
            <w:tcW w:w="2960" w:type="pct"/>
          </w:tcPr>
          <w:p w14:paraId="448B7033"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1A3B4DB9" w14:textId="77777777" w:rsidTr="00781BA4">
        <w:tc>
          <w:tcPr>
            <w:tcW w:w="2040" w:type="pct"/>
          </w:tcPr>
          <w:p w14:paraId="4D54F5E0"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Заводской номер (идентификационный или инвентарный номер)</w:t>
            </w:r>
          </w:p>
        </w:tc>
        <w:tc>
          <w:tcPr>
            <w:tcW w:w="2960" w:type="pct"/>
          </w:tcPr>
          <w:p w14:paraId="4F696B04"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404252B2" w14:textId="77777777" w:rsidTr="00781BA4">
        <w:tc>
          <w:tcPr>
            <w:tcW w:w="2040" w:type="pct"/>
          </w:tcPr>
          <w:p w14:paraId="702180CE"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 xml:space="preserve">Наименование </w:t>
            </w:r>
          </w:p>
        </w:tc>
        <w:tc>
          <w:tcPr>
            <w:tcW w:w="2960" w:type="pct"/>
          </w:tcPr>
          <w:p w14:paraId="50574D6E"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1F803826" w14:textId="77777777" w:rsidTr="00781BA4">
        <w:tc>
          <w:tcPr>
            <w:tcW w:w="2040" w:type="pct"/>
          </w:tcPr>
          <w:p w14:paraId="4B6B596B"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Год выпуска</w:t>
            </w:r>
          </w:p>
        </w:tc>
        <w:tc>
          <w:tcPr>
            <w:tcW w:w="2960" w:type="pct"/>
          </w:tcPr>
          <w:p w14:paraId="70524725"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1F0B524D" w14:textId="77777777" w:rsidTr="00781BA4">
        <w:tc>
          <w:tcPr>
            <w:tcW w:w="2040" w:type="pct"/>
          </w:tcPr>
          <w:p w14:paraId="14F6DE40"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Инвентарная стоимость на дату</w:t>
            </w:r>
          </w:p>
        </w:tc>
        <w:tc>
          <w:tcPr>
            <w:tcW w:w="2960" w:type="pct"/>
          </w:tcPr>
          <w:p w14:paraId="5DB90BEC"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577D0F7E" w14:textId="77777777" w:rsidTr="00781BA4">
        <w:tc>
          <w:tcPr>
            <w:tcW w:w="2040" w:type="pct"/>
          </w:tcPr>
          <w:p w14:paraId="1061073A"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Стоимость по данным оценщика (при наличии)</w:t>
            </w:r>
          </w:p>
        </w:tc>
        <w:tc>
          <w:tcPr>
            <w:tcW w:w="2960" w:type="pct"/>
          </w:tcPr>
          <w:p w14:paraId="755EF8D6"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0F2C59AF" w14:textId="77777777" w:rsidTr="00781BA4">
        <w:trPr>
          <w:trHeight w:val="176"/>
        </w:trPr>
        <w:tc>
          <w:tcPr>
            <w:tcW w:w="2040" w:type="pct"/>
          </w:tcPr>
          <w:p w14:paraId="73C84863"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Местонахождение</w:t>
            </w:r>
          </w:p>
        </w:tc>
        <w:tc>
          <w:tcPr>
            <w:tcW w:w="2960" w:type="pct"/>
          </w:tcPr>
          <w:p w14:paraId="658DE238"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64F40972" w14:textId="77777777" w:rsidTr="00781BA4">
        <w:trPr>
          <w:trHeight w:val="176"/>
        </w:trPr>
        <w:tc>
          <w:tcPr>
            <w:tcW w:w="2040" w:type="pct"/>
          </w:tcPr>
          <w:p w14:paraId="33795229" w14:textId="77777777" w:rsidR="00781BA4" w:rsidRPr="006454D1" w:rsidRDefault="00781BA4" w:rsidP="00781BA4">
            <w:pPr>
              <w:spacing w:after="0" w:line="240" w:lineRule="auto"/>
              <w:jc w:val="both"/>
              <w:rPr>
                <w:rFonts w:ascii="Times New Roman" w:hAnsi="Times New Roman"/>
                <w:sz w:val="20"/>
                <w:szCs w:val="20"/>
              </w:rPr>
            </w:pPr>
          </w:p>
          <w:p w14:paraId="5051C297" w14:textId="77777777" w:rsidR="00781BA4" w:rsidRPr="006454D1" w:rsidRDefault="00781BA4" w:rsidP="00781BA4">
            <w:pPr>
              <w:spacing w:after="0" w:line="240" w:lineRule="auto"/>
              <w:jc w:val="both"/>
              <w:rPr>
                <w:rFonts w:ascii="Times New Roman" w:hAnsi="Times New Roman"/>
                <w:sz w:val="20"/>
                <w:szCs w:val="20"/>
              </w:rPr>
            </w:pPr>
          </w:p>
        </w:tc>
        <w:tc>
          <w:tcPr>
            <w:tcW w:w="2960" w:type="pct"/>
          </w:tcPr>
          <w:p w14:paraId="6BA2F092"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31C9D69E" w14:textId="77777777" w:rsidTr="00781BA4">
        <w:trPr>
          <w:trHeight w:val="176"/>
        </w:trPr>
        <w:tc>
          <w:tcPr>
            <w:tcW w:w="2040" w:type="pct"/>
          </w:tcPr>
          <w:p w14:paraId="011B56B9" w14:textId="77777777" w:rsidR="00781BA4" w:rsidRPr="006454D1" w:rsidRDefault="00781BA4" w:rsidP="0068093D">
            <w:pPr>
              <w:numPr>
                <w:ilvl w:val="0"/>
                <w:numId w:val="28"/>
              </w:numPr>
              <w:spacing w:after="0" w:line="240" w:lineRule="auto"/>
              <w:jc w:val="center"/>
              <w:rPr>
                <w:rFonts w:ascii="Times New Roman" w:hAnsi="Times New Roman"/>
                <w:b/>
                <w:sz w:val="20"/>
                <w:szCs w:val="20"/>
              </w:rPr>
            </w:pPr>
            <w:r w:rsidRPr="006454D1">
              <w:rPr>
                <w:rFonts w:ascii="Times New Roman" w:hAnsi="Times New Roman"/>
                <w:b/>
                <w:sz w:val="20"/>
                <w:szCs w:val="20"/>
              </w:rPr>
              <w:t>Поручитель:</w:t>
            </w:r>
          </w:p>
        </w:tc>
        <w:tc>
          <w:tcPr>
            <w:tcW w:w="2960" w:type="pct"/>
          </w:tcPr>
          <w:p w14:paraId="10DAB7CC"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1A11C85D" w14:textId="77777777" w:rsidTr="00781BA4">
        <w:trPr>
          <w:trHeight w:val="176"/>
        </w:trPr>
        <w:tc>
          <w:tcPr>
            <w:tcW w:w="2040" w:type="pct"/>
          </w:tcPr>
          <w:p w14:paraId="273B31A5"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Фамилия, имя, отчество:</w:t>
            </w:r>
          </w:p>
        </w:tc>
        <w:tc>
          <w:tcPr>
            <w:tcW w:w="2960" w:type="pct"/>
          </w:tcPr>
          <w:p w14:paraId="24EC58A7"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4E148268" w14:textId="77777777" w:rsidTr="00781BA4">
        <w:trPr>
          <w:trHeight w:val="176"/>
        </w:trPr>
        <w:tc>
          <w:tcPr>
            <w:tcW w:w="2040" w:type="pct"/>
          </w:tcPr>
          <w:p w14:paraId="374050C5"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Дата рождения:</w:t>
            </w:r>
          </w:p>
        </w:tc>
        <w:tc>
          <w:tcPr>
            <w:tcW w:w="2960" w:type="pct"/>
          </w:tcPr>
          <w:p w14:paraId="39676182"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6D66E38D" w14:textId="77777777" w:rsidTr="00781BA4">
        <w:trPr>
          <w:trHeight w:val="176"/>
        </w:trPr>
        <w:tc>
          <w:tcPr>
            <w:tcW w:w="2040" w:type="pct"/>
          </w:tcPr>
          <w:p w14:paraId="03DBA2E1"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Место регистрации:</w:t>
            </w:r>
          </w:p>
        </w:tc>
        <w:tc>
          <w:tcPr>
            <w:tcW w:w="2960" w:type="pct"/>
          </w:tcPr>
          <w:p w14:paraId="1C045613"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756CFB5D" w14:textId="77777777" w:rsidTr="00781BA4">
        <w:trPr>
          <w:trHeight w:val="176"/>
        </w:trPr>
        <w:tc>
          <w:tcPr>
            <w:tcW w:w="2040" w:type="pct"/>
            <w:tcBorders>
              <w:top w:val="single" w:sz="4" w:space="0" w:color="000000"/>
              <w:left w:val="single" w:sz="4" w:space="0" w:color="000000"/>
              <w:bottom w:val="single" w:sz="4" w:space="0" w:color="000000"/>
              <w:right w:val="single" w:sz="4" w:space="0" w:color="000000"/>
            </w:tcBorders>
          </w:tcPr>
          <w:p w14:paraId="1F349175" w14:textId="77777777" w:rsidR="00781BA4" w:rsidRPr="006454D1" w:rsidRDefault="00781BA4" w:rsidP="0068093D">
            <w:pPr>
              <w:numPr>
                <w:ilvl w:val="0"/>
                <w:numId w:val="28"/>
              </w:numPr>
              <w:spacing w:after="0" w:line="240" w:lineRule="auto"/>
              <w:jc w:val="center"/>
              <w:rPr>
                <w:rFonts w:ascii="Times New Roman" w:hAnsi="Times New Roman"/>
                <w:b/>
                <w:sz w:val="20"/>
                <w:szCs w:val="20"/>
              </w:rPr>
            </w:pPr>
            <w:r w:rsidRPr="006454D1">
              <w:rPr>
                <w:rFonts w:ascii="Times New Roman" w:hAnsi="Times New Roman"/>
                <w:b/>
                <w:sz w:val="20"/>
                <w:szCs w:val="20"/>
              </w:rPr>
              <w:t>Поручитель:</w:t>
            </w:r>
          </w:p>
        </w:tc>
        <w:tc>
          <w:tcPr>
            <w:tcW w:w="2960" w:type="pct"/>
            <w:tcBorders>
              <w:top w:val="single" w:sz="4" w:space="0" w:color="000000"/>
              <w:left w:val="single" w:sz="4" w:space="0" w:color="000000"/>
              <w:bottom w:val="single" w:sz="4" w:space="0" w:color="000000"/>
              <w:right w:val="single" w:sz="4" w:space="0" w:color="000000"/>
            </w:tcBorders>
          </w:tcPr>
          <w:p w14:paraId="3EBD0B72"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68315E4C" w14:textId="77777777" w:rsidTr="00781BA4">
        <w:trPr>
          <w:trHeight w:val="176"/>
        </w:trPr>
        <w:tc>
          <w:tcPr>
            <w:tcW w:w="2040" w:type="pct"/>
            <w:tcBorders>
              <w:top w:val="single" w:sz="4" w:space="0" w:color="000000"/>
              <w:left w:val="single" w:sz="4" w:space="0" w:color="000000"/>
              <w:bottom w:val="single" w:sz="4" w:space="0" w:color="000000"/>
              <w:right w:val="single" w:sz="4" w:space="0" w:color="000000"/>
            </w:tcBorders>
          </w:tcPr>
          <w:p w14:paraId="70F40EA7"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Фамилия, имя, отчество:</w:t>
            </w:r>
          </w:p>
        </w:tc>
        <w:tc>
          <w:tcPr>
            <w:tcW w:w="2960" w:type="pct"/>
            <w:tcBorders>
              <w:top w:val="single" w:sz="4" w:space="0" w:color="000000"/>
              <w:left w:val="single" w:sz="4" w:space="0" w:color="000000"/>
              <w:bottom w:val="single" w:sz="4" w:space="0" w:color="000000"/>
              <w:right w:val="single" w:sz="4" w:space="0" w:color="000000"/>
            </w:tcBorders>
          </w:tcPr>
          <w:p w14:paraId="5DE2FDD9"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65EC9F31" w14:textId="77777777" w:rsidTr="00781BA4">
        <w:trPr>
          <w:trHeight w:val="176"/>
        </w:trPr>
        <w:tc>
          <w:tcPr>
            <w:tcW w:w="2040" w:type="pct"/>
            <w:tcBorders>
              <w:top w:val="single" w:sz="4" w:space="0" w:color="000000"/>
              <w:left w:val="single" w:sz="4" w:space="0" w:color="000000"/>
              <w:bottom w:val="single" w:sz="4" w:space="0" w:color="000000"/>
              <w:right w:val="single" w:sz="4" w:space="0" w:color="000000"/>
            </w:tcBorders>
          </w:tcPr>
          <w:p w14:paraId="48FB7C19"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Дата рождения:</w:t>
            </w:r>
          </w:p>
        </w:tc>
        <w:tc>
          <w:tcPr>
            <w:tcW w:w="2960" w:type="pct"/>
            <w:tcBorders>
              <w:top w:val="single" w:sz="4" w:space="0" w:color="000000"/>
              <w:left w:val="single" w:sz="4" w:space="0" w:color="000000"/>
              <w:bottom w:val="single" w:sz="4" w:space="0" w:color="000000"/>
              <w:right w:val="single" w:sz="4" w:space="0" w:color="000000"/>
            </w:tcBorders>
          </w:tcPr>
          <w:p w14:paraId="72D4B9E6"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3E424A78" w14:textId="77777777" w:rsidTr="00781BA4">
        <w:trPr>
          <w:trHeight w:val="176"/>
        </w:trPr>
        <w:tc>
          <w:tcPr>
            <w:tcW w:w="2040" w:type="pct"/>
            <w:tcBorders>
              <w:top w:val="single" w:sz="4" w:space="0" w:color="000000"/>
              <w:left w:val="single" w:sz="4" w:space="0" w:color="000000"/>
              <w:bottom w:val="single" w:sz="4" w:space="0" w:color="000000"/>
              <w:right w:val="single" w:sz="4" w:space="0" w:color="000000"/>
            </w:tcBorders>
          </w:tcPr>
          <w:p w14:paraId="41A417B5"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Место регистрации:</w:t>
            </w:r>
          </w:p>
        </w:tc>
        <w:tc>
          <w:tcPr>
            <w:tcW w:w="2960" w:type="pct"/>
            <w:tcBorders>
              <w:top w:val="single" w:sz="4" w:space="0" w:color="000000"/>
              <w:left w:val="single" w:sz="4" w:space="0" w:color="000000"/>
              <w:bottom w:val="single" w:sz="4" w:space="0" w:color="000000"/>
              <w:right w:val="single" w:sz="4" w:space="0" w:color="000000"/>
            </w:tcBorders>
          </w:tcPr>
          <w:p w14:paraId="4F2E4CBA"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5038310C" w14:textId="77777777" w:rsidTr="00781BA4">
        <w:trPr>
          <w:trHeight w:val="176"/>
        </w:trPr>
        <w:tc>
          <w:tcPr>
            <w:tcW w:w="2040" w:type="pct"/>
            <w:tcBorders>
              <w:top w:val="single" w:sz="4" w:space="0" w:color="000000"/>
              <w:left w:val="single" w:sz="4" w:space="0" w:color="000000"/>
              <w:bottom w:val="single" w:sz="4" w:space="0" w:color="000000"/>
              <w:right w:val="single" w:sz="4" w:space="0" w:color="000000"/>
            </w:tcBorders>
          </w:tcPr>
          <w:p w14:paraId="102FC1B4" w14:textId="77777777" w:rsidR="00781BA4" w:rsidRPr="006454D1" w:rsidRDefault="00781BA4" w:rsidP="0068093D">
            <w:pPr>
              <w:numPr>
                <w:ilvl w:val="0"/>
                <w:numId w:val="28"/>
              </w:numPr>
              <w:spacing w:after="0" w:line="240" w:lineRule="auto"/>
              <w:ind w:left="34"/>
              <w:contextualSpacing/>
              <w:jc w:val="center"/>
              <w:rPr>
                <w:rFonts w:ascii="Times New Roman" w:hAnsi="Times New Roman"/>
                <w:b/>
                <w:sz w:val="20"/>
                <w:szCs w:val="20"/>
              </w:rPr>
            </w:pPr>
            <w:r w:rsidRPr="006454D1">
              <w:rPr>
                <w:rFonts w:ascii="Times New Roman" w:hAnsi="Times New Roman"/>
                <w:b/>
                <w:sz w:val="20"/>
                <w:szCs w:val="20"/>
              </w:rPr>
              <w:t>Поручитель:</w:t>
            </w:r>
          </w:p>
        </w:tc>
        <w:tc>
          <w:tcPr>
            <w:tcW w:w="2960" w:type="pct"/>
            <w:tcBorders>
              <w:top w:val="single" w:sz="4" w:space="0" w:color="000000"/>
              <w:left w:val="single" w:sz="4" w:space="0" w:color="000000"/>
              <w:bottom w:val="single" w:sz="4" w:space="0" w:color="000000"/>
              <w:right w:val="single" w:sz="4" w:space="0" w:color="000000"/>
            </w:tcBorders>
          </w:tcPr>
          <w:p w14:paraId="1326BD48"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7F6A18F2" w14:textId="77777777" w:rsidTr="00781BA4">
        <w:trPr>
          <w:trHeight w:val="176"/>
        </w:trPr>
        <w:tc>
          <w:tcPr>
            <w:tcW w:w="2040" w:type="pct"/>
            <w:tcBorders>
              <w:top w:val="single" w:sz="4" w:space="0" w:color="000000"/>
              <w:left w:val="single" w:sz="4" w:space="0" w:color="000000"/>
              <w:bottom w:val="single" w:sz="4" w:space="0" w:color="000000"/>
              <w:right w:val="single" w:sz="4" w:space="0" w:color="000000"/>
            </w:tcBorders>
          </w:tcPr>
          <w:p w14:paraId="16BE748D"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Фамилия, имя, отчество:</w:t>
            </w:r>
          </w:p>
        </w:tc>
        <w:tc>
          <w:tcPr>
            <w:tcW w:w="2960" w:type="pct"/>
            <w:tcBorders>
              <w:top w:val="single" w:sz="4" w:space="0" w:color="000000"/>
              <w:left w:val="single" w:sz="4" w:space="0" w:color="000000"/>
              <w:bottom w:val="single" w:sz="4" w:space="0" w:color="000000"/>
              <w:right w:val="single" w:sz="4" w:space="0" w:color="000000"/>
            </w:tcBorders>
          </w:tcPr>
          <w:p w14:paraId="2389FAE0"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1F268347" w14:textId="77777777" w:rsidTr="00781BA4">
        <w:trPr>
          <w:trHeight w:val="176"/>
        </w:trPr>
        <w:tc>
          <w:tcPr>
            <w:tcW w:w="2040" w:type="pct"/>
            <w:tcBorders>
              <w:top w:val="single" w:sz="4" w:space="0" w:color="000000"/>
              <w:left w:val="single" w:sz="4" w:space="0" w:color="000000"/>
              <w:bottom w:val="single" w:sz="4" w:space="0" w:color="000000"/>
              <w:right w:val="single" w:sz="4" w:space="0" w:color="000000"/>
            </w:tcBorders>
          </w:tcPr>
          <w:p w14:paraId="244BF740"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Дата рождения:</w:t>
            </w:r>
          </w:p>
        </w:tc>
        <w:tc>
          <w:tcPr>
            <w:tcW w:w="2960" w:type="pct"/>
            <w:tcBorders>
              <w:top w:val="single" w:sz="4" w:space="0" w:color="000000"/>
              <w:left w:val="single" w:sz="4" w:space="0" w:color="000000"/>
              <w:bottom w:val="single" w:sz="4" w:space="0" w:color="000000"/>
              <w:right w:val="single" w:sz="4" w:space="0" w:color="000000"/>
            </w:tcBorders>
          </w:tcPr>
          <w:p w14:paraId="11590521"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6A891698" w14:textId="77777777" w:rsidTr="00781BA4">
        <w:trPr>
          <w:trHeight w:val="176"/>
        </w:trPr>
        <w:tc>
          <w:tcPr>
            <w:tcW w:w="2040" w:type="pct"/>
            <w:tcBorders>
              <w:top w:val="single" w:sz="4" w:space="0" w:color="000000"/>
              <w:left w:val="single" w:sz="4" w:space="0" w:color="000000"/>
              <w:bottom w:val="single" w:sz="4" w:space="0" w:color="000000"/>
              <w:right w:val="single" w:sz="4" w:space="0" w:color="000000"/>
            </w:tcBorders>
          </w:tcPr>
          <w:p w14:paraId="23870ECA"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Место регистрации:</w:t>
            </w:r>
          </w:p>
        </w:tc>
        <w:tc>
          <w:tcPr>
            <w:tcW w:w="2960" w:type="pct"/>
            <w:tcBorders>
              <w:top w:val="single" w:sz="4" w:space="0" w:color="000000"/>
              <w:left w:val="single" w:sz="4" w:space="0" w:color="000000"/>
              <w:bottom w:val="single" w:sz="4" w:space="0" w:color="000000"/>
              <w:right w:val="single" w:sz="4" w:space="0" w:color="000000"/>
            </w:tcBorders>
          </w:tcPr>
          <w:p w14:paraId="0F4F269D" w14:textId="77777777" w:rsidR="00781BA4" w:rsidRPr="006454D1" w:rsidRDefault="00781BA4" w:rsidP="00781BA4">
            <w:pPr>
              <w:spacing w:after="0" w:line="240" w:lineRule="auto"/>
              <w:jc w:val="both"/>
              <w:rPr>
                <w:rFonts w:ascii="Times New Roman" w:hAnsi="Times New Roman"/>
                <w:sz w:val="20"/>
                <w:szCs w:val="20"/>
              </w:rPr>
            </w:pPr>
          </w:p>
        </w:tc>
      </w:tr>
    </w:tbl>
    <w:p w14:paraId="2834C2F3" w14:textId="77777777" w:rsidR="00781BA4" w:rsidRPr="006454D1" w:rsidRDefault="00781BA4" w:rsidP="00781BA4">
      <w:pPr>
        <w:autoSpaceDE w:val="0"/>
        <w:autoSpaceDN w:val="0"/>
        <w:adjustRightInd w:val="0"/>
        <w:spacing w:after="0" w:line="240" w:lineRule="auto"/>
        <w:jc w:val="both"/>
        <w:rPr>
          <w:rFonts w:ascii="Times New Roman" w:hAnsi="Times New Roman"/>
          <w:b/>
          <w:u w:val="single"/>
        </w:rPr>
      </w:pPr>
    </w:p>
    <w:p w14:paraId="0B27B62D" w14:textId="34968C04" w:rsidR="00781BA4" w:rsidRPr="006454D1" w:rsidRDefault="00781BA4" w:rsidP="00781BA4">
      <w:pPr>
        <w:autoSpaceDE w:val="0"/>
        <w:autoSpaceDN w:val="0"/>
        <w:adjustRightInd w:val="0"/>
        <w:spacing w:after="0" w:line="240" w:lineRule="auto"/>
        <w:jc w:val="both"/>
        <w:rPr>
          <w:rFonts w:ascii="Times New Roman" w:hAnsi="Times New Roman"/>
          <w:b/>
          <w:u w:val="single"/>
        </w:rPr>
      </w:pPr>
      <w:r w:rsidRPr="006454D1">
        <w:rPr>
          <w:rFonts w:ascii="Times New Roman" w:hAnsi="Times New Roman"/>
          <w:b/>
          <w:sz w:val="20"/>
          <w:szCs w:val="20"/>
          <w:u w:val="single"/>
        </w:rPr>
        <w:t>Предполагаемые условия погашения микрозайма</w:t>
      </w:r>
      <w:r w:rsidRPr="006454D1">
        <w:rPr>
          <w:rFonts w:ascii="Times New Roman" w:hAnsi="Times New Roman"/>
          <w:b/>
          <w:sz w:val="20"/>
          <w:szCs w:val="20"/>
        </w:rPr>
        <w:t xml:space="preserve"> (дифференцированные платежи с первого месяца; дифференцированные платежи с отсрочкой по уплате основного долга_________ (не белее чем на </w:t>
      </w:r>
      <w:r w:rsidR="00071672" w:rsidRPr="006454D1">
        <w:rPr>
          <w:rFonts w:ascii="Times New Roman" w:hAnsi="Times New Roman"/>
          <w:b/>
          <w:sz w:val="20"/>
          <w:szCs w:val="20"/>
        </w:rPr>
        <w:t>три</w:t>
      </w:r>
      <w:r w:rsidRPr="006454D1">
        <w:rPr>
          <w:rFonts w:ascii="Times New Roman" w:hAnsi="Times New Roman"/>
          <w:b/>
          <w:sz w:val="20"/>
          <w:szCs w:val="20"/>
        </w:rPr>
        <w:t xml:space="preserve"> месяц</w:t>
      </w:r>
      <w:r w:rsidR="00071672" w:rsidRPr="006454D1">
        <w:rPr>
          <w:rFonts w:ascii="Times New Roman" w:hAnsi="Times New Roman"/>
          <w:b/>
          <w:sz w:val="20"/>
          <w:szCs w:val="20"/>
        </w:rPr>
        <w:t>а</w:t>
      </w:r>
      <w:r w:rsidRPr="006454D1">
        <w:rPr>
          <w:rFonts w:ascii="Times New Roman" w:hAnsi="Times New Roman"/>
          <w:b/>
          <w:sz w:val="20"/>
          <w:szCs w:val="20"/>
        </w:rPr>
        <w:t xml:space="preserve">) </w:t>
      </w:r>
    </w:p>
    <w:p w14:paraId="0D84A448" w14:textId="77777777" w:rsidR="00781BA4" w:rsidRPr="006454D1" w:rsidRDefault="00781BA4" w:rsidP="00781BA4">
      <w:pPr>
        <w:spacing w:after="0" w:line="240" w:lineRule="auto"/>
        <w:jc w:val="both"/>
        <w:rPr>
          <w:rFonts w:ascii="Times New Roman" w:hAnsi="Times New Roman"/>
        </w:rPr>
      </w:pPr>
    </w:p>
    <w:p w14:paraId="1D6B6A14" w14:textId="77777777" w:rsidR="00781BA4" w:rsidRPr="006454D1" w:rsidRDefault="00781BA4" w:rsidP="00781BA4">
      <w:pPr>
        <w:spacing w:after="0" w:line="240" w:lineRule="auto"/>
        <w:rPr>
          <w:rFonts w:ascii="Times New Roman" w:hAnsi="Times New Roman"/>
          <w:b/>
          <w:bCs/>
          <w:color w:val="000000"/>
          <w:u w:val="single"/>
        </w:rPr>
      </w:pPr>
      <w:r w:rsidRPr="006454D1">
        <w:rPr>
          <w:rFonts w:ascii="Times New Roman" w:hAnsi="Times New Roman"/>
          <w:b/>
          <w:bCs/>
          <w:color w:val="000000"/>
          <w:u w:val="single"/>
        </w:rPr>
        <w:t>Информация о деловой репутации Субъекта МСП</w:t>
      </w:r>
    </w:p>
    <w:p w14:paraId="049818E5" w14:textId="77777777" w:rsidR="001B7A84" w:rsidRPr="006454D1" w:rsidRDefault="001B7A84" w:rsidP="00781BA4">
      <w:pPr>
        <w:spacing w:after="0" w:line="240" w:lineRule="auto"/>
        <w:rPr>
          <w:rFonts w:ascii="Times New Roman" w:hAnsi="Times New Roman"/>
        </w:rPr>
      </w:pPr>
    </w:p>
    <w:p w14:paraId="3CD14AB2" w14:textId="477F855F" w:rsidR="00781BA4" w:rsidRPr="006454D1" w:rsidRDefault="00781BA4" w:rsidP="00781BA4">
      <w:pPr>
        <w:autoSpaceDE w:val="0"/>
        <w:autoSpaceDN w:val="0"/>
        <w:adjustRightInd w:val="0"/>
        <w:spacing w:after="0" w:line="240" w:lineRule="auto"/>
        <w:jc w:val="both"/>
        <w:rPr>
          <w:rFonts w:ascii="Times New Roman" w:hAnsi="Times New Roman"/>
          <w:b/>
          <w:sz w:val="40"/>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1843"/>
        <w:gridCol w:w="2410"/>
      </w:tblGrid>
      <w:tr w:rsidR="00781BA4" w:rsidRPr="006454D1" w14:paraId="502F4EEE" w14:textId="77777777" w:rsidTr="00781BA4">
        <w:trPr>
          <w:trHeight w:val="278"/>
          <w:tblHeader/>
        </w:trPr>
        <w:tc>
          <w:tcPr>
            <w:tcW w:w="6096" w:type="dxa"/>
            <w:shd w:val="clear" w:color="auto" w:fill="BFBFBF"/>
            <w:vAlign w:val="center"/>
          </w:tcPr>
          <w:p w14:paraId="442B68CE" w14:textId="77777777" w:rsidR="00781BA4" w:rsidRPr="006454D1" w:rsidRDefault="00781BA4" w:rsidP="00781BA4">
            <w:pPr>
              <w:spacing w:after="0" w:line="240" w:lineRule="auto"/>
              <w:jc w:val="center"/>
              <w:rPr>
                <w:rFonts w:ascii="Times New Roman" w:hAnsi="Times New Roman"/>
              </w:rPr>
            </w:pPr>
            <w:r w:rsidRPr="006454D1">
              <w:rPr>
                <w:rFonts w:ascii="Times New Roman" w:hAnsi="Times New Roman"/>
              </w:rPr>
              <w:t xml:space="preserve">Критерии </w:t>
            </w:r>
          </w:p>
        </w:tc>
        <w:tc>
          <w:tcPr>
            <w:tcW w:w="1843" w:type="dxa"/>
            <w:shd w:val="clear" w:color="auto" w:fill="BFBFBF"/>
            <w:vAlign w:val="center"/>
          </w:tcPr>
          <w:p w14:paraId="50606E04" w14:textId="77777777" w:rsidR="00781BA4" w:rsidRPr="006454D1" w:rsidRDefault="00781BA4" w:rsidP="00781BA4">
            <w:pPr>
              <w:spacing w:after="0" w:line="240" w:lineRule="auto"/>
              <w:jc w:val="center"/>
              <w:rPr>
                <w:rFonts w:ascii="Times New Roman" w:hAnsi="Times New Roman"/>
              </w:rPr>
            </w:pPr>
            <w:r w:rsidRPr="006454D1">
              <w:rPr>
                <w:rFonts w:ascii="Times New Roman" w:hAnsi="Times New Roman"/>
              </w:rPr>
              <w:t xml:space="preserve">Ответ </w:t>
            </w:r>
          </w:p>
        </w:tc>
        <w:tc>
          <w:tcPr>
            <w:tcW w:w="2410" w:type="dxa"/>
            <w:shd w:val="clear" w:color="auto" w:fill="BFBFBF"/>
            <w:vAlign w:val="center"/>
          </w:tcPr>
          <w:p w14:paraId="1E697EB9" w14:textId="55F00290" w:rsidR="00781BA4" w:rsidRPr="006454D1" w:rsidRDefault="00781BA4" w:rsidP="007338E2">
            <w:pPr>
              <w:spacing w:after="0" w:line="240" w:lineRule="auto"/>
              <w:jc w:val="center"/>
              <w:rPr>
                <w:rFonts w:ascii="Times New Roman" w:hAnsi="Times New Roman"/>
                <w:vertAlign w:val="superscript"/>
              </w:rPr>
            </w:pPr>
            <w:r w:rsidRPr="006454D1">
              <w:rPr>
                <w:rFonts w:ascii="Times New Roman" w:hAnsi="Times New Roman"/>
              </w:rPr>
              <w:t>Примечания</w:t>
            </w:r>
          </w:p>
        </w:tc>
      </w:tr>
      <w:tr w:rsidR="00781BA4" w:rsidRPr="006454D1" w14:paraId="6C7E42AE" w14:textId="77777777" w:rsidTr="00781BA4">
        <w:tc>
          <w:tcPr>
            <w:tcW w:w="6096" w:type="dxa"/>
            <w:shd w:val="clear" w:color="auto" w:fill="auto"/>
            <w:vAlign w:val="center"/>
          </w:tcPr>
          <w:p w14:paraId="41F3E47E" w14:textId="77777777" w:rsidR="00781BA4" w:rsidRPr="006454D1" w:rsidRDefault="00781BA4" w:rsidP="00781BA4">
            <w:pPr>
              <w:spacing w:after="0" w:line="240" w:lineRule="auto"/>
              <w:rPr>
                <w:rFonts w:ascii="Times New Roman" w:hAnsi="Times New Roman"/>
                <w:sz w:val="20"/>
                <w:szCs w:val="20"/>
              </w:rPr>
            </w:pPr>
            <w:r w:rsidRPr="006454D1">
              <w:rPr>
                <w:rFonts w:ascii="Times New Roman" w:hAnsi="Times New Roman"/>
                <w:sz w:val="20"/>
                <w:szCs w:val="20"/>
              </w:rPr>
              <w:t>Наличие фактов нарушения субъектом МСП или его бенефициаром порядка и условий оказания поддержки (включая нарушение условий договоров с Фондом),  с даты признания, которого прошло менее чем один год, за исключением случая более раннего устранения субъектом МСП такого нарушения при условии соблюдения им срока устранения такого нарушения, установленного органом или организацией, оказавшими поддержку.</w:t>
            </w:r>
          </w:p>
        </w:tc>
        <w:tc>
          <w:tcPr>
            <w:tcW w:w="1843" w:type="dxa"/>
            <w:shd w:val="clear" w:color="auto" w:fill="auto"/>
            <w:vAlign w:val="center"/>
          </w:tcPr>
          <w:p w14:paraId="44917C0E" w14:textId="77777777" w:rsidR="00781BA4" w:rsidRPr="006454D1" w:rsidRDefault="00781BA4" w:rsidP="00781BA4">
            <w:pPr>
              <w:spacing w:after="0" w:line="240" w:lineRule="auto"/>
              <w:jc w:val="center"/>
              <w:rPr>
                <w:rFonts w:ascii="Times New Roman" w:hAnsi="Times New Roman"/>
                <w:i/>
                <w:sz w:val="20"/>
                <w:szCs w:val="20"/>
              </w:rPr>
            </w:pPr>
            <w:r w:rsidRPr="006454D1">
              <w:rPr>
                <w:rFonts w:ascii="Times New Roman" w:hAnsi="Times New Roman"/>
                <w:i/>
                <w:sz w:val="20"/>
                <w:szCs w:val="20"/>
              </w:rPr>
              <w:t>Да/нет</w:t>
            </w:r>
          </w:p>
        </w:tc>
        <w:tc>
          <w:tcPr>
            <w:tcW w:w="2410" w:type="dxa"/>
            <w:shd w:val="clear" w:color="auto" w:fill="auto"/>
            <w:vAlign w:val="center"/>
          </w:tcPr>
          <w:p w14:paraId="1C510D77" w14:textId="77777777" w:rsidR="00781BA4" w:rsidRPr="006454D1" w:rsidRDefault="00781BA4" w:rsidP="00781BA4">
            <w:pPr>
              <w:spacing w:after="0" w:line="240" w:lineRule="auto"/>
              <w:jc w:val="center"/>
              <w:rPr>
                <w:rFonts w:ascii="Times New Roman" w:hAnsi="Times New Roman"/>
                <w:sz w:val="20"/>
                <w:szCs w:val="20"/>
              </w:rPr>
            </w:pPr>
          </w:p>
        </w:tc>
      </w:tr>
      <w:tr w:rsidR="00781BA4" w:rsidRPr="006454D1" w14:paraId="4D692028" w14:textId="77777777" w:rsidTr="00781BA4">
        <w:tc>
          <w:tcPr>
            <w:tcW w:w="6096" w:type="dxa"/>
            <w:shd w:val="clear" w:color="auto" w:fill="auto"/>
            <w:vAlign w:val="center"/>
          </w:tcPr>
          <w:p w14:paraId="42D0ECBF" w14:textId="77777777" w:rsidR="00781BA4" w:rsidRPr="006454D1" w:rsidRDefault="00781BA4" w:rsidP="00781BA4">
            <w:pPr>
              <w:spacing w:after="0" w:line="240" w:lineRule="auto"/>
              <w:rPr>
                <w:rFonts w:ascii="Times New Roman" w:hAnsi="Times New Roman"/>
                <w:sz w:val="20"/>
                <w:szCs w:val="20"/>
              </w:rPr>
            </w:pPr>
            <w:r w:rsidRPr="006454D1">
              <w:rPr>
                <w:rFonts w:ascii="Times New Roman" w:hAnsi="Times New Roman"/>
                <w:sz w:val="20"/>
                <w:szCs w:val="20"/>
              </w:rPr>
              <w:t>Наличие фактов нарушения субъектом МСП или его бенефициаром порядка и условий оказания поддержки, связанное с нецелевым  использованием средств поддержки или предоставлением недостоверных сведений и документов, с даты признания, которого прошло менее трех лет.</w:t>
            </w:r>
          </w:p>
        </w:tc>
        <w:tc>
          <w:tcPr>
            <w:tcW w:w="1843" w:type="dxa"/>
            <w:shd w:val="clear" w:color="auto" w:fill="auto"/>
            <w:vAlign w:val="center"/>
          </w:tcPr>
          <w:p w14:paraId="641725A4" w14:textId="77777777" w:rsidR="00781BA4" w:rsidRPr="006454D1" w:rsidRDefault="00781BA4" w:rsidP="00781BA4">
            <w:pPr>
              <w:spacing w:after="0" w:line="240" w:lineRule="auto"/>
              <w:jc w:val="center"/>
              <w:rPr>
                <w:rFonts w:ascii="Times New Roman" w:hAnsi="Times New Roman"/>
                <w:i/>
                <w:sz w:val="20"/>
                <w:szCs w:val="20"/>
              </w:rPr>
            </w:pPr>
            <w:r w:rsidRPr="006454D1">
              <w:rPr>
                <w:rFonts w:ascii="Times New Roman" w:hAnsi="Times New Roman"/>
                <w:i/>
                <w:sz w:val="20"/>
                <w:szCs w:val="20"/>
              </w:rPr>
              <w:t>Да/нет</w:t>
            </w:r>
          </w:p>
        </w:tc>
        <w:tc>
          <w:tcPr>
            <w:tcW w:w="2410" w:type="dxa"/>
            <w:shd w:val="clear" w:color="auto" w:fill="auto"/>
            <w:vAlign w:val="center"/>
          </w:tcPr>
          <w:p w14:paraId="670BDEA4" w14:textId="77777777" w:rsidR="00781BA4" w:rsidRPr="006454D1" w:rsidRDefault="00781BA4" w:rsidP="00781BA4">
            <w:pPr>
              <w:spacing w:after="0" w:line="240" w:lineRule="auto"/>
              <w:jc w:val="center"/>
              <w:rPr>
                <w:rFonts w:ascii="Times New Roman" w:hAnsi="Times New Roman"/>
                <w:sz w:val="20"/>
                <w:szCs w:val="20"/>
              </w:rPr>
            </w:pPr>
          </w:p>
        </w:tc>
      </w:tr>
      <w:tr w:rsidR="00781BA4" w:rsidRPr="006454D1" w14:paraId="2B9C3AEF" w14:textId="77777777" w:rsidTr="00781BA4">
        <w:tc>
          <w:tcPr>
            <w:tcW w:w="6096" w:type="dxa"/>
            <w:shd w:val="clear" w:color="auto" w:fill="auto"/>
            <w:vAlign w:val="center"/>
          </w:tcPr>
          <w:p w14:paraId="55036B8E" w14:textId="77777777" w:rsidR="00781BA4" w:rsidRPr="006454D1" w:rsidRDefault="00781BA4" w:rsidP="00781BA4">
            <w:pPr>
              <w:spacing w:after="0" w:line="240" w:lineRule="auto"/>
              <w:rPr>
                <w:rFonts w:ascii="Times New Roman" w:hAnsi="Times New Roman"/>
                <w:sz w:val="20"/>
                <w:szCs w:val="20"/>
              </w:rPr>
            </w:pPr>
            <w:r w:rsidRPr="006454D1">
              <w:rPr>
                <w:rFonts w:ascii="Times New Roman" w:hAnsi="Times New Roman"/>
                <w:sz w:val="20"/>
                <w:szCs w:val="20"/>
              </w:rPr>
              <w:t xml:space="preserve">Наличие фактов несоблюдения субъектом МСП, его дочерними и зависимыми организациями действующего законодательства, привлечение руководителей и реальных владельцев субъекта МСП к ответственности за преступления в сфере экономики. </w:t>
            </w:r>
          </w:p>
        </w:tc>
        <w:tc>
          <w:tcPr>
            <w:tcW w:w="1843" w:type="dxa"/>
            <w:shd w:val="clear" w:color="auto" w:fill="auto"/>
            <w:vAlign w:val="center"/>
          </w:tcPr>
          <w:p w14:paraId="7F421C4B" w14:textId="77777777" w:rsidR="00781BA4" w:rsidRPr="006454D1" w:rsidRDefault="00781BA4" w:rsidP="00781BA4">
            <w:pPr>
              <w:spacing w:after="0" w:line="240" w:lineRule="auto"/>
              <w:jc w:val="center"/>
              <w:rPr>
                <w:rFonts w:ascii="Times New Roman" w:hAnsi="Times New Roman"/>
                <w:i/>
                <w:sz w:val="20"/>
                <w:szCs w:val="20"/>
              </w:rPr>
            </w:pPr>
            <w:r w:rsidRPr="006454D1">
              <w:rPr>
                <w:rFonts w:ascii="Times New Roman" w:hAnsi="Times New Roman"/>
                <w:i/>
                <w:sz w:val="20"/>
                <w:szCs w:val="20"/>
              </w:rPr>
              <w:t>Да/нет</w:t>
            </w:r>
          </w:p>
        </w:tc>
        <w:tc>
          <w:tcPr>
            <w:tcW w:w="2410" w:type="dxa"/>
            <w:shd w:val="clear" w:color="auto" w:fill="auto"/>
            <w:vAlign w:val="center"/>
          </w:tcPr>
          <w:p w14:paraId="2644772A" w14:textId="77777777" w:rsidR="00781BA4" w:rsidRPr="006454D1" w:rsidRDefault="00781BA4" w:rsidP="00781BA4">
            <w:pPr>
              <w:spacing w:after="0" w:line="240" w:lineRule="auto"/>
              <w:jc w:val="center"/>
              <w:rPr>
                <w:rFonts w:ascii="Times New Roman" w:hAnsi="Times New Roman"/>
                <w:sz w:val="20"/>
                <w:szCs w:val="20"/>
              </w:rPr>
            </w:pPr>
          </w:p>
        </w:tc>
      </w:tr>
      <w:tr w:rsidR="00781BA4" w:rsidRPr="006454D1" w14:paraId="35A78B16" w14:textId="77777777" w:rsidTr="00781BA4">
        <w:trPr>
          <w:trHeight w:val="539"/>
        </w:trPr>
        <w:tc>
          <w:tcPr>
            <w:tcW w:w="6096" w:type="dxa"/>
            <w:shd w:val="clear" w:color="auto" w:fill="auto"/>
            <w:vAlign w:val="center"/>
          </w:tcPr>
          <w:p w14:paraId="238DB0E7" w14:textId="77777777" w:rsidR="00781BA4" w:rsidRPr="006454D1" w:rsidRDefault="00781BA4" w:rsidP="00781BA4">
            <w:pPr>
              <w:spacing w:after="0" w:line="240" w:lineRule="auto"/>
              <w:rPr>
                <w:rFonts w:ascii="Times New Roman" w:hAnsi="Times New Roman"/>
                <w:sz w:val="20"/>
                <w:szCs w:val="20"/>
              </w:rPr>
            </w:pPr>
            <w:r w:rsidRPr="006454D1">
              <w:rPr>
                <w:rFonts w:ascii="Times New Roman" w:hAnsi="Times New Roman"/>
                <w:sz w:val="20"/>
                <w:szCs w:val="20"/>
              </w:rPr>
              <w:t xml:space="preserve">Наличие на дату подачи заявления одного и более неисполненного постановления, вступившего в законную силу, или более двух исполненных постановлений об административных правонарушениях, со дня исполнения которых прошло менее 12 месяцев, предшествующих дате подачи заявления, совершенных в сфере предпринимательской деятельности, финансов, налогов и сборов, рынка ценных бумаг, порядка управления субъектом МСП, его дочерними и зависимыми организациями, руководителем и реальными владельцами субъекта МСП. </w:t>
            </w:r>
          </w:p>
        </w:tc>
        <w:tc>
          <w:tcPr>
            <w:tcW w:w="1843" w:type="dxa"/>
            <w:shd w:val="clear" w:color="auto" w:fill="auto"/>
            <w:vAlign w:val="center"/>
          </w:tcPr>
          <w:p w14:paraId="0DC84BBD" w14:textId="77777777" w:rsidR="00781BA4" w:rsidRPr="006454D1" w:rsidRDefault="00781BA4" w:rsidP="00781BA4">
            <w:pPr>
              <w:spacing w:after="0" w:line="240" w:lineRule="auto"/>
              <w:jc w:val="center"/>
              <w:rPr>
                <w:rFonts w:ascii="Times New Roman" w:hAnsi="Times New Roman"/>
                <w:sz w:val="20"/>
                <w:szCs w:val="20"/>
              </w:rPr>
            </w:pPr>
            <w:r w:rsidRPr="006454D1">
              <w:rPr>
                <w:rFonts w:ascii="Times New Roman" w:hAnsi="Times New Roman"/>
                <w:i/>
                <w:sz w:val="20"/>
                <w:szCs w:val="20"/>
              </w:rPr>
              <w:t>Да/нет</w:t>
            </w:r>
          </w:p>
        </w:tc>
        <w:tc>
          <w:tcPr>
            <w:tcW w:w="2410" w:type="dxa"/>
            <w:shd w:val="clear" w:color="auto" w:fill="auto"/>
            <w:vAlign w:val="center"/>
          </w:tcPr>
          <w:p w14:paraId="580E3F84" w14:textId="77777777" w:rsidR="00781BA4" w:rsidRPr="006454D1" w:rsidRDefault="00781BA4" w:rsidP="00781BA4">
            <w:pPr>
              <w:spacing w:after="0" w:line="240" w:lineRule="auto"/>
              <w:jc w:val="center"/>
              <w:rPr>
                <w:rFonts w:ascii="Times New Roman" w:hAnsi="Times New Roman"/>
                <w:sz w:val="20"/>
                <w:szCs w:val="20"/>
              </w:rPr>
            </w:pPr>
          </w:p>
        </w:tc>
      </w:tr>
      <w:tr w:rsidR="00781BA4" w:rsidRPr="006454D1" w14:paraId="082EF04C" w14:textId="77777777" w:rsidTr="00781BA4">
        <w:trPr>
          <w:trHeight w:val="539"/>
        </w:trPr>
        <w:tc>
          <w:tcPr>
            <w:tcW w:w="6096" w:type="dxa"/>
            <w:shd w:val="clear" w:color="auto" w:fill="auto"/>
            <w:vAlign w:val="center"/>
          </w:tcPr>
          <w:p w14:paraId="5222804F" w14:textId="77777777" w:rsidR="00D7737F" w:rsidRPr="006454D1" w:rsidRDefault="00781BA4" w:rsidP="00D7737F">
            <w:pPr>
              <w:spacing w:after="0" w:line="240" w:lineRule="auto"/>
              <w:rPr>
                <w:rFonts w:ascii="Times New Roman" w:hAnsi="Times New Roman"/>
                <w:sz w:val="20"/>
                <w:szCs w:val="20"/>
              </w:rPr>
            </w:pPr>
            <w:r w:rsidRPr="006454D1">
              <w:rPr>
                <w:rFonts w:ascii="Times New Roman" w:hAnsi="Times New Roman"/>
                <w:sz w:val="20"/>
                <w:szCs w:val="20"/>
              </w:rPr>
              <w:lastRenderedPageBreak/>
              <w:t>Наличие судебных споров Заемщика (в качестве истца/ответчика) с органами государственной власти, государственными организациями (министерствами и ведомствами), контролирующими налоговыми и надзорными органами (ФСФМ, ФСФР, ФНС России, Прокуратура России), а также с иными организациями и лицами – в качестве ответчика, исковые требования по которым составляют</w:t>
            </w:r>
            <w:r w:rsidR="00D7737F" w:rsidRPr="006454D1">
              <w:rPr>
                <w:rFonts w:ascii="Times New Roman" w:hAnsi="Times New Roman"/>
                <w:sz w:val="20"/>
                <w:szCs w:val="20"/>
              </w:rPr>
              <w:t>:</w:t>
            </w:r>
          </w:p>
          <w:p w14:paraId="6765947B" w14:textId="50E03ECE" w:rsidR="00D7737F" w:rsidRPr="006454D1" w:rsidRDefault="00D7737F" w:rsidP="00D7737F">
            <w:pPr>
              <w:spacing w:after="0" w:line="240" w:lineRule="auto"/>
              <w:rPr>
                <w:rFonts w:ascii="Times New Roman" w:hAnsi="Times New Roman"/>
                <w:sz w:val="20"/>
                <w:szCs w:val="20"/>
              </w:rPr>
            </w:pPr>
            <w:r w:rsidRPr="006454D1">
              <w:rPr>
                <w:rFonts w:ascii="Times New Roman" w:hAnsi="Times New Roman"/>
                <w:sz w:val="20"/>
                <w:szCs w:val="20"/>
              </w:rPr>
              <w:t>-</w:t>
            </w:r>
            <w:r w:rsidR="00781BA4" w:rsidRPr="006454D1">
              <w:rPr>
                <w:rFonts w:ascii="Times New Roman" w:hAnsi="Times New Roman"/>
                <w:sz w:val="20"/>
                <w:szCs w:val="20"/>
              </w:rPr>
              <w:t xml:space="preserve"> </w:t>
            </w:r>
            <w:r w:rsidRPr="006454D1">
              <w:rPr>
                <w:rFonts w:ascii="Times New Roman" w:hAnsi="Times New Roman"/>
                <w:sz w:val="20"/>
                <w:szCs w:val="20"/>
              </w:rPr>
              <w:t xml:space="preserve">для юридических лиц </w:t>
            </w:r>
            <w:r w:rsidR="00781BA4" w:rsidRPr="006454D1">
              <w:rPr>
                <w:rFonts w:ascii="Times New Roman" w:hAnsi="Times New Roman"/>
                <w:sz w:val="20"/>
                <w:szCs w:val="20"/>
              </w:rPr>
              <w:t>более 25% вал</w:t>
            </w:r>
            <w:r w:rsidRPr="006454D1">
              <w:rPr>
                <w:rFonts w:ascii="Times New Roman" w:hAnsi="Times New Roman"/>
                <w:sz w:val="20"/>
                <w:szCs w:val="20"/>
              </w:rPr>
              <w:t>юты баланса (стоимости активов);</w:t>
            </w:r>
          </w:p>
          <w:p w14:paraId="778FA68D" w14:textId="45D6511B" w:rsidR="00781BA4" w:rsidRPr="006454D1" w:rsidRDefault="00D7737F" w:rsidP="00D7737F">
            <w:pPr>
              <w:spacing w:after="0" w:line="240" w:lineRule="auto"/>
              <w:rPr>
                <w:rFonts w:ascii="Times New Roman" w:hAnsi="Times New Roman"/>
                <w:sz w:val="20"/>
                <w:szCs w:val="20"/>
              </w:rPr>
            </w:pPr>
            <w:r w:rsidRPr="006454D1">
              <w:rPr>
                <w:rFonts w:ascii="Times New Roman" w:hAnsi="Times New Roman"/>
                <w:sz w:val="20"/>
                <w:szCs w:val="20"/>
              </w:rPr>
              <w:t xml:space="preserve">- для индивидуальных предпринимателей и самозанятых граждан </w:t>
            </w:r>
            <w:r w:rsidR="007338E2" w:rsidRPr="006454D1">
              <w:rPr>
                <w:rFonts w:ascii="Times New Roman" w:hAnsi="Times New Roman"/>
                <w:sz w:val="20"/>
                <w:szCs w:val="20"/>
              </w:rPr>
              <w:t xml:space="preserve">более 300 тыс. руб. </w:t>
            </w:r>
          </w:p>
        </w:tc>
        <w:tc>
          <w:tcPr>
            <w:tcW w:w="1843" w:type="dxa"/>
            <w:shd w:val="clear" w:color="auto" w:fill="auto"/>
            <w:vAlign w:val="center"/>
          </w:tcPr>
          <w:p w14:paraId="5CF56E13" w14:textId="77777777" w:rsidR="00781BA4" w:rsidRPr="006454D1" w:rsidRDefault="00781BA4" w:rsidP="00781BA4">
            <w:pPr>
              <w:spacing w:after="0" w:line="240" w:lineRule="auto"/>
              <w:jc w:val="center"/>
              <w:rPr>
                <w:rFonts w:ascii="Times New Roman" w:hAnsi="Times New Roman"/>
                <w:i/>
                <w:sz w:val="20"/>
                <w:szCs w:val="20"/>
              </w:rPr>
            </w:pPr>
            <w:r w:rsidRPr="006454D1">
              <w:rPr>
                <w:rFonts w:ascii="Times New Roman" w:hAnsi="Times New Roman"/>
                <w:i/>
                <w:sz w:val="20"/>
                <w:szCs w:val="20"/>
              </w:rPr>
              <w:t>Да/нет</w:t>
            </w:r>
          </w:p>
        </w:tc>
        <w:tc>
          <w:tcPr>
            <w:tcW w:w="2410" w:type="dxa"/>
            <w:shd w:val="clear" w:color="auto" w:fill="auto"/>
            <w:vAlign w:val="center"/>
          </w:tcPr>
          <w:p w14:paraId="4E8CBCAC" w14:textId="77777777" w:rsidR="00781BA4" w:rsidRPr="006454D1" w:rsidRDefault="00781BA4" w:rsidP="00781BA4">
            <w:pPr>
              <w:spacing w:after="0" w:line="240" w:lineRule="auto"/>
              <w:jc w:val="center"/>
              <w:rPr>
                <w:rFonts w:ascii="Times New Roman" w:hAnsi="Times New Roman"/>
                <w:sz w:val="20"/>
                <w:szCs w:val="20"/>
              </w:rPr>
            </w:pPr>
          </w:p>
        </w:tc>
      </w:tr>
      <w:tr w:rsidR="00781BA4" w:rsidRPr="006454D1" w14:paraId="0AE53A05" w14:textId="77777777" w:rsidTr="00781BA4">
        <w:trPr>
          <w:trHeight w:val="539"/>
        </w:trPr>
        <w:tc>
          <w:tcPr>
            <w:tcW w:w="6096" w:type="dxa"/>
            <w:shd w:val="clear" w:color="auto" w:fill="auto"/>
            <w:vAlign w:val="center"/>
          </w:tcPr>
          <w:p w14:paraId="0BC556F9" w14:textId="77777777" w:rsidR="00781BA4" w:rsidRPr="006454D1" w:rsidRDefault="00781BA4" w:rsidP="00781BA4">
            <w:pPr>
              <w:autoSpaceDE w:val="0"/>
              <w:autoSpaceDN w:val="0"/>
              <w:adjustRightInd w:val="0"/>
              <w:spacing w:after="0" w:line="240" w:lineRule="auto"/>
              <w:ind w:left="33"/>
              <w:jc w:val="both"/>
              <w:rPr>
                <w:rFonts w:ascii="Times New Roman" w:hAnsi="Times New Roman"/>
                <w:sz w:val="20"/>
                <w:szCs w:val="20"/>
              </w:rPr>
            </w:pPr>
            <w:r w:rsidRPr="006454D1">
              <w:rPr>
                <w:rFonts w:ascii="Times New Roman" w:hAnsi="Times New Roman"/>
                <w:sz w:val="20"/>
                <w:szCs w:val="20"/>
              </w:rPr>
              <w:t>Наличие у Заемщика возбужденных исполнительных производств на сумму 50 тыс. руб. и более.</w:t>
            </w:r>
          </w:p>
        </w:tc>
        <w:tc>
          <w:tcPr>
            <w:tcW w:w="1843" w:type="dxa"/>
            <w:shd w:val="clear" w:color="auto" w:fill="auto"/>
            <w:vAlign w:val="center"/>
          </w:tcPr>
          <w:p w14:paraId="2CA64D40" w14:textId="77777777" w:rsidR="00781BA4" w:rsidRPr="006454D1" w:rsidRDefault="00781BA4" w:rsidP="00781BA4">
            <w:pPr>
              <w:spacing w:after="0" w:line="240" w:lineRule="auto"/>
              <w:jc w:val="center"/>
              <w:rPr>
                <w:rFonts w:ascii="Times New Roman" w:hAnsi="Times New Roman"/>
                <w:i/>
                <w:sz w:val="20"/>
                <w:szCs w:val="20"/>
              </w:rPr>
            </w:pPr>
            <w:r w:rsidRPr="006454D1">
              <w:rPr>
                <w:rFonts w:ascii="Times New Roman" w:hAnsi="Times New Roman"/>
                <w:i/>
                <w:sz w:val="20"/>
                <w:szCs w:val="20"/>
              </w:rPr>
              <w:t>Да/нет</w:t>
            </w:r>
          </w:p>
        </w:tc>
        <w:tc>
          <w:tcPr>
            <w:tcW w:w="2410" w:type="dxa"/>
            <w:shd w:val="clear" w:color="auto" w:fill="auto"/>
            <w:vAlign w:val="center"/>
          </w:tcPr>
          <w:p w14:paraId="02EE4BF9" w14:textId="77777777" w:rsidR="00781BA4" w:rsidRPr="006454D1" w:rsidRDefault="00781BA4" w:rsidP="00781BA4">
            <w:pPr>
              <w:spacing w:after="0" w:line="240" w:lineRule="auto"/>
              <w:jc w:val="center"/>
              <w:rPr>
                <w:rFonts w:ascii="Times New Roman" w:hAnsi="Times New Roman"/>
                <w:sz w:val="20"/>
                <w:szCs w:val="20"/>
              </w:rPr>
            </w:pPr>
          </w:p>
        </w:tc>
      </w:tr>
    </w:tbl>
    <w:p w14:paraId="16EF8BE4" w14:textId="77777777" w:rsidR="00781BA4" w:rsidRPr="006454D1" w:rsidRDefault="00781BA4" w:rsidP="00781BA4">
      <w:pPr>
        <w:autoSpaceDE w:val="0"/>
        <w:autoSpaceDN w:val="0"/>
        <w:adjustRightInd w:val="0"/>
        <w:spacing w:after="0" w:line="240" w:lineRule="auto"/>
        <w:jc w:val="both"/>
        <w:rPr>
          <w:rFonts w:ascii="Times New Roman" w:hAnsi="Times New Roman"/>
        </w:rPr>
      </w:pPr>
    </w:p>
    <w:p w14:paraId="7ED66B87" w14:textId="77777777" w:rsidR="00781BA4" w:rsidRPr="006454D1" w:rsidRDefault="00781BA4" w:rsidP="00781BA4">
      <w:pPr>
        <w:autoSpaceDE w:val="0"/>
        <w:autoSpaceDN w:val="0"/>
        <w:adjustRightInd w:val="0"/>
        <w:spacing w:after="0" w:line="240" w:lineRule="auto"/>
        <w:jc w:val="both"/>
        <w:rPr>
          <w:rFonts w:ascii="Times New Roman" w:hAnsi="Times New Roman"/>
          <w:sz w:val="20"/>
          <w:szCs w:val="20"/>
        </w:rPr>
      </w:pPr>
      <w:r w:rsidRPr="006454D1">
        <w:rPr>
          <w:rFonts w:ascii="Times New Roman" w:hAnsi="Times New Roman"/>
          <w:sz w:val="20"/>
          <w:szCs w:val="20"/>
        </w:rPr>
        <w:t xml:space="preserve">Настоящим подтверждаем что _____________________________________________________________ </w:t>
      </w:r>
    </w:p>
    <w:p w14:paraId="02E81677" w14:textId="77777777" w:rsidR="00781BA4" w:rsidRPr="006454D1" w:rsidRDefault="00781BA4" w:rsidP="00781BA4">
      <w:pPr>
        <w:autoSpaceDE w:val="0"/>
        <w:autoSpaceDN w:val="0"/>
        <w:adjustRightInd w:val="0"/>
        <w:spacing w:after="0" w:line="240" w:lineRule="auto"/>
        <w:ind w:firstLine="851"/>
        <w:rPr>
          <w:rFonts w:ascii="Times New Roman" w:hAnsi="Times New Roman"/>
          <w:i/>
          <w:sz w:val="20"/>
          <w:szCs w:val="20"/>
        </w:rPr>
      </w:pPr>
      <w:r w:rsidRPr="006454D1">
        <w:rPr>
          <w:rFonts w:ascii="Times New Roman" w:hAnsi="Times New Roman"/>
          <w:i/>
          <w:sz w:val="20"/>
          <w:szCs w:val="20"/>
        </w:rPr>
        <w:t xml:space="preserve">                                                                                     (наименование заемщика)</w:t>
      </w:r>
    </w:p>
    <w:p w14:paraId="1CB28B34" w14:textId="77777777" w:rsidR="00781BA4" w:rsidRPr="006454D1" w:rsidRDefault="00781BA4" w:rsidP="00781BA4">
      <w:pPr>
        <w:autoSpaceDE w:val="0"/>
        <w:autoSpaceDN w:val="0"/>
        <w:adjustRightInd w:val="0"/>
        <w:spacing w:after="0" w:line="240" w:lineRule="auto"/>
        <w:ind w:firstLine="720"/>
        <w:jc w:val="both"/>
        <w:rPr>
          <w:rFonts w:ascii="Times New Roman" w:hAnsi="Times New Roman"/>
          <w:sz w:val="20"/>
          <w:szCs w:val="20"/>
        </w:rPr>
      </w:pPr>
      <w:r w:rsidRPr="006454D1">
        <w:rPr>
          <w:rFonts w:ascii="Times New Roman" w:hAnsi="Times New Roman"/>
          <w:sz w:val="20"/>
          <w:szCs w:val="20"/>
        </w:rPr>
        <w:t>- не является кредитной, финансовой,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14:paraId="089317AC" w14:textId="77777777" w:rsidR="00781BA4" w:rsidRPr="006454D1" w:rsidRDefault="00781BA4" w:rsidP="00781BA4">
      <w:pPr>
        <w:autoSpaceDE w:val="0"/>
        <w:autoSpaceDN w:val="0"/>
        <w:adjustRightInd w:val="0"/>
        <w:spacing w:after="0" w:line="240" w:lineRule="auto"/>
        <w:ind w:firstLine="720"/>
        <w:jc w:val="both"/>
        <w:rPr>
          <w:rFonts w:ascii="Times New Roman" w:hAnsi="Times New Roman"/>
          <w:sz w:val="20"/>
          <w:szCs w:val="20"/>
        </w:rPr>
      </w:pPr>
      <w:r w:rsidRPr="006454D1">
        <w:rPr>
          <w:rFonts w:ascii="Times New Roman" w:hAnsi="Times New Roman"/>
          <w:sz w:val="20"/>
          <w:szCs w:val="20"/>
        </w:rPr>
        <w:t>- не является участником соглашений о разделе продукции;</w:t>
      </w:r>
    </w:p>
    <w:p w14:paraId="0DFFDA6F" w14:textId="77777777" w:rsidR="00781BA4" w:rsidRPr="006454D1" w:rsidRDefault="00781BA4" w:rsidP="00781BA4">
      <w:pPr>
        <w:autoSpaceDE w:val="0"/>
        <w:autoSpaceDN w:val="0"/>
        <w:adjustRightInd w:val="0"/>
        <w:spacing w:after="0" w:line="240" w:lineRule="auto"/>
        <w:ind w:firstLine="720"/>
        <w:jc w:val="both"/>
        <w:rPr>
          <w:rFonts w:ascii="Times New Roman" w:hAnsi="Times New Roman"/>
          <w:sz w:val="20"/>
          <w:szCs w:val="20"/>
        </w:rPr>
      </w:pPr>
      <w:r w:rsidRPr="006454D1">
        <w:rPr>
          <w:rFonts w:ascii="Times New Roman" w:hAnsi="Times New Roman"/>
          <w:sz w:val="20"/>
          <w:szCs w:val="20"/>
        </w:rPr>
        <w:t>- не осуществляет предпринимательскую деятельность в сфере игорного бизнеса;</w:t>
      </w:r>
    </w:p>
    <w:p w14:paraId="2B6B899A" w14:textId="77777777" w:rsidR="00781BA4" w:rsidRPr="006454D1" w:rsidRDefault="00781BA4" w:rsidP="00781BA4">
      <w:pPr>
        <w:autoSpaceDE w:val="0"/>
        <w:autoSpaceDN w:val="0"/>
        <w:adjustRightInd w:val="0"/>
        <w:spacing w:after="0" w:line="240" w:lineRule="auto"/>
        <w:ind w:firstLine="720"/>
        <w:jc w:val="both"/>
        <w:rPr>
          <w:rFonts w:ascii="Times New Roman" w:hAnsi="Times New Roman"/>
          <w:sz w:val="20"/>
          <w:szCs w:val="20"/>
        </w:rPr>
      </w:pPr>
      <w:r w:rsidRPr="006454D1">
        <w:rPr>
          <w:rFonts w:ascii="Times New Roman" w:hAnsi="Times New Roman"/>
          <w:sz w:val="20"/>
          <w:szCs w:val="20"/>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14:paraId="578A920A" w14:textId="77777777" w:rsidR="00781BA4" w:rsidRPr="006454D1" w:rsidRDefault="00781BA4" w:rsidP="0068093D">
      <w:pPr>
        <w:widowControl w:val="0"/>
        <w:numPr>
          <w:ilvl w:val="0"/>
          <w:numId w:val="29"/>
        </w:numPr>
        <w:tabs>
          <w:tab w:val="left" w:pos="997"/>
        </w:tabs>
        <w:kinsoku w:val="0"/>
        <w:overflowPunct w:val="0"/>
        <w:autoSpaceDE w:val="0"/>
        <w:autoSpaceDN w:val="0"/>
        <w:adjustRightInd w:val="0"/>
        <w:spacing w:after="0" w:line="240" w:lineRule="auto"/>
        <w:ind w:left="0" w:right="-144" w:firstLine="426"/>
        <w:jc w:val="both"/>
        <w:rPr>
          <w:rFonts w:ascii="Times New Roman" w:hAnsi="Times New Roman"/>
          <w:sz w:val="20"/>
          <w:szCs w:val="20"/>
        </w:rPr>
      </w:pPr>
      <w:r w:rsidRPr="006454D1">
        <w:rPr>
          <w:rFonts w:ascii="Times New Roman" w:hAnsi="Times New Roman"/>
          <w:sz w:val="20"/>
          <w:szCs w:val="20"/>
        </w:rPr>
        <w:t>электронные копии документов, направленные по электронной почте в ГФ ПП КО (МКК), соответствуют оригиналам документов;</w:t>
      </w:r>
    </w:p>
    <w:p w14:paraId="7A117334" w14:textId="77777777" w:rsidR="00781BA4" w:rsidRPr="006454D1" w:rsidRDefault="00781BA4" w:rsidP="0068093D">
      <w:pPr>
        <w:widowControl w:val="0"/>
        <w:numPr>
          <w:ilvl w:val="0"/>
          <w:numId w:val="29"/>
        </w:numPr>
        <w:tabs>
          <w:tab w:val="left" w:pos="997"/>
        </w:tabs>
        <w:kinsoku w:val="0"/>
        <w:overflowPunct w:val="0"/>
        <w:autoSpaceDE w:val="0"/>
        <w:autoSpaceDN w:val="0"/>
        <w:adjustRightInd w:val="0"/>
        <w:spacing w:after="0" w:line="240" w:lineRule="auto"/>
        <w:ind w:left="0" w:right="-144" w:firstLine="426"/>
        <w:jc w:val="both"/>
        <w:rPr>
          <w:rFonts w:ascii="Times New Roman" w:hAnsi="Times New Roman"/>
          <w:sz w:val="20"/>
          <w:szCs w:val="20"/>
        </w:rPr>
      </w:pPr>
      <w:r w:rsidRPr="006454D1">
        <w:rPr>
          <w:rFonts w:ascii="Times New Roman" w:hAnsi="Times New Roman"/>
          <w:sz w:val="20"/>
          <w:szCs w:val="20"/>
        </w:rPr>
        <w:t>представляемые информация, документы, заявления являются достоверными, полными, проверенными, правильными во всех значениях на дату их предоставления, и/или соответствующими, отчетности, предоставляемой в органы государственной власти, бюро кредитных историй и опубликованной Банком России;</w:t>
      </w:r>
    </w:p>
    <w:p w14:paraId="0A7D8F79" w14:textId="77777777" w:rsidR="00781BA4" w:rsidRPr="006454D1" w:rsidRDefault="00781BA4" w:rsidP="0068093D">
      <w:pPr>
        <w:widowControl w:val="0"/>
        <w:numPr>
          <w:ilvl w:val="0"/>
          <w:numId w:val="29"/>
        </w:numPr>
        <w:tabs>
          <w:tab w:val="left" w:pos="997"/>
        </w:tabs>
        <w:kinsoku w:val="0"/>
        <w:overflowPunct w:val="0"/>
        <w:autoSpaceDE w:val="0"/>
        <w:autoSpaceDN w:val="0"/>
        <w:adjustRightInd w:val="0"/>
        <w:spacing w:after="0" w:line="240" w:lineRule="auto"/>
        <w:ind w:left="0" w:right="-144" w:firstLine="426"/>
        <w:jc w:val="both"/>
        <w:rPr>
          <w:rFonts w:ascii="Times New Roman" w:hAnsi="Times New Roman"/>
          <w:sz w:val="20"/>
          <w:szCs w:val="20"/>
        </w:rPr>
      </w:pPr>
      <w:r w:rsidRPr="006454D1">
        <w:rPr>
          <w:rFonts w:ascii="Times New Roman" w:hAnsi="Times New Roman"/>
          <w:sz w:val="20"/>
          <w:szCs w:val="20"/>
        </w:rPr>
        <w:t>список участников/акционеров, состава совета директоров общества на дату избрания руководителя на «__» _________20__, следующий:</w:t>
      </w:r>
    </w:p>
    <w:p w14:paraId="0DF5D8EC" w14:textId="77777777" w:rsidR="00781BA4" w:rsidRPr="006454D1" w:rsidRDefault="00781BA4" w:rsidP="00781BA4">
      <w:pPr>
        <w:widowControl w:val="0"/>
        <w:tabs>
          <w:tab w:val="left" w:pos="997"/>
        </w:tabs>
        <w:kinsoku w:val="0"/>
        <w:overflowPunct w:val="0"/>
        <w:autoSpaceDE w:val="0"/>
        <w:autoSpaceDN w:val="0"/>
        <w:adjustRightInd w:val="0"/>
        <w:ind w:right="225"/>
        <w:jc w:val="both"/>
        <w:rPr>
          <w:rFonts w:ascii="Times New Roman" w:hAnsi="Times New Roma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38"/>
        <w:gridCol w:w="2027"/>
        <w:gridCol w:w="2027"/>
        <w:gridCol w:w="2631"/>
      </w:tblGrid>
      <w:tr w:rsidR="00781BA4" w:rsidRPr="006454D1" w14:paraId="3B1CDEF9" w14:textId="77777777" w:rsidTr="00781BA4">
        <w:trPr>
          <w:jc w:val="center"/>
        </w:trPr>
        <w:tc>
          <w:tcPr>
            <w:tcW w:w="9323" w:type="dxa"/>
            <w:gridSpan w:val="4"/>
            <w:shd w:val="clear" w:color="auto" w:fill="auto"/>
          </w:tcPr>
          <w:p w14:paraId="2B8F7F8C" w14:textId="77777777" w:rsidR="00781BA4" w:rsidRPr="006454D1" w:rsidRDefault="00781BA4" w:rsidP="00781BA4">
            <w:pPr>
              <w:widowControl w:val="0"/>
              <w:tabs>
                <w:tab w:val="left" w:pos="997"/>
              </w:tabs>
              <w:kinsoku w:val="0"/>
              <w:overflowPunct w:val="0"/>
              <w:autoSpaceDE w:val="0"/>
              <w:autoSpaceDN w:val="0"/>
              <w:adjustRightInd w:val="0"/>
              <w:spacing w:after="0" w:line="240" w:lineRule="auto"/>
              <w:ind w:right="227"/>
              <w:jc w:val="both"/>
              <w:rPr>
                <w:rFonts w:ascii="Times New Roman" w:hAnsi="Times New Roman"/>
                <w:sz w:val="20"/>
                <w:szCs w:val="20"/>
              </w:rPr>
            </w:pPr>
            <w:r w:rsidRPr="006454D1">
              <w:rPr>
                <w:rFonts w:ascii="Times New Roman" w:hAnsi="Times New Roman"/>
                <w:sz w:val="20"/>
                <w:szCs w:val="20"/>
              </w:rPr>
              <w:t>Физические лица</w:t>
            </w:r>
          </w:p>
        </w:tc>
      </w:tr>
      <w:tr w:rsidR="00781BA4" w:rsidRPr="006454D1" w14:paraId="57EC7AAB" w14:textId="77777777" w:rsidTr="00781BA4">
        <w:trPr>
          <w:jc w:val="center"/>
        </w:trPr>
        <w:tc>
          <w:tcPr>
            <w:tcW w:w="2638" w:type="dxa"/>
            <w:shd w:val="clear" w:color="auto" w:fill="auto"/>
          </w:tcPr>
          <w:p w14:paraId="5DA2CA60" w14:textId="77777777" w:rsidR="00781BA4" w:rsidRPr="006454D1" w:rsidRDefault="00781BA4" w:rsidP="00781BA4">
            <w:pPr>
              <w:widowControl w:val="0"/>
              <w:tabs>
                <w:tab w:val="left" w:pos="997"/>
              </w:tabs>
              <w:kinsoku w:val="0"/>
              <w:overflowPunct w:val="0"/>
              <w:autoSpaceDE w:val="0"/>
              <w:autoSpaceDN w:val="0"/>
              <w:adjustRightInd w:val="0"/>
              <w:spacing w:after="0" w:line="240" w:lineRule="auto"/>
              <w:ind w:right="227"/>
              <w:jc w:val="both"/>
              <w:rPr>
                <w:rFonts w:ascii="Times New Roman" w:hAnsi="Times New Roman"/>
                <w:sz w:val="20"/>
                <w:szCs w:val="20"/>
              </w:rPr>
            </w:pPr>
            <w:r w:rsidRPr="006454D1">
              <w:rPr>
                <w:rFonts w:ascii="Times New Roman" w:hAnsi="Times New Roman"/>
                <w:sz w:val="20"/>
                <w:szCs w:val="20"/>
              </w:rPr>
              <w:t>Фамилия имя отчество</w:t>
            </w:r>
          </w:p>
        </w:tc>
        <w:tc>
          <w:tcPr>
            <w:tcW w:w="2027" w:type="dxa"/>
            <w:shd w:val="clear" w:color="auto" w:fill="auto"/>
          </w:tcPr>
          <w:p w14:paraId="493AAF7F" w14:textId="77777777" w:rsidR="00781BA4" w:rsidRPr="006454D1" w:rsidRDefault="00781BA4" w:rsidP="00781BA4">
            <w:pPr>
              <w:widowControl w:val="0"/>
              <w:tabs>
                <w:tab w:val="left" w:pos="997"/>
              </w:tabs>
              <w:kinsoku w:val="0"/>
              <w:overflowPunct w:val="0"/>
              <w:autoSpaceDE w:val="0"/>
              <w:autoSpaceDN w:val="0"/>
              <w:adjustRightInd w:val="0"/>
              <w:spacing w:after="0" w:line="240" w:lineRule="auto"/>
              <w:ind w:right="227"/>
              <w:jc w:val="both"/>
              <w:rPr>
                <w:rFonts w:ascii="Times New Roman" w:hAnsi="Times New Roman"/>
                <w:sz w:val="20"/>
                <w:szCs w:val="20"/>
              </w:rPr>
            </w:pPr>
            <w:r w:rsidRPr="006454D1">
              <w:rPr>
                <w:rFonts w:ascii="Times New Roman" w:hAnsi="Times New Roman"/>
                <w:sz w:val="20"/>
                <w:szCs w:val="20"/>
              </w:rPr>
              <w:t>Дата рождения</w:t>
            </w:r>
          </w:p>
        </w:tc>
        <w:tc>
          <w:tcPr>
            <w:tcW w:w="2027" w:type="dxa"/>
            <w:shd w:val="clear" w:color="auto" w:fill="auto"/>
          </w:tcPr>
          <w:p w14:paraId="6B6B872E" w14:textId="77777777" w:rsidR="00781BA4" w:rsidRPr="006454D1" w:rsidRDefault="00781BA4" w:rsidP="00781BA4">
            <w:pPr>
              <w:widowControl w:val="0"/>
              <w:tabs>
                <w:tab w:val="left" w:pos="997"/>
              </w:tabs>
              <w:kinsoku w:val="0"/>
              <w:overflowPunct w:val="0"/>
              <w:autoSpaceDE w:val="0"/>
              <w:autoSpaceDN w:val="0"/>
              <w:adjustRightInd w:val="0"/>
              <w:spacing w:after="0" w:line="240" w:lineRule="auto"/>
              <w:ind w:right="227"/>
              <w:jc w:val="both"/>
              <w:rPr>
                <w:rFonts w:ascii="Times New Roman" w:hAnsi="Times New Roman"/>
                <w:sz w:val="20"/>
                <w:szCs w:val="20"/>
              </w:rPr>
            </w:pPr>
            <w:r w:rsidRPr="006454D1">
              <w:rPr>
                <w:rFonts w:ascii="Times New Roman" w:hAnsi="Times New Roman"/>
                <w:sz w:val="20"/>
                <w:szCs w:val="20"/>
              </w:rPr>
              <w:t>Место жительства</w:t>
            </w:r>
          </w:p>
        </w:tc>
        <w:tc>
          <w:tcPr>
            <w:tcW w:w="2631" w:type="dxa"/>
            <w:shd w:val="clear" w:color="auto" w:fill="auto"/>
          </w:tcPr>
          <w:p w14:paraId="172DED12" w14:textId="77777777" w:rsidR="00781BA4" w:rsidRPr="006454D1" w:rsidRDefault="00781BA4" w:rsidP="00781BA4">
            <w:pPr>
              <w:widowControl w:val="0"/>
              <w:tabs>
                <w:tab w:val="left" w:pos="997"/>
              </w:tabs>
              <w:kinsoku w:val="0"/>
              <w:overflowPunct w:val="0"/>
              <w:autoSpaceDE w:val="0"/>
              <w:autoSpaceDN w:val="0"/>
              <w:adjustRightInd w:val="0"/>
              <w:spacing w:after="0" w:line="240" w:lineRule="auto"/>
              <w:ind w:right="227"/>
              <w:jc w:val="both"/>
              <w:rPr>
                <w:rFonts w:ascii="Times New Roman" w:hAnsi="Times New Roman"/>
                <w:sz w:val="20"/>
                <w:szCs w:val="20"/>
              </w:rPr>
            </w:pPr>
            <w:r w:rsidRPr="006454D1">
              <w:rPr>
                <w:rFonts w:ascii="Times New Roman" w:hAnsi="Times New Roman"/>
                <w:sz w:val="20"/>
                <w:szCs w:val="20"/>
              </w:rPr>
              <w:t>Доля в уставном капитале  (в %)</w:t>
            </w:r>
          </w:p>
        </w:tc>
      </w:tr>
      <w:tr w:rsidR="00781BA4" w:rsidRPr="006454D1" w14:paraId="62215335" w14:textId="77777777" w:rsidTr="00781BA4">
        <w:trPr>
          <w:jc w:val="center"/>
        </w:trPr>
        <w:tc>
          <w:tcPr>
            <w:tcW w:w="2638" w:type="dxa"/>
            <w:shd w:val="clear" w:color="auto" w:fill="auto"/>
          </w:tcPr>
          <w:p w14:paraId="262AD5A1" w14:textId="77777777" w:rsidR="00781BA4" w:rsidRPr="006454D1" w:rsidRDefault="00781BA4" w:rsidP="00781BA4">
            <w:pPr>
              <w:widowControl w:val="0"/>
              <w:tabs>
                <w:tab w:val="left" w:pos="997"/>
              </w:tabs>
              <w:kinsoku w:val="0"/>
              <w:overflowPunct w:val="0"/>
              <w:autoSpaceDE w:val="0"/>
              <w:autoSpaceDN w:val="0"/>
              <w:adjustRightInd w:val="0"/>
              <w:spacing w:after="0" w:line="240" w:lineRule="auto"/>
              <w:ind w:right="227"/>
              <w:jc w:val="both"/>
              <w:rPr>
                <w:rFonts w:ascii="Times New Roman" w:hAnsi="Times New Roman"/>
              </w:rPr>
            </w:pPr>
          </w:p>
        </w:tc>
        <w:tc>
          <w:tcPr>
            <w:tcW w:w="2027" w:type="dxa"/>
            <w:shd w:val="clear" w:color="auto" w:fill="auto"/>
          </w:tcPr>
          <w:p w14:paraId="54523D5B" w14:textId="77777777" w:rsidR="00781BA4" w:rsidRPr="006454D1" w:rsidRDefault="00781BA4" w:rsidP="00781BA4">
            <w:pPr>
              <w:widowControl w:val="0"/>
              <w:tabs>
                <w:tab w:val="left" w:pos="997"/>
              </w:tabs>
              <w:kinsoku w:val="0"/>
              <w:overflowPunct w:val="0"/>
              <w:autoSpaceDE w:val="0"/>
              <w:autoSpaceDN w:val="0"/>
              <w:adjustRightInd w:val="0"/>
              <w:spacing w:after="0" w:line="240" w:lineRule="auto"/>
              <w:ind w:right="227"/>
              <w:jc w:val="both"/>
              <w:rPr>
                <w:rFonts w:ascii="Times New Roman" w:hAnsi="Times New Roman"/>
              </w:rPr>
            </w:pPr>
          </w:p>
        </w:tc>
        <w:tc>
          <w:tcPr>
            <w:tcW w:w="2027" w:type="dxa"/>
            <w:shd w:val="clear" w:color="auto" w:fill="auto"/>
          </w:tcPr>
          <w:p w14:paraId="7208AAEA" w14:textId="77777777" w:rsidR="00781BA4" w:rsidRPr="006454D1" w:rsidRDefault="00781BA4" w:rsidP="00781BA4">
            <w:pPr>
              <w:widowControl w:val="0"/>
              <w:tabs>
                <w:tab w:val="left" w:pos="997"/>
              </w:tabs>
              <w:kinsoku w:val="0"/>
              <w:overflowPunct w:val="0"/>
              <w:autoSpaceDE w:val="0"/>
              <w:autoSpaceDN w:val="0"/>
              <w:adjustRightInd w:val="0"/>
              <w:spacing w:after="0" w:line="240" w:lineRule="auto"/>
              <w:ind w:right="227"/>
              <w:jc w:val="both"/>
              <w:rPr>
                <w:rFonts w:ascii="Times New Roman" w:hAnsi="Times New Roman"/>
              </w:rPr>
            </w:pPr>
          </w:p>
        </w:tc>
        <w:tc>
          <w:tcPr>
            <w:tcW w:w="2631" w:type="dxa"/>
            <w:shd w:val="clear" w:color="auto" w:fill="auto"/>
          </w:tcPr>
          <w:p w14:paraId="5191D190" w14:textId="77777777" w:rsidR="00781BA4" w:rsidRPr="006454D1" w:rsidRDefault="00781BA4" w:rsidP="00781BA4">
            <w:pPr>
              <w:widowControl w:val="0"/>
              <w:tabs>
                <w:tab w:val="left" w:pos="997"/>
              </w:tabs>
              <w:kinsoku w:val="0"/>
              <w:overflowPunct w:val="0"/>
              <w:autoSpaceDE w:val="0"/>
              <w:autoSpaceDN w:val="0"/>
              <w:adjustRightInd w:val="0"/>
              <w:spacing w:after="0" w:line="240" w:lineRule="auto"/>
              <w:ind w:right="227"/>
              <w:jc w:val="both"/>
              <w:rPr>
                <w:rFonts w:ascii="Times New Roman" w:hAnsi="Times New Roman"/>
              </w:rPr>
            </w:pPr>
          </w:p>
        </w:tc>
      </w:tr>
      <w:tr w:rsidR="00781BA4" w:rsidRPr="006454D1" w14:paraId="1E421116" w14:textId="77777777" w:rsidTr="00781BA4">
        <w:trPr>
          <w:jc w:val="center"/>
        </w:trPr>
        <w:tc>
          <w:tcPr>
            <w:tcW w:w="9323" w:type="dxa"/>
            <w:gridSpan w:val="4"/>
            <w:shd w:val="clear" w:color="auto" w:fill="auto"/>
          </w:tcPr>
          <w:p w14:paraId="3382068D" w14:textId="77777777" w:rsidR="00781BA4" w:rsidRPr="006454D1" w:rsidRDefault="00781BA4" w:rsidP="00781BA4">
            <w:pPr>
              <w:widowControl w:val="0"/>
              <w:tabs>
                <w:tab w:val="left" w:pos="997"/>
              </w:tabs>
              <w:kinsoku w:val="0"/>
              <w:overflowPunct w:val="0"/>
              <w:autoSpaceDE w:val="0"/>
              <w:autoSpaceDN w:val="0"/>
              <w:adjustRightInd w:val="0"/>
              <w:spacing w:after="0" w:line="240" w:lineRule="auto"/>
              <w:ind w:right="227"/>
              <w:jc w:val="both"/>
              <w:rPr>
                <w:rFonts w:ascii="Times New Roman" w:hAnsi="Times New Roman"/>
              </w:rPr>
            </w:pPr>
            <w:r w:rsidRPr="006454D1">
              <w:rPr>
                <w:rFonts w:ascii="Times New Roman" w:hAnsi="Times New Roman"/>
              </w:rPr>
              <w:t>Юридическое лицо</w:t>
            </w:r>
          </w:p>
        </w:tc>
      </w:tr>
      <w:tr w:rsidR="00781BA4" w:rsidRPr="006454D1" w14:paraId="6FD016C1" w14:textId="77777777" w:rsidTr="00781BA4">
        <w:trPr>
          <w:jc w:val="center"/>
        </w:trPr>
        <w:tc>
          <w:tcPr>
            <w:tcW w:w="2638" w:type="dxa"/>
            <w:shd w:val="clear" w:color="auto" w:fill="auto"/>
          </w:tcPr>
          <w:p w14:paraId="679645DE" w14:textId="77777777" w:rsidR="00781BA4" w:rsidRPr="006454D1" w:rsidRDefault="00781BA4" w:rsidP="00781BA4">
            <w:pPr>
              <w:widowControl w:val="0"/>
              <w:tabs>
                <w:tab w:val="left" w:pos="997"/>
              </w:tabs>
              <w:kinsoku w:val="0"/>
              <w:overflowPunct w:val="0"/>
              <w:autoSpaceDE w:val="0"/>
              <w:autoSpaceDN w:val="0"/>
              <w:adjustRightInd w:val="0"/>
              <w:spacing w:after="0" w:line="240" w:lineRule="auto"/>
              <w:ind w:right="227"/>
              <w:jc w:val="both"/>
              <w:rPr>
                <w:rFonts w:ascii="Times New Roman" w:hAnsi="Times New Roman"/>
              </w:rPr>
            </w:pPr>
            <w:r w:rsidRPr="006454D1">
              <w:rPr>
                <w:rFonts w:ascii="Times New Roman" w:hAnsi="Times New Roman"/>
              </w:rPr>
              <w:t>Наименование</w:t>
            </w:r>
          </w:p>
        </w:tc>
        <w:tc>
          <w:tcPr>
            <w:tcW w:w="2027" w:type="dxa"/>
            <w:shd w:val="clear" w:color="auto" w:fill="auto"/>
          </w:tcPr>
          <w:p w14:paraId="0B033D6D" w14:textId="77777777" w:rsidR="00781BA4" w:rsidRPr="006454D1" w:rsidRDefault="00781BA4" w:rsidP="00781BA4">
            <w:pPr>
              <w:widowControl w:val="0"/>
              <w:tabs>
                <w:tab w:val="left" w:pos="997"/>
              </w:tabs>
              <w:kinsoku w:val="0"/>
              <w:overflowPunct w:val="0"/>
              <w:autoSpaceDE w:val="0"/>
              <w:autoSpaceDN w:val="0"/>
              <w:adjustRightInd w:val="0"/>
              <w:spacing w:after="0" w:line="240" w:lineRule="auto"/>
              <w:ind w:right="227"/>
              <w:jc w:val="both"/>
              <w:rPr>
                <w:rFonts w:ascii="Times New Roman" w:hAnsi="Times New Roman"/>
              </w:rPr>
            </w:pPr>
            <w:r w:rsidRPr="006454D1">
              <w:rPr>
                <w:rFonts w:ascii="Times New Roman" w:hAnsi="Times New Roman"/>
              </w:rPr>
              <w:t>ИНН</w:t>
            </w:r>
          </w:p>
        </w:tc>
        <w:tc>
          <w:tcPr>
            <w:tcW w:w="2027" w:type="dxa"/>
            <w:shd w:val="clear" w:color="auto" w:fill="auto"/>
          </w:tcPr>
          <w:p w14:paraId="16584808" w14:textId="77777777" w:rsidR="00781BA4" w:rsidRPr="006454D1" w:rsidRDefault="00781BA4" w:rsidP="00781BA4">
            <w:pPr>
              <w:widowControl w:val="0"/>
              <w:tabs>
                <w:tab w:val="left" w:pos="997"/>
              </w:tabs>
              <w:kinsoku w:val="0"/>
              <w:overflowPunct w:val="0"/>
              <w:autoSpaceDE w:val="0"/>
              <w:autoSpaceDN w:val="0"/>
              <w:adjustRightInd w:val="0"/>
              <w:spacing w:after="0" w:line="240" w:lineRule="auto"/>
              <w:ind w:right="227"/>
              <w:jc w:val="both"/>
              <w:rPr>
                <w:rFonts w:ascii="Times New Roman" w:hAnsi="Times New Roman"/>
              </w:rPr>
            </w:pPr>
            <w:r w:rsidRPr="006454D1">
              <w:rPr>
                <w:rFonts w:ascii="Times New Roman" w:hAnsi="Times New Roman"/>
              </w:rPr>
              <w:t>ОГРН</w:t>
            </w:r>
          </w:p>
        </w:tc>
        <w:tc>
          <w:tcPr>
            <w:tcW w:w="2631" w:type="dxa"/>
            <w:shd w:val="clear" w:color="auto" w:fill="auto"/>
          </w:tcPr>
          <w:p w14:paraId="53D00EAE" w14:textId="77777777" w:rsidR="00781BA4" w:rsidRPr="006454D1" w:rsidRDefault="00781BA4" w:rsidP="00781BA4">
            <w:pPr>
              <w:widowControl w:val="0"/>
              <w:tabs>
                <w:tab w:val="left" w:pos="997"/>
              </w:tabs>
              <w:kinsoku w:val="0"/>
              <w:overflowPunct w:val="0"/>
              <w:autoSpaceDE w:val="0"/>
              <w:autoSpaceDN w:val="0"/>
              <w:adjustRightInd w:val="0"/>
              <w:spacing w:after="0" w:line="240" w:lineRule="auto"/>
              <w:ind w:right="227"/>
              <w:jc w:val="both"/>
              <w:rPr>
                <w:rFonts w:ascii="Times New Roman" w:hAnsi="Times New Roman"/>
              </w:rPr>
            </w:pPr>
            <w:r w:rsidRPr="006454D1">
              <w:rPr>
                <w:rFonts w:ascii="Times New Roman" w:hAnsi="Times New Roman"/>
              </w:rPr>
              <w:t>Доля в уставном капитале  (в %)</w:t>
            </w:r>
          </w:p>
        </w:tc>
      </w:tr>
      <w:tr w:rsidR="00781BA4" w:rsidRPr="006454D1" w14:paraId="675D60A2" w14:textId="77777777" w:rsidTr="00781BA4">
        <w:trPr>
          <w:jc w:val="center"/>
        </w:trPr>
        <w:tc>
          <w:tcPr>
            <w:tcW w:w="2638" w:type="dxa"/>
            <w:shd w:val="clear" w:color="auto" w:fill="auto"/>
          </w:tcPr>
          <w:p w14:paraId="1D05D962" w14:textId="77777777" w:rsidR="00781BA4" w:rsidRPr="006454D1" w:rsidRDefault="00781BA4" w:rsidP="00781BA4">
            <w:pPr>
              <w:widowControl w:val="0"/>
              <w:tabs>
                <w:tab w:val="left" w:pos="997"/>
              </w:tabs>
              <w:kinsoku w:val="0"/>
              <w:overflowPunct w:val="0"/>
              <w:autoSpaceDE w:val="0"/>
              <w:autoSpaceDN w:val="0"/>
              <w:adjustRightInd w:val="0"/>
              <w:spacing w:after="0" w:line="240" w:lineRule="auto"/>
              <w:ind w:right="227"/>
              <w:jc w:val="both"/>
              <w:rPr>
                <w:rFonts w:ascii="Times New Roman" w:hAnsi="Times New Roman"/>
              </w:rPr>
            </w:pPr>
          </w:p>
        </w:tc>
        <w:tc>
          <w:tcPr>
            <w:tcW w:w="2027" w:type="dxa"/>
            <w:shd w:val="clear" w:color="auto" w:fill="auto"/>
          </w:tcPr>
          <w:p w14:paraId="04715467" w14:textId="77777777" w:rsidR="00781BA4" w:rsidRPr="006454D1" w:rsidRDefault="00781BA4" w:rsidP="00781BA4">
            <w:pPr>
              <w:widowControl w:val="0"/>
              <w:tabs>
                <w:tab w:val="left" w:pos="997"/>
              </w:tabs>
              <w:kinsoku w:val="0"/>
              <w:overflowPunct w:val="0"/>
              <w:autoSpaceDE w:val="0"/>
              <w:autoSpaceDN w:val="0"/>
              <w:adjustRightInd w:val="0"/>
              <w:spacing w:after="0" w:line="240" w:lineRule="auto"/>
              <w:ind w:right="227"/>
              <w:jc w:val="both"/>
              <w:rPr>
                <w:rFonts w:ascii="Times New Roman" w:hAnsi="Times New Roman"/>
              </w:rPr>
            </w:pPr>
          </w:p>
        </w:tc>
        <w:tc>
          <w:tcPr>
            <w:tcW w:w="2027" w:type="dxa"/>
            <w:shd w:val="clear" w:color="auto" w:fill="auto"/>
          </w:tcPr>
          <w:p w14:paraId="0ABFB80E" w14:textId="77777777" w:rsidR="00781BA4" w:rsidRPr="006454D1" w:rsidRDefault="00781BA4" w:rsidP="00781BA4">
            <w:pPr>
              <w:widowControl w:val="0"/>
              <w:tabs>
                <w:tab w:val="left" w:pos="997"/>
              </w:tabs>
              <w:kinsoku w:val="0"/>
              <w:overflowPunct w:val="0"/>
              <w:autoSpaceDE w:val="0"/>
              <w:autoSpaceDN w:val="0"/>
              <w:adjustRightInd w:val="0"/>
              <w:spacing w:after="0" w:line="240" w:lineRule="auto"/>
              <w:ind w:right="227"/>
              <w:jc w:val="both"/>
              <w:rPr>
                <w:rFonts w:ascii="Times New Roman" w:hAnsi="Times New Roman"/>
              </w:rPr>
            </w:pPr>
          </w:p>
        </w:tc>
        <w:tc>
          <w:tcPr>
            <w:tcW w:w="2631" w:type="dxa"/>
            <w:shd w:val="clear" w:color="auto" w:fill="auto"/>
          </w:tcPr>
          <w:p w14:paraId="7804B33F" w14:textId="77777777" w:rsidR="00781BA4" w:rsidRPr="006454D1" w:rsidRDefault="00781BA4" w:rsidP="00781BA4">
            <w:pPr>
              <w:widowControl w:val="0"/>
              <w:tabs>
                <w:tab w:val="left" w:pos="997"/>
              </w:tabs>
              <w:kinsoku w:val="0"/>
              <w:overflowPunct w:val="0"/>
              <w:autoSpaceDE w:val="0"/>
              <w:autoSpaceDN w:val="0"/>
              <w:adjustRightInd w:val="0"/>
              <w:spacing w:after="0" w:line="240" w:lineRule="auto"/>
              <w:ind w:right="227"/>
              <w:jc w:val="both"/>
              <w:rPr>
                <w:rFonts w:ascii="Times New Roman" w:hAnsi="Times New Roman"/>
              </w:rPr>
            </w:pPr>
          </w:p>
        </w:tc>
      </w:tr>
    </w:tbl>
    <w:p w14:paraId="045124A9" w14:textId="77777777" w:rsidR="00781BA4" w:rsidRPr="006454D1" w:rsidRDefault="00781BA4" w:rsidP="00781BA4">
      <w:pPr>
        <w:widowControl w:val="0"/>
        <w:tabs>
          <w:tab w:val="left" w:pos="997"/>
        </w:tabs>
        <w:kinsoku w:val="0"/>
        <w:overflowPunct w:val="0"/>
        <w:autoSpaceDE w:val="0"/>
        <w:autoSpaceDN w:val="0"/>
        <w:adjustRightInd w:val="0"/>
        <w:spacing w:after="0" w:line="240" w:lineRule="auto"/>
        <w:ind w:right="225"/>
        <w:jc w:val="both"/>
        <w:rPr>
          <w:rFonts w:ascii="Times New Roman" w:hAnsi="Times New Roman"/>
        </w:rPr>
      </w:pPr>
    </w:p>
    <w:p w14:paraId="37F819E6" w14:textId="77777777" w:rsidR="00781BA4" w:rsidRPr="006454D1" w:rsidRDefault="00781BA4" w:rsidP="00781BA4">
      <w:pPr>
        <w:widowControl w:val="0"/>
        <w:tabs>
          <w:tab w:val="left" w:pos="997"/>
        </w:tabs>
        <w:kinsoku w:val="0"/>
        <w:overflowPunct w:val="0"/>
        <w:autoSpaceDE w:val="0"/>
        <w:autoSpaceDN w:val="0"/>
        <w:adjustRightInd w:val="0"/>
        <w:ind w:right="225" w:firstLine="426"/>
      </w:pPr>
      <w:r w:rsidRPr="006454D1">
        <w:t xml:space="preserve">- </w:t>
      </w:r>
      <w:r w:rsidRPr="006454D1">
        <w:rPr>
          <w:sz w:val="20"/>
          <w:szCs w:val="20"/>
        </w:rPr>
        <w:t xml:space="preserve">руководитель </w:t>
      </w:r>
      <w:r w:rsidRPr="006454D1">
        <w:t xml:space="preserve">____________________________________________________________________ </w:t>
      </w:r>
    </w:p>
    <w:p w14:paraId="4406505D" w14:textId="77777777" w:rsidR="00781BA4" w:rsidRPr="006454D1" w:rsidRDefault="00781BA4" w:rsidP="00781BA4">
      <w:pPr>
        <w:widowControl w:val="0"/>
        <w:tabs>
          <w:tab w:val="left" w:pos="997"/>
        </w:tabs>
        <w:kinsoku w:val="0"/>
        <w:overflowPunct w:val="0"/>
        <w:autoSpaceDE w:val="0"/>
        <w:autoSpaceDN w:val="0"/>
        <w:adjustRightInd w:val="0"/>
        <w:ind w:right="225"/>
        <w:rPr>
          <w:i/>
          <w:vertAlign w:val="superscript"/>
        </w:rPr>
      </w:pPr>
      <w:r w:rsidRPr="006454D1">
        <w:t xml:space="preserve">                                                                           </w:t>
      </w:r>
      <w:r w:rsidRPr="006454D1">
        <w:rPr>
          <w:i/>
          <w:vertAlign w:val="superscript"/>
        </w:rPr>
        <w:t>(фамилия, имя, отчество)</w:t>
      </w:r>
    </w:p>
    <w:p w14:paraId="4145E863" w14:textId="77777777" w:rsidR="00781BA4" w:rsidRPr="006454D1" w:rsidRDefault="00781BA4" w:rsidP="00781BA4">
      <w:pPr>
        <w:widowControl w:val="0"/>
        <w:tabs>
          <w:tab w:val="left" w:pos="997"/>
        </w:tabs>
        <w:kinsoku w:val="0"/>
        <w:overflowPunct w:val="0"/>
        <w:autoSpaceDE w:val="0"/>
        <w:autoSpaceDN w:val="0"/>
        <w:adjustRightInd w:val="0"/>
        <w:spacing w:after="0" w:line="240" w:lineRule="auto"/>
        <w:ind w:right="225"/>
        <w:jc w:val="both"/>
        <w:rPr>
          <w:rFonts w:ascii="Times New Roman" w:hAnsi="Times New Roman"/>
        </w:rPr>
      </w:pPr>
      <w:r w:rsidRPr="006454D1">
        <w:rPr>
          <w:rFonts w:ascii="Times New Roman" w:hAnsi="Times New Roman"/>
          <w:sz w:val="20"/>
          <w:szCs w:val="20"/>
        </w:rPr>
        <w:t>по настоящее время не переизбирался</w:t>
      </w:r>
      <w:r w:rsidRPr="006454D1">
        <w:rPr>
          <w:rFonts w:ascii="Times New Roman" w:hAnsi="Times New Roman"/>
        </w:rPr>
        <w:t>.</w:t>
      </w:r>
    </w:p>
    <w:p w14:paraId="31F0E752" w14:textId="77777777" w:rsidR="00781BA4" w:rsidRPr="006454D1" w:rsidRDefault="00781BA4" w:rsidP="0068093D">
      <w:pPr>
        <w:numPr>
          <w:ilvl w:val="0"/>
          <w:numId w:val="31"/>
        </w:numPr>
        <w:kinsoku w:val="0"/>
        <w:overflowPunct w:val="0"/>
        <w:spacing w:after="120" w:line="240" w:lineRule="auto"/>
        <w:ind w:left="0" w:right="221" w:firstLine="313"/>
        <w:jc w:val="both"/>
        <w:rPr>
          <w:rFonts w:ascii="Times New Roman" w:eastAsia="Times New Roman" w:hAnsi="Times New Roman"/>
          <w:b/>
          <w:bCs/>
          <w:lang w:val="x-none" w:eastAsia="x-none"/>
        </w:rPr>
      </w:pPr>
      <w:r w:rsidRPr="006454D1">
        <w:rPr>
          <w:rFonts w:ascii="Times New Roman" w:hAnsi="Times New Roman"/>
          <w:sz w:val="20"/>
          <w:szCs w:val="20"/>
        </w:rPr>
        <w:t>Уведомляем, что трудовой договор с руководителем</w:t>
      </w:r>
      <w:r w:rsidRPr="006454D1">
        <w:rPr>
          <w:rFonts w:ascii="Times New Roman" w:hAnsi="Times New Roman"/>
        </w:rPr>
        <w:t xml:space="preserve"> ____________________________________</w:t>
      </w:r>
    </w:p>
    <w:p w14:paraId="01E707F7" w14:textId="77777777" w:rsidR="00781BA4" w:rsidRPr="006454D1" w:rsidRDefault="00781BA4" w:rsidP="00781BA4">
      <w:pPr>
        <w:spacing w:after="0" w:line="240" w:lineRule="auto"/>
        <w:rPr>
          <w:rFonts w:ascii="Times New Roman" w:hAnsi="Times New Roman"/>
          <w:i/>
          <w:vertAlign w:val="superscript"/>
        </w:rPr>
      </w:pPr>
      <w:r w:rsidRPr="006454D1">
        <w:rPr>
          <w:rFonts w:ascii="Times New Roman" w:hAnsi="Times New Roman"/>
          <w:i/>
          <w:vertAlign w:val="superscript"/>
        </w:rPr>
        <w:t xml:space="preserve">                                                                                                                                                                                       (наименование Заемщика)</w:t>
      </w:r>
    </w:p>
    <w:p w14:paraId="172933AC" w14:textId="77777777" w:rsidR="00781BA4" w:rsidRPr="006454D1" w:rsidRDefault="00781BA4" w:rsidP="00781BA4">
      <w:pPr>
        <w:spacing w:after="0" w:line="240" w:lineRule="auto"/>
        <w:rPr>
          <w:rFonts w:ascii="Times New Roman" w:hAnsi="Times New Roman"/>
          <w:i/>
        </w:rPr>
      </w:pPr>
      <w:r w:rsidRPr="006454D1">
        <w:rPr>
          <w:rFonts w:ascii="Times New Roman" w:hAnsi="Times New Roman"/>
          <w:i/>
        </w:rPr>
        <w:t>_____________________________________________________________________________________</w:t>
      </w:r>
    </w:p>
    <w:p w14:paraId="22B01605" w14:textId="77777777" w:rsidR="00781BA4" w:rsidRPr="006454D1" w:rsidRDefault="00781BA4" w:rsidP="00781BA4">
      <w:pPr>
        <w:spacing w:after="0" w:line="240" w:lineRule="auto"/>
        <w:jc w:val="center"/>
        <w:rPr>
          <w:rFonts w:ascii="Times New Roman" w:hAnsi="Times New Roman"/>
          <w:i/>
          <w:vertAlign w:val="superscript"/>
        </w:rPr>
      </w:pPr>
      <w:r w:rsidRPr="006454D1">
        <w:rPr>
          <w:rFonts w:ascii="Times New Roman" w:hAnsi="Times New Roman"/>
          <w:i/>
          <w:vertAlign w:val="superscript"/>
        </w:rPr>
        <w:t>(заключался/не заключался)</w:t>
      </w:r>
    </w:p>
    <w:p w14:paraId="584981B3" w14:textId="77777777" w:rsidR="00781BA4" w:rsidRPr="006454D1" w:rsidRDefault="00781BA4" w:rsidP="00781BA4">
      <w:pPr>
        <w:spacing w:after="0" w:line="240" w:lineRule="auto"/>
        <w:ind w:left="180"/>
        <w:jc w:val="both"/>
        <w:rPr>
          <w:rFonts w:ascii="Times New Roman" w:hAnsi="Times New Roman"/>
          <w:b/>
        </w:rPr>
      </w:pPr>
    </w:p>
    <w:p w14:paraId="17019F99" w14:textId="77777777" w:rsidR="00781BA4" w:rsidRPr="006454D1" w:rsidRDefault="00781BA4" w:rsidP="00781BA4">
      <w:pPr>
        <w:spacing w:after="0" w:line="240" w:lineRule="auto"/>
        <w:ind w:left="180"/>
        <w:jc w:val="both"/>
        <w:rPr>
          <w:rFonts w:ascii="Times New Roman" w:hAnsi="Times New Roman"/>
          <w:sz w:val="20"/>
          <w:szCs w:val="20"/>
        </w:rPr>
      </w:pPr>
      <w:r w:rsidRPr="006454D1">
        <w:rPr>
          <w:rFonts w:ascii="Times New Roman" w:hAnsi="Times New Roman"/>
          <w:b/>
          <w:sz w:val="20"/>
          <w:szCs w:val="20"/>
        </w:rPr>
        <w:t>Выражаем согласие на проверку</w:t>
      </w:r>
      <w:r w:rsidRPr="006454D1">
        <w:rPr>
          <w:rFonts w:ascii="Times New Roman" w:hAnsi="Times New Roman"/>
          <w:sz w:val="20"/>
          <w:szCs w:val="20"/>
        </w:rPr>
        <w:t xml:space="preserve"> Государственным фондом поддержки предпринимательства Калужской области (микрокредитной компанией)  предоставленных документов, данных и информации, а также предоставление по требованию Государственного фонда поддержки предпринимательства Калужской области (микрокредитной компанией) дополнительных документов, данных и информации. Настоящим даем согласие на обработку Государственным фондом поддержки предпринимательства Калужской области, расположенным по адресу: г. Калуга, ул. Театральная, здание 38А персональных данных, в том числе: ФИО, ксерокопия паспорта, паспортные </w:t>
      </w:r>
      <w:r w:rsidRPr="006454D1">
        <w:rPr>
          <w:rFonts w:ascii="Times New Roman" w:hAnsi="Times New Roman"/>
          <w:sz w:val="20"/>
          <w:szCs w:val="20"/>
        </w:rPr>
        <w:lastRenderedPageBreak/>
        <w:t>данные, дата рождения, место рождения, адрес регистрации, ИНН, место работы и должность, номера мобильного, домашнего и рабочего телефонов и т.п.</w:t>
      </w:r>
    </w:p>
    <w:p w14:paraId="345475D1" w14:textId="77777777" w:rsidR="00781BA4" w:rsidRPr="006454D1" w:rsidRDefault="00781BA4" w:rsidP="00781BA4">
      <w:pPr>
        <w:spacing w:after="0" w:line="240" w:lineRule="auto"/>
        <w:ind w:left="180"/>
        <w:jc w:val="both"/>
        <w:rPr>
          <w:rFonts w:ascii="Times New Roman" w:hAnsi="Times New Roman"/>
          <w:sz w:val="20"/>
          <w:szCs w:val="20"/>
        </w:rPr>
      </w:pPr>
      <w:r w:rsidRPr="006454D1">
        <w:rPr>
          <w:rFonts w:ascii="Times New Roman" w:hAnsi="Times New Roman"/>
          <w:sz w:val="20"/>
          <w:szCs w:val="20"/>
        </w:rPr>
        <w:t>Данные предоставляются для обработки, сбора, систематизации, накопления, хранения, уточнения (обновления, изменения), использования, обезличивания, блокирования, уничтожения. Настоящее согласие предоставляется на срок, установленный законодательством РФ. Согласие может быть отозвано в письменной форме, в соответствии с требованиями Федерального закона от 27.07.2006 № 152-ФЗ</w:t>
      </w:r>
    </w:p>
    <w:p w14:paraId="2738A679" w14:textId="77777777" w:rsidR="00781BA4" w:rsidRPr="006454D1" w:rsidRDefault="00781BA4" w:rsidP="00781BA4">
      <w:pPr>
        <w:spacing w:after="0" w:line="240" w:lineRule="auto"/>
        <w:jc w:val="both"/>
        <w:rPr>
          <w:rFonts w:ascii="Times New Roman" w:hAnsi="Times New Roman"/>
          <w:b/>
        </w:rPr>
      </w:pPr>
    </w:p>
    <w:p w14:paraId="435737BD" w14:textId="77777777" w:rsidR="00781BA4" w:rsidRPr="006454D1" w:rsidRDefault="00781BA4" w:rsidP="00781BA4">
      <w:pPr>
        <w:spacing w:after="0" w:line="240" w:lineRule="auto"/>
        <w:jc w:val="both"/>
        <w:rPr>
          <w:rFonts w:ascii="Times New Roman" w:hAnsi="Times New Roman"/>
          <w:b/>
        </w:rPr>
      </w:pPr>
      <w:r w:rsidRPr="006454D1">
        <w:rPr>
          <w:rFonts w:ascii="Times New Roman" w:hAnsi="Times New Roman"/>
          <w:b/>
        </w:rPr>
        <w:t xml:space="preserve">       Заявитель                                                             _________________            /                                              /</w:t>
      </w:r>
    </w:p>
    <w:p w14:paraId="040227F4" w14:textId="77777777" w:rsidR="00781BA4" w:rsidRPr="006454D1" w:rsidRDefault="00781BA4" w:rsidP="00781BA4">
      <w:pPr>
        <w:spacing w:after="0" w:line="240" w:lineRule="auto"/>
        <w:jc w:val="both"/>
        <w:rPr>
          <w:rFonts w:ascii="Times New Roman" w:hAnsi="Times New Roman"/>
          <w:b/>
        </w:rPr>
      </w:pPr>
    </w:p>
    <w:p w14:paraId="61C36A65" w14:textId="77777777" w:rsidR="00781BA4" w:rsidRPr="006454D1" w:rsidRDefault="00781BA4" w:rsidP="00781BA4">
      <w:pPr>
        <w:spacing w:after="0" w:line="240" w:lineRule="auto"/>
        <w:ind w:left="180"/>
        <w:rPr>
          <w:rFonts w:ascii="Times New Roman" w:hAnsi="Times New Roman"/>
          <w:b/>
          <w:sz w:val="20"/>
          <w:szCs w:val="20"/>
        </w:rPr>
      </w:pPr>
      <w:r w:rsidRPr="006454D1">
        <w:rPr>
          <w:rFonts w:ascii="Times New Roman" w:hAnsi="Times New Roman"/>
          <w:b/>
          <w:sz w:val="20"/>
          <w:szCs w:val="20"/>
        </w:rPr>
        <w:t xml:space="preserve">Выражаем согласие на </w:t>
      </w:r>
      <w:r w:rsidRPr="006454D1">
        <w:rPr>
          <w:rFonts w:ascii="Times New Roman" w:hAnsi="Times New Roman"/>
          <w:b/>
          <w:sz w:val="20"/>
          <w:szCs w:val="20"/>
          <w:lang w:val="en-US"/>
        </w:rPr>
        <w:t>sms</w:t>
      </w:r>
      <w:r w:rsidRPr="006454D1">
        <w:rPr>
          <w:rFonts w:ascii="Times New Roman" w:hAnsi="Times New Roman"/>
          <w:b/>
          <w:sz w:val="20"/>
          <w:szCs w:val="20"/>
        </w:rPr>
        <w:t xml:space="preserve"> – рассылку и переписку по электронной почте  с целью оповещения о нарушениях условия договора микрозайма, в т.ч. о нарушении платежной дисциплины и образованию просроченной задолженности:</w:t>
      </w:r>
    </w:p>
    <w:p w14:paraId="20D58BB8" w14:textId="77777777" w:rsidR="00781BA4" w:rsidRPr="006454D1" w:rsidRDefault="00781BA4" w:rsidP="00781BA4">
      <w:pPr>
        <w:spacing w:after="0" w:line="240" w:lineRule="auto"/>
        <w:ind w:left="180"/>
        <w:rPr>
          <w:rFonts w:ascii="Times New Roman" w:hAnsi="Times New Roman"/>
          <w:b/>
          <w:sz w:val="20"/>
          <w:szCs w:val="20"/>
        </w:rPr>
      </w:pP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0"/>
        <w:gridCol w:w="3250"/>
        <w:gridCol w:w="3303"/>
      </w:tblGrid>
      <w:tr w:rsidR="00781BA4" w:rsidRPr="006454D1" w14:paraId="381D64AC" w14:textId="77777777" w:rsidTr="00781BA4">
        <w:tc>
          <w:tcPr>
            <w:tcW w:w="3568" w:type="dxa"/>
            <w:shd w:val="clear" w:color="auto" w:fill="auto"/>
          </w:tcPr>
          <w:p w14:paraId="3B5DE251" w14:textId="77777777" w:rsidR="00781BA4" w:rsidRPr="006454D1" w:rsidRDefault="00781BA4" w:rsidP="00781BA4">
            <w:pPr>
              <w:spacing w:after="0" w:line="240" w:lineRule="auto"/>
              <w:rPr>
                <w:rFonts w:ascii="Times New Roman" w:hAnsi="Times New Roman"/>
                <w:b/>
              </w:rPr>
            </w:pPr>
            <w:r w:rsidRPr="006454D1">
              <w:rPr>
                <w:rFonts w:ascii="Times New Roman" w:hAnsi="Times New Roman"/>
                <w:b/>
              </w:rPr>
              <w:t>Фамилия, имя, отчество</w:t>
            </w:r>
          </w:p>
        </w:tc>
        <w:tc>
          <w:tcPr>
            <w:tcW w:w="3568" w:type="dxa"/>
            <w:shd w:val="clear" w:color="auto" w:fill="auto"/>
          </w:tcPr>
          <w:p w14:paraId="1BC01A6A" w14:textId="77777777" w:rsidR="00781BA4" w:rsidRPr="006454D1" w:rsidRDefault="00781BA4" w:rsidP="00781BA4">
            <w:pPr>
              <w:spacing w:after="0" w:line="240" w:lineRule="auto"/>
              <w:rPr>
                <w:rFonts w:ascii="Times New Roman" w:hAnsi="Times New Roman"/>
                <w:b/>
              </w:rPr>
            </w:pPr>
            <w:r w:rsidRPr="006454D1">
              <w:rPr>
                <w:rFonts w:ascii="Times New Roman" w:hAnsi="Times New Roman"/>
                <w:b/>
              </w:rPr>
              <w:t>Телефон</w:t>
            </w:r>
          </w:p>
        </w:tc>
        <w:tc>
          <w:tcPr>
            <w:tcW w:w="3568" w:type="dxa"/>
            <w:shd w:val="clear" w:color="auto" w:fill="auto"/>
          </w:tcPr>
          <w:p w14:paraId="33C217F2" w14:textId="77777777" w:rsidR="00781BA4" w:rsidRPr="006454D1" w:rsidRDefault="00781BA4" w:rsidP="00781BA4">
            <w:pPr>
              <w:spacing w:after="0" w:line="240" w:lineRule="auto"/>
              <w:rPr>
                <w:rFonts w:ascii="Times New Roman" w:hAnsi="Times New Roman"/>
                <w:b/>
              </w:rPr>
            </w:pPr>
            <w:r w:rsidRPr="006454D1">
              <w:rPr>
                <w:rFonts w:ascii="Times New Roman" w:hAnsi="Times New Roman"/>
                <w:b/>
              </w:rPr>
              <w:t>Адрес электронной почты</w:t>
            </w:r>
          </w:p>
        </w:tc>
      </w:tr>
      <w:tr w:rsidR="00781BA4" w:rsidRPr="006454D1" w14:paraId="6C38145F" w14:textId="77777777" w:rsidTr="00781BA4">
        <w:tc>
          <w:tcPr>
            <w:tcW w:w="3568" w:type="dxa"/>
            <w:shd w:val="clear" w:color="auto" w:fill="auto"/>
          </w:tcPr>
          <w:p w14:paraId="5AABF871" w14:textId="77777777" w:rsidR="00781BA4" w:rsidRPr="006454D1" w:rsidRDefault="00781BA4" w:rsidP="00781BA4">
            <w:pPr>
              <w:tabs>
                <w:tab w:val="center" w:pos="1573"/>
              </w:tabs>
              <w:spacing w:after="0" w:line="240" w:lineRule="auto"/>
              <w:rPr>
                <w:rFonts w:ascii="Times New Roman" w:hAnsi="Times New Roman"/>
                <w:b/>
              </w:rPr>
            </w:pPr>
            <w:r w:rsidRPr="006454D1">
              <w:rPr>
                <w:rFonts w:ascii="Times New Roman" w:hAnsi="Times New Roman"/>
                <w:b/>
              </w:rPr>
              <w:t>1.</w:t>
            </w:r>
            <w:r w:rsidRPr="006454D1">
              <w:rPr>
                <w:rFonts w:ascii="Times New Roman" w:hAnsi="Times New Roman"/>
                <w:b/>
              </w:rPr>
              <w:tab/>
            </w:r>
          </w:p>
        </w:tc>
        <w:tc>
          <w:tcPr>
            <w:tcW w:w="3568" w:type="dxa"/>
            <w:shd w:val="clear" w:color="auto" w:fill="auto"/>
          </w:tcPr>
          <w:p w14:paraId="1266FEB7" w14:textId="77777777" w:rsidR="00781BA4" w:rsidRPr="006454D1" w:rsidRDefault="00781BA4" w:rsidP="00781BA4">
            <w:pPr>
              <w:spacing w:after="0" w:line="240" w:lineRule="auto"/>
              <w:rPr>
                <w:rFonts w:ascii="Times New Roman" w:hAnsi="Times New Roman"/>
                <w:b/>
              </w:rPr>
            </w:pPr>
          </w:p>
        </w:tc>
        <w:tc>
          <w:tcPr>
            <w:tcW w:w="3568" w:type="dxa"/>
            <w:shd w:val="clear" w:color="auto" w:fill="auto"/>
          </w:tcPr>
          <w:p w14:paraId="14466908" w14:textId="77777777" w:rsidR="00781BA4" w:rsidRPr="006454D1" w:rsidRDefault="00781BA4" w:rsidP="00781BA4">
            <w:pPr>
              <w:spacing w:after="0" w:line="240" w:lineRule="auto"/>
              <w:rPr>
                <w:rFonts w:ascii="Times New Roman" w:hAnsi="Times New Roman"/>
                <w:b/>
              </w:rPr>
            </w:pPr>
          </w:p>
        </w:tc>
      </w:tr>
      <w:tr w:rsidR="00781BA4" w:rsidRPr="006454D1" w14:paraId="4BDBCFC4" w14:textId="77777777" w:rsidTr="00781BA4">
        <w:tc>
          <w:tcPr>
            <w:tcW w:w="3568" w:type="dxa"/>
            <w:shd w:val="clear" w:color="auto" w:fill="auto"/>
          </w:tcPr>
          <w:p w14:paraId="3E7270C1" w14:textId="77777777" w:rsidR="00781BA4" w:rsidRPr="006454D1" w:rsidRDefault="00781BA4" w:rsidP="00781BA4">
            <w:pPr>
              <w:spacing w:after="0" w:line="240" w:lineRule="auto"/>
              <w:rPr>
                <w:rFonts w:ascii="Times New Roman" w:hAnsi="Times New Roman"/>
                <w:b/>
              </w:rPr>
            </w:pPr>
            <w:r w:rsidRPr="006454D1">
              <w:rPr>
                <w:rFonts w:ascii="Times New Roman" w:hAnsi="Times New Roman"/>
                <w:b/>
              </w:rPr>
              <w:t>2.</w:t>
            </w:r>
          </w:p>
        </w:tc>
        <w:tc>
          <w:tcPr>
            <w:tcW w:w="3568" w:type="dxa"/>
            <w:shd w:val="clear" w:color="auto" w:fill="auto"/>
          </w:tcPr>
          <w:p w14:paraId="475C79D9" w14:textId="77777777" w:rsidR="00781BA4" w:rsidRPr="006454D1" w:rsidRDefault="00781BA4" w:rsidP="00781BA4">
            <w:pPr>
              <w:spacing w:after="0" w:line="240" w:lineRule="auto"/>
              <w:rPr>
                <w:rFonts w:ascii="Times New Roman" w:hAnsi="Times New Roman"/>
                <w:b/>
              </w:rPr>
            </w:pPr>
          </w:p>
        </w:tc>
        <w:tc>
          <w:tcPr>
            <w:tcW w:w="3568" w:type="dxa"/>
            <w:shd w:val="clear" w:color="auto" w:fill="auto"/>
          </w:tcPr>
          <w:p w14:paraId="41BB5C96" w14:textId="77777777" w:rsidR="00781BA4" w:rsidRPr="006454D1" w:rsidRDefault="00781BA4" w:rsidP="00781BA4">
            <w:pPr>
              <w:spacing w:after="0" w:line="240" w:lineRule="auto"/>
              <w:rPr>
                <w:rFonts w:ascii="Times New Roman" w:hAnsi="Times New Roman"/>
                <w:b/>
              </w:rPr>
            </w:pPr>
          </w:p>
        </w:tc>
      </w:tr>
    </w:tbl>
    <w:p w14:paraId="4ABE73E9" w14:textId="77777777" w:rsidR="00781BA4" w:rsidRPr="006454D1" w:rsidRDefault="00781BA4" w:rsidP="00781BA4">
      <w:pPr>
        <w:spacing w:after="0" w:line="240" w:lineRule="auto"/>
        <w:ind w:left="180"/>
        <w:rPr>
          <w:rFonts w:ascii="Times New Roman" w:hAnsi="Times New Roman"/>
          <w:b/>
        </w:rPr>
      </w:pPr>
    </w:p>
    <w:p w14:paraId="07718618" w14:textId="77777777" w:rsidR="00781BA4" w:rsidRPr="006454D1" w:rsidRDefault="00781BA4" w:rsidP="00781BA4">
      <w:pPr>
        <w:spacing w:after="0" w:line="240" w:lineRule="auto"/>
        <w:ind w:left="180"/>
        <w:rPr>
          <w:rFonts w:ascii="Times New Roman" w:hAnsi="Times New Roman"/>
          <w:b/>
          <w:sz w:val="20"/>
          <w:szCs w:val="20"/>
        </w:rPr>
      </w:pPr>
      <w:r w:rsidRPr="006454D1">
        <w:rPr>
          <w:rFonts w:ascii="Times New Roman" w:hAnsi="Times New Roman"/>
          <w:b/>
          <w:sz w:val="20"/>
          <w:szCs w:val="20"/>
        </w:rPr>
        <w:t>Выражаем согласие на взаимодействие с физическими лицами при нарушении платежной дисциплины и образованию просроченной задолженности:</w:t>
      </w:r>
    </w:p>
    <w:p w14:paraId="2931EF08" w14:textId="77777777" w:rsidR="00781BA4" w:rsidRPr="006454D1" w:rsidRDefault="00781BA4" w:rsidP="00781BA4">
      <w:pPr>
        <w:spacing w:after="0" w:line="240" w:lineRule="auto"/>
        <w:ind w:left="180"/>
        <w:rPr>
          <w:rFonts w:ascii="Times New Roman" w:hAnsi="Times New Roman"/>
          <w:b/>
        </w:rPr>
      </w:pP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6"/>
        <w:gridCol w:w="3268"/>
        <w:gridCol w:w="3319"/>
      </w:tblGrid>
      <w:tr w:rsidR="00781BA4" w:rsidRPr="006454D1" w14:paraId="116E558A" w14:textId="77777777" w:rsidTr="00781BA4">
        <w:tc>
          <w:tcPr>
            <w:tcW w:w="3568" w:type="dxa"/>
            <w:shd w:val="clear" w:color="auto" w:fill="auto"/>
          </w:tcPr>
          <w:p w14:paraId="7BABD51A" w14:textId="77777777" w:rsidR="00781BA4" w:rsidRPr="006454D1" w:rsidRDefault="00781BA4" w:rsidP="00781BA4">
            <w:pPr>
              <w:spacing w:after="0" w:line="240" w:lineRule="auto"/>
              <w:rPr>
                <w:rFonts w:ascii="Times New Roman" w:hAnsi="Times New Roman"/>
                <w:b/>
              </w:rPr>
            </w:pPr>
            <w:r w:rsidRPr="006454D1">
              <w:rPr>
                <w:rFonts w:ascii="Times New Roman" w:hAnsi="Times New Roman"/>
                <w:b/>
              </w:rPr>
              <w:t>Фамилия, имя, отчество</w:t>
            </w:r>
          </w:p>
        </w:tc>
        <w:tc>
          <w:tcPr>
            <w:tcW w:w="3568" w:type="dxa"/>
            <w:shd w:val="clear" w:color="auto" w:fill="auto"/>
          </w:tcPr>
          <w:p w14:paraId="0A1B466D" w14:textId="77777777" w:rsidR="00781BA4" w:rsidRPr="006454D1" w:rsidRDefault="00781BA4" w:rsidP="00781BA4">
            <w:pPr>
              <w:spacing w:after="0" w:line="240" w:lineRule="auto"/>
              <w:rPr>
                <w:rFonts w:ascii="Times New Roman" w:hAnsi="Times New Roman"/>
                <w:b/>
              </w:rPr>
            </w:pPr>
            <w:r w:rsidRPr="006454D1">
              <w:rPr>
                <w:rFonts w:ascii="Times New Roman" w:hAnsi="Times New Roman"/>
                <w:b/>
              </w:rPr>
              <w:t>Телефон</w:t>
            </w:r>
          </w:p>
        </w:tc>
        <w:tc>
          <w:tcPr>
            <w:tcW w:w="3568" w:type="dxa"/>
            <w:shd w:val="clear" w:color="auto" w:fill="auto"/>
          </w:tcPr>
          <w:p w14:paraId="5369805D" w14:textId="77777777" w:rsidR="00781BA4" w:rsidRPr="006454D1" w:rsidRDefault="00781BA4" w:rsidP="00781BA4">
            <w:pPr>
              <w:spacing w:after="0" w:line="240" w:lineRule="auto"/>
              <w:rPr>
                <w:rFonts w:ascii="Times New Roman" w:hAnsi="Times New Roman"/>
                <w:b/>
              </w:rPr>
            </w:pPr>
            <w:r w:rsidRPr="006454D1">
              <w:rPr>
                <w:rFonts w:ascii="Times New Roman" w:hAnsi="Times New Roman"/>
                <w:b/>
              </w:rPr>
              <w:t>Адрес электронной почты</w:t>
            </w:r>
          </w:p>
        </w:tc>
      </w:tr>
      <w:tr w:rsidR="00781BA4" w:rsidRPr="006454D1" w14:paraId="5CE38E11" w14:textId="77777777" w:rsidTr="00781BA4">
        <w:tc>
          <w:tcPr>
            <w:tcW w:w="3568" w:type="dxa"/>
            <w:shd w:val="clear" w:color="auto" w:fill="auto"/>
          </w:tcPr>
          <w:p w14:paraId="50D45C3C" w14:textId="77777777" w:rsidR="00781BA4" w:rsidRPr="006454D1" w:rsidRDefault="00781BA4" w:rsidP="00781BA4">
            <w:pPr>
              <w:spacing w:after="0" w:line="240" w:lineRule="auto"/>
              <w:rPr>
                <w:rFonts w:ascii="Times New Roman" w:hAnsi="Times New Roman"/>
                <w:b/>
              </w:rPr>
            </w:pPr>
            <w:r w:rsidRPr="006454D1">
              <w:rPr>
                <w:rFonts w:ascii="Times New Roman" w:hAnsi="Times New Roman"/>
                <w:b/>
              </w:rPr>
              <w:t>1.</w:t>
            </w:r>
          </w:p>
        </w:tc>
        <w:tc>
          <w:tcPr>
            <w:tcW w:w="3568" w:type="dxa"/>
            <w:shd w:val="clear" w:color="auto" w:fill="auto"/>
          </w:tcPr>
          <w:p w14:paraId="7DE3401C" w14:textId="77777777" w:rsidR="00781BA4" w:rsidRPr="006454D1" w:rsidRDefault="00781BA4" w:rsidP="00781BA4">
            <w:pPr>
              <w:spacing w:after="0" w:line="240" w:lineRule="auto"/>
              <w:rPr>
                <w:rFonts w:ascii="Times New Roman" w:hAnsi="Times New Roman"/>
                <w:b/>
              </w:rPr>
            </w:pPr>
          </w:p>
        </w:tc>
        <w:tc>
          <w:tcPr>
            <w:tcW w:w="3568" w:type="dxa"/>
            <w:shd w:val="clear" w:color="auto" w:fill="auto"/>
          </w:tcPr>
          <w:p w14:paraId="121F7BF8" w14:textId="77777777" w:rsidR="00781BA4" w:rsidRPr="006454D1" w:rsidRDefault="00781BA4" w:rsidP="00781BA4">
            <w:pPr>
              <w:spacing w:after="0" w:line="240" w:lineRule="auto"/>
              <w:rPr>
                <w:rFonts w:ascii="Times New Roman" w:hAnsi="Times New Roman"/>
                <w:b/>
              </w:rPr>
            </w:pPr>
          </w:p>
        </w:tc>
      </w:tr>
      <w:tr w:rsidR="00781BA4" w:rsidRPr="006454D1" w14:paraId="1379A347" w14:textId="77777777" w:rsidTr="00781BA4">
        <w:tc>
          <w:tcPr>
            <w:tcW w:w="3568" w:type="dxa"/>
            <w:shd w:val="clear" w:color="auto" w:fill="auto"/>
          </w:tcPr>
          <w:p w14:paraId="20CE0C20" w14:textId="77777777" w:rsidR="00781BA4" w:rsidRPr="006454D1" w:rsidRDefault="00781BA4" w:rsidP="00781BA4">
            <w:pPr>
              <w:spacing w:after="0" w:line="240" w:lineRule="auto"/>
              <w:rPr>
                <w:rFonts w:ascii="Times New Roman" w:hAnsi="Times New Roman"/>
                <w:b/>
              </w:rPr>
            </w:pPr>
            <w:r w:rsidRPr="006454D1">
              <w:rPr>
                <w:rFonts w:ascii="Times New Roman" w:hAnsi="Times New Roman"/>
                <w:b/>
              </w:rPr>
              <w:t>2.</w:t>
            </w:r>
          </w:p>
        </w:tc>
        <w:tc>
          <w:tcPr>
            <w:tcW w:w="3568" w:type="dxa"/>
            <w:shd w:val="clear" w:color="auto" w:fill="auto"/>
          </w:tcPr>
          <w:p w14:paraId="1BB3FB53" w14:textId="77777777" w:rsidR="00781BA4" w:rsidRPr="006454D1" w:rsidRDefault="00781BA4" w:rsidP="00781BA4">
            <w:pPr>
              <w:spacing w:after="0" w:line="240" w:lineRule="auto"/>
              <w:rPr>
                <w:rFonts w:ascii="Times New Roman" w:hAnsi="Times New Roman"/>
                <w:b/>
              </w:rPr>
            </w:pPr>
          </w:p>
        </w:tc>
        <w:tc>
          <w:tcPr>
            <w:tcW w:w="3568" w:type="dxa"/>
            <w:shd w:val="clear" w:color="auto" w:fill="auto"/>
          </w:tcPr>
          <w:p w14:paraId="62BD4E81" w14:textId="77777777" w:rsidR="00781BA4" w:rsidRPr="006454D1" w:rsidRDefault="00781BA4" w:rsidP="00781BA4">
            <w:pPr>
              <w:spacing w:after="0" w:line="240" w:lineRule="auto"/>
              <w:rPr>
                <w:rFonts w:ascii="Times New Roman" w:hAnsi="Times New Roman"/>
                <w:b/>
              </w:rPr>
            </w:pPr>
          </w:p>
        </w:tc>
      </w:tr>
    </w:tbl>
    <w:p w14:paraId="3C798A4C" w14:textId="77777777" w:rsidR="00781BA4" w:rsidRPr="006454D1" w:rsidRDefault="00781BA4" w:rsidP="00781BA4">
      <w:pPr>
        <w:spacing w:after="0" w:line="240" w:lineRule="auto"/>
        <w:ind w:left="180"/>
        <w:rPr>
          <w:rFonts w:ascii="Times New Roman" w:hAnsi="Times New Roman"/>
          <w:b/>
        </w:rPr>
      </w:pPr>
    </w:p>
    <w:p w14:paraId="1DBB6598" w14:textId="77777777" w:rsidR="00781BA4" w:rsidRPr="006454D1" w:rsidRDefault="00781BA4" w:rsidP="00781BA4">
      <w:pPr>
        <w:spacing w:after="0" w:line="240" w:lineRule="auto"/>
        <w:jc w:val="both"/>
        <w:rPr>
          <w:rFonts w:ascii="Times New Roman" w:hAnsi="Times New Roman"/>
          <w:b/>
        </w:rPr>
      </w:pPr>
      <w:r w:rsidRPr="006454D1">
        <w:rPr>
          <w:rFonts w:ascii="Times New Roman" w:hAnsi="Times New Roman"/>
          <w:b/>
        </w:rPr>
        <w:t xml:space="preserve">       Заявитель                                                             _________________            /                                              /</w:t>
      </w:r>
    </w:p>
    <w:p w14:paraId="393545D8" w14:textId="77777777" w:rsidR="00781BA4" w:rsidRPr="006454D1" w:rsidRDefault="00781BA4" w:rsidP="00781BA4">
      <w:pPr>
        <w:spacing w:after="0" w:line="240" w:lineRule="auto"/>
        <w:jc w:val="both"/>
        <w:rPr>
          <w:rFonts w:ascii="Times New Roman" w:hAnsi="Times New Roman"/>
          <w:b/>
        </w:rPr>
      </w:pPr>
    </w:p>
    <w:p w14:paraId="4BC55033" w14:textId="77777777" w:rsidR="00781BA4" w:rsidRPr="006454D1" w:rsidRDefault="00781BA4" w:rsidP="00781BA4">
      <w:pPr>
        <w:spacing w:after="0" w:line="240" w:lineRule="auto"/>
        <w:jc w:val="both"/>
        <w:rPr>
          <w:rFonts w:ascii="Times New Roman" w:hAnsi="Times New Roman"/>
          <w:b/>
        </w:rPr>
      </w:pPr>
      <w:r w:rsidRPr="006454D1">
        <w:rPr>
          <w:rFonts w:ascii="Times New Roman" w:hAnsi="Times New Roman"/>
          <w:b/>
        </w:rPr>
        <w:t xml:space="preserve">                    М.  П.</w:t>
      </w:r>
    </w:p>
    <w:p w14:paraId="6BA2A179" w14:textId="77777777" w:rsidR="00781BA4" w:rsidRPr="006454D1" w:rsidRDefault="00781BA4" w:rsidP="00F051A7"/>
    <w:p w14:paraId="59197CD7" w14:textId="77777777" w:rsidR="00781BA4" w:rsidRPr="006454D1" w:rsidRDefault="00781BA4" w:rsidP="00F051A7"/>
    <w:p w14:paraId="41D734DF" w14:textId="77777777" w:rsidR="00DB6610" w:rsidRPr="006454D1" w:rsidRDefault="00DB6610" w:rsidP="00F051A7"/>
    <w:p w14:paraId="78143702" w14:textId="77777777" w:rsidR="00DB6610" w:rsidRPr="006454D1" w:rsidRDefault="00DB6610" w:rsidP="00F051A7"/>
    <w:p w14:paraId="3A8F4C6D" w14:textId="77777777" w:rsidR="00DB6610" w:rsidRPr="006454D1" w:rsidRDefault="00DB6610" w:rsidP="00F051A7"/>
    <w:p w14:paraId="2673BF73" w14:textId="77777777" w:rsidR="00DB6610" w:rsidRPr="006454D1" w:rsidRDefault="00DB6610" w:rsidP="00F051A7"/>
    <w:p w14:paraId="41846E0D" w14:textId="77777777" w:rsidR="002D5D13" w:rsidRPr="006454D1" w:rsidRDefault="002D5D13" w:rsidP="00F051A7"/>
    <w:p w14:paraId="107EC94F" w14:textId="77777777" w:rsidR="002D5D13" w:rsidRPr="006454D1" w:rsidRDefault="002D5D13" w:rsidP="00F051A7"/>
    <w:p w14:paraId="6AFD9458" w14:textId="77777777" w:rsidR="002D5D13" w:rsidRPr="006454D1" w:rsidRDefault="002D5D13" w:rsidP="00F051A7"/>
    <w:p w14:paraId="1D30DA19" w14:textId="77777777" w:rsidR="002D5D13" w:rsidRPr="006454D1" w:rsidRDefault="002D5D13" w:rsidP="00F051A7"/>
    <w:p w14:paraId="762BBABC" w14:textId="77777777" w:rsidR="00DB6610" w:rsidRPr="006454D1" w:rsidRDefault="00DB6610" w:rsidP="00F051A7"/>
    <w:p w14:paraId="06A7AD58" w14:textId="77777777" w:rsidR="00DB6610" w:rsidRPr="006454D1" w:rsidRDefault="00DB6610" w:rsidP="00F051A7"/>
    <w:p w14:paraId="69B1C3EF" w14:textId="77777777" w:rsidR="00DB6610" w:rsidRPr="006454D1" w:rsidRDefault="00DB6610" w:rsidP="00F051A7"/>
    <w:p w14:paraId="63B6A627" w14:textId="77777777" w:rsidR="00DB6610" w:rsidRPr="006454D1" w:rsidRDefault="00DB6610" w:rsidP="00F051A7"/>
    <w:p w14:paraId="71110972" w14:textId="77777777" w:rsidR="00DB6610" w:rsidRPr="006454D1" w:rsidRDefault="00DB6610" w:rsidP="00F051A7"/>
    <w:p w14:paraId="35A44E1B" w14:textId="77777777" w:rsidR="00DB6610" w:rsidRPr="006454D1" w:rsidRDefault="00DB6610" w:rsidP="00F051A7"/>
    <w:p w14:paraId="2BD11CD0" w14:textId="01F0E64C" w:rsidR="00BC4652" w:rsidRPr="006454D1" w:rsidRDefault="00BC4652" w:rsidP="00A6586C">
      <w:pPr>
        <w:spacing w:after="0" w:line="240" w:lineRule="auto"/>
        <w:jc w:val="right"/>
        <w:rPr>
          <w:rStyle w:val="50"/>
          <w:rFonts w:ascii="Times New Roman" w:hAnsi="Times New Roman"/>
          <w:b/>
          <w:i/>
          <w:color w:val="auto"/>
          <w:sz w:val="18"/>
          <w:szCs w:val="18"/>
          <w:lang w:eastAsia="ar-SA"/>
        </w:rPr>
      </w:pPr>
      <w:r w:rsidRPr="006454D1">
        <w:br w:type="page"/>
      </w:r>
      <w:r w:rsidRPr="006454D1">
        <w:rPr>
          <w:rStyle w:val="50"/>
          <w:rFonts w:ascii="Times New Roman" w:hAnsi="Times New Roman"/>
          <w:i/>
          <w:color w:val="auto"/>
          <w:sz w:val="18"/>
          <w:szCs w:val="18"/>
          <w:lang w:eastAsia="ar-SA"/>
        </w:rPr>
        <w:lastRenderedPageBreak/>
        <w:t>Приложение № 10</w:t>
      </w:r>
    </w:p>
    <w:p w14:paraId="679C0FA7" w14:textId="77777777" w:rsidR="002848D2" w:rsidRPr="006454D1" w:rsidRDefault="002848D2" w:rsidP="002848D2">
      <w:pPr>
        <w:spacing w:after="31" w:line="259" w:lineRule="auto"/>
        <w:jc w:val="right"/>
        <w:rPr>
          <w:rFonts w:ascii="Times New Roman" w:hAnsi="Times New Roman"/>
          <w:i/>
          <w:sz w:val="18"/>
          <w:szCs w:val="18"/>
        </w:rPr>
      </w:pPr>
      <w:r w:rsidRPr="006454D1">
        <w:rPr>
          <w:rFonts w:ascii="Times New Roman" w:hAnsi="Times New Roman"/>
          <w:i/>
          <w:sz w:val="18"/>
          <w:szCs w:val="18"/>
        </w:rPr>
        <w:t>к Правилам предоставления Государственным фондом поддержки предпринимательства</w:t>
      </w:r>
    </w:p>
    <w:p w14:paraId="6911559A" w14:textId="77777777" w:rsidR="002848D2" w:rsidRPr="006454D1" w:rsidRDefault="002848D2" w:rsidP="002848D2">
      <w:pPr>
        <w:spacing w:after="31" w:line="259" w:lineRule="auto"/>
        <w:jc w:val="right"/>
        <w:rPr>
          <w:rFonts w:ascii="Times New Roman" w:hAnsi="Times New Roman"/>
          <w:i/>
          <w:sz w:val="18"/>
          <w:szCs w:val="18"/>
        </w:rPr>
      </w:pPr>
      <w:r w:rsidRPr="006454D1">
        <w:rPr>
          <w:rFonts w:ascii="Times New Roman" w:hAnsi="Times New Roman"/>
          <w:i/>
          <w:sz w:val="18"/>
          <w:szCs w:val="18"/>
        </w:rPr>
        <w:t>Калужской области (микрокредитной компанией) микрозаймов</w:t>
      </w:r>
    </w:p>
    <w:p w14:paraId="2AA5884A" w14:textId="77777777" w:rsidR="00BC4652" w:rsidRPr="006454D1" w:rsidRDefault="00BC4652" w:rsidP="00BC4652">
      <w:pPr>
        <w:spacing w:after="20"/>
        <w:ind w:left="4536"/>
        <w:jc w:val="right"/>
        <w:rPr>
          <w:rFonts w:ascii="Times New Roman" w:hAnsi="Times New Roman"/>
          <w:bCs/>
          <w:i/>
          <w:sz w:val="18"/>
          <w:szCs w:val="18"/>
        </w:rPr>
      </w:pPr>
    </w:p>
    <w:p w14:paraId="2B6A3EF3" w14:textId="77777777" w:rsidR="00BC4652" w:rsidRPr="006454D1" w:rsidRDefault="00BC4652" w:rsidP="00BC4652"/>
    <w:p w14:paraId="25FDAF5E" w14:textId="59FFC56F" w:rsidR="00BC4652" w:rsidRPr="006454D1" w:rsidRDefault="00BC4652" w:rsidP="00BC4652">
      <w:pPr>
        <w:spacing w:after="0" w:line="240" w:lineRule="auto"/>
        <w:jc w:val="center"/>
        <w:rPr>
          <w:rFonts w:ascii="Times New Roman" w:hAnsi="Times New Roman"/>
          <w:b/>
          <w:sz w:val="24"/>
          <w:szCs w:val="24"/>
        </w:rPr>
      </w:pPr>
      <w:r w:rsidRPr="006454D1">
        <w:rPr>
          <w:rFonts w:ascii="Times New Roman" w:hAnsi="Times New Roman"/>
          <w:b/>
          <w:u w:val="single"/>
        </w:rPr>
        <w:t>Заявление на предоставление микрозайма</w:t>
      </w:r>
      <w:r w:rsidR="001B7A84" w:rsidRPr="006454D1">
        <w:rPr>
          <w:rFonts w:ascii="Times New Roman" w:hAnsi="Times New Roman"/>
          <w:b/>
          <w:u w:val="single"/>
        </w:rPr>
        <w:t xml:space="preserve"> </w:t>
      </w:r>
      <w:r w:rsidRPr="006454D1">
        <w:rPr>
          <w:rFonts w:ascii="Times New Roman" w:hAnsi="Times New Roman"/>
          <w:b/>
          <w:u w:val="single"/>
        </w:rPr>
        <w:t>самозанятым гражданином</w:t>
      </w:r>
    </w:p>
    <w:p w14:paraId="103D80BE" w14:textId="77777777" w:rsidR="00BC4652" w:rsidRPr="006454D1" w:rsidRDefault="00BC4652" w:rsidP="00BC4652">
      <w:pPr>
        <w:spacing w:after="0" w:line="240" w:lineRule="auto"/>
        <w:jc w:val="center"/>
        <w:rPr>
          <w:rFonts w:ascii="Times New Roman" w:hAnsi="Times New Roman"/>
          <w:b/>
          <w:sz w:val="24"/>
          <w:szCs w:val="24"/>
        </w:rPr>
      </w:pPr>
    </w:p>
    <w:p w14:paraId="2280B977" w14:textId="77777777" w:rsidR="00BC4652" w:rsidRPr="006454D1" w:rsidRDefault="00BC4652" w:rsidP="00BC4652">
      <w:pPr>
        <w:spacing w:after="0" w:line="240" w:lineRule="auto"/>
        <w:jc w:val="center"/>
        <w:rPr>
          <w:rFonts w:ascii="Times New Roman" w:hAnsi="Times New Roman"/>
          <w:b/>
          <w:i/>
          <w:u w:val="single"/>
        </w:rPr>
      </w:pPr>
      <w:r w:rsidRPr="006454D1">
        <w:rPr>
          <w:rFonts w:ascii="Times New Roman" w:hAnsi="Times New Roman"/>
          <w:b/>
          <w:i/>
          <w:u w:val="single"/>
        </w:rPr>
        <w:t>1. Общие сведения о физическом лице, применяющем специальный налоговый режим «Налог на профессиональный доход»</w:t>
      </w:r>
    </w:p>
    <w:p w14:paraId="3F57C5CD" w14:textId="77777777" w:rsidR="00BC4652" w:rsidRPr="006454D1" w:rsidRDefault="00BC4652" w:rsidP="00BC4652">
      <w:pPr>
        <w:spacing w:after="0" w:line="240" w:lineRule="auto"/>
        <w:ind w:left="360"/>
        <w:jc w:val="both"/>
        <w:rPr>
          <w:rFonts w:ascii="Times New Roman" w:hAnsi="Times New Roman"/>
          <w:b/>
          <w:i/>
          <w:u w:val="single"/>
        </w:rPr>
      </w:pPr>
    </w:p>
    <w:p w14:paraId="254C0C76"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Фамилия, имя, отчество___________________________________________________________________</w:t>
      </w:r>
    </w:p>
    <w:p w14:paraId="7186CD2D"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Число, месяц, год рождения_______________________________________________________________</w:t>
      </w:r>
    </w:p>
    <w:p w14:paraId="5B7A2E08"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Идентификационный номер налогоплательщика (ИНН) _______________________________________</w:t>
      </w:r>
    </w:p>
    <w:p w14:paraId="7944DE51"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Дата постановки на учет в качестве налогоплательщика «Налога на профессиональный доход»</w:t>
      </w:r>
    </w:p>
    <w:p w14:paraId="6211BB77"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_____________________________________________________________________________________</w:t>
      </w:r>
    </w:p>
    <w:p w14:paraId="5D51AFC0"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Паспорт __________________ выдан "____"___________________г. _____________________________</w:t>
      </w:r>
    </w:p>
    <w:p w14:paraId="21D04BB1" w14:textId="77777777" w:rsidR="00BC4652" w:rsidRPr="006454D1" w:rsidRDefault="00BC4652" w:rsidP="00BC4652">
      <w:pPr>
        <w:spacing w:after="0" w:line="240" w:lineRule="auto"/>
        <w:jc w:val="both"/>
        <w:rPr>
          <w:rFonts w:ascii="Times New Roman" w:hAnsi="Times New Roman"/>
          <w:vertAlign w:val="superscript"/>
        </w:rPr>
      </w:pPr>
      <w:r w:rsidRPr="006454D1">
        <w:rPr>
          <w:rFonts w:ascii="Times New Roman" w:hAnsi="Times New Roman"/>
          <w:vertAlign w:val="superscript"/>
        </w:rPr>
        <w:t xml:space="preserve">                                                             серия, номер</w:t>
      </w:r>
    </w:p>
    <w:p w14:paraId="4EF49134"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_______________________________________________________________________________________</w:t>
      </w:r>
    </w:p>
    <w:p w14:paraId="177351CF" w14:textId="77777777" w:rsidR="00BC4652" w:rsidRPr="006454D1" w:rsidRDefault="00BC4652" w:rsidP="00BC4652">
      <w:pPr>
        <w:spacing w:after="0" w:line="240" w:lineRule="auto"/>
        <w:jc w:val="center"/>
        <w:rPr>
          <w:rFonts w:ascii="Times New Roman" w:hAnsi="Times New Roman"/>
          <w:vertAlign w:val="superscript"/>
        </w:rPr>
      </w:pPr>
      <w:r w:rsidRPr="006454D1">
        <w:rPr>
          <w:rFonts w:ascii="Times New Roman" w:hAnsi="Times New Roman"/>
          <w:vertAlign w:val="superscript"/>
        </w:rPr>
        <w:t>(кем выдан паспорт)</w:t>
      </w:r>
    </w:p>
    <w:p w14:paraId="3E16247A"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Адрес постоянной регистрации: ___________________________________________________________</w:t>
      </w:r>
    </w:p>
    <w:p w14:paraId="72823196"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_______________________________________________________________________________________</w:t>
      </w:r>
    </w:p>
    <w:p w14:paraId="07B53C76"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Адрес фактического проживания: __________________________________________________________</w:t>
      </w:r>
    </w:p>
    <w:p w14:paraId="4EDD1CCF"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_______________________________________________________________________________________</w:t>
      </w:r>
    </w:p>
    <w:p w14:paraId="13A715E8" w14:textId="77777777" w:rsidR="00BC4652" w:rsidRPr="006454D1" w:rsidRDefault="00BC4652" w:rsidP="00BC4652">
      <w:pPr>
        <w:spacing w:after="0" w:line="240" w:lineRule="auto"/>
        <w:jc w:val="both"/>
        <w:rPr>
          <w:rFonts w:ascii="Times New Roman" w:hAnsi="Times New Roman"/>
        </w:rPr>
      </w:pPr>
      <w:bookmarkStart w:id="4" w:name="_Hlk68279503"/>
      <w:r w:rsidRPr="006454D1">
        <w:rPr>
          <w:rFonts w:ascii="Times New Roman" w:hAnsi="Times New Roman"/>
          <w:sz w:val="20"/>
          <w:szCs w:val="20"/>
          <w:lang w:val="en-US"/>
        </w:rPr>
        <w:t>E</w:t>
      </w:r>
      <w:r w:rsidRPr="006454D1">
        <w:rPr>
          <w:rFonts w:ascii="Times New Roman" w:hAnsi="Times New Roman"/>
          <w:sz w:val="20"/>
          <w:szCs w:val="20"/>
        </w:rPr>
        <w:t>-</w:t>
      </w:r>
      <w:r w:rsidRPr="006454D1">
        <w:rPr>
          <w:rFonts w:ascii="Times New Roman" w:hAnsi="Times New Roman"/>
          <w:sz w:val="20"/>
          <w:szCs w:val="20"/>
          <w:lang w:val="en-US"/>
        </w:rPr>
        <w:t>mail</w:t>
      </w:r>
      <w:r w:rsidRPr="006454D1">
        <w:rPr>
          <w:rFonts w:ascii="Times New Roman" w:hAnsi="Times New Roman"/>
        </w:rPr>
        <w:t xml:space="preserve"> __________________________________________________________________________________</w:t>
      </w:r>
    </w:p>
    <w:bookmarkEnd w:id="4"/>
    <w:p w14:paraId="0C001D8E" w14:textId="77777777" w:rsidR="00BC4652" w:rsidRPr="006454D1" w:rsidRDefault="00BC4652" w:rsidP="00BC4652">
      <w:pPr>
        <w:widowControl w:val="0"/>
        <w:kinsoku w:val="0"/>
        <w:overflowPunct w:val="0"/>
        <w:autoSpaceDE w:val="0"/>
        <w:autoSpaceDN w:val="0"/>
        <w:adjustRightInd w:val="0"/>
        <w:spacing w:after="0" w:line="191" w:lineRule="exact"/>
        <w:ind w:left="1"/>
        <w:jc w:val="center"/>
        <w:rPr>
          <w:rFonts w:ascii="Times New Roman" w:eastAsia="Times New Roman" w:hAnsi="Times New Roman"/>
          <w:lang w:eastAsia="ru-RU"/>
        </w:rPr>
      </w:pPr>
    </w:p>
    <w:p w14:paraId="7B7A93DE" w14:textId="77777777" w:rsidR="00BC4652" w:rsidRPr="006454D1" w:rsidRDefault="00BC4652" w:rsidP="00BC4652">
      <w:pPr>
        <w:widowControl w:val="0"/>
        <w:kinsoku w:val="0"/>
        <w:overflowPunct w:val="0"/>
        <w:autoSpaceDE w:val="0"/>
        <w:autoSpaceDN w:val="0"/>
        <w:adjustRightInd w:val="0"/>
        <w:spacing w:after="0" w:line="191" w:lineRule="exact"/>
        <w:ind w:left="1"/>
        <w:rPr>
          <w:rFonts w:ascii="Times New Roman" w:eastAsia="Times New Roman" w:hAnsi="Times New Roman"/>
          <w:u w:val="single"/>
          <w:lang w:eastAsia="ru-RU"/>
        </w:rPr>
      </w:pPr>
      <w:r w:rsidRPr="006454D1">
        <w:rPr>
          <w:rFonts w:ascii="Times New Roman" w:eastAsia="Times New Roman" w:hAnsi="Times New Roman"/>
          <w:lang w:eastAsia="ru-RU"/>
        </w:rPr>
        <w:t xml:space="preserve">Доменное имя сайта </w:t>
      </w:r>
      <w:r w:rsidRPr="006454D1">
        <w:rPr>
          <w:rFonts w:ascii="Times New Roman" w:eastAsia="Times New Roman" w:hAnsi="Times New Roman"/>
          <w:u w:val="single"/>
          <w:lang w:eastAsia="ru-RU"/>
        </w:rPr>
        <w:t>_______________________________________________________________________</w:t>
      </w:r>
    </w:p>
    <w:p w14:paraId="2887B033"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Телефоны: домашний_______________ служебный ______________ мобильный __________________</w:t>
      </w:r>
    </w:p>
    <w:p w14:paraId="787F5470"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Семейное положение ____________________________________________________________________</w:t>
      </w:r>
    </w:p>
    <w:p w14:paraId="47D74A91"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Число лиц, находящихся на иждивении, в том числе несовершеннолетних детей__________________</w:t>
      </w:r>
    </w:p>
    <w:p w14:paraId="29547C83" w14:textId="77777777" w:rsidR="00BC4652" w:rsidRPr="006454D1" w:rsidRDefault="00BC4652" w:rsidP="00BC4652">
      <w:pPr>
        <w:spacing w:after="0" w:line="240" w:lineRule="auto"/>
        <w:rPr>
          <w:rFonts w:ascii="Times New Roman" w:hAnsi="Times New Roman"/>
        </w:rPr>
      </w:pPr>
    </w:p>
    <w:p w14:paraId="29396D48" w14:textId="77777777" w:rsidR="00BC4652" w:rsidRPr="006454D1" w:rsidRDefault="00BC4652" w:rsidP="00BC4652">
      <w:pPr>
        <w:spacing w:after="0" w:line="240" w:lineRule="auto"/>
        <w:rPr>
          <w:rFonts w:ascii="Times New Roman" w:hAnsi="Times New Roman"/>
        </w:rPr>
      </w:pPr>
    </w:p>
    <w:p w14:paraId="1B2225C5" w14:textId="77777777" w:rsidR="00BC4652" w:rsidRPr="006454D1" w:rsidRDefault="00BC4652" w:rsidP="00BC4652">
      <w:pPr>
        <w:spacing w:after="0" w:line="240" w:lineRule="auto"/>
        <w:jc w:val="both"/>
        <w:rPr>
          <w:rFonts w:ascii="Times New Roman" w:hAnsi="Times New Roman"/>
          <w:b/>
        </w:rPr>
      </w:pPr>
      <w:r w:rsidRPr="006454D1">
        <w:rPr>
          <w:rFonts w:ascii="Times New Roman" w:hAnsi="Times New Roman"/>
          <w:b/>
        </w:rPr>
        <w:t>Прошу Вас предоставить микрозаём в размере __________ (___________________________________________________________________________) рублей на срок_______ месяцев для _______________________________________________________________  _________________________________________________под процентную ставку  _____ % годовых.</w:t>
      </w:r>
    </w:p>
    <w:p w14:paraId="080FBC67" w14:textId="77777777" w:rsidR="00BC4652" w:rsidRPr="006454D1" w:rsidRDefault="00BC4652" w:rsidP="00BC4652">
      <w:pPr>
        <w:spacing w:after="0" w:line="240" w:lineRule="auto"/>
        <w:rPr>
          <w:rFonts w:ascii="Times New Roman" w:hAnsi="Times New Roman"/>
        </w:rPr>
      </w:pPr>
    </w:p>
    <w:p w14:paraId="5EBB79FB" w14:textId="77777777" w:rsidR="00BC4652" w:rsidRPr="006454D1" w:rsidRDefault="00BC4652" w:rsidP="00BC4652">
      <w:pPr>
        <w:spacing w:after="0" w:line="240" w:lineRule="auto"/>
        <w:rPr>
          <w:rFonts w:ascii="Times New Roman" w:hAnsi="Times New Roman"/>
          <w:b/>
        </w:rPr>
      </w:pPr>
      <w:r w:rsidRPr="006454D1">
        <w:rPr>
          <w:rFonts w:ascii="Times New Roman" w:hAnsi="Times New Roman"/>
          <w:b/>
        </w:rPr>
        <w:t xml:space="preserve">Банковские реквизиты для зачисления средств микрозайма: </w:t>
      </w:r>
    </w:p>
    <w:p w14:paraId="594385B9" w14:textId="77777777" w:rsidR="00BC4652" w:rsidRPr="006454D1" w:rsidRDefault="00BC4652" w:rsidP="00BC4652">
      <w:pPr>
        <w:spacing w:after="0" w:line="240" w:lineRule="auto"/>
        <w:rPr>
          <w:rFonts w:ascii="Times New Roman" w:hAnsi="Times New Roman"/>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3260"/>
        <w:gridCol w:w="3827"/>
      </w:tblGrid>
      <w:tr w:rsidR="00BC4652" w:rsidRPr="006454D1" w14:paraId="1616792A" w14:textId="77777777" w:rsidTr="00BC4652">
        <w:tc>
          <w:tcPr>
            <w:tcW w:w="2694" w:type="dxa"/>
          </w:tcPr>
          <w:p w14:paraId="0E6DE77F" w14:textId="77777777" w:rsidR="00BC4652" w:rsidRPr="006454D1" w:rsidRDefault="00BC4652" w:rsidP="00BC4652">
            <w:pPr>
              <w:spacing w:after="0" w:line="240" w:lineRule="auto"/>
              <w:jc w:val="center"/>
              <w:rPr>
                <w:rFonts w:ascii="Times New Roman" w:hAnsi="Times New Roman"/>
                <w:u w:val="single"/>
              </w:rPr>
            </w:pPr>
            <w:r w:rsidRPr="006454D1">
              <w:rPr>
                <w:rFonts w:ascii="Times New Roman" w:hAnsi="Times New Roman"/>
              </w:rPr>
              <w:t>Наименование банка, его местонахождение</w:t>
            </w:r>
          </w:p>
        </w:tc>
        <w:tc>
          <w:tcPr>
            <w:tcW w:w="3260" w:type="dxa"/>
          </w:tcPr>
          <w:p w14:paraId="2956AC15" w14:textId="77777777" w:rsidR="00BC4652" w:rsidRPr="006454D1" w:rsidRDefault="00BC4652" w:rsidP="00BC4652">
            <w:pPr>
              <w:spacing w:after="0" w:line="240" w:lineRule="auto"/>
              <w:jc w:val="center"/>
              <w:rPr>
                <w:rFonts w:ascii="Times New Roman" w:hAnsi="Times New Roman"/>
                <w:u w:val="single"/>
              </w:rPr>
            </w:pPr>
            <w:r w:rsidRPr="006454D1">
              <w:rPr>
                <w:rFonts w:ascii="Times New Roman" w:hAnsi="Times New Roman"/>
              </w:rPr>
              <w:t>Реквизиты банка</w:t>
            </w:r>
          </w:p>
        </w:tc>
        <w:tc>
          <w:tcPr>
            <w:tcW w:w="3827" w:type="dxa"/>
          </w:tcPr>
          <w:p w14:paraId="7D147D43" w14:textId="77777777" w:rsidR="00BC4652" w:rsidRPr="006454D1" w:rsidRDefault="00BC4652" w:rsidP="00BC4652">
            <w:pPr>
              <w:spacing w:after="0" w:line="240" w:lineRule="auto"/>
              <w:jc w:val="center"/>
              <w:rPr>
                <w:rFonts w:ascii="Times New Roman" w:hAnsi="Times New Roman"/>
              </w:rPr>
            </w:pPr>
            <w:r w:rsidRPr="006454D1">
              <w:rPr>
                <w:rFonts w:ascii="Times New Roman" w:hAnsi="Times New Roman"/>
              </w:rPr>
              <w:t xml:space="preserve">Счет Заемщика </w:t>
            </w:r>
          </w:p>
        </w:tc>
      </w:tr>
      <w:tr w:rsidR="00BC4652" w:rsidRPr="006454D1" w14:paraId="4E96BE03" w14:textId="77777777" w:rsidTr="00BC4652">
        <w:trPr>
          <w:trHeight w:val="1032"/>
        </w:trPr>
        <w:tc>
          <w:tcPr>
            <w:tcW w:w="2694" w:type="dxa"/>
          </w:tcPr>
          <w:p w14:paraId="7733039E" w14:textId="77777777" w:rsidR="00BC4652" w:rsidRPr="006454D1" w:rsidRDefault="00BC4652" w:rsidP="00BC4652">
            <w:pPr>
              <w:spacing w:after="0" w:line="240" w:lineRule="auto"/>
              <w:jc w:val="both"/>
              <w:rPr>
                <w:rFonts w:ascii="Times New Roman" w:hAnsi="Times New Roman"/>
                <w:u w:val="single"/>
              </w:rPr>
            </w:pPr>
          </w:p>
        </w:tc>
        <w:tc>
          <w:tcPr>
            <w:tcW w:w="3260" w:type="dxa"/>
          </w:tcPr>
          <w:p w14:paraId="7B1EA98C" w14:textId="77777777" w:rsidR="00BC4652" w:rsidRPr="006454D1" w:rsidRDefault="00BC4652" w:rsidP="00BC4652">
            <w:pPr>
              <w:spacing w:after="0" w:line="240" w:lineRule="auto"/>
              <w:jc w:val="both"/>
              <w:rPr>
                <w:rFonts w:ascii="Times New Roman" w:hAnsi="Times New Roman"/>
              </w:rPr>
            </w:pPr>
          </w:p>
          <w:p w14:paraId="625B6874"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БИК ______________________</w:t>
            </w:r>
          </w:p>
          <w:p w14:paraId="67C30913"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Корр. счет_______________________</w:t>
            </w:r>
          </w:p>
        </w:tc>
        <w:tc>
          <w:tcPr>
            <w:tcW w:w="3827" w:type="dxa"/>
          </w:tcPr>
          <w:p w14:paraId="403FFD10" w14:textId="77777777" w:rsidR="00BC4652" w:rsidRPr="006454D1" w:rsidRDefault="00BC4652" w:rsidP="00BC4652">
            <w:pPr>
              <w:spacing w:after="0" w:line="240" w:lineRule="auto"/>
              <w:jc w:val="both"/>
              <w:rPr>
                <w:rFonts w:ascii="Times New Roman" w:hAnsi="Times New Roman"/>
              </w:rPr>
            </w:pPr>
          </w:p>
          <w:p w14:paraId="71DC1C83" w14:textId="77777777" w:rsidR="00BC4652" w:rsidRPr="006454D1" w:rsidRDefault="00BC4652" w:rsidP="00BC4652">
            <w:pPr>
              <w:spacing w:after="0" w:line="240" w:lineRule="auto"/>
              <w:jc w:val="both"/>
              <w:rPr>
                <w:rFonts w:ascii="Times New Roman" w:hAnsi="Times New Roman"/>
                <w:u w:val="single"/>
              </w:rPr>
            </w:pPr>
            <w:r w:rsidRPr="006454D1">
              <w:rPr>
                <w:rFonts w:ascii="Times New Roman" w:hAnsi="Times New Roman"/>
              </w:rPr>
              <w:t>№  счета</w:t>
            </w:r>
            <w:r w:rsidRPr="006454D1">
              <w:rPr>
                <w:rFonts w:ascii="Times New Roman" w:hAnsi="Times New Roman"/>
                <w:u w:val="single"/>
              </w:rPr>
              <w:t xml:space="preserve"> </w:t>
            </w:r>
          </w:p>
          <w:p w14:paraId="243EB54B"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____________________________________</w:t>
            </w:r>
          </w:p>
          <w:p w14:paraId="14BDC0B6" w14:textId="77777777" w:rsidR="00BC4652" w:rsidRPr="006454D1" w:rsidRDefault="00BC4652" w:rsidP="00BC4652">
            <w:pPr>
              <w:spacing w:after="0" w:line="240" w:lineRule="auto"/>
              <w:jc w:val="both"/>
              <w:rPr>
                <w:rFonts w:ascii="Times New Roman" w:hAnsi="Times New Roman"/>
                <w:u w:val="single"/>
              </w:rPr>
            </w:pPr>
          </w:p>
        </w:tc>
      </w:tr>
    </w:tbl>
    <w:p w14:paraId="08046644" w14:textId="77777777" w:rsidR="00BC4652" w:rsidRPr="006454D1" w:rsidRDefault="00BC4652" w:rsidP="00BC4652">
      <w:pPr>
        <w:spacing w:after="0" w:line="240" w:lineRule="auto"/>
        <w:rPr>
          <w:rFonts w:ascii="Times New Roman" w:hAnsi="Times New Roman"/>
        </w:rPr>
      </w:pPr>
    </w:p>
    <w:p w14:paraId="2BD3E4C5" w14:textId="77777777" w:rsidR="00BC4652" w:rsidRPr="006454D1" w:rsidRDefault="00BC4652" w:rsidP="00BC4652">
      <w:pPr>
        <w:spacing w:after="0" w:line="240" w:lineRule="auto"/>
        <w:jc w:val="both"/>
        <w:rPr>
          <w:rFonts w:ascii="Times New Roman" w:hAnsi="Times New Roman"/>
        </w:rPr>
      </w:pPr>
      <w:r w:rsidRPr="006454D1">
        <w:rPr>
          <w:rFonts w:ascii="Times New Roman" w:eastAsia="Times New Roman" w:hAnsi="Times New Roman"/>
          <w:b/>
          <w:color w:val="000000"/>
          <w:lang w:eastAsia="ru-RU"/>
        </w:rPr>
        <w:t>«Бенефициарный владелец»</w:t>
      </w:r>
      <w:r w:rsidRPr="006454D1">
        <w:rPr>
          <w:rFonts w:ascii="Times New Roman" w:eastAsia="Times New Roman" w:hAnsi="Times New Roman"/>
          <w:color w:val="000000"/>
          <w:lang w:eastAsia="ru-RU"/>
        </w:rPr>
        <w:t xml:space="preserve"> - физическое лицо, получающее какую-либо определенную выгоду и/или которое прямо или косвенно (через третьих лиц) имеет возможность контролировать действия заемщика.</w:t>
      </w:r>
      <w:r w:rsidRPr="006454D1">
        <w:rPr>
          <w:rFonts w:ascii="Times New Roman" w:eastAsia="Times New Roman" w:hAnsi="Times New Roman"/>
          <w:color w:val="000000"/>
          <w:sz w:val="20"/>
          <w:lang w:eastAsia="ru-RU"/>
        </w:rPr>
        <w:t xml:space="preserve"> </w:t>
      </w:r>
      <w:r w:rsidRPr="006454D1">
        <w:rPr>
          <w:rFonts w:ascii="Times New Roman" w:hAnsi="Times New Roman"/>
        </w:rPr>
        <w:t>_____________________________________________________________________________</w:t>
      </w:r>
    </w:p>
    <w:p w14:paraId="7AFC1787" w14:textId="77777777" w:rsidR="00BC4652" w:rsidRPr="006454D1" w:rsidRDefault="00BC4652" w:rsidP="00BC4652">
      <w:pPr>
        <w:spacing w:after="0" w:line="240" w:lineRule="auto"/>
        <w:jc w:val="both"/>
        <w:rPr>
          <w:rFonts w:ascii="Times New Roman" w:hAnsi="Times New Roman"/>
          <w:b/>
          <w:u w:val="single"/>
        </w:rPr>
      </w:pPr>
    </w:p>
    <w:p w14:paraId="341F9E90" w14:textId="77777777" w:rsidR="00BC4652" w:rsidRPr="006454D1" w:rsidRDefault="00BC4652" w:rsidP="00BC4652">
      <w:pPr>
        <w:spacing w:after="0" w:line="240" w:lineRule="auto"/>
        <w:jc w:val="both"/>
        <w:rPr>
          <w:rFonts w:ascii="Times New Roman" w:hAnsi="Times New Roman"/>
          <w:bCs/>
          <w:color w:val="000000"/>
        </w:rPr>
      </w:pPr>
      <w:r w:rsidRPr="006454D1">
        <w:rPr>
          <w:rFonts w:ascii="Times New Roman" w:hAnsi="Times New Roman"/>
        </w:rPr>
        <w:t xml:space="preserve">Совершаете ли Вы операции (сделки) по государственным или муниципальным контрактам на поставку товаров, выполнение работ, оказание услуг, либо по гражданско- правовым договорам с бюджетными учреждениями на поставку товаров, выполнение работ, оказание услуг (если сумма такого контракта составляет или превышает 6 000 000 руб.) </w:t>
      </w:r>
      <w:r w:rsidRPr="006454D1">
        <w:rPr>
          <w:rFonts w:ascii="Times New Roman" w:hAnsi="Times New Roman"/>
          <w:bCs/>
          <w:color w:val="000000"/>
        </w:rPr>
        <w:t>_____________________________</w:t>
      </w:r>
    </w:p>
    <w:p w14:paraId="3C12D25B" w14:textId="77777777" w:rsidR="00BC4652" w:rsidRPr="006454D1" w:rsidRDefault="00BC4652" w:rsidP="00BC4652">
      <w:pPr>
        <w:spacing w:after="0" w:line="240" w:lineRule="auto"/>
        <w:jc w:val="both"/>
        <w:rPr>
          <w:rFonts w:ascii="Times New Roman" w:hAnsi="Times New Roman"/>
          <w:u w:val="single"/>
        </w:rPr>
      </w:pPr>
      <w:r w:rsidRPr="006454D1">
        <w:rPr>
          <w:rFonts w:ascii="Times New Roman" w:hAnsi="Times New Roman"/>
          <w:bCs/>
          <w:color w:val="000000"/>
        </w:rPr>
        <w:t xml:space="preserve">_______________________________________________________________________________________ </w:t>
      </w:r>
    </w:p>
    <w:p w14:paraId="391CB0F2" w14:textId="77777777" w:rsidR="00BC4652" w:rsidRPr="006454D1" w:rsidRDefault="00BC4652" w:rsidP="00BC4652">
      <w:pPr>
        <w:spacing w:after="0" w:line="240" w:lineRule="auto"/>
        <w:jc w:val="center"/>
        <w:rPr>
          <w:rFonts w:ascii="Times New Roman" w:hAnsi="Times New Roman"/>
          <w:i/>
          <w:sz w:val="18"/>
          <w:szCs w:val="18"/>
          <w:u w:val="single"/>
        </w:rPr>
      </w:pPr>
      <w:r w:rsidRPr="006454D1">
        <w:rPr>
          <w:rFonts w:ascii="Times New Roman" w:hAnsi="Times New Roman"/>
          <w:i/>
          <w:sz w:val="18"/>
          <w:szCs w:val="18"/>
        </w:rPr>
        <w:t>кратко описать суть выполняемых контрактов</w:t>
      </w:r>
    </w:p>
    <w:p w14:paraId="1CBCFD1F"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lastRenderedPageBreak/>
        <w:t>Являетесь ли Вы участником федеральных, региональных либо муниципальных целевых программ или национальных проектов</w:t>
      </w:r>
    </w:p>
    <w:p w14:paraId="19475380" w14:textId="77777777" w:rsidR="00BC4652" w:rsidRPr="006454D1" w:rsidRDefault="00BC4652" w:rsidP="00BC4652">
      <w:pPr>
        <w:spacing w:after="0" w:line="240" w:lineRule="auto"/>
        <w:jc w:val="both"/>
        <w:rPr>
          <w:rFonts w:ascii="Times New Roman" w:hAnsi="Times New Roman"/>
          <w:u w:val="single"/>
        </w:rPr>
      </w:pPr>
      <w:r w:rsidRPr="006454D1">
        <w:rPr>
          <w:rFonts w:ascii="Times New Roman" w:hAnsi="Times New Roman"/>
          <w:bCs/>
          <w:color w:val="000000"/>
        </w:rPr>
        <w:t>______________________________________________________________________________________</w:t>
      </w:r>
    </w:p>
    <w:p w14:paraId="605B02AE" w14:textId="77777777" w:rsidR="00BC4652" w:rsidRPr="006454D1" w:rsidRDefault="00BC4652" w:rsidP="00BC4652">
      <w:pPr>
        <w:spacing w:after="0" w:line="240" w:lineRule="auto"/>
        <w:jc w:val="center"/>
        <w:rPr>
          <w:rFonts w:ascii="Times New Roman" w:hAnsi="Times New Roman"/>
          <w:i/>
          <w:sz w:val="18"/>
          <w:szCs w:val="18"/>
          <w:u w:val="single"/>
        </w:rPr>
      </w:pPr>
      <w:r w:rsidRPr="006454D1">
        <w:rPr>
          <w:rFonts w:ascii="Times New Roman" w:hAnsi="Times New Roman"/>
          <w:i/>
          <w:sz w:val="18"/>
          <w:szCs w:val="18"/>
        </w:rPr>
        <w:t>кратко описать суть программ, в которых участвуете</w:t>
      </w:r>
    </w:p>
    <w:p w14:paraId="1E82BB5C" w14:textId="77777777" w:rsidR="00BC4652" w:rsidRPr="006454D1" w:rsidRDefault="00BC4652" w:rsidP="00BC4652">
      <w:pPr>
        <w:spacing w:after="0" w:line="240" w:lineRule="auto"/>
        <w:jc w:val="both"/>
        <w:rPr>
          <w:rFonts w:ascii="Times New Roman" w:hAnsi="Times New Roman"/>
          <w:u w:val="single"/>
        </w:rPr>
      </w:pPr>
      <w:r w:rsidRPr="006454D1">
        <w:rPr>
          <w:rFonts w:ascii="Times New Roman" w:hAnsi="Times New Roman"/>
          <w:bCs/>
          <w:color w:val="000000"/>
        </w:rPr>
        <w:t>__________________________________________________________________________________</w:t>
      </w:r>
    </w:p>
    <w:p w14:paraId="185A6C5A" w14:textId="77777777" w:rsidR="00BC4652" w:rsidRPr="006454D1" w:rsidRDefault="00BC4652" w:rsidP="00BC4652">
      <w:pPr>
        <w:jc w:val="both"/>
        <w:rPr>
          <w:rFonts w:ascii="Times New Roman" w:hAnsi="Times New Roman"/>
          <w:u w:val="single"/>
        </w:rPr>
      </w:pPr>
    </w:p>
    <w:p w14:paraId="5FFB6773" w14:textId="77777777" w:rsidR="00BC4652" w:rsidRPr="006454D1" w:rsidRDefault="00BC4652" w:rsidP="00BC4652">
      <w:pPr>
        <w:jc w:val="both"/>
        <w:rPr>
          <w:rFonts w:ascii="Times New Roman" w:hAnsi="Times New Roman"/>
          <w:u w:val="single"/>
        </w:rPr>
      </w:pPr>
      <w:r w:rsidRPr="006454D1">
        <w:rPr>
          <w:rFonts w:ascii="Times New Roman" w:hAnsi="Times New Roman"/>
        </w:rPr>
        <w:t>Являетесь ли Вы получателем субсидий, грантов или иных видов государственной поддержки за счет средств федерального бюджета, бюджета субъекта РФ или муниципального бюджета</w:t>
      </w:r>
    </w:p>
    <w:p w14:paraId="4ABC8DCE" w14:textId="77777777" w:rsidR="00BC4652" w:rsidRPr="006454D1" w:rsidRDefault="00BC4652" w:rsidP="00BC4652">
      <w:pPr>
        <w:spacing w:after="0" w:line="240" w:lineRule="auto"/>
        <w:jc w:val="both"/>
        <w:rPr>
          <w:rFonts w:ascii="Times New Roman" w:hAnsi="Times New Roman"/>
          <w:u w:val="single"/>
        </w:rPr>
      </w:pPr>
      <w:r w:rsidRPr="006454D1">
        <w:rPr>
          <w:rFonts w:ascii="Times New Roman" w:hAnsi="Times New Roman"/>
          <w:bCs/>
          <w:color w:val="000000"/>
        </w:rPr>
        <w:t xml:space="preserve">______________________________________________________________________________________ </w:t>
      </w:r>
    </w:p>
    <w:p w14:paraId="3E98E84F" w14:textId="77777777" w:rsidR="00BC4652" w:rsidRPr="006454D1" w:rsidRDefault="00BC4652" w:rsidP="00BC4652">
      <w:pPr>
        <w:spacing w:after="0" w:line="240" w:lineRule="auto"/>
        <w:jc w:val="center"/>
        <w:rPr>
          <w:rFonts w:ascii="Times New Roman" w:hAnsi="Times New Roman"/>
          <w:i/>
          <w:sz w:val="18"/>
          <w:szCs w:val="18"/>
          <w:u w:val="single"/>
        </w:rPr>
      </w:pPr>
      <w:r w:rsidRPr="006454D1">
        <w:rPr>
          <w:rFonts w:ascii="Times New Roman" w:hAnsi="Times New Roman"/>
          <w:i/>
          <w:sz w:val="18"/>
          <w:szCs w:val="18"/>
        </w:rPr>
        <w:t xml:space="preserve">кратко описать виды получаемой поддержки </w:t>
      </w:r>
    </w:p>
    <w:p w14:paraId="0B14FBB0" w14:textId="77777777" w:rsidR="00BC4652" w:rsidRPr="006454D1" w:rsidRDefault="00BC4652" w:rsidP="00BC4652">
      <w:pPr>
        <w:spacing w:after="0" w:line="240" w:lineRule="auto"/>
        <w:jc w:val="both"/>
        <w:rPr>
          <w:rFonts w:ascii="Times New Roman" w:hAnsi="Times New Roman"/>
          <w:u w:val="single"/>
        </w:rPr>
      </w:pPr>
      <w:r w:rsidRPr="006454D1">
        <w:rPr>
          <w:rFonts w:ascii="Times New Roman" w:hAnsi="Times New Roman"/>
          <w:bCs/>
          <w:color w:val="000000"/>
        </w:rPr>
        <w:t>______________________________________________________________________________________</w:t>
      </w:r>
    </w:p>
    <w:p w14:paraId="3F085260" w14:textId="77777777" w:rsidR="00BC4652" w:rsidRPr="006454D1" w:rsidRDefault="00BC4652" w:rsidP="00BC4652">
      <w:pPr>
        <w:spacing w:after="0" w:line="240" w:lineRule="auto"/>
        <w:jc w:val="both"/>
        <w:rPr>
          <w:rFonts w:ascii="Times New Roman" w:hAnsi="Times New Roman"/>
          <w:u w:val="single"/>
        </w:rPr>
      </w:pPr>
    </w:p>
    <w:p w14:paraId="3D4CF2A2" w14:textId="77777777" w:rsidR="00BC4652" w:rsidRPr="006454D1" w:rsidRDefault="00BC4652" w:rsidP="00BC4652">
      <w:pPr>
        <w:spacing w:after="0" w:line="240" w:lineRule="auto"/>
        <w:jc w:val="both"/>
        <w:rPr>
          <w:rFonts w:ascii="Times New Roman" w:hAnsi="Times New Roman"/>
          <w:u w:val="single"/>
        </w:rPr>
      </w:pPr>
      <w:r w:rsidRPr="006454D1">
        <w:rPr>
          <w:rFonts w:ascii="Times New Roman" w:hAnsi="Times New Roman"/>
        </w:rPr>
        <w:t>Действуете ли Вы в интересах (к выгоде) иностранного публичного должностного лица</w:t>
      </w:r>
      <w:r w:rsidRPr="006454D1">
        <w:rPr>
          <w:rFonts w:ascii="Times New Roman" w:hAnsi="Times New Roman"/>
          <w:bCs/>
          <w:color w:val="000000"/>
        </w:rPr>
        <w:t xml:space="preserve"> _______________________________________________________________________________________</w:t>
      </w:r>
    </w:p>
    <w:p w14:paraId="4C050ED0" w14:textId="77777777" w:rsidR="00BC4652" w:rsidRPr="006454D1" w:rsidRDefault="00BC4652" w:rsidP="00BC4652">
      <w:pPr>
        <w:spacing w:after="0" w:line="240" w:lineRule="auto"/>
        <w:jc w:val="both"/>
        <w:rPr>
          <w:rFonts w:ascii="Times New Roman" w:hAnsi="Times New Roman"/>
          <w:u w:val="single"/>
        </w:rPr>
      </w:pPr>
    </w:p>
    <w:p w14:paraId="791612DB" w14:textId="77777777" w:rsidR="00BC4652" w:rsidRPr="006454D1" w:rsidRDefault="00BC4652" w:rsidP="00BC4652">
      <w:pPr>
        <w:spacing w:after="0" w:line="240" w:lineRule="auto"/>
        <w:jc w:val="both"/>
        <w:rPr>
          <w:rFonts w:ascii="Times New Roman" w:hAnsi="Times New Roman"/>
          <w:u w:val="single"/>
        </w:rPr>
      </w:pPr>
      <w:r w:rsidRPr="006454D1">
        <w:rPr>
          <w:rFonts w:ascii="Times New Roman" w:hAnsi="Times New Roman"/>
        </w:rPr>
        <w:t>Действуете ли Вы в интересах (к выгоде) должностных лиц публичных международных организаций _______________________________________________________________________________________</w:t>
      </w:r>
    </w:p>
    <w:p w14:paraId="5EDE5ED5" w14:textId="77777777" w:rsidR="00BC4652" w:rsidRPr="006454D1" w:rsidRDefault="00BC4652" w:rsidP="00BC4652">
      <w:pPr>
        <w:spacing w:after="0" w:line="240" w:lineRule="auto"/>
        <w:jc w:val="both"/>
        <w:rPr>
          <w:rFonts w:ascii="Times New Roman" w:hAnsi="Times New Roman"/>
          <w:u w:val="single"/>
        </w:rPr>
      </w:pPr>
    </w:p>
    <w:p w14:paraId="13E8F436"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 xml:space="preserve">Действуете ли Вы  в интересах (к выгоде) лиц, замещающих (занимающих) государственные должности Российской Федерации,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p>
    <w:p w14:paraId="6AED857F" w14:textId="77777777" w:rsidR="00BC4652" w:rsidRPr="006454D1" w:rsidRDefault="00BC4652" w:rsidP="00BC4652">
      <w:pPr>
        <w:spacing w:after="0" w:line="240" w:lineRule="auto"/>
        <w:jc w:val="both"/>
        <w:rPr>
          <w:rFonts w:ascii="Times New Roman" w:hAnsi="Times New Roman"/>
          <w:u w:val="single"/>
        </w:rPr>
      </w:pPr>
      <w:r w:rsidRPr="006454D1">
        <w:rPr>
          <w:rFonts w:ascii="Times New Roman" w:hAnsi="Times New Roman"/>
        </w:rPr>
        <w:t>______________________________________________________________________________________</w:t>
      </w:r>
    </w:p>
    <w:p w14:paraId="352736B9"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Осуществляете ли Вы расчеты по операциям (сделке) с использованием интернет-технологий, электронных платежных систем, альтернативных систем денежных переводов или иных систем удаленного доступа, либо иным способом без непосредственного контакта (за исключением внесения разовых платежей через платежный терминал на сумму менее 15 000 рублей либо эквивалента этой суммы в иностранной валюте)?__________________________________________________________</w:t>
      </w:r>
    </w:p>
    <w:p w14:paraId="3C6B2C1A"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______________________________________________________________________________________</w:t>
      </w:r>
    </w:p>
    <w:p w14:paraId="7687B390" w14:textId="77777777" w:rsidR="00BC4652" w:rsidRPr="006454D1" w:rsidRDefault="00BC4652" w:rsidP="00BC4652">
      <w:pPr>
        <w:spacing w:after="0" w:line="240" w:lineRule="auto"/>
        <w:jc w:val="both"/>
        <w:rPr>
          <w:rFonts w:ascii="Times New Roman" w:hAnsi="Times New Roman"/>
          <w:b/>
          <w:u w:val="single"/>
        </w:rPr>
      </w:pPr>
    </w:p>
    <w:p w14:paraId="4F009E83" w14:textId="77777777" w:rsidR="00BC4652" w:rsidRPr="006454D1" w:rsidRDefault="00BC4652" w:rsidP="00BC4652">
      <w:pPr>
        <w:widowControl w:val="0"/>
        <w:kinsoku w:val="0"/>
        <w:overflowPunct w:val="0"/>
        <w:autoSpaceDE w:val="0"/>
        <w:autoSpaceDN w:val="0"/>
        <w:adjustRightInd w:val="0"/>
        <w:spacing w:after="0" w:line="240" w:lineRule="auto"/>
        <w:ind w:left="103" w:right="217"/>
        <w:rPr>
          <w:rFonts w:ascii="Times New Roman" w:eastAsia="Times New Roman" w:hAnsi="Times New Roman"/>
          <w:lang w:eastAsia="ru-RU"/>
        </w:rPr>
      </w:pPr>
      <w:r w:rsidRPr="006454D1">
        <w:rPr>
          <w:rFonts w:ascii="Times New Roman" w:eastAsia="Times New Roman" w:hAnsi="Times New Roman"/>
          <w:lang w:eastAsia="ru-RU"/>
        </w:rPr>
        <w:t>Являетесь ли Вы иностранным публичным должностным лицом, должностным лицом публичных международных организаций, а также лицом, замещающим (занимающим) государственные должности Российской Федерации,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65CDE386" w14:textId="77777777" w:rsidR="00BC4652" w:rsidRPr="006454D1" w:rsidRDefault="00BC4652" w:rsidP="00BC4652">
      <w:pPr>
        <w:spacing w:after="160" w:line="259" w:lineRule="auto"/>
        <w:rPr>
          <w:rFonts w:ascii="Times New Roman" w:hAnsi="Times New Roman"/>
        </w:rPr>
      </w:pPr>
      <w:r w:rsidRPr="006454D1">
        <w:rPr>
          <w:rFonts w:ascii="Times New Roman" w:hAnsi="Times New Roman"/>
        </w:rPr>
        <w:t>_______________________________________________________________________________________</w:t>
      </w:r>
    </w:p>
    <w:p w14:paraId="269E8703" w14:textId="77777777" w:rsidR="00BC4652" w:rsidRPr="006454D1" w:rsidRDefault="00BC4652" w:rsidP="00BC4652">
      <w:pPr>
        <w:widowControl w:val="0"/>
        <w:kinsoku w:val="0"/>
        <w:overflowPunct w:val="0"/>
        <w:autoSpaceDE w:val="0"/>
        <w:autoSpaceDN w:val="0"/>
        <w:adjustRightInd w:val="0"/>
        <w:spacing w:after="0" w:line="240" w:lineRule="auto"/>
        <w:ind w:left="103" w:right="217"/>
        <w:rPr>
          <w:rFonts w:ascii="Times New Roman" w:eastAsia="Times New Roman" w:hAnsi="Times New Roman"/>
          <w:lang w:eastAsia="ru-RU"/>
        </w:rPr>
      </w:pPr>
      <w:r w:rsidRPr="006454D1">
        <w:rPr>
          <w:rFonts w:ascii="Times New Roman" w:eastAsia="Times New Roman" w:hAnsi="Times New Roman"/>
          <w:lang w:eastAsia="ru-RU"/>
        </w:rPr>
        <w:t>Имеете ли Вы степень родства либо статус (супруг или супруга) с лицами, являющимися иностранным публичным должностным лицом, должностным лицом публичных международных организаций, а также лицом, замещающим (занимающим) государственные должности Российской Федерации,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2AAE572E" w14:textId="77777777" w:rsidR="00BC4652" w:rsidRPr="006454D1" w:rsidRDefault="00BC4652" w:rsidP="00BC4652">
      <w:pPr>
        <w:widowControl w:val="0"/>
        <w:kinsoku w:val="0"/>
        <w:overflowPunct w:val="0"/>
        <w:autoSpaceDE w:val="0"/>
        <w:autoSpaceDN w:val="0"/>
        <w:adjustRightInd w:val="0"/>
        <w:spacing w:after="0" w:line="240" w:lineRule="auto"/>
        <w:ind w:left="103" w:right="217"/>
        <w:rPr>
          <w:rFonts w:ascii="Times New Roman" w:eastAsia="Times New Roman" w:hAnsi="Times New Roman"/>
          <w:lang w:eastAsia="ru-RU"/>
        </w:rPr>
      </w:pPr>
      <w:r w:rsidRPr="006454D1">
        <w:rPr>
          <w:rFonts w:ascii="Times New Roman" w:eastAsia="Times New Roman" w:hAnsi="Times New Roman"/>
          <w:lang w:eastAsia="ru-RU"/>
        </w:rPr>
        <w:t>___________________________________________________________________________________</w:t>
      </w:r>
    </w:p>
    <w:p w14:paraId="7D53586C" w14:textId="77777777" w:rsidR="00BC4652" w:rsidRPr="006454D1" w:rsidRDefault="00BC4652" w:rsidP="00BC4652">
      <w:pPr>
        <w:spacing w:after="160" w:line="259" w:lineRule="auto"/>
        <w:rPr>
          <w:rFonts w:ascii="Times New Roman" w:hAnsi="Times New Roman"/>
        </w:rPr>
      </w:pPr>
    </w:p>
    <w:p w14:paraId="017429D7" w14:textId="77777777" w:rsidR="00BC4652" w:rsidRPr="006454D1" w:rsidRDefault="00BC4652" w:rsidP="00BC4652">
      <w:pPr>
        <w:widowControl w:val="0"/>
        <w:kinsoku w:val="0"/>
        <w:overflowPunct w:val="0"/>
        <w:autoSpaceDE w:val="0"/>
        <w:autoSpaceDN w:val="0"/>
        <w:adjustRightInd w:val="0"/>
        <w:spacing w:after="0" w:line="247" w:lineRule="exact"/>
        <w:ind w:left="103"/>
        <w:jc w:val="both"/>
        <w:rPr>
          <w:rFonts w:ascii="Times New Roman" w:eastAsia="Times New Roman" w:hAnsi="Times New Roman"/>
          <w:lang w:eastAsia="ru-RU"/>
        </w:rPr>
      </w:pPr>
      <w:r w:rsidRPr="006454D1">
        <w:rPr>
          <w:rFonts w:ascii="Times New Roman" w:eastAsia="Times New Roman" w:hAnsi="Times New Roman"/>
          <w:lang w:eastAsia="ru-RU"/>
        </w:rPr>
        <w:t>Являетесь ли Вы иностранным публичным должностным лицом?</w:t>
      </w:r>
    </w:p>
    <w:p w14:paraId="6075C14B" w14:textId="77777777" w:rsidR="00BC4652" w:rsidRPr="006454D1" w:rsidRDefault="00BC4652" w:rsidP="00BC4652">
      <w:pPr>
        <w:spacing w:after="160" w:line="259" w:lineRule="auto"/>
        <w:jc w:val="both"/>
        <w:rPr>
          <w:rFonts w:ascii="Times New Roman" w:hAnsi="Times New Roman"/>
        </w:rPr>
      </w:pPr>
      <w:r w:rsidRPr="006454D1">
        <w:rPr>
          <w:rFonts w:ascii="Times New Roman" w:hAnsi="Times New Roman"/>
        </w:rPr>
        <w:lastRenderedPageBreak/>
        <w:t>_______________________________________________________________________________________</w:t>
      </w:r>
    </w:p>
    <w:p w14:paraId="20855030" w14:textId="77777777" w:rsidR="00BC4652" w:rsidRPr="006454D1" w:rsidRDefault="00BC4652" w:rsidP="00BC4652">
      <w:pPr>
        <w:widowControl w:val="0"/>
        <w:kinsoku w:val="0"/>
        <w:overflowPunct w:val="0"/>
        <w:autoSpaceDE w:val="0"/>
        <w:autoSpaceDN w:val="0"/>
        <w:adjustRightInd w:val="0"/>
        <w:spacing w:after="0" w:line="242" w:lineRule="auto"/>
        <w:ind w:left="103" w:right="468"/>
        <w:jc w:val="both"/>
        <w:rPr>
          <w:rFonts w:ascii="Times New Roman" w:eastAsia="Times New Roman" w:hAnsi="Times New Roman"/>
          <w:lang w:eastAsia="ru-RU"/>
        </w:rPr>
      </w:pPr>
      <w:r w:rsidRPr="006454D1">
        <w:rPr>
          <w:rFonts w:ascii="Times New Roman" w:eastAsia="Times New Roman" w:hAnsi="Times New Roman"/>
          <w:lang w:eastAsia="ru-RU"/>
        </w:rPr>
        <w:t>Являетесь ли Вы должностным лицом публичной международной организации?</w:t>
      </w:r>
    </w:p>
    <w:p w14:paraId="3561FCA2" w14:textId="77777777" w:rsidR="00BC4652" w:rsidRPr="006454D1" w:rsidRDefault="00BC4652" w:rsidP="00BC4652">
      <w:pPr>
        <w:spacing w:after="160" w:line="259" w:lineRule="auto"/>
        <w:jc w:val="both"/>
        <w:rPr>
          <w:rFonts w:ascii="Times New Roman" w:hAnsi="Times New Roman"/>
        </w:rPr>
      </w:pPr>
      <w:r w:rsidRPr="006454D1">
        <w:rPr>
          <w:rFonts w:ascii="Times New Roman" w:hAnsi="Times New Roman"/>
        </w:rPr>
        <w:t>_______________________________________________________________________________________</w:t>
      </w:r>
    </w:p>
    <w:p w14:paraId="0B25995D" w14:textId="77777777" w:rsidR="00BC4652" w:rsidRPr="006454D1" w:rsidRDefault="00BC4652" w:rsidP="00BC4652">
      <w:pPr>
        <w:widowControl w:val="0"/>
        <w:kinsoku w:val="0"/>
        <w:overflowPunct w:val="0"/>
        <w:autoSpaceDE w:val="0"/>
        <w:autoSpaceDN w:val="0"/>
        <w:adjustRightInd w:val="0"/>
        <w:spacing w:after="0" w:line="242" w:lineRule="auto"/>
        <w:ind w:left="103" w:right="217"/>
        <w:jc w:val="both"/>
        <w:rPr>
          <w:rFonts w:ascii="Times New Roman" w:eastAsia="Times New Roman" w:hAnsi="Times New Roman"/>
          <w:lang w:eastAsia="ru-RU"/>
        </w:rPr>
      </w:pPr>
      <w:r w:rsidRPr="006454D1">
        <w:rPr>
          <w:rFonts w:ascii="Times New Roman" w:eastAsia="Times New Roman" w:hAnsi="Times New Roman"/>
          <w:lang w:eastAsia="ru-RU"/>
        </w:rPr>
        <w:t>Являетесь ли Вы публичным должностным лицом Российской Федерации?</w:t>
      </w:r>
    </w:p>
    <w:p w14:paraId="3C793557" w14:textId="77777777" w:rsidR="00BC4652" w:rsidRPr="006454D1" w:rsidRDefault="00BC4652" w:rsidP="00BC4652">
      <w:pPr>
        <w:spacing w:after="160" w:line="259" w:lineRule="auto"/>
        <w:jc w:val="both"/>
        <w:rPr>
          <w:rFonts w:ascii="Times New Roman" w:hAnsi="Times New Roman"/>
        </w:rPr>
      </w:pPr>
      <w:r w:rsidRPr="006454D1">
        <w:rPr>
          <w:rFonts w:ascii="Times New Roman" w:hAnsi="Times New Roman"/>
        </w:rPr>
        <w:t>_______________________________________________________________________________________</w:t>
      </w:r>
    </w:p>
    <w:p w14:paraId="1100190F" w14:textId="77777777" w:rsidR="00BC4652" w:rsidRPr="006454D1" w:rsidRDefault="00BC4652" w:rsidP="00BC4652">
      <w:pPr>
        <w:widowControl w:val="0"/>
        <w:kinsoku w:val="0"/>
        <w:overflowPunct w:val="0"/>
        <w:autoSpaceDE w:val="0"/>
        <w:autoSpaceDN w:val="0"/>
        <w:adjustRightInd w:val="0"/>
        <w:spacing w:after="0" w:line="240" w:lineRule="auto"/>
        <w:ind w:left="103" w:right="284"/>
        <w:jc w:val="both"/>
        <w:rPr>
          <w:rFonts w:ascii="Times New Roman" w:eastAsia="Times New Roman" w:hAnsi="Times New Roman"/>
          <w:lang w:eastAsia="ru-RU"/>
        </w:rPr>
      </w:pPr>
      <w:r w:rsidRPr="006454D1">
        <w:rPr>
          <w:rFonts w:ascii="Times New Roman" w:eastAsia="Times New Roman" w:hAnsi="Times New Roman"/>
          <w:lang w:eastAsia="ru-RU"/>
        </w:rPr>
        <w:t>Имеете ли Вы регистрацию, место жительства, место нахождения, в государстве (территории), которое (которая) не выполняет рекомендации Группы разработки финансовых мер борьбы с отмыванием денег (ФАТФ)?</w:t>
      </w:r>
    </w:p>
    <w:p w14:paraId="4BCE0EBE" w14:textId="77777777" w:rsidR="00BC4652" w:rsidRPr="006454D1" w:rsidRDefault="00BC4652" w:rsidP="00BC4652">
      <w:pPr>
        <w:spacing w:after="160" w:line="259" w:lineRule="auto"/>
        <w:jc w:val="both"/>
        <w:rPr>
          <w:rFonts w:ascii="Times New Roman" w:hAnsi="Times New Roman"/>
        </w:rPr>
      </w:pPr>
      <w:r w:rsidRPr="006454D1">
        <w:rPr>
          <w:rFonts w:ascii="Times New Roman" w:hAnsi="Times New Roman"/>
        </w:rPr>
        <w:t>_______________________________________________________________________________________</w:t>
      </w:r>
    </w:p>
    <w:p w14:paraId="3B187500" w14:textId="77777777" w:rsidR="00BC4652" w:rsidRPr="006454D1" w:rsidRDefault="00BC4652" w:rsidP="00BC4652">
      <w:pPr>
        <w:widowControl w:val="0"/>
        <w:kinsoku w:val="0"/>
        <w:overflowPunct w:val="0"/>
        <w:autoSpaceDE w:val="0"/>
        <w:autoSpaceDN w:val="0"/>
        <w:adjustRightInd w:val="0"/>
        <w:spacing w:after="0" w:line="240" w:lineRule="auto"/>
        <w:ind w:left="103" w:right="233"/>
        <w:jc w:val="both"/>
        <w:rPr>
          <w:rFonts w:ascii="Times New Roman" w:eastAsia="Times New Roman" w:hAnsi="Times New Roman"/>
          <w:lang w:eastAsia="ru-RU"/>
        </w:rPr>
      </w:pPr>
      <w:r w:rsidRPr="006454D1">
        <w:rPr>
          <w:rFonts w:ascii="Times New Roman" w:eastAsia="Times New Roman" w:hAnsi="Times New Roman"/>
          <w:lang w:eastAsia="ru-RU"/>
        </w:rPr>
        <w:t>Имеете ли Вы банковские счета в государстве (территории), которое (которая) не выполняет рекомендации Группы разработки финансовых мер борьбы с отмыванием денег (ФАТФ)?</w:t>
      </w:r>
    </w:p>
    <w:p w14:paraId="344D6302" w14:textId="77777777" w:rsidR="00BC4652" w:rsidRPr="006454D1" w:rsidRDefault="00BC4652" w:rsidP="00BC4652">
      <w:pPr>
        <w:spacing w:after="160" w:line="259" w:lineRule="auto"/>
        <w:rPr>
          <w:rFonts w:ascii="Times New Roman" w:hAnsi="Times New Roman"/>
        </w:rPr>
      </w:pPr>
      <w:r w:rsidRPr="006454D1">
        <w:rPr>
          <w:rFonts w:ascii="Times New Roman" w:hAnsi="Times New Roman"/>
        </w:rPr>
        <w:t>_______________________________________________________________________________________</w:t>
      </w:r>
    </w:p>
    <w:p w14:paraId="17DC0DAF" w14:textId="77777777" w:rsidR="00BC4652" w:rsidRPr="006454D1" w:rsidRDefault="00BC4652" w:rsidP="00BC4652">
      <w:pPr>
        <w:spacing w:after="0" w:line="240" w:lineRule="auto"/>
        <w:jc w:val="both"/>
        <w:rPr>
          <w:rFonts w:ascii="Times New Roman" w:hAnsi="Times New Roman"/>
          <w:b/>
          <w:u w:val="single"/>
        </w:rPr>
      </w:pPr>
    </w:p>
    <w:p w14:paraId="7005B0C3"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Источники крупных финансовых вливаний в бизнес за последние три года:</w:t>
      </w:r>
    </w:p>
    <w:p w14:paraId="255B1FE7"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_______________________________________________________________________________________</w:t>
      </w:r>
    </w:p>
    <w:p w14:paraId="33E3AC86"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_______________________________________________________________________________________</w:t>
      </w:r>
    </w:p>
    <w:p w14:paraId="405E4EB8"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_______________________________________________________________________________________</w:t>
      </w:r>
    </w:p>
    <w:p w14:paraId="7CFED1F7" w14:textId="77777777" w:rsidR="00BC4652" w:rsidRPr="006454D1" w:rsidRDefault="00BC4652" w:rsidP="00BC4652">
      <w:pPr>
        <w:spacing w:after="0" w:line="240" w:lineRule="auto"/>
        <w:rPr>
          <w:rFonts w:ascii="Times New Roman" w:hAnsi="Times New Roman"/>
        </w:rPr>
      </w:pPr>
    </w:p>
    <w:p w14:paraId="56C9EADD"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Имеются ли возбужденные уголовные дела в отношении Вас ________________________________</w:t>
      </w:r>
    </w:p>
    <w:p w14:paraId="1B43FD20"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_______________________________________________________________________________________</w:t>
      </w:r>
    </w:p>
    <w:p w14:paraId="1A526A20"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Имеются ли непогашенные судимости в отношении физического лица _________________________</w:t>
      </w:r>
    </w:p>
    <w:p w14:paraId="66BE1BA0"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_________________________________________________________________________________________</w:t>
      </w:r>
    </w:p>
    <w:p w14:paraId="2636A656"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Имеются ли факты предъявления в арбитражный суд заявления о признании Вас несостоятельным (банкротом), введения в отношении Вас арбитражным судом одной из процедур несостоятельности (банкротства) в течение двух лет, завершенной процедуры реализации имущества или прекращения производства по делу о банкротстве в течение пяти лет, предшествующих дате подачи заявления на предоставление микрозайма _____________________________________________________________</w:t>
      </w:r>
    </w:p>
    <w:p w14:paraId="19980996" w14:textId="0A9AD925" w:rsidR="00BC4652" w:rsidRPr="006454D1" w:rsidRDefault="00BC4652" w:rsidP="00BC4652">
      <w:pPr>
        <w:spacing w:after="0" w:line="240" w:lineRule="auto"/>
        <w:jc w:val="both"/>
        <w:rPr>
          <w:rFonts w:ascii="Times New Roman" w:hAnsi="Times New Roman"/>
        </w:rPr>
      </w:pPr>
      <w:r w:rsidRPr="006454D1">
        <w:rPr>
          <w:rFonts w:ascii="Times New Roman" w:hAnsi="Times New Roman"/>
        </w:rPr>
        <w:t>______________________________________________________________________________________</w:t>
      </w:r>
    </w:p>
    <w:p w14:paraId="25CF179B" w14:textId="77777777" w:rsidR="00A6586C" w:rsidRPr="006454D1" w:rsidRDefault="00A6586C" w:rsidP="00A6586C">
      <w:pPr>
        <w:pStyle w:val="TableParagraph"/>
        <w:tabs>
          <w:tab w:val="left" w:pos="103"/>
        </w:tabs>
        <w:kinsoku w:val="0"/>
        <w:overflowPunct w:val="0"/>
        <w:spacing w:line="242" w:lineRule="auto"/>
        <w:ind w:left="0" w:right="217"/>
        <w:jc w:val="both"/>
        <w:rPr>
          <w:sz w:val="22"/>
          <w:szCs w:val="22"/>
        </w:rPr>
      </w:pPr>
      <w:r w:rsidRPr="006454D1">
        <w:rPr>
          <w:sz w:val="22"/>
          <w:szCs w:val="22"/>
        </w:rPr>
        <w:t xml:space="preserve"> </w:t>
      </w:r>
    </w:p>
    <w:p w14:paraId="0AA0A5AF" w14:textId="50D1B95F" w:rsidR="00A6586C" w:rsidRPr="006454D1" w:rsidRDefault="00A6586C" w:rsidP="00A6586C">
      <w:pPr>
        <w:spacing w:after="160" w:line="259" w:lineRule="auto"/>
        <w:jc w:val="both"/>
        <w:rPr>
          <w:rFonts w:ascii="Times New Roman" w:hAnsi="Times New Roman"/>
        </w:rPr>
      </w:pPr>
      <w:r w:rsidRPr="006454D1">
        <w:rPr>
          <w:rFonts w:ascii="Times New Roman" w:hAnsi="Times New Roman"/>
        </w:rPr>
        <w:t>Являетесь ли  вы доверительным управляющим и (или) протектором иностранной структуры без образования юридического лица? ______________________________________________________________</w:t>
      </w:r>
    </w:p>
    <w:p w14:paraId="04B4AD4A" w14:textId="268A619A" w:rsidR="00A6586C" w:rsidRPr="006454D1" w:rsidRDefault="00A6586C" w:rsidP="00A6586C">
      <w:pPr>
        <w:pStyle w:val="TableParagraph"/>
        <w:tabs>
          <w:tab w:val="left" w:pos="103"/>
        </w:tabs>
        <w:kinsoku w:val="0"/>
        <w:overflowPunct w:val="0"/>
        <w:spacing w:line="242" w:lineRule="auto"/>
        <w:ind w:left="0" w:right="217"/>
        <w:jc w:val="both"/>
        <w:rPr>
          <w:sz w:val="22"/>
          <w:szCs w:val="22"/>
        </w:rPr>
      </w:pPr>
    </w:p>
    <w:p w14:paraId="71891484" w14:textId="77777777" w:rsidR="00A6586C" w:rsidRPr="006454D1" w:rsidRDefault="00A6586C" w:rsidP="00BC4652">
      <w:pPr>
        <w:spacing w:after="0" w:line="240" w:lineRule="auto"/>
        <w:jc w:val="both"/>
        <w:rPr>
          <w:rFonts w:ascii="Times New Roman" w:hAnsi="Times New Roman"/>
        </w:rPr>
      </w:pPr>
    </w:p>
    <w:p w14:paraId="78B478E2" w14:textId="77777777" w:rsidR="00BC4652" w:rsidRPr="006454D1" w:rsidRDefault="00BC4652" w:rsidP="00BC4652">
      <w:pPr>
        <w:spacing w:after="0" w:line="240" w:lineRule="auto"/>
        <w:rPr>
          <w:rFonts w:ascii="Times New Roman" w:hAnsi="Times New Roman"/>
          <w:b/>
          <w:i/>
          <w:u w:val="single"/>
        </w:rPr>
      </w:pPr>
      <w:r w:rsidRPr="006454D1">
        <w:rPr>
          <w:rFonts w:ascii="Times New Roman" w:hAnsi="Times New Roman"/>
          <w:b/>
          <w:i/>
          <w:u w:val="single"/>
        </w:rPr>
        <w:t>2. Сведения об обязательных платежах и долговых обязательствах физического лица, применяющего специальный налоговый режим «Налог на профессиональный доход»</w:t>
      </w:r>
    </w:p>
    <w:p w14:paraId="3E8E7B8D" w14:textId="77777777" w:rsidR="00BC4652" w:rsidRPr="006454D1" w:rsidRDefault="00BC4652" w:rsidP="00BC4652">
      <w:pPr>
        <w:spacing w:after="0" w:line="240" w:lineRule="auto"/>
        <w:rPr>
          <w:rFonts w:ascii="Times New Roman" w:hAnsi="Times New Roman"/>
          <w:b/>
          <w:i/>
          <w:u w:val="single"/>
        </w:rPr>
      </w:pPr>
    </w:p>
    <w:p w14:paraId="7B269707"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2.1. Сведения о ранее полученных кредитах, займах, поручительствах, овердрафтах, лизинге (в т.ч. по договорам, в которых выступает созаёмщиком):</w:t>
      </w:r>
    </w:p>
    <w:p w14:paraId="127CDA56" w14:textId="77777777" w:rsidR="00BC4652" w:rsidRPr="006454D1" w:rsidRDefault="00BC4652" w:rsidP="00BC4652">
      <w:pPr>
        <w:spacing w:after="0" w:line="240" w:lineRule="auto"/>
        <w:jc w:val="both"/>
        <w:rPr>
          <w:rFonts w:ascii="Times New Roman" w:hAnsi="Times New Roman"/>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993"/>
        <w:gridCol w:w="850"/>
        <w:gridCol w:w="992"/>
        <w:gridCol w:w="1276"/>
        <w:gridCol w:w="992"/>
        <w:gridCol w:w="1276"/>
        <w:gridCol w:w="879"/>
        <w:gridCol w:w="822"/>
      </w:tblGrid>
      <w:tr w:rsidR="00BC4652" w:rsidRPr="006454D1" w14:paraId="58363C6F" w14:textId="77777777" w:rsidTr="001B7A84">
        <w:trPr>
          <w:cantSplit/>
          <w:trHeight w:val="687"/>
        </w:trPr>
        <w:tc>
          <w:tcPr>
            <w:tcW w:w="1985" w:type="dxa"/>
          </w:tcPr>
          <w:p w14:paraId="5AD0D335" w14:textId="77777777" w:rsidR="00BC4652" w:rsidRPr="006454D1" w:rsidRDefault="00BC4652" w:rsidP="00BC4652">
            <w:pPr>
              <w:spacing w:after="0" w:line="240" w:lineRule="auto"/>
              <w:jc w:val="center"/>
              <w:rPr>
                <w:rFonts w:ascii="Times New Roman" w:hAnsi="Times New Roman"/>
                <w:sz w:val="20"/>
                <w:szCs w:val="20"/>
                <w:u w:val="single"/>
              </w:rPr>
            </w:pPr>
            <w:r w:rsidRPr="006454D1">
              <w:rPr>
                <w:rFonts w:ascii="Times New Roman" w:hAnsi="Times New Roman"/>
                <w:sz w:val="20"/>
                <w:szCs w:val="20"/>
              </w:rPr>
              <w:t>Кредитор (кредитная организация  и его местонахождение)</w:t>
            </w:r>
          </w:p>
        </w:tc>
        <w:tc>
          <w:tcPr>
            <w:tcW w:w="993" w:type="dxa"/>
          </w:tcPr>
          <w:p w14:paraId="18437A6A" w14:textId="77777777" w:rsidR="00BC4652" w:rsidRPr="006454D1" w:rsidRDefault="00BC4652" w:rsidP="00BC4652">
            <w:pPr>
              <w:spacing w:after="0" w:line="240" w:lineRule="auto"/>
              <w:jc w:val="center"/>
              <w:rPr>
                <w:rFonts w:ascii="Times New Roman" w:hAnsi="Times New Roman"/>
                <w:sz w:val="20"/>
                <w:szCs w:val="20"/>
              </w:rPr>
            </w:pPr>
            <w:r w:rsidRPr="006454D1">
              <w:rPr>
                <w:rFonts w:ascii="Times New Roman" w:hAnsi="Times New Roman"/>
                <w:sz w:val="20"/>
                <w:szCs w:val="20"/>
              </w:rPr>
              <w:t>Кол-во созаём-щиков</w:t>
            </w:r>
          </w:p>
        </w:tc>
        <w:tc>
          <w:tcPr>
            <w:tcW w:w="850" w:type="dxa"/>
          </w:tcPr>
          <w:p w14:paraId="6FBBE608" w14:textId="77777777" w:rsidR="00BC4652" w:rsidRPr="006454D1" w:rsidRDefault="00BC4652" w:rsidP="00BC4652">
            <w:pPr>
              <w:spacing w:after="0" w:line="240" w:lineRule="auto"/>
              <w:jc w:val="center"/>
              <w:rPr>
                <w:rFonts w:ascii="Times New Roman" w:hAnsi="Times New Roman"/>
                <w:sz w:val="20"/>
                <w:szCs w:val="20"/>
              </w:rPr>
            </w:pPr>
            <w:r w:rsidRPr="006454D1">
              <w:rPr>
                <w:rFonts w:ascii="Times New Roman" w:hAnsi="Times New Roman"/>
                <w:sz w:val="20"/>
                <w:szCs w:val="20"/>
              </w:rPr>
              <w:t>Дата выдачи</w:t>
            </w:r>
          </w:p>
        </w:tc>
        <w:tc>
          <w:tcPr>
            <w:tcW w:w="992" w:type="dxa"/>
          </w:tcPr>
          <w:p w14:paraId="1674C396" w14:textId="77777777" w:rsidR="00BC4652" w:rsidRPr="006454D1" w:rsidRDefault="00BC4652" w:rsidP="00BC4652">
            <w:pPr>
              <w:spacing w:after="0" w:line="240" w:lineRule="auto"/>
              <w:jc w:val="center"/>
              <w:rPr>
                <w:rFonts w:ascii="Times New Roman" w:hAnsi="Times New Roman"/>
                <w:sz w:val="20"/>
                <w:szCs w:val="20"/>
              </w:rPr>
            </w:pPr>
            <w:r w:rsidRPr="006454D1">
              <w:rPr>
                <w:rFonts w:ascii="Times New Roman" w:hAnsi="Times New Roman"/>
                <w:sz w:val="20"/>
                <w:szCs w:val="20"/>
              </w:rPr>
              <w:t>Дата погашения</w:t>
            </w:r>
          </w:p>
        </w:tc>
        <w:tc>
          <w:tcPr>
            <w:tcW w:w="1276" w:type="dxa"/>
          </w:tcPr>
          <w:p w14:paraId="187FFC94" w14:textId="77777777" w:rsidR="00BC4652" w:rsidRPr="006454D1" w:rsidRDefault="00BC4652" w:rsidP="00BC4652">
            <w:pPr>
              <w:spacing w:after="0" w:line="240" w:lineRule="auto"/>
              <w:jc w:val="center"/>
              <w:rPr>
                <w:rFonts w:ascii="Times New Roman" w:hAnsi="Times New Roman"/>
                <w:sz w:val="20"/>
                <w:szCs w:val="20"/>
              </w:rPr>
            </w:pPr>
            <w:r w:rsidRPr="006454D1">
              <w:rPr>
                <w:rFonts w:ascii="Times New Roman" w:hAnsi="Times New Roman"/>
                <w:sz w:val="20"/>
                <w:szCs w:val="20"/>
              </w:rPr>
              <w:t>Полная стоимость кредита (займа), включая основной долг, проценты и прочие платежи, руб.</w:t>
            </w:r>
          </w:p>
        </w:tc>
        <w:tc>
          <w:tcPr>
            <w:tcW w:w="992" w:type="dxa"/>
          </w:tcPr>
          <w:p w14:paraId="01097E41" w14:textId="77777777" w:rsidR="00BC4652" w:rsidRPr="006454D1" w:rsidRDefault="00BC4652" w:rsidP="00BC4652">
            <w:pPr>
              <w:spacing w:after="0" w:line="240" w:lineRule="auto"/>
              <w:jc w:val="center"/>
              <w:rPr>
                <w:rFonts w:ascii="Times New Roman" w:hAnsi="Times New Roman"/>
                <w:sz w:val="20"/>
                <w:szCs w:val="20"/>
              </w:rPr>
            </w:pPr>
            <w:r w:rsidRPr="006454D1">
              <w:rPr>
                <w:rFonts w:ascii="Times New Roman" w:hAnsi="Times New Roman"/>
                <w:sz w:val="20"/>
                <w:szCs w:val="20"/>
              </w:rPr>
              <w:t>Сумма кредита</w:t>
            </w:r>
          </w:p>
          <w:p w14:paraId="643D37D6" w14:textId="77777777" w:rsidR="00BC4652" w:rsidRPr="006454D1" w:rsidRDefault="00BC4652" w:rsidP="00BC4652">
            <w:pPr>
              <w:spacing w:after="0" w:line="240" w:lineRule="auto"/>
              <w:jc w:val="center"/>
              <w:rPr>
                <w:rFonts w:ascii="Times New Roman" w:hAnsi="Times New Roman"/>
                <w:sz w:val="20"/>
                <w:szCs w:val="20"/>
              </w:rPr>
            </w:pPr>
            <w:r w:rsidRPr="006454D1">
              <w:rPr>
                <w:rFonts w:ascii="Times New Roman" w:hAnsi="Times New Roman"/>
                <w:sz w:val="20"/>
                <w:szCs w:val="20"/>
              </w:rPr>
              <w:t>(займа) на дату получения, руб.</w:t>
            </w:r>
          </w:p>
        </w:tc>
        <w:tc>
          <w:tcPr>
            <w:tcW w:w="1276" w:type="dxa"/>
          </w:tcPr>
          <w:p w14:paraId="1B93FDBD" w14:textId="77777777" w:rsidR="00BC4652" w:rsidRPr="006454D1" w:rsidRDefault="00BC4652" w:rsidP="00BC4652">
            <w:pPr>
              <w:spacing w:after="0" w:line="240" w:lineRule="auto"/>
              <w:jc w:val="center"/>
              <w:rPr>
                <w:rFonts w:ascii="Times New Roman" w:hAnsi="Times New Roman"/>
                <w:sz w:val="20"/>
                <w:szCs w:val="20"/>
              </w:rPr>
            </w:pPr>
            <w:r w:rsidRPr="006454D1">
              <w:rPr>
                <w:rFonts w:ascii="Times New Roman" w:hAnsi="Times New Roman"/>
                <w:sz w:val="20"/>
                <w:szCs w:val="20"/>
              </w:rPr>
              <w:t>Уплаченная  часть основного долга и процентов на _._.20_ г.</w:t>
            </w:r>
          </w:p>
        </w:tc>
        <w:tc>
          <w:tcPr>
            <w:tcW w:w="879" w:type="dxa"/>
          </w:tcPr>
          <w:p w14:paraId="1779F74E" w14:textId="77777777" w:rsidR="00BC4652" w:rsidRPr="006454D1" w:rsidRDefault="00BC4652" w:rsidP="00BC4652">
            <w:pPr>
              <w:spacing w:after="0" w:line="240" w:lineRule="auto"/>
              <w:jc w:val="center"/>
              <w:rPr>
                <w:rFonts w:ascii="Times New Roman" w:hAnsi="Times New Roman"/>
                <w:sz w:val="20"/>
                <w:szCs w:val="20"/>
              </w:rPr>
            </w:pPr>
            <w:r w:rsidRPr="006454D1">
              <w:rPr>
                <w:rFonts w:ascii="Times New Roman" w:hAnsi="Times New Roman"/>
                <w:sz w:val="20"/>
                <w:szCs w:val="20"/>
              </w:rPr>
              <w:t>Остаток основного долга на _._.20_ г., руб.</w:t>
            </w:r>
          </w:p>
        </w:tc>
        <w:tc>
          <w:tcPr>
            <w:tcW w:w="822" w:type="dxa"/>
          </w:tcPr>
          <w:p w14:paraId="3D11354A" w14:textId="77777777" w:rsidR="00BC4652" w:rsidRPr="006454D1" w:rsidRDefault="00BC4652" w:rsidP="00BC4652">
            <w:pPr>
              <w:spacing w:after="0" w:line="240" w:lineRule="auto"/>
              <w:jc w:val="center"/>
              <w:rPr>
                <w:rFonts w:ascii="Times New Roman" w:hAnsi="Times New Roman"/>
                <w:sz w:val="20"/>
                <w:szCs w:val="20"/>
              </w:rPr>
            </w:pPr>
            <w:r w:rsidRPr="006454D1">
              <w:rPr>
                <w:rFonts w:ascii="Times New Roman" w:hAnsi="Times New Roman"/>
                <w:sz w:val="20"/>
                <w:szCs w:val="20"/>
              </w:rPr>
              <w:t>Обеспечение кредитных обязательств</w:t>
            </w:r>
          </w:p>
        </w:tc>
      </w:tr>
      <w:tr w:rsidR="00BC4652" w:rsidRPr="006454D1" w14:paraId="269702AC" w14:textId="77777777" w:rsidTr="001B7A84">
        <w:trPr>
          <w:cantSplit/>
          <w:trHeight w:val="133"/>
        </w:trPr>
        <w:tc>
          <w:tcPr>
            <w:tcW w:w="1985" w:type="dxa"/>
          </w:tcPr>
          <w:p w14:paraId="33B96563" w14:textId="77777777" w:rsidR="00BC4652" w:rsidRPr="006454D1" w:rsidRDefault="00BC4652" w:rsidP="00BC4652">
            <w:pPr>
              <w:spacing w:after="0" w:line="240" w:lineRule="auto"/>
              <w:jc w:val="both"/>
              <w:rPr>
                <w:rFonts w:ascii="Times New Roman" w:hAnsi="Times New Roman"/>
                <w:sz w:val="20"/>
                <w:szCs w:val="20"/>
              </w:rPr>
            </w:pPr>
          </w:p>
        </w:tc>
        <w:tc>
          <w:tcPr>
            <w:tcW w:w="993" w:type="dxa"/>
          </w:tcPr>
          <w:p w14:paraId="6A73527E" w14:textId="77777777" w:rsidR="00BC4652" w:rsidRPr="006454D1" w:rsidRDefault="00BC4652" w:rsidP="00BC4652">
            <w:pPr>
              <w:spacing w:after="0" w:line="240" w:lineRule="auto"/>
              <w:jc w:val="both"/>
              <w:rPr>
                <w:rFonts w:ascii="Times New Roman" w:hAnsi="Times New Roman"/>
                <w:sz w:val="20"/>
                <w:szCs w:val="20"/>
              </w:rPr>
            </w:pPr>
          </w:p>
        </w:tc>
        <w:tc>
          <w:tcPr>
            <w:tcW w:w="850" w:type="dxa"/>
          </w:tcPr>
          <w:p w14:paraId="65308935" w14:textId="77777777" w:rsidR="00BC4652" w:rsidRPr="006454D1" w:rsidRDefault="00BC4652" w:rsidP="00BC4652">
            <w:pPr>
              <w:spacing w:after="0" w:line="240" w:lineRule="auto"/>
              <w:jc w:val="both"/>
              <w:rPr>
                <w:rFonts w:ascii="Times New Roman" w:hAnsi="Times New Roman"/>
                <w:sz w:val="20"/>
                <w:szCs w:val="20"/>
              </w:rPr>
            </w:pPr>
          </w:p>
        </w:tc>
        <w:tc>
          <w:tcPr>
            <w:tcW w:w="992" w:type="dxa"/>
          </w:tcPr>
          <w:p w14:paraId="120CA381" w14:textId="77777777" w:rsidR="00BC4652" w:rsidRPr="006454D1" w:rsidRDefault="00BC4652" w:rsidP="00BC4652">
            <w:pPr>
              <w:spacing w:after="0" w:line="240" w:lineRule="auto"/>
              <w:jc w:val="both"/>
              <w:rPr>
                <w:rFonts w:ascii="Times New Roman" w:hAnsi="Times New Roman"/>
                <w:sz w:val="20"/>
                <w:szCs w:val="20"/>
              </w:rPr>
            </w:pPr>
          </w:p>
        </w:tc>
        <w:tc>
          <w:tcPr>
            <w:tcW w:w="1276" w:type="dxa"/>
          </w:tcPr>
          <w:p w14:paraId="09E938E6" w14:textId="77777777" w:rsidR="00BC4652" w:rsidRPr="006454D1" w:rsidRDefault="00BC4652" w:rsidP="00BC4652">
            <w:pPr>
              <w:spacing w:after="0" w:line="240" w:lineRule="auto"/>
              <w:jc w:val="both"/>
              <w:rPr>
                <w:rFonts w:ascii="Times New Roman" w:hAnsi="Times New Roman"/>
                <w:sz w:val="20"/>
                <w:szCs w:val="20"/>
              </w:rPr>
            </w:pPr>
          </w:p>
        </w:tc>
        <w:tc>
          <w:tcPr>
            <w:tcW w:w="992" w:type="dxa"/>
          </w:tcPr>
          <w:p w14:paraId="53388966" w14:textId="77777777" w:rsidR="00BC4652" w:rsidRPr="006454D1" w:rsidRDefault="00BC4652" w:rsidP="00BC4652">
            <w:pPr>
              <w:spacing w:after="0" w:line="240" w:lineRule="auto"/>
              <w:jc w:val="both"/>
              <w:rPr>
                <w:rFonts w:ascii="Times New Roman" w:hAnsi="Times New Roman"/>
                <w:sz w:val="20"/>
                <w:szCs w:val="20"/>
              </w:rPr>
            </w:pPr>
          </w:p>
        </w:tc>
        <w:tc>
          <w:tcPr>
            <w:tcW w:w="1276" w:type="dxa"/>
          </w:tcPr>
          <w:p w14:paraId="3AFBF096" w14:textId="77777777" w:rsidR="00BC4652" w:rsidRPr="006454D1" w:rsidRDefault="00BC4652" w:rsidP="00BC4652">
            <w:pPr>
              <w:spacing w:after="0" w:line="240" w:lineRule="auto"/>
              <w:jc w:val="both"/>
              <w:rPr>
                <w:rFonts w:ascii="Times New Roman" w:hAnsi="Times New Roman"/>
                <w:sz w:val="20"/>
                <w:szCs w:val="20"/>
              </w:rPr>
            </w:pPr>
          </w:p>
        </w:tc>
        <w:tc>
          <w:tcPr>
            <w:tcW w:w="879" w:type="dxa"/>
          </w:tcPr>
          <w:p w14:paraId="6E497EDC" w14:textId="77777777" w:rsidR="00BC4652" w:rsidRPr="006454D1" w:rsidRDefault="00BC4652" w:rsidP="00BC4652">
            <w:pPr>
              <w:spacing w:after="0" w:line="240" w:lineRule="auto"/>
              <w:jc w:val="both"/>
              <w:rPr>
                <w:rFonts w:ascii="Times New Roman" w:hAnsi="Times New Roman"/>
                <w:sz w:val="20"/>
                <w:szCs w:val="20"/>
              </w:rPr>
            </w:pPr>
          </w:p>
        </w:tc>
        <w:tc>
          <w:tcPr>
            <w:tcW w:w="822" w:type="dxa"/>
          </w:tcPr>
          <w:p w14:paraId="1494ABFF"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7D5E2882" w14:textId="77777777" w:rsidTr="001B7A84">
        <w:trPr>
          <w:cantSplit/>
          <w:trHeight w:val="133"/>
        </w:trPr>
        <w:tc>
          <w:tcPr>
            <w:tcW w:w="1985" w:type="dxa"/>
          </w:tcPr>
          <w:p w14:paraId="0A4E3A55" w14:textId="77777777" w:rsidR="00BC4652" w:rsidRPr="006454D1" w:rsidRDefault="00BC4652" w:rsidP="00BC4652">
            <w:pPr>
              <w:spacing w:after="0" w:line="240" w:lineRule="auto"/>
              <w:jc w:val="both"/>
              <w:rPr>
                <w:rFonts w:ascii="Times New Roman" w:hAnsi="Times New Roman"/>
                <w:sz w:val="20"/>
                <w:szCs w:val="20"/>
              </w:rPr>
            </w:pPr>
          </w:p>
        </w:tc>
        <w:tc>
          <w:tcPr>
            <w:tcW w:w="993" w:type="dxa"/>
          </w:tcPr>
          <w:p w14:paraId="76208B0B" w14:textId="77777777" w:rsidR="00BC4652" w:rsidRPr="006454D1" w:rsidRDefault="00BC4652" w:rsidP="00BC4652">
            <w:pPr>
              <w:spacing w:after="0" w:line="240" w:lineRule="auto"/>
              <w:jc w:val="both"/>
              <w:rPr>
                <w:rFonts w:ascii="Times New Roman" w:hAnsi="Times New Roman"/>
                <w:sz w:val="20"/>
                <w:szCs w:val="20"/>
              </w:rPr>
            </w:pPr>
          </w:p>
        </w:tc>
        <w:tc>
          <w:tcPr>
            <w:tcW w:w="850" w:type="dxa"/>
          </w:tcPr>
          <w:p w14:paraId="59831FBA" w14:textId="77777777" w:rsidR="00BC4652" w:rsidRPr="006454D1" w:rsidRDefault="00BC4652" w:rsidP="00BC4652">
            <w:pPr>
              <w:spacing w:after="0" w:line="240" w:lineRule="auto"/>
              <w:jc w:val="both"/>
              <w:rPr>
                <w:rFonts w:ascii="Times New Roman" w:hAnsi="Times New Roman"/>
                <w:sz w:val="20"/>
                <w:szCs w:val="20"/>
              </w:rPr>
            </w:pPr>
          </w:p>
        </w:tc>
        <w:tc>
          <w:tcPr>
            <w:tcW w:w="992" w:type="dxa"/>
          </w:tcPr>
          <w:p w14:paraId="166510CB" w14:textId="77777777" w:rsidR="00BC4652" w:rsidRPr="006454D1" w:rsidRDefault="00BC4652" w:rsidP="00BC4652">
            <w:pPr>
              <w:spacing w:after="0" w:line="240" w:lineRule="auto"/>
              <w:jc w:val="both"/>
              <w:rPr>
                <w:rFonts w:ascii="Times New Roman" w:hAnsi="Times New Roman"/>
                <w:sz w:val="20"/>
                <w:szCs w:val="20"/>
              </w:rPr>
            </w:pPr>
          </w:p>
        </w:tc>
        <w:tc>
          <w:tcPr>
            <w:tcW w:w="1276" w:type="dxa"/>
          </w:tcPr>
          <w:p w14:paraId="3E41F6A4" w14:textId="77777777" w:rsidR="00BC4652" w:rsidRPr="006454D1" w:rsidRDefault="00BC4652" w:rsidP="00BC4652">
            <w:pPr>
              <w:spacing w:after="0" w:line="240" w:lineRule="auto"/>
              <w:jc w:val="both"/>
              <w:rPr>
                <w:rFonts w:ascii="Times New Roman" w:hAnsi="Times New Roman"/>
                <w:sz w:val="20"/>
                <w:szCs w:val="20"/>
              </w:rPr>
            </w:pPr>
          </w:p>
        </w:tc>
        <w:tc>
          <w:tcPr>
            <w:tcW w:w="992" w:type="dxa"/>
          </w:tcPr>
          <w:p w14:paraId="039FC294" w14:textId="77777777" w:rsidR="00BC4652" w:rsidRPr="006454D1" w:rsidRDefault="00BC4652" w:rsidP="00BC4652">
            <w:pPr>
              <w:spacing w:after="0" w:line="240" w:lineRule="auto"/>
              <w:jc w:val="both"/>
              <w:rPr>
                <w:rFonts w:ascii="Times New Roman" w:hAnsi="Times New Roman"/>
                <w:sz w:val="20"/>
                <w:szCs w:val="20"/>
              </w:rPr>
            </w:pPr>
          </w:p>
        </w:tc>
        <w:tc>
          <w:tcPr>
            <w:tcW w:w="1276" w:type="dxa"/>
          </w:tcPr>
          <w:p w14:paraId="22F868CE" w14:textId="77777777" w:rsidR="00BC4652" w:rsidRPr="006454D1" w:rsidRDefault="00BC4652" w:rsidP="00BC4652">
            <w:pPr>
              <w:spacing w:after="0" w:line="240" w:lineRule="auto"/>
              <w:jc w:val="both"/>
              <w:rPr>
                <w:rFonts w:ascii="Times New Roman" w:hAnsi="Times New Roman"/>
                <w:sz w:val="20"/>
                <w:szCs w:val="20"/>
              </w:rPr>
            </w:pPr>
          </w:p>
        </w:tc>
        <w:tc>
          <w:tcPr>
            <w:tcW w:w="879" w:type="dxa"/>
          </w:tcPr>
          <w:p w14:paraId="2ED973CA" w14:textId="77777777" w:rsidR="00BC4652" w:rsidRPr="006454D1" w:rsidRDefault="00BC4652" w:rsidP="00BC4652">
            <w:pPr>
              <w:spacing w:after="0" w:line="240" w:lineRule="auto"/>
              <w:jc w:val="both"/>
              <w:rPr>
                <w:rFonts w:ascii="Times New Roman" w:hAnsi="Times New Roman"/>
                <w:sz w:val="20"/>
                <w:szCs w:val="20"/>
              </w:rPr>
            </w:pPr>
          </w:p>
        </w:tc>
        <w:tc>
          <w:tcPr>
            <w:tcW w:w="822" w:type="dxa"/>
          </w:tcPr>
          <w:p w14:paraId="673BD4C3"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661AD1DE" w14:textId="77777777" w:rsidTr="001B7A84">
        <w:trPr>
          <w:cantSplit/>
          <w:trHeight w:val="133"/>
        </w:trPr>
        <w:tc>
          <w:tcPr>
            <w:tcW w:w="1985" w:type="dxa"/>
          </w:tcPr>
          <w:p w14:paraId="2045041B" w14:textId="77777777" w:rsidR="00BC4652" w:rsidRPr="006454D1" w:rsidRDefault="00BC4652" w:rsidP="00BC4652">
            <w:pPr>
              <w:spacing w:after="0" w:line="240" w:lineRule="auto"/>
              <w:jc w:val="both"/>
              <w:rPr>
                <w:rFonts w:ascii="Times New Roman" w:hAnsi="Times New Roman"/>
                <w:sz w:val="20"/>
                <w:szCs w:val="20"/>
              </w:rPr>
            </w:pPr>
          </w:p>
        </w:tc>
        <w:tc>
          <w:tcPr>
            <w:tcW w:w="993" w:type="dxa"/>
          </w:tcPr>
          <w:p w14:paraId="12BB4379" w14:textId="77777777" w:rsidR="00BC4652" w:rsidRPr="006454D1" w:rsidRDefault="00BC4652" w:rsidP="00BC4652">
            <w:pPr>
              <w:spacing w:after="0" w:line="240" w:lineRule="auto"/>
              <w:jc w:val="both"/>
              <w:rPr>
                <w:rFonts w:ascii="Times New Roman" w:hAnsi="Times New Roman"/>
                <w:sz w:val="20"/>
                <w:szCs w:val="20"/>
              </w:rPr>
            </w:pPr>
          </w:p>
        </w:tc>
        <w:tc>
          <w:tcPr>
            <w:tcW w:w="850" w:type="dxa"/>
          </w:tcPr>
          <w:p w14:paraId="35182D42" w14:textId="77777777" w:rsidR="00BC4652" w:rsidRPr="006454D1" w:rsidRDefault="00BC4652" w:rsidP="00BC4652">
            <w:pPr>
              <w:spacing w:after="0" w:line="240" w:lineRule="auto"/>
              <w:jc w:val="both"/>
              <w:rPr>
                <w:rFonts w:ascii="Times New Roman" w:hAnsi="Times New Roman"/>
                <w:sz w:val="20"/>
                <w:szCs w:val="20"/>
              </w:rPr>
            </w:pPr>
          </w:p>
        </w:tc>
        <w:tc>
          <w:tcPr>
            <w:tcW w:w="992" w:type="dxa"/>
          </w:tcPr>
          <w:p w14:paraId="7B8D0E92" w14:textId="77777777" w:rsidR="00BC4652" w:rsidRPr="006454D1" w:rsidRDefault="00BC4652" w:rsidP="00BC4652">
            <w:pPr>
              <w:spacing w:after="0" w:line="240" w:lineRule="auto"/>
              <w:jc w:val="both"/>
              <w:rPr>
                <w:rFonts w:ascii="Times New Roman" w:hAnsi="Times New Roman"/>
                <w:sz w:val="20"/>
                <w:szCs w:val="20"/>
              </w:rPr>
            </w:pPr>
          </w:p>
        </w:tc>
        <w:tc>
          <w:tcPr>
            <w:tcW w:w="1276" w:type="dxa"/>
          </w:tcPr>
          <w:p w14:paraId="6D74EFD2" w14:textId="77777777" w:rsidR="00BC4652" w:rsidRPr="006454D1" w:rsidRDefault="00BC4652" w:rsidP="00BC4652">
            <w:pPr>
              <w:spacing w:after="0" w:line="240" w:lineRule="auto"/>
              <w:jc w:val="both"/>
              <w:rPr>
                <w:rFonts w:ascii="Times New Roman" w:hAnsi="Times New Roman"/>
                <w:sz w:val="20"/>
                <w:szCs w:val="20"/>
              </w:rPr>
            </w:pPr>
          </w:p>
        </w:tc>
        <w:tc>
          <w:tcPr>
            <w:tcW w:w="992" w:type="dxa"/>
          </w:tcPr>
          <w:p w14:paraId="3A214400" w14:textId="77777777" w:rsidR="00BC4652" w:rsidRPr="006454D1" w:rsidRDefault="00BC4652" w:rsidP="00BC4652">
            <w:pPr>
              <w:spacing w:after="0" w:line="240" w:lineRule="auto"/>
              <w:jc w:val="both"/>
              <w:rPr>
                <w:rFonts w:ascii="Times New Roman" w:hAnsi="Times New Roman"/>
                <w:sz w:val="20"/>
                <w:szCs w:val="20"/>
              </w:rPr>
            </w:pPr>
          </w:p>
        </w:tc>
        <w:tc>
          <w:tcPr>
            <w:tcW w:w="1276" w:type="dxa"/>
          </w:tcPr>
          <w:p w14:paraId="293A7F74" w14:textId="77777777" w:rsidR="00BC4652" w:rsidRPr="006454D1" w:rsidRDefault="00BC4652" w:rsidP="00BC4652">
            <w:pPr>
              <w:spacing w:after="0" w:line="240" w:lineRule="auto"/>
              <w:jc w:val="both"/>
              <w:rPr>
                <w:rFonts w:ascii="Times New Roman" w:hAnsi="Times New Roman"/>
                <w:sz w:val="20"/>
                <w:szCs w:val="20"/>
              </w:rPr>
            </w:pPr>
          </w:p>
        </w:tc>
        <w:tc>
          <w:tcPr>
            <w:tcW w:w="879" w:type="dxa"/>
          </w:tcPr>
          <w:p w14:paraId="44385B9C" w14:textId="77777777" w:rsidR="00BC4652" w:rsidRPr="006454D1" w:rsidRDefault="00BC4652" w:rsidP="00BC4652">
            <w:pPr>
              <w:spacing w:after="0" w:line="240" w:lineRule="auto"/>
              <w:jc w:val="both"/>
              <w:rPr>
                <w:rFonts w:ascii="Times New Roman" w:hAnsi="Times New Roman"/>
                <w:sz w:val="20"/>
                <w:szCs w:val="20"/>
              </w:rPr>
            </w:pPr>
          </w:p>
        </w:tc>
        <w:tc>
          <w:tcPr>
            <w:tcW w:w="822" w:type="dxa"/>
          </w:tcPr>
          <w:p w14:paraId="411F3AAD" w14:textId="77777777" w:rsidR="00BC4652" w:rsidRPr="006454D1" w:rsidRDefault="00BC4652" w:rsidP="00BC4652">
            <w:pPr>
              <w:spacing w:after="0" w:line="240" w:lineRule="auto"/>
              <w:jc w:val="both"/>
              <w:rPr>
                <w:rFonts w:ascii="Times New Roman" w:hAnsi="Times New Roman"/>
                <w:sz w:val="20"/>
                <w:szCs w:val="20"/>
              </w:rPr>
            </w:pPr>
          </w:p>
        </w:tc>
      </w:tr>
    </w:tbl>
    <w:p w14:paraId="2DF21561" w14:textId="77777777" w:rsidR="00BC4652" w:rsidRPr="006454D1" w:rsidRDefault="00BC4652" w:rsidP="00BC4652">
      <w:pPr>
        <w:spacing w:after="0" w:line="240" w:lineRule="auto"/>
        <w:rPr>
          <w:rFonts w:ascii="Times New Roman" w:hAnsi="Times New Roman"/>
          <w:b/>
          <w:i/>
          <w:u w:val="single"/>
        </w:rPr>
      </w:pPr>
    </w:p>
    <w:p w14:paraId="3B2AFB03" w14:textId="77777777" w:rsidR="00BC4652" w:rsidRPr="006454D1" w:rsidRDefault="00BC4652" w:rsidP="00BC4652">
      <w:pPr>
        <w:keepNext/>
        <w:spacing w:after="0" w:line="240" w:lineRule="auto"/>
        <w:jc w:val="both"/>
        <w:rPr>
          <w:rFonts w:ascii="Times New Roman" w:hAnsi="Times New Roman"/>
        </w:rPr>
      </w:pPr>
      <w:r w:rsidRPr="006454D1">
        <w:rPr>
          <w:rFonts w:ascii="Times New Roman" w:hAnsi="Times New Roman"/>
        </w:rPr>
        <w:lastRenderedPageBreak/>
        <w:t>2.2. Сведения о ранее полученных кредитных картах:</w:t>
      </w:r>
    </w:p>
    <w:p w14:paraId="7AEC7495" w14:textId="77777777" w:rsidR="00BC4652" w:rsidRPr="006454D1" w:rsidRDefault="00BC4652" w:rsidP="00BC4652">
      <w:pPr>
        <w:keepNext/>
        <w:spacing w:after="0" w:line="240" w:lineRule="auto"/>
        <w:jc w:val="both"/>
        <w:rPr>
          <w:rFonts w:ascii="Times New Roman" w:hAnsi="Times New Roman"/>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0"/>
        <w:gridCol w:w="1560"/>
        <w:gridCol w:w="1417"/>
        <w:gridCol w:w="1559"/>
        <w:gridCol w:w="1701"/>
      </w:tblGrid>
      <w:tr w:rsidR="00BC4652" w:rsidRPr="006454D1" w14:paraId="3E50F35A" w14:textId="77777777" w:rsidTr="00BC4652">
        <w:trPr>
          <w:cantSplit/>
          <w:trHeight w:val="687"/>
        </w:trPr>
        <w:tc>
          <w:tcPr>
            <w:tcW w:w="3970" w:type="dxa"/>
          </w:tcPr>
          <w:p w14:paraId="5C4177CE" w14:textId="77777777" w:rsidR="00BC4652" w:rsidRPr="006454D1" w:rsidRDefault="00BC4652" w:rsidP="00BC4652">
            <w:pPr>
              <w:keepNext/>
              <w:spacing w:after="0" w:line="240" w:lineRule="auto"/>
              <w:jc w:val="center"/>
              <w:rPr>
                <w:rFonts w:ascii="Times New Roman" w:hAnsi="Times New Roman"/>
                <w:sz w:val="20"/>
                <w:szCs w:val="20"/>
                <w:u w:val="single"/>
              </w:rPr>
            </w:pPr>
            <w:r w:rsidRPr="006454D1">
              <w:rPr>
                <w:rFonts w:ascii="Times New Roman" w:hAnsi="Times New Roman"/>
                <w:sz w:val="20"/>
                <w:szCs w:val="20"/>
              </w:rPr>
              <w:t>Кредитор (кредитная организация  и его местонахождение)</w:t>
            </w:r>
          </w:p>
        </w:tc>
        <w:tc>
          <w:tcPr>
            <w:tcW w:w="1560" w:type="dxa"/>
          </w:tcPr>
          <w:p w14:paraId="569E0774" w14:textId="77777777" w:rsidR="00BC4652" w:rsidRPr="006454D1" w:rsidRDefault="00BC4652" w:rsidP="00BC4652">
            <w:pPr>
              <w:keepNext/>
              <w:spacing w:after="0" w:line="240" w:lineRule="auto"/>
              <w:jc w:val="center"/>
              <w:rPr>
                <w:rFonts w:ascii="Times New Roman" w:hAnsi="Times New Roman"/>
                <w:sz w:val="20"/>
                <w:szCs w:val="20"/>
              </w:rPr>
            </w:pPr>
            <w:r w:rsidRPr="006454D1">
              <w:rPr>
                <w:rFonts w:ascii="Times New Roman" w:hAnsi="Times New Roman"/>
                <w:sz w:val="20"/>
                <w:szCs w:val="20"/>
              </w:rPr>
              <w:t>Дата выдачи</w:t>
            </w:r>
          </w:p>
        </w:tc>
        <w:tc>
          <w:tcPr>
            <w:tcW w:w="1417" w:type="dxa"/>
          </w:tcPr>
          <w:p w14:paraId="0790E362" w14:textId="77777777" w:rsidR="00BC4652" w:rsidRPr="006454D1" w:rsidRDefault="00BC4652" w:rsidP="00BC4652">
            <w:pPr>
              <w:keepNext/>
              <w:spacing w:after="0" w:line="240" w:lineRule="auto"/>
              <w:jc w:val="center"/>
              <w:rPr>
                <w:rFonts w:ascii="Times New Roman" w:hAnsi="Times New Roman"/>
                <w:sz w:val="20"/>
                <w:szCs w:val="20"/>
              </w:rPr>
            </w:pPr>
            <w:r w:rsidRPr="006454D1">
              <w:rPr>
                <w:rFonts w:ascii="Times New Roman" w:hAnsi="Times New Roman"/>
                <w:sz w:val="20"/>
                <w:szCs w:val="20"/>
              </w:rPr>
              <w:t>Дата погашения</w:t>
            </w:r>
          </w:p>
        </w:tc>
        <w:tc>
          <w:tcPr>
            <w:tcW w:w="1559" w:type="dxa"/>
          </w:tcPr>
          <w:p w14:paraId="5C6FCBD7" w14:textId="77777777" w:rsidR="00BC4652" w:rsidRPr="006454D1" w:rsidRDefault="00BC4652" w:rsidP="00BC4652">
            <w:pPr>
              <w:keepNext/>
              <w:spacing w:after="0" w:line="240" w:lineRule="auto"/>
              <w:jc w:val="center"/>
              <w:rPr>
                <w:rFonts w:ascii="Times New Roman" w:hAnsi="Times New Roman"/>
                <w:sz w:val="20"/>
                <w:szCs w:val="20"/>
              </w:rPr>
            </w:pPr>
            <w:r w:rsidRPr="006454D1">
              <w:rPr>
                <w:rFonts w:ascii="Times New Roman" w:hAnsi="Times New Roman"/>
                <w:sz w:val="20"/>
                <w:szCs w:val="20"/>
              </w:rPr>
              <w:t>Лимит кредитования, руб.</w:t>
            </w:r>
          </w:p>
        </w:tc>
        <w:tc>
          <w:tcPr>
            <w:tcW w:w="1701" w:type="dxa"/>
          </w:tcPr>
          <w:p w14:paraId="47EBDB82" w14:textId="77777777" w:rsidR="00BC4652" w:rsidRPr="006454D1" w:rsidRDefault="00BC4652" w:rsidP="00BC4652">
            <w:pPr>
              <w:keepNext/>
              <w:spacing w:after="0" w:line="240" w:lineRule="auto"/>
              <w:jc w:val="center"/>
              <w:rPr>
                <w:rFonts w:ascii="Times New Roman" w:hAnsi="Times New Roman"/>
                <w:sz w:val="20"/>
                <w:szCs w:val="20"/>
              </w:rPr>
            </w:pPr>
            <w:r w:rsidRPr="006454D1">
              <w:rPr>
                <w:rFonts w:ascii="Times New Roman" w:hAnsi="Times New Roman"/>
                <w:sz w:val="20"/>
                <w:szCs w:val="20"/>
              </w:rPr>
              <w:t>Текущая задолженность на _._.20_ г., руб.</w:t>
            </w:r>
          </w:p>
        </w:tc>
      </w:tr>
      <w:tr w:rsidR="00BC4652" w:rsidRPr="006454D1" w14:paraId="18653D91" w14:textId="77777777" w:rsidTr="00BC4652">
        <w:trPr>
          <w:cantSplit/>
          <w:trHeight w:val="133"/>
        </w:trPr>
        <w:tc>
          <w:tcPr>
            <w:tcW w:w="3970" w:type="dxa"/>
          </w:tcPr>
          <w:p w14:paraId="42949777" w14:textId="77777777" w:rsidR="00BC4652" w:rsidRPr="006454D1" w:rsidRDefault="00BC4652" w:rsidP="00BC4652">
            <w:pPr>
              <w:keepNext/>
              <w:spacing w:after="0" w:line="240" w:lineRule="auto"/>
              <w:jc w:val="both"/>
              <w:rPr>
                <w:rFonts w:ascii="Times New Roman" w:hAnsi="Times New Roman"/>
                <w:sz w:val="20"/>
                <w:szCs w:val="20"/>
              </w:rPr>
            </w:pPr>
          </w:p>
        </w:tc>
        <w:tc>
          <w:tcPr>
            <w:tcW w:w="1560" w:type="dxa"/>
          </w:tcPr>
          <w:p w14:paraId="59838CEA" w14:textId="77777777" w:rsidR="00BC4652" w:rsidRPr="006454D1" w:rsidRDefault="00BC4652" w:rsidP="00BC4652">
            <w:pPr>
              <w:keepNext/>
              <w:spacing w:after="0" w:line="240" w:lineRule="auto"/>
              <w:jc w:val="both"/>
              <w:rPr>
                <w:rFonts w:ascii="Times New Roman" w:hAnsi="Times New Roman"/>
                <w:sz w:val="20"/>
                <w:szCs w:val="20"/>
              </w:rPr>
            </w:pPr>
          </w:p>
        </w:tc>
        <w:tc>
          <w:tcPr>
            <w:tcW w:w="1417" w:type="dxa"/>
          </w:tcPr>
          <w:p w14:paraId="26C1E14C" w14:textId="77777777" w:rsidR="00BC4652" w:rsidRPr="006454D1" w:rsidRDefault="00BC4652" w:rsidP="00BC4652">
            <w:pPr>
              <w:keepNext/>
              <w:spacing w:after="0" w:line="240" w:lineRule="auto"/>
              <w:jc w:val="both"/>
              <w:rPr>
                <w:rFonts w:ascii="Times New Roman" w:hAnsi="Times New Roman"/>
                <w:sz w:val="20"/>
                <w:szCs w:val="20"/>
              </w:rPr>
            </w:pPr>
          </w:p>
        </w:tc>
        <w:tc>
          <w:tcPr>
            <w:tcW w:w="1559" w:type="dxa"/>
          </w:tcPr>
          <w:p w14:paraId="76ECF6D9" w14:textId="77777777" w:rsidR="00BC4652" w:rsidRPr="006454D1" w:rsidRDefault="00BC4652" w:rsidP="00BC4652">
            <w:pPr>
              <w:keepNext/>
              <w:spacing w:after="0" w:line="240" w:lineRule="auto"/>
              <w:jc w:val="both"/>
              <w:rPr>
                <w:rFonts w:ascii="Times New Roman" w:hAnsi="Times New Roman"/>
                <w:sz w:val="20"/>
                <w:szCs w:val="20"/>
              </w:rPr>
            </w:pPr>
          </w:p>
        </w:tc>
        <w:tc>
          <w:tcPr>
            <w:tcW w:w="1701" w:type="dxa"/>
          </w:tcPr>
          <w:p w14:paraId="7BC6E5A7" w14:textId="77777777" w:rsidR="00BC4652" w:rsidRPr="006454D1" w:rsidRDefault="00BC4652" w:rsidP="00BC4652">
            <w:pPr>
              <w:keepNext/>
              <w:spacing w:after="0" w:line="240" w:lineRule="auto"/>
              <w:jc w:val="both"/>
              <w:rPr>
                <w:rFonts w:ascii="Times New Roman" w:hAnsi="Times New Roman"/>
                <w:sz w:val="20"/>
                <w:szCs w:val="20"/>
              </w:rPr>
            </w:pPr>
          </w:p>
        </w:tc>
      </w:tr>
      <w:tr w:rsidR="00BC4652" w:rsidRPr="006454D1" w14:paraId="4D6405F7" w14:textId="77777777" w:rsidTr="00BC4652">
        <w:trPr>
          <w:cantSplit/>
          <w:trHeight w:val="133"/>
        </w:trPr>
        <w:tc>
          <w:tcPr>
            <w:tcW w:w="3970" w:type="dxa"/>
          </w:tcPr>
          <w:p w14:paraId="7EF7ADED" w14:textId="77777777" w:rsidR="00BC4652" w:rsidRPr="006454D1" w:rsidRDefault="00BC4652" w:rsidP="00BC4652">
            <w:pPr>
              <w:keepNext/>
              <w:spacing w:after="0" w:line="240" w:lineRule="auto"/>
              <w:jc w:val="both"/>
              <w:rPr>
                <w:rFonts w:ascii="Times New Roman" w:hAnsi="Times New Roman"/>
                <w:sz w:val="20"/>
                <w:szCs w:val="20"/>
              </w:rPr>
            </w:pPr>
          </w:p>
        </w:tc>
        <w:tc>
          <w:tcPr>
            <w:tcW w:w="1560" w:type="dxa"/>
          </w:tcPr>
          <w:p w14:paraId="7ED85D85" w14:textId="77777777" w:rsidR="00BC4652" w:rsidRPr="006454D1" w:rsidRDefault="00BC4652" w:rsidP="00BC4652">
            <w:pPr>
              <w:keepNext/>
              <w:spacing w:after="0" w:line="240" w:lineRule="auto"/>
              <w:jc w:val="both"/>
              <w:rPr>
                <w:rFonts w:ascii="Times New Roman" w:hAnsi="Times New Roman"/>
                <w:sz w:val="20"/>
                <w:szCs w:val="20"/>
              </w:rPr>
            </w:pPr>
          </w:p>
        </w:tc>
        <w:tc>
          <w:tcPr>
            <w:tcW w:w="1417" w:type="dxa"/>
          </w:tcPr>
          <w:p w14:paraId="4D88C468" w14:textId="77777777" w:rsidR="00BC4652" w:rsidRPr="006454D1" w:rsidRDefault="00BC4652" w:rsidP="00BC4652">
            <w:pPr>
              <w:keepNext/>
              <w:spacing w:after="0" w:line="240" w:lineRule="auto"/>
              <w:jc w:val="both"/>
              <w:rPr>
                <w:rFonts w:ascii="Times New Roman" w:hAnsi="Times New Roman"/>
                <w:sz w:val="20"/>
                <w:szCs w:val="20"/>
              </w:rPr>
            </w:pPr>
          </w:p>
        </w:tc>
        <w:tc>
          <w:tcPr>
            <w:tcW w:w="1559" w:type="dxa"/>
          </w:tcPr>
          <w:p w14:paraId="12E3A4D2" w14:textId="77777777" w:rsidR="00BC4652" w:rsidRPr="006454D1" w:rsidRDefault="00BC4652" w:rsidP="00BC4652">
            <w:pPr>
              <w:keepNext/>
              <w:spacing w:after="0" w:line="240" w:lineRule="auto"/>
              <w:jc w:val="both"/>
              <w:rPr>
                <w:rFonts w:ascii="Times New Roman" w:hAnsi="Times New Roman"/>
                <w:sz w:val="20"/>
                <w:szCs w:val="20"/>
              </w:rPr>
            </w:pPr>
          </w:p>
        </w:tc>
        <w:tc>
          <w:tcPr>
            <w:tcW w:w="1701" w:type="dxa"/>
          </w:tcPr>
          <w:p w14:paraId="4236DA5D" w14:textId="77777777" w:rsidR="00BC4652" w:rsidRPr="006454D1" w:rsidRDefault="00BC4652" w:rsidP="00BC4652">
            <w:pPr>
              <w:keepNext/>
              <w:spacing w:after="0" w:line="240" w:lineRule="auto"/>
              <w:jc w:val="both"/>
              <w:rPr>
                <w:rFonts w:ascii="Times New Roman" w:hAnsi="Times New Roman"/>
                <w:sz w:val="20"/>
                <w:szCs w:val="20"/>
              </w:rPr>
            </w:pPr>
          </w:p>
        </w:tc>
      </w:tr>
      <w:tr w:rsidR="00BC4652" w:rsidRPr="006454D1" w14:paraId="0A583030" w14:textId="77777777" w:rsidTr="00BC4652">
        <w:trPr>
          <w:cantSplit/>
          <w:trHeight w:val="133"/>
        </w:trPr>
        <w:tc>
          <w:tcPr>
            <w:tcW w:w="3970" w:type="dxa"/>
          </w:tcPr>
          <w:p w14:paraId="1145A8F4" w14:textId="77777777" w:rsidR="00BC4652" w:rsidRPr="006454D1" w:rsidRDefault="00BC4652" w:rsidP="00BC4652">
            <w:pPr>
              <w:spacing w:after="0" w:line="240" w:lineRule="auto"/>
              <w:jc w:val="both"/>
              <w:rPr>
                <w:rFonts w:ascii="Times New Roman" w:hAnsi="Times New Roman"/>
                <w:sz w:val="20"/>
                <w:szCs w:val="20"/>
              </w:rPr>
            </w:pPr>
          </w:p>
        </w:tc>
        <w:tc>
          <w:tcPr>
            <w:tcW w:w="1560" w:type="dxa"/>
          </w:tcPr>
          <w:p w14:paraId="386F5269" w14:textId="77777777" w:rsidR="00BC4652" w:rsidRPr="006454D1" w:rsidRDefault="00BC4652" w:rsidP="00BC4652">
            <w:pPr>
              <w:spacing w:after="0" w:line="240" w:lineRule="auto"/>
              <w:jc w:val="both"/>
              <w:rPr>
                <w:rFonts w:ascii="Times New Roman" w:hAnsi="Times New Roman"/>
                <w:sz w:val="20"/>
                <w:szCs w:val="20"/>
              </w:rPr>
            </w:pPr>
          </w:p>
        </w:tc>
        <w:tc>
          <w:tcPr>
            <w:tcW w:w="1417" w:type="dxa"/>
          </w:tcPr>
          <w:p w14:paraId="21B961B6" w14:textId="77777777" w:rsidR="00BC4652" w:rsidRPr="006454D1" w:rsidRDefault="00BC4652" w:rsidP="00BC4652">
            <w:pPr>
              <w:spacing w:after="0" w:line="240" w:lineRule="auto"/>
              <w:jc w:val="both"/>
              <w:rPr>
                <w:rFonts w:ascii="Times New Roman" w:hAnsi="Times New Roman"/>
                <w:sz w:val="20"/>
                <w:szCs w:val="20"/>
              </w:rPr>
            </w:pPr>
          </w:p>
        </w:tc>
        <w:tc>
          <w:tcPr>
            <w:tcW w:w="1559" w:type="dxa"/>
          </w:tcPr>
          <w:p w14:paraId="5FE6353E" w14:textId="77777777" w:rsidR="00BC4652" w:rsidRPr="006454D1" w:rsidRDefault="00BC4652" w:rsidP="00BC4652">
            <w:pPr>
              <w:spacing w:after="0" w:line="240" w:lineRule="auto"/>
              <w:jc w:val="both"/>
              <w:rPr>
                <w:rFonts w:ascii="Times New Roman" w:hAnsi="Times New Roman"/>
                <w:sz w:val="20"/>
                <w:szCs w:val="20"/>
              </w:rPr>
            </w:pPr>
          </w:p>
        </w:tc>
        <w:tc>
          <w:tcPr>
            <w:tcW w:w="1701" w:type="dxa"/>
          </w:tcPr>
          <w:p w14:paraId="1D957939" w14:textId="77777777" w:rsidR="00BC4652" w:rsidRPr="006454D1" w:rsidRDefault="00BC4652" w:rsidP="00BC4652">
            <w:pPr>
              <w:spacing w:after="0" w:line="240" w:lineRule="auto"/>
              <w:jc w:val="both"/>
              <w:rPr>
                <w:rFonts w:ascii="Times New Roman" w:hAnsi="Times New Roman"/>
                <w:sz w:val="20"/>
                <w:szCs w:val="20"/>
              </w:rPr>
            </w:pPr>
          </w:p>
        </w:tc>
      </w:tr>
    </w:tbl>
    <w:p w14:paraId="743D68EB" w14:textId="77777777" w:rsidR="00BC4652" w:rsidRPr="006454D1" w:rsidRDefault="00BC4652" w:rsidP="00BC4652">
      <w:pPr>
        <w:spacing w:after="0" w:line="240" w:lineRule="auto"/>
        <w:rPr>
          <w:rFonts w:ascii="Times New Roman" w:hAnsi="Times New Roman"/>
          <w:b/>
          <w:i/>
          <w:u w:val="single"/>
        </w:rPr>
      </w:pPr>
    </w:p>
    <w:p w14:paraId="72EEE426"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 xml:space="preserve">2.3. Сведения о предстоящих платежах в соответствии с исполнительным производством, в связи с принятием судебных решений (штрафы, алименты, иные обязательства). </w:t>
      </w: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8"/>
        <w:gridCol w:w="2268"/>
        <w:gridCol w:w="1984"/>
        <w:gridCol w:w="2694"/>
      </w:tblGrid>
      <w:tr w:rsidR="00BC4652" w:rsidRPr="006454D1" w14:paraId="58F203E8" w14:textId="77777777" w:rsidTr="00BC4652">
        <w:trPr>
          <w:cantSplit/>
          <w:trHeight w:val="687"/>
        </w:trPr>
        <w:tc>
          <w:tcPr>
            <w:tcW w:w="2978" w:type="dxa"/>
          </w:tcPr>
          <w:p w14:paraId="51B36B7B" w14:textId="77777777" w:rsidR="00BC4652" w:rsidRPr="006454D1" w:rsidRDefault="00BC4652" w:rsidP="00BC4652">
            <w:pPr>
              <w:spacing w:after="0" w:line="240" w:lineRule="auto"/>
              <w:jc w:val="center"/>
              <w:rPr>
                <w:rFonts w:ascii="Times New Roman" w:hAnsi="Times New Roman"/>
                <w:sz w:val="20"/>
                <w:szCs w:val="20"/>
                <w:u w:val="single"/>
              </w:rPr>
            </w:pPr>
            <w:r w:rsidRPr="006454D1">
              <w:rPr>
                <w:rFonts w:ascii="Times New Roman" w:hAnsi="Times New Roman"/>
                <w:sz w:val="20"/>
                <w:szCs w:val="20"/>
              </w:rPr>
              <w:t>Лицо, в чью пользу производится платеж</w:t>
            </w:r>
          </w:p>
        </w:tc>
        <w:tc>
          <w:tcPr>
            <w:tcW w:w="2268" w:type="dxa"/>
          </w:tcPr>
          <w:p w14:paraId="6B2F3A41" w14:textId="77777777" w:rsidR="00BC4652" w:rsidRPr="006454D1" w:rsidRDefault="00BC4652" w:rsidP="00BC4652">
            <w:pPr>
              <w:spacing w:after="0" w:line="240" w:lineRule="auto"/>
              <w:jc w:val="center"/>
              <w:rPr>
                <w:rFonts w:ascii="Times New Roman" w:hAnsi="Times New Roman"/>
                <w:sz w:val="20"/>
                <w:szCs w:val="20"/>
              </w:rPr>
            </w:pPr>
            <w:r w:rsidRPr="006454D1">
              <w:rPr>
                <w:rFonts w:ascii="Times New Roman" w:hAnsi="Times New Roman"/>
                <w:sz w:val="20"/>
                <w:szCs w:val="20"/>
              </w:rPr>
              <w:t>Дата судебного решения</w:t>
            </w:r>
          </w:p>
        </w:tc>
        <w:tc>
          <w:tcPr>
            <w:tcW w:w="1984" w:type="dxa"/>
          </w:tcPr>
          <w:p w14:paraId="0DDAB106" w14:textId="77777777" w:rsidR="00BC4652" w:rsidRPr="006454D1" w:rsidRDefault="00BC4652" w:rsidP="00BC4652">
            <w:pPr>
              <w:spacing w:after="0" w:line="240" w:lineRule="auto"/>
              <w:jc w:val="center"/>
              <w:rPr>
                <w:rFonts w:ascii="Times New Roman" w:hAnsi="Times New Roman"/>
                <w:sz w:val="20"/>
                <w:szCs w:val="20"/>
              </w:rPr>
            </w:pPr>
            <w:r w:rsidRPr="006454D1">
              <w:rPr>
                <w:rFonts w:ascii="Times New Roman" w:hAnsi="Times New Roman"/>
                <w:sz w:val="20"/>
                <w:szCs w:val="20"/>
              </w:rPr>
              <w:t>Сумма долга, руб.</w:t>
            </w:r>
          </w:p>
        </w:tc>
        <w:tc>
          <w:tcPr>
            <w:tcW w:w="2694" w:type="dxa"/>
          </w:tcPr>
          <w:p w14:paraId="19C5EBC1" w14:textId="77777777" w:rsidR="00BC4652" w:rsidRPr="006454D1" w:rsidRDefault="00BC4652" w:rsidP="00BC4652">
            <w:pPr>
              <w:spacing w:after="0" w:line="240" w:lineRule="auto"/>
              <w:jc w:val="center"/>
              <w:rPr>
                <w:rFonts w:ascii="Times New Roman" w:hAnsi="Times New Roman"/>
                <w:sz w:val="20"/>
                <w:szCs w:val="20"/>
              </w:rPr>
            </w:pPr>
            <w:r w:rsidRPr="006454D1">
              <w:rPr>
                <w:rFonts w:ascii="Times New Roman" w:hAnsi="Times New Roman"/>
                <w:sz w:val="20"/>
                <w:szCs w:val="20"/>
              </w:rPr>
              <w:t>Среднемесячный платеж в счет исполнения обязательства, руб./% от дохода (нужное указать)</w:t>
            </w:r>
          </w:p>
        </w:tc>
      </w:tr>
      <w:tr w:rsidR="00BC4652" w:rsidRPr="006454D1" w14:paraId="625A194E" w14:textId="77777777" w:rsidTr="00BC4652">
        <w:trPr>
          <w:cantSplit/>
          <w:trHeight w:val="133"/>
        </w:trPr>
        <w:tc>
          <w:tcPr>
            <w:tcW w:w="2978" w:type="dxa"/>
          </w:tcPr>
          <w:p w14:paraId="578CCF58" w14:textId="77777777" w:rsidR="00BC4652" w:rsidRPr="006454D1" w:rsidRDefault="00BC4652" w:rsidP="00BC4652">
            <w:pPr>
              <w:spacing w:after="0" w:line="240" w:lineRule="auto"/>
              <w:jc w:val="both"/>
              <w:rPr>
                <w:rFonts w:ascii="Times New Roman" w:hAnsi="Times New Roman"/>
                <w:sz w:val="20"/>
                <w:szCs w:val="20"/>
              </w:rPr>
            </w:pPr>
          </w:p>
        </w:tc>
        <w:tc>
          <w:tcPr>
            <w:tcW w:w="2268" w:type="dxa"/>
          </w:tcPr>
          <w:p w14:paraId="4FFB4AAB" w14:textId="77777777" w:rsidR="00BC4652" w:rsidRPr="006454D1" w:rsidRDefault="00BC4652" w:rsidP="00BC4652">
            <w:pPr>
              <w:spacing w:after="0" w:line="240" w:lineRule="auto"/>
              <w:jc w:val="both"/>
              <w:rPr>
                <w:rFonts w:ascii="Times New Roman" w:hAnsi="Times New Roman"/>
                <w:sz w:val="20"/>
                <w:szCs w:val="20"/>
              </w:rPr>
            </w:pPr>
          </w:p>
        </w:tc>
        <w:tc>
          <w:tcPr>
            <w:tcW w:w="1984" w:type="dxa"/>
          </w:tcPr>
          <w:p w14:paraId="766C6AF1" w14:textId="77777777" w:rsidR="00BC4652" w:rsidRPr="006454D1" w:rsidRDefault="00BC4652" w:rsidP="00BC4652">
            <w:pPr>
              <w:spacing w:after="0" w:line="240" w:lineRule="auto"/>
              <w:jc w:val="both"/>
              <w:rPr>
                <w:rFonts w:ascii="Times New Roman" w:hAnsi="Times New Roman"/>
                <w:sz w:val="20"/>
                <w:szCs w:val="20"/>
              </w:rPr>
            </w:pPr>
          </w:p>
        </w:tc>
        <w:tc>
          <w:tcPr>
            <w:tcW w:w="2694" w:type="dxa"/>
          </w:tcPr>
          <w:p w14:paraId="384FA42D"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17404106" w14:textId="77777777" w:rsidTr="00BC4652">
        <w:trPr>
          <w:cantSplit/>
          <w:trHeight w:val="133"/>
        </w:trPr>
        <w:tc>
          <w:tcPr>
            <w:tcW w:w="2978" w:type="dxa"/>
          </w:tcPr>
          <w:p w14:paraId="35899FB3" w14:textId="77777777" w:rsidR="00BC4652" w:rsidRPr="006454D1" w:rsidRDefault="00BC4652" w:rsidP="00BC4652">
            <w:pPr>
              <w:spacing w:after="0" w:line="240" w:lineRule="auto"/>
              <w:jc w:val="both"/>
              <w:rPr>
                <w:rFonts w:ascii="Times New Roman" w:hAnsi="Times New Roman"/>
                <w:sz w:val="20"/>
                <w:szCs w:val="20"/>
              </w:rPr>
            </w:pPr>
          </w:p>
        </w:tc>
        <w:tc>
          <w:tcPr>
            <w:tcW w:w="2268" w:type="dxa"/>
          </w:tcPr>
          <w:p w14:paraId="7BC0721C" w14:textId="77777777" w:rsidR="00BC4652" w:rsidRPr="006454D1" w:rsidRDefault="00BC4652" w:rsidP="00BC4652">
            <w:pPr>
              <w:spacing w:after="0" w:line="240" w:lineRule="auto"/>
              <w:jc w:val="both"/>
              <w:rPr>
                <w:rFonts w:ascii="Times New Roman" w:hAnsi="Times New Roman"/>
                <w:sz w:val="20"/>
                <w:szCs w:val="20"/>
              </w:rPr>
            </w:pPr>
          </w:p>
        </w:tc>
        <w:tc>
          <w:tcPr>
            <w:tcW w:w="1984" w:type="dxa"/>
          </w:tcPr>
          <w:p w14:paraId="20E6A571" w14:textId="77777777" w:rsidR="00BC4652" w:rsidRPr="006454D1" w:rsidRDefault="00BC4652" w:rsidP="00BC4652">
            <w:pPr>
              <w:spacing w:after="0" w:line="240" w:lineRule="auto"/>
              <w:jc w:val="both"/>
              <w:rPr>
                <w:rFonts w:ascii="Times New Roman" w:hAnsi="Times New Roman"/>
                <w:sz w:val="20"/>
                <w:szCs w:val="20"/>
              </w:rPr>
            </w:pPr>
          </w:p>
        </w:tc>
        <w:tc>
          <w:tcPr>
            <w:tcW w:w="2694" w:type="dxa"/>
          </w:tcPr>
          <w:p w14:paraId="4B65B0E6"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41855CFA" w14:textId="77777777" w:rsidTr="00BC4652">
        <w:trPr>
          <w:cantSplit/>
          <w:trHeight w:val="133"/>
        </w:trPr>
        <w:tc>
          <w:tcPr>
            <w:tcW w:w="2978" w:type="dxa"/>
          </w:tcPr>
          <w:p w14:paraId="170B3203" w14:textId="77777777" w:rsidR="00BC4652" w:rsidRPr="006454D1" w:rsidRDefault="00BC4652" w:rsidP="00BC4652">
            <w:pPr>
              <w:spacing w:after="0" w:line="240" w:lineRule="auto"/>
              <w:jc w:val="both"/>
              <w:rPr>
                <w:rFonts w:ascii="Times New Roman" w:hAnsi="Times New Roman"/>
                <w:sz w:val="20"/>
                <w:szCs w:val="20"/>
              </w:rPr>
            </w:pPr>
          </w:p>
        </w:tc>
        <w:tc>
          <w:tcPr>
            <w:tcW w:w="2268" w:type="dxa"/>
          </w:tcPr>
          <w:p w14:paraId="238A64B9" w14:textId="77777777" w:rsidR="00BC4652" w:rsidRPr="006454D1" w:rsidRDefault="00BC4652" w:rsidP="00BC4652">
            <w:pPr>
              <w:spacing w:after="0" w:line="240" w:lineRule="auto"/>
              <w:jc w:val="both"/>
              <w:rPr>
                <w:rFonts w:ascii="Times New Roman" w:hAnsi="Times New Roman"/>
                <w:sz w:val="20"/>
                <w:szCs w:val="20"/>
              </w:rPr>
            </w:pPr>
          </w:p>
        </w:tc>
        <w:tc>
          <w:tcPr>
            <w:tcW w:w="1984" w:type="dxa"/>
          </w:tcPr>
          <w:p w14:paraId="0F46D990" w14:textId="77777777" w:rsidR="00BC4652" w:rsidRPr="006454D1" w:rsidRDefault="00BC4652" w:rsidP="00BC4652">
            <w:pPr>
              <w:spacing w:after="0" w:line="240" w:lineRule="auto"/>
              <w:jc w:val="both"/>
              <w:rPr>
                <w:rFonts w:ascii="Times New Roman" w:hAnsi="Times New Roman"/>
                <w:sz w:val="20"/>
                <w:szCs w:val="20"/>
              </w:rPr>
            </w:pPr>
          </w:p>
        </w:tc>
        <w:tc>
          <w:tcPr>
            <w:tcW w:w="2694" w:type="dxa"/>
          </w:tcPr>
          <w:p w14:paraId="2C152050" w14:textId="77777777" w:rsidR="00BC4652" w:rsidRPr="006454D1" w:rsidRDefault="00BC4652" w:rsidP="00BC4652">
            <w:pPr>
              <w:spacing w:after="0" w:line="240" w:lineRule="auto"/>
              <w:jc w:val="both"/>
              <w:rPr>
                <w:rFonts w:ascii="Times New Roman" w:hAnsi="Times New Roman"/>
                <w:sz w:val="20"/>
                <w:szCs w:val="20"/>
              </w:rPr>
            </w:pPr>
          </w:p>
        </w:tc>
      </w:tr>
    </w:tbl>
    <w:p w14:paraId="344CBA56" w14:textId="77777777" w:rsidR="00BC4652" w:rsidRPr="006454D1" w:rsidRDefault="00BC4652" w:rsidP="00BC4652">
      <w:pPr>
        <w:spacing w:after="0" w:line="240" w:lineRule="auto"/>
        <w:rPr>
          <w:rFonts w:ascii="Times New Roman" w:hAnsi="Times New Roman"/>
          <w:b/>
          <w:i/>
          <w:u w:val="single"/>
        </w:rPr>
      </w:pPr>
    </w:p>
    <w:p w14:paraId="7E955512"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2.4. Сведения о платежах физического лица, связанных с осуществлением им деятельности, облагаемой «Налогом на профессиональный доход» за 12 месяцев, предшествующих подачи заявления на получение микрозайма:</w:t>
      </w:r>
    </w:p>
    <w:p w14:paraId="41ED9FF4" w14:textId="77777777" w:rsidR="00BC4652" w:rsidRPr="006454D1" w:rsidRDefault="00BC4652" w:rsidP="00BC4652">
      <w:pPr>
        <w:spacing w:after="0" w:line="240" w:lineRule="auto"/>
        <w:jc w:val="both"/>
        <w:rPr>
          <w:rFonts w:ascii="Times New Roman" w:hAnsi="Times New Roman"/>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6"/>
        <w:gridCol w:w="2338"/>
        <w:gridCol w:w="2339"/>
      </w:tblGrid>
      <w:tr w:rsidR="00BC4652" w:rsidRPr="006454D1" w14:paraId="2E4F8C64" w14:textId="77777777" w:rsidTr="00BC4652">
        <w:trPr>
          <w:cantSplit/>
          <w:trHeight w:val="687"/>
        </w:trPr>
        <w:tc>
          <w:tcPr>
            <w:tcW w:w="5246" w:type="dxa"/>
          </w:tcPr>
          <w:p w14:paraId="541E3CC4" w14:textId="77777777" w:rsidR="00BC4652" w:rsidRPr="006454D1" w:rsidRDefault="00BC4652" w:rsidP="00BC4652">
            <w:pPr>
              <w:spacing w:after="0" w:line="240" w:lineRule="auto"/>
              <w:jc w:val="center"/>
              <w:rPr>
                <w:rFonts w:ascii="Times New Roman" w:hAnsi="Times New Roman"/>
                <w:sz w:val="20"/>
                <w:szCs w:val="20"/>
                <w:u w:val="single"/>
              </w:rPr>
            </w:pPr>
            <w:r w:rsidRPr="006454D1">
              <w:rPr>
                <w:rFonts w:ascii="Times New Roman" w:hAnsi="Times New Roman"/>
                <w:sz w:val="20"/>
                <w:szCs w:val="20"/>
              </w:rPr>
              <w:t>Наименование статьи расходов на осуществление предпринимательской деятельности</w:t>
            </w:r>
          </w:p>
        </w:tc>
        <w:tc>
          <w:tcPr>
            <w:tcW w:w="2338" w:type="dxa"/>
          </w:tcPr>
          <w:p w14:paraId="270DFEFA" w14:textId="77777777" w:rsidR="00BC4652" w:rsidRPr="006454D1" w:rsidRDefault="00BC4652" w:rsidP="00BC4652">
            <w:pPr>
              <w:spacing w:after="0" w:line="240" w:lineRule="auto"/>
              <w:jc w:val="center"/>
              <w:rPr>
                <w:rFonts w:ascii="Times New Roman" w:hAnsi="Times New Roman"/>
                <w:sz w:val="20"/>
                <w:szCs w:val="20"/>
              </w:rPr>
            </w:pPr>
            <w:r w:rsidRPr="006454D1">
              <w:rPr>
                <w:rFonts w:ascii="Times New Roman" w:hAnsi="Times New Roman"/>
                <w:sz w:val="20"/>
                <w:szCs w:val="20"/>
              </w:rPr>
              <w:t>Сумма за 12 месяцев, руб.</w:t>
            </w:r>
          </w:p>
        </w:tc>
        <w:tc>
          <w:tcPr>
            <w:tcW w:w="2339" w:type="dxa"/>
          </w:tcPr>
          <w:p w14:paraId="5EFB7324" w14:textId="77777777" w:rsidR="00BC4652" w:rsidRPr="006454D1" w:rsidRDefault="00BC4652" w:rsidP="00BC4652">
            <w:pPr>
              <w:spacing w:after="0" w:line="240" w:lineRule="auto"/>
              <w:jc w:val="center"/>
              <w:rPr>
                <w:rFonts w:ascii="Times New Roman" w:hAnsi="Times New Roman"/>
                <w:sz w:val="20"/>
                <w:szCs w:val="20"/>
              </w:rPr>
            </w:pPr>
            <w:r w:rsidRPr="006454D1">
              <w:rPr>
                <w:rFonts w:ascii="Times New Roman" w:hAnsi="Times New Roman"/>
                <w:sz w:val="20"/>
                <w:szCs w:val="20"/>
              </w:rPr>
              <w:t xml:space="preserve">Комментарий </w:t>
            </w:r>
          </w:p>
          <w:p w14:paraId="6F7D205D" w14:textId="77777777" w:rsidR="00BC4652" w:rsidRPr="006454D1" w:rsidRDefault="00BC4652" w:rsidP="00BC4652">
            <w:pPr>
              <w:spacing w:after="0" w:line="240" w:lineRule="auto"/>
              <w:jc w:val="center"/>
              <w:rPr>
                <w:rFonts w:ascii="Times New Roman" w:hAnsi="Times New Roman"/>
                <w:sz w:val="20"/>
                <w:szCs w:val="20"/>
              </w:rPr>
            </w:pPr>
            <w:r w:rsidRPr="006454D1">
              <w:rPr>
                <w:rFonts w:ascii="Times New Roman" w:hAnsi="Times New Roman"/>
                <w:sz w:val="20"/>
                <w:szCs w:val="20"/>
              </w:rPr>
              <w:t>(при наличии)</w:t>
            </w:r>
          </w:p>
        </w:tc>
      </w:tr>
      <w:tr w:rsidR="00BC4652" w:rsidRPr="006454D1" w14:paraId="6D7B95BD" w14:textId="77777777" w:rsidTr="00BC4652">
        <w:trPr>
          <w:cantSplit/>
          <w:trHeight w:val="133"/>
        </w:trPr>
        <w:tc>
          <w:tcPr>
            <w:tcW w:w="5246" w:type="dxa"/>
          </w:tcPr>
          <w:p w14:paraId="3CC9B4DD"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Закупка товаров (материалов)</w:t>
            </w:r>
          </w:p>
        </w:tc>
        <w:tc>
          <w:tcPr>
            <w:tcW w:w="2338" w:type="dxa"/>
          </w:tcPr>
          <w:p w14:paraId="212C68A4" w14:textId="77777777" w:rsidR="00BC4652" w:rsidRPr="006454D1" w:rsidRDefault="00BC4652" w:rsidP="00BC4652">
            <w:pPr>
              <w:spacing w:after="0" w:line="240" w:lineRule="auto"/>
              <w:jc w:val="both"/>
              <w:rPr>
                <w:rFonts w:ascii="Times New Roman" w:hAnsi="Times New Roman"/>
                <w:sz w:val="20"/>
                <w:szCs w:val="20"/>
              </w:rPr>
            </w:pPr>
          </w:p>
        </w:tc>
        <w:tc>
          <w:tcPr>
            <w:tcW w:w="2339" w:type="dxa"/>
          </w:tcPr>
          <w:p w14:paraId="3FB713B3"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0971CB36" w14:textId="77777777" w:rsidTr="00BC4652">
        <w:trPr>
          <w:cantSplit/>
          <w:trHeight w:val="133"/>
        </w:trPr>
        <w:tc>
          <w:tcPr>
            <w:tcW w:w="5246" w:type="dxa"/>
          </w:tcPr>
          <w:p w14:paraId="392C5A16"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 xml:space="preserve">Оплата услуг </w:t>
            </w:r>
          </w:p>
        </w:tc>
        <w:tc>
          <w:tcPr>
            <w:tcW w:w="2338" w:type="dxa"/>
          </w:tcPr>
          <w:p w14:paraId="7588E384" w14:textId="77777777" w:rsidR="00BC4652" w:rsidRPr="006454D1" w:rsidRDefault="00BC4652" w:rsidP="00BC4652">
            <w:pPr>
              <w:spacing w:after="0" w:line="240" w:lineRule="auto"/>
              <w:jc w:val="both"/>
              <w:rPr>
                <w:rFonts w:ascii="Times New Roman" w:hAnsi="Times New Roman"/>
                <w:sz w:val="20"/>
                <w:szCs w:val="20"/>
              </w:rPr>
            </w:pPr>
          </w:p>
        </w:tc>
        <w:tc>
          <w:tcPr>
            <w:tcW w:w="2339" w:type="dxa"/>
          </w:tcPr>
          <w:p w14:paraId="1F8D43E1"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411FD2C0" w14:textId="77777777" w:rsidTr="00BC4652">
        <w:trPr>
          <w:cantSplit/>
          <w:trHeight w:val="133"/>
        </w:trPr>
        <w:tc>
          <w:tcPr>
            <w:tcW w:w="5246" w:type="dxa"/>
          </w:tcPr>
          <w:p w14:paraId="6D8D7A21"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Транспортные расходы</w:t>
            </w:r>
          </w:p>
        </w:tc>
        <w:tc>
          <w:tcPr>
            <w:tcW w:w="2338" w:type="dxa"/>
          </w:tcPr>
          <w:p w14:paraId="679347EF" w14:textId="77777777" w:rsidR="00BC4652" w:rsidRPr="006454D1" w:rsidRDefault="00BC4652" w:rsidP="00BC4652">
            <w:pPr>
              <w:spacing w:after="0" w:line="240" w:lineRule="auto"/>
              <w:jc w:val="both"/>
              <w:rPr>
                <w:rFonts w:ascii="Times New Roman" w:hAnsi="Times New Roman"/>
                <w:sz w:val="20"/>
                <w:szCs w:val="20"/>
              </w:rPr>
            </w:pPr>
          </w:p>
        </w:tc>
        <w:tc>
          <w:tcPr>
            <w:tcW w:w="2339" w:type="dxa"/>
          </w:tcPr>
          <w:p w14:paraId="183B9716"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3C8B0B7A" w14:textId="77777777" w:rsidTr="00BC4652">
        <w:trPr>
          <w:cantSplit/>
          <w:trHeight w:val="133"/>
        </w:trPr>
        <w:tc>
          <w:tcPr>
            <w:tcW w:w="5246" w:type="dxa"/>
          </w:tcPr>
          <w:p w14:paraId="7CE4EC95"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Налог на профессиональный доход</w:t>
            </w:r>
          </w:p>
        </w:tc>
        <w:tc>
          <w:tcPr>
            <w:tcW w:w="2338" w:type="dxa"/>
          </w:tcPr>
          <w:p w14:paraId="7555125A" w14:textId="77777777" w:rsidR="00BC4652" w:rsidRPr="006454D1" w:rsidRDefault="00BC4652" w:rsidP="00BC4652">
            <w:pPr>
              <w:spacing w:after="0" w:line="240" w:lineRule="auto"/>
              <w:jc w:val="both"/>
              <w:rPr>
                <w:rFonts w:ascii="Times New Roman" w:hAnsi="Times New Roman"/>
                <w:sz w:val="20"/>
                <w:szCs w:val="20"/>
              </w:rPr>
            </w:pPr>
          </w:p>
        </w:tc>
        <w:tc>
          <w:tcPr>
            <w:tcW w:w="2339" w:type="dxa"/>
          </w:tcPr>
          <w:p w14:paraId="5BADFB35"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092D51E7" w14:textId="77777777" w:rsidTr="00BC4652">
        <w:trPr>
          <w:cantSplit/>
          <w:trHeight w:val="133"/>
        </w:trPr>
        <w:tc>
          <w:tcPr>
            <w:tcW w:w="5246" w:type="dxa"/>
          </w:tcPr>
          <w:p w14:paraId="3D441E63" w14:textId="77777777" w:rsidR="00BC4652" w:rsidRPr="006454D1" w:rsidRDefault="00BC4652" w:rsidP="00BC4652">
            <w:pPr>
              <w:spacing w:after="0" w:line="240" w:lineRule="auto"/>
              <w:jc w:val="both"/>
              <w:rPr>
                <w:rFonts w:ascii="Times New Roman" w:hAnsi="Times New Roman"/>
                <w:i/>
                <w:sz w:val="20"/>
                <w:szCs w:val="20"/>
              </w:rPr>
            </w:pPr>
            <w:r w:rsidRPr="006454D1">
              <w:rPr>
                <w:rFonts w:ascii="Times New Roman" w:hAnsi="Times New Roman"/>
                <w:i/>
                <w:sz w:val="20"/>
                <w:szCs w:val="20"/>
              </w:rPr>
              <w:t>Иные (расшифровать)</w:t>
            </w:r>
          </w:p>
        </w:tc>
        <w:tc>
          <w:tcPr>
            <w:tcW w:w="2338" w:type="dxa"/>
          </w:tcPr>
          <w:p w14:paraId="794E9859" w14:textId="77777777" w:rsidR="00BC4652" w:rsidRPr="006454D1" w:rsidRDefault="00BC4652" w:rsidP="00BC4652">
            <w:pPr>
              <w:spacing w:after="0" w:line="240" w:lineRule="auto"/>
              <w:jc w:val="both"/>
              <w:rPr>
                <w:rFonts w:ascii="Times New Roman" w:hAnsi="Times New Roman"/>
                <w:i/>
                <w:sz w:val="20"/>
                <w:szCs w:val="20"/>
              </w:rPr>
            </w:pPr>
          </w:p>
        </w:tc>
        <w:tc>
          <w:tcPr>
            <w:tcW w:w="2339" w:type="dxa"/>
          </w:tcPr>
          <w:p w14:paraId="57378D1C" w14:textId="77777777" w:rsidR="00BC4652" w:rsidRPr="006454D1" w:rsidRDefault="00BC4652" w:rsidP="00BC4652">
            <w:pPr>
              <w:spacing w:after="0" w:line="240" w:lineRule="auto"/>
              <w:jc w:val="both"/>
              <w:rPr>
                <w:rFonts w:ascii="Times New Roman" w:hAnsi="Times New Roman"/>
                <w:i/>
                <w:sz w:val="20"/>
                <w:szCs w:val="20"/>
              </w:rPr>
            </w:pPr>
          </w:p>
        </w:tc>
      </w:tr>
      <w:tr w:rsidR="00BC4652" w:rsidRPr="006454D1" w14:paraId="32FE8E9E" w14:textId="77777777" w:rsidTr="00BC4652">
        <w:trPr>
          <w:cantSplit/>
          <w:trHeight w:val="133"/>
        </w:trPr>
        <w:tc>
          <w:tcPr>
            <w:tcW w:w="5246" w:type="dxa"/>
          </w:tcPr>
          <w:p w14:paraId="2AABBF85" w14:textId="77777777" w:rsidR="00BC4652" w:rsidRPr="006454D1" w:rsidRDefault="00BC4652" w:rsidP="00BC4652">
            <w:pPr>
              <w:spacing w:after="0" w:line="240" w:lineRule="auto"/>
              <w:jc w:val="both"/>
              <w:rPr>
                <w:rFonts w:ascii="Times New Roman" w:hAnsi="Times New Roman"/>
                <w:sz w:val="20"/>
                <w:szCs w:val="20"/>
              </w:rPr>
            </w:pPr>
          </w:p>
        </w:tc>
        <w:tc>
          <w:tcPr>
            <w:tcW w:w="2338" w:type="dxa"/>
          </w:tcPr>
          <w:p w14:paraId="19DF186D" w14:textId="77777777" w:rsidR="00BC4652" w:rsidRPr="006454D1" w:rsidRDefault="00BC4652" w:rsidP="00BC4652">
            <w:pPr>
              <w:spacing w:after="0" w:line="240" w:lineRule="auto"/>
              <w:jc w:val="both"/>
              <w:rPr>
                <w:rFonts w:ascii="Times New Roman" w:hAnsi="Times New Roman"/>
                <w:sz w:val="20"/>
                <w:szCs w:val="20"/>
              </w:rPr>
            </w:pPr>
          </w:p>
        </w:tc>
        <w:tc>
          <w:tcPr>
            <w:tcW w:w="2339" w:type="dxa"/>
          </w:tcPr>
          <w:p w14:paraId="1EB8CF89" w14:textId="77777777" w:rsidR="00BC4652" w:rsidRPr="006454D1" w:rsidRDefault="00BC4652" w:rsidP="00BC4652">
            <w:pPr>
              <w:spacing w:after="0" w:line="240" w:lineRule="auto"/>
              <w:jc w:val="both"/>
              <w:rPr>
                <w:rFonts w:ascii="Times New Roman" w:hAnsi="Times New Roman"/>
                <w:sz w:val="20"/>
                <w:szCs w:val="20"/>
              </w:rPr>
            </w:pPr>
          </w:p>
        </w:tc>
      </w:tr>
    </w:tbl>
    <w:p w14:paraId="6AB200B0" w14:textId="77777777" w:rsidR="00BC4652" w:rsidRPr="006454D1" w:rsidRDefault="00BC4652" w:rsidP="00BC4652">
      <w:pPr>
        <w:spacing w:after="0" w:line="240" w:lineRule="auto"/>
        <w:jc w:val="both"/>
        <w:rPr>
          <w:rFonts w:ascii="Times New Roman" w:hAnsi="Times New Roman"/>
        </w:rPr>
      </w:pPr>
    </w:p>
    <w:p w14:paraId="49D1501B" w14:textId="77777777" w:rsidR="00BC4652" w:rsidRPr="006454D1" w:rsidRDefault="00BC4652" w:rsidP="00BC4652">
      <w:pPr>
        <w:spacing w:after="0" w:line="240" w:lineRule="auto"/>
        <w:rPr>
          <w:rFonts w:ascii="Times New Roman" w:hAnsi="Times New Roman"/>
          <w:b/>
          <w:i/>
          <w:u w:val="single"/>
        </w:rPr>
      </w:pPr>
    </w:p>
    <w:p w14:paraId="7DFAF26C" w14:textId="77777777" w:rsidR="00BC4652" w:rsidRPr="006454D1" w:rsidRDefault="00BC4652" w:rsidP="00BC4652">
      <w:pPr>
        <w:spacing w:after="0" w:line="240" w:lineRule="auto"/>
        <w:rPr>
          <w:rFonts w:ascii="Times New Roman" w:hAnsi="Times New Roman"/>
          <w:b/>
          <w:i/>
          <w:u w:val="single"/>
        </w:rPr>
      </w:pPr>
      <w:r w:rsidRPr="006454D1">
        <w:rPr>
          <w:rFonts w:ascii="Times New Roman" w:hAnsi="Times New Roman"/>
          <w:b/>
          <w:i/>
          <w:u w:val="single"/>
        </w:rPr>
        <w:t>3. Сведения о доходах физического лица, применяющего специальный налоговый режим «Налог на профессиональный доход» за 12 месяцев, предшествующих подачи заявления на получение микрозайма:</w:t>
      </w:r>
    </w:p>
    <w:p w14:paraId="1F33188A" w14:textId="77777777" w:rsidR="00BC4652" w:rsidRPr="006454D1" w:rsidRDefault="00BC4652" w:rsidP="00BC4652">
      <w:pPr>
        <w:spacing w:after="0" w:line="240" w:lineRule="auto"/>
        <w:rPr>
          <w:rFonts w:ascii="Times New Roman" w:hAnsi="Times New Roman"/>
          <w:b/>
          <w:i/>
          <w:u w:val="single"/>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6"/>
        <w:gridCol w:w="2338"/>
        <w:gridCol w:w="2339"/>
      </w:tblGrid>
      <w:tr w:rsidR="00BC4652" w:rsidRPr="006454D1" w14:paraId="224E7630" w14:textId="77777777" w:rsidTr="00BC4652">
        <w:trPr>
          <w:cantSplit/>
          <w:trHeight w:val="687"/>
          <w:tblHeader/>
        </w:trPr>
        <w:tc>
          <w:tcPr>
            <w:tcW w:w="5246" w:type="dxa"/>
          </w:tcPr>
          <w:p w14:paraId="064130FD" w14:textId="77777777" w:rsidR="00BC4652" w:rsidRPr="006454D1" w:rsidRDefault="00BC4652" w:rsidP="00BC4652">
            <w:pPr>
              <w:spacing w:after="0" w:line="240" w:lineRule="auto"/>
              <w:jc w:val="center"/>
              <w:rPr>
                <w:rFonts w:ascii="Times New Roman" w:hAnsi="Times New Roman"/>
                <w:sz w:val="20"/>
                <w:szCs w:val="20"/>
                <w:u w:val="single"/>
              </w:rPr>
            </w:pPr>
            <w:r w:rsidRPr="006454D1">
              <w:rPr>
                <w:rFonts w:ascii="Times New Roman" w:hAnsi="Times New Roman"/>
                <w:sz w:val="20"/>
                <w:szCs w:val="20"/>
              </w:rPr>
              <w:t>Наименование статьи расходов на осуществление предпринимательской деятельности</w:t>
            </w:r>
          </w:p>
        </w:tc>
        <w:tc>
          <w:tcPr>
            <w:tcW w:w="2338" w:type="dxa"/>
          </w:tcPr>
          <w:p w14:paraId="0E011EFF" w14:textId="77777777" w:rsidR="00BC4652" w:rsidRPr="006454D1" w:rsidRDefault="00BC4652" w:rsidP="00BC4652">
            <w:pPr>
              <w:spacing w:after="0" w:line="240" w:lineRule="auto"/>
              <w:jc w:val="center"/>
              <w:rPr>
                <w:rFonts w:ascii="Times New Roman" w:hAnsi="Times New Roman"/>
                <w:sz w:val="20"/>
                <w:szCs w:val="20"/>
              </w:rPr>
            </w:pPr>
            <w:r w:rsidRPr="006454D1">
              <w:rPr>
                <w:rFonts w:ascii="Times New Roman" w:hAnsi="Times New Roman"/>
                <w:sz w:val="20"/>
                <w:szCs w:val="20"/>
              </w:rPr>
              <w:t>Сумма за 12 месяцев, руб.</w:t>
            </w:r>
          </w:p>
        </w:tc>
        <w:tc>
          <w:tcPr>
            <w:tcW w:w="2339" w:type="dxa"/>
          </w:tcPr>
          <w:p w14:paraId="5C0EE23E" w14:textId="77777777" w:rsidR="00BC4652" w:rsidRPr="006454D1" w:rsidRDefault="00BC4652" w:rsidP="00BC4652">
            <w:pPr>
              <w:spacing w:after="0" w:line="240" w:lineRule="auto"/>
              <w:jc w:val="center"/>
              <w:rPr>
                <w:rFonts w:ascii="Times New Roman" w:hAnsi="Times New Roman"/>
                <w:sz w:val="20"/>
                <w:szCs w:val="20"/>
              </w:rPr>
            </w:pPr>
            <w:r w:rsidRPr="006454D1">
              <w:rPr>
                <w:rFonts w:ascii="Times New Roman" w:hAnsi="Times New Roman"/>
                <w:sz w:val="20"/>
                <w:szCs w:val="20"/>
              </w:rPr>
              <w:t xml:space="preserve">Комментарий </w:t>
            </w:r>
          </w:p>
          <w:p w14:paraId="420A5AE9" w14:textId="77777777" w:rsidR="00BC4652" w:rsidRPr="006454D1" w:rsidRDefault="00BC4652" w:rsidP="00BC4652">
            <w:pPr>
              <w:spacing w:after="0" w:line="240" w:lineRule="auto"/>
              <w:jc w:val="center"/>
              <w:rPr>
                <w:rFonts w:ascii="Times New Roman" w:hAnsi="Times New Roman"/>
                <w:sz w:val="20"/>
                <w:szCs w:val="20"/>
              </w:rPr>
            </w:pPr>
            <w:r w:rsidRPr="006454D1">
              <w:rPr>
                <w:rFonts w:ascii="Times New Roman" w:hAnsi="Times New Roman"/>
                <w:sz w:val="20"/>
                <w:szCs w:val="20"/>
              </w:rPr>
              <w:t>(указать периоды получения)</w:t>
            </w:r>
          </w:p>
        </w:tc>
      </w:tr>
      <w:tr w:rsidR="00BC4652" w:rsidRPr="006454D1" w14:paraId="470B9075" w14:textId="77777777" w:rsidTr="00BC4652">
        <w:trPr>
          <w:cantSplit/>
          <w:trHeight w:val="133"/>
        </w:trPr>
        <w:tc>
          <w:tcPr>
            <w:tcW w:w="5246" w:type="dxa"/>
          </w:tcPr>
          <w:p w14:paraId="3718C53D"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i/>
                <w:sz w:val="20"/>
                <w:szCs w:val="20"/>
              </w:rPr>
              <w:t>Доходы</w:t>
            </w:r>
            <w:r w:rsidRPr="006454D1">
              <w:rPr>
                <w:rFonts w:ascii="Times New Roman" w:hAnsi="Times New Roman"/>
                <w:sz w:val="20"/>
                <w:szCs w:val="20"/>
              </w:rPr>
              <w:t>, облагаемые налогом на профессиональный доход</w:t>
            </w:r>
          </w:p>
        </w:tc>
        <w:tc>
          <w:tcPr>
            <w:tcW w:w="2338" w:type="dxa"/>
          </w:tcPr>
          <w:p w14:paraId="4C5378AC" w14:textId="77777777" w:rsidR="00BC4652" w:rsidRPr="006454D1" w:rsidRDefault="00BC4652" w:rsidP="00BC4652">
            <w:pPr>
              <w:spacing w:after="0" w:line="240" w:lineRule="auto"/>
              <w:jc w:val="both"/>
              <w:rPr>
                <w:rFonts w:ascii="Times New Roman" w:hAnsi="Times New Roman"/>
                <w:sz w:val="20"/>
                <w:szCs w:val="20"/>
              </w:rPr>
            </w:pPr>
          </w:p>
        </w:tc>
        <w:tc>
          <w:tcPr>
            <w:tcW w:w="2339" w:type="dxa"/>
          </w:tcPr>
          <w:p w14:paraId="39492B36"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09045139" w14:textId="77777777" w:rsidTr="00BC4652">
        <w:trPr>
          <w:cantSplit/>
          <w:trHeight w:val="133"/>
        </w:trPr>
        <w:tc>
          <w:tcPr>
            <w:tcW w:w="5246" w:type="dxa"/>
          </w:tcPr>
          <w:p w14:paraId="21B1AA2E"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bCs/>
                <w:i/>
                <w:sz w:val="20"/>
                <w:szCs w:val="20"/>
              </w:rPr>
              <w:t>Доходы</w:t>
            </w:r>
            <w:r w:rsidRPr="006454D1">
              <w:rPr>
                <w:rFonts w:ascii="Times New Roman" w:hAnsi="Times New Roman"/>
                <w:bCs/>
                <w:sz w:val="20"/>
                <w:szCs w:val="20"/>
              </w:rPr>
              <w:t>, по которым физические лица должны самостоятельно рассчитать сумму налога и подать в налоговый орган декларацию по налогу на доходы физических лиц по форме 3-НДФЛ*</w:t>
            </w:r>
          </w:p>
        </w:tc>
        <w:tc>
          <w:tcPr>
            <w:tcW w:w="2338" w:type="dxa"/>
          </w:tcPr>
          <w:p w14:paraId="37DA59BD" w14:textId="77777777" w:rsidR="00BC4652" w:rsidRPr="006454D1" w:rsidRDefault="00BC4652" w:rsidP="00BC4652">
            <w:pPr>
              <w:spacing w:after="0" w:line="240" w:lineRule="auto"/>
              <w:jc w:val="both"/>
              <w:rPr>
                <w:rFonts w:ascii="Times New Roman" w:hAnsi="Times New Roman"/>
                <w:sz w:val="20"/>
                <w:szCs w:val="20"/>
              </w:rPr>
            </w:pPr>
          </w:p>
        </w:tc>
        <w:tc>
          <w:tcPr>
            <w:tcW w:w="2339" w:type="dxa"/>
          </w:tcPr>
          <w:p w14:paraId="4EB175E2"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41E05602" w14:textId="77777777" w:rsidTr="00BC4652">
        <w:trPr>
          <w:cantSplit/>
          <w:trHeight w:val="133"/>
        </w:trPr>
        <w:tc>
          <w:tcPr>
            <w:tcW w:w="5246" w:type="dxa"/>
          </w:tcPr>
          <w:p w14:paraId="05AC9D53"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bCs/>
                <w:i/>
                <w:sz w:val="20"/>
                <w:szCs w:val="20"/>
              </w:rPr>
              <w:t>Доходы</w:t>
            </w:r>
            <w:r w:rsidRPr="006454D1">
              <w:rPr>
                <w:rFonts w:ascii="Times New Roman" w:hAnsi="Times New Roman"/>
                <w:bCs/>
                <w:sz w:val="20"/>
                <w:szCs w:val="20"/>
              </w:rPr>
              <w:t xml:space="preserve"> от трудовой деятельности, получаемые от  работодателя в соответствии с Трудовым Кодексом или доходы, полученные от исполнения договоров гражданско-правового характера*</w:t>
            </w:r>
          </w:p>
        </w:tc>
        <w:tc>
          <w:tcPr>
            <w:tcW w:w="2338" w:type="dxa"/>
          </w:tcPr>
          <w:p w14:paraId="4A1C33AC" w14:textId="77777777" w:rsidR="00BC4652" w:rsidRPr="006454D1" w:rsidRDefault="00BC4652" w:rsidP="00BC4652">
            <w:pPr>
              <w:spacing w:after="0" w:line="240" w:lineRule="auto"/>
              <w:jc w:val="both"/>
              <w:rPr>
                <w:rFonts w:ascii="Times New Roman" w:hAnsi="Times New Roman"/>
                <w:sz w:val="20"/>
                <w:szCs w:val="20"/>
              </w:rPr>
            </w:pPr>
          </w:p>
        </w:tc>
        <w:tc>
          <w:tcPr>
            <w:tcW w:w="2339" w:type="dxa"/>
          </w:tcPr>
          <w:p w14:paraId="36F72201"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7A19C27C" w14:textId="77777777" w:rsidTr="00BC4652">
        <w:trPr>
          <w:cantSplit/>
          <w:trHeight w:val="133"/>
        </w:trPr>
        <w:tc>
          <w:tcPr>
            <w:tcW w:w="5246" w:type="dxa"/>
          </w:tcPr>
          <w:p w14:paraId="565055CE"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bCs/>
                <w:i/>
                <w:sz w:val="20"/>
                <w:szCs w:val="20"/>
              </w:rPr>
              <w:t>Доходы</w:t>
            </w:r>
            <w:r w:rsidRPr="006454D1">
              <w:rPr>
                <w:rFonts w:ascii="Times New Roman" w:hAnsi="Times New Roman"/>
                <w:bCs/>
                <w:sz w:val="20"/>
                <w:szCs w:val="20"/>
              </w:rPr>
              <w:t xml:space="preserve"> в виде пенсии</w:t>
            </w:r>
          </w:p>
        </w:tc>
        <w:tc>
          <w:tcPr>
            <w:tcW w:w="2338" w:type="dxa"/>
          </w:tcPr>
          <w:p w14:paraId="62F899D3" w14:textId="77777777" w:rsidR="00BC4652" w:rsidRPr="006454D1" w:rsidRDefault="00BC4652" w:rsidP="00BC4652">
            <w:pPr>
              <w:spacing w:after="0" w:line="240" w:lineRule="auto"/>
              <w:jc w:val="both"/>
              <w:rPr>
                <w:rFonts w:ascii="Times New Roman" w:hAnsi="Times New Roman"/>
                <w:sz w:val="20"/>
                <w:szCs w:val="20"/>
              </w:rPr>
            </w:pPr>
          </w:p>
        </w:tc>
        <w:tc>
          <w:tcPr>
            <w:tcW w:w="2339" w:type="dxa"/>
          </w:tcPr>
          <w:p w14:paraId="76321342"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6D93D48A" w14:textId="77777777" w:rsidTr="00BC4652">
        <w:trPr>
          <w:cantSplit/>
          <w:trHeight w:val="133"/>
        </w:trPr>
        <w:tc>
          <w:tcPr>
            <w:tcW w:w="5246" w:type="dxa"/>
          </w:tcPr>
          <w:p w14:paraId="49470476" w14:textId="77777777" w:rsidR="00BC4652" w:rsidRPr="006454D1" w:rsidRDefault="00BC4652" w:rsidP="00BC4652">
            <w:pPr>
              <w:spacing w:after="0" w:line="240" w:lineRule="auto"/>
              <w:jc w:val="both"/>
              <w:rPr>
                <w:rFonts w:ascii="Times New Roman" w:hAnsi="Times New Roman"/>
                <w:i/>
                <w:sz w:val="20"/>
                <w:szCs w:val="20"/>
              </w:rPr>
            </w:pPr>
            <w:r w:rsidRPr="006454D1">
              <w:rPr>
                <w:rFonts w:ascii="Times New Roman" w:hAnsi="Times New Roman"/>
                <w:bCs/>
                <w:i/>
                <w:sz w:val="20"/>
                <w:szCs w:val="20"/>
              </w:rPr>
              <w:t>Доходы</w:t>
            </w:r>
            <w:r w:rsidRPr="006454D1">
              <w:rPr>
                <w:rFonts w:ascii="Times New Roman" w:hAnsi="Times New Roman"/>
                <w:bCs/>
                <w:sz w:val="20"/>
                <w:szCs w:val="20"/>
              </w:rPr>
              <w:t xml:space="preserve"> в виде ежемесячных денежных выплат (алиментов), ежемесячных денежных компенсаций, ежемесячного дополнительного материального обеспечения*</w:t>
            </w:r>
          </w:p>
        </w:tc>
        <w:tc>
          <w:tcPr>
            <w:tcW w:w="2338" w:type="dxa"/>
          </w:tcPr>
          <w:p w14:paraId="4482EE9F" w14:textId="77777777" w:rsidR="00BC4652" w:rsidRPr="006454D1" w:rsidRDefault="00BC4652" w:rsidP="00BC4652">
            <w:pPr>
              <w:spacing w:after="0" w:line="240" w:lineRule="auto"/>
              <w:jc w:val="both"/>
              <w:rPr>
                <w:rFonts w:ascii="Times New Roman" w:hAnsi="Times New Roman"/>
                <w:i/>
                <w:sz w:val="20"/>
                <w:szCs w:val="20"/>
              </w:rPr>
            </w:pPr>
          </w:p>
        </w:tc>
        <w:tc>
          <w:tcPr>
            <w:tcW w:w="2339" w:type="dxa"/>
          </w:tcPr>
          <w:p w14:paraId="6E0915BD" w14:textId="77777777" w:rsidR="00BC4652" w:rsidRPr="006454D1" w:rsidRDefault="00BC4652" w:rsidP="00BC4652">
            <w:pPr>
              <w:spacing w:after="0" w:line="240" w:lineRule="auto"/>
              <w:jc w:val="both"/>
              <w:rPr>
                <w:rFonts w:ascii="Times New Roman" w:hAnsi="Times New Roman"/>
                <w:i/>
                <w:sz w:val="20"/>
                <w:szCs w:val="20"/>
              </w:rPr>
            </w:pPr>
          </w:p>
        </w:tc>
      </w:tr>
      <w:tr w:rsidR="00BC4652" w:rsidRPr="006454D1" w14:paraId="5E4F62FA" w14:textId="77777777" w:rsidTr="00BC4652">
        <w:trPr>
          <w:cantSplit/>
          <w:trHeight w:val="133"/>
        </w:trPr>
        <w:tc>
          <w:tcPr>
            <w:tcW w:w="5246" w:type="dxa"/>
          </w:tcPr>
          <w:p w14:paraId="5B4DAD17"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bCs/>
                <w:i/>
                <w:sz w:val="20"/>
                <w:szCs w:val="20"/>
              </w:rPr>
              <w:lastRenderedPageBreak/>
              <w:t>Доходы</w:t>
            </w:r>
            <w:r w:rsidRPr="006454D1">
              <w:rPr>
                <w:rFonts w:ascii="Times New Roman" w:hAnsi="Times New Roman"/>
                <w:bCs/>
                <w:sz w:val="20"/>
                <w:szCs w:val="20"/>
              </w:rPr>
              <w:t xml:space="preserve">, полученные от реализации плодов и продукции личного подсобного хозяйства. (Доходы, полученные от реализации плодов и продукции личного подсобного хозяйства, не облагаются налогами и определяются исходя из утвержденных  в субъектах Российской Федерации в соответствии со </w:t>
            </w:r>
            <w:r w:rsidRPr="006454D1">
              <w:rPr>
                <w:rFonts w:ascii="Times New Roman" w:hAnsi="Times New Roman"/>
                <w:color w:val="000000" w:themeColor="text1"/>
                <w:sz w:val="20"/>
                <w:szCs w:val="20"/>
              </w:rPr>
              <w:t xml:space="preserve">статьей 11 </w:t>
            </w:r>
            <w:r w:rsidRPr="006454D1">
              <w:rPr>
                <w:rFonts w:ascii="Times New Roman" w:hAnsi="Times New Roman"/>
                <w:bCs/>
                <w:sz w:val="20"/>
                <w:szCs w:val="20"/>
              </w:rPr>
              <w:t>N 44-ФЗ от 05.04.2003г."О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 нормативов чистого дохода в стоимостном выражении от реализации полученных в личном подсобном хозяйстве плодов и продукции)</w:t>
            </w:r>
          </w:p>
        </w:tc>
        <w:tc>
          <w:tcPr>
            <w:tcW w:w="2338" w:type="dxa"/>
          </w:tcPr>
          <w:p w14:paraId="4DF6280B" w14:textId="77777777" w:rsidR="00BC4652" w:rsidRPr="006454D1" w:rsidRDefault="00BC4652" w:rsidP="00BC4652">
            <w:pPr>
              <w:spacing w:after="0" w:line="240" w:lineRule="auto"/>
              <w:jc w:val="both"/>
              <w:rPr>
                <w:rFonts w:ascii="Times New Roman" w:hAnsi="Times New Roman"/>
                <w:sz w:val="20"/>
                <w:szCs w:val="20"/>
              </w:rPr>
            </w:pPr>
          </w:p>
        </w:tc>
        <w:tc>
          <w:tcPr>
            <w:tcW w:w="2339" w:type="dxa"/>
          </w:tcPr>
          <w:p w14:paraId="776AFBEB"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3A702034" w14:textId="77777777" w:rsidTr="00BC4652">
        <w:trPr>
          <w:cantSplit/>
          <w:trHeight w:val="133"/>
        </w:trPr>
        <w:tc>
          <w:tcPr>
            <w:tcW w:w="5246" w:type="dxa"/>
          </w:tcPr>
          <w:p w14:paraId="2694ED5C"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bCs/>
                <w:i/>
                <w:sz w:val="20"/>
                <w:szCs w:val="20"/>
              </w:rPr>
              <w:t>Доходы</w:t>
            </w:r>
            <w:r w:rsidRPr="006454D1">
              <w:rPr>
                <w:rFonts w:ascii="Times New Roman" w:hAnsi="Times New Roman"/>
                <w:bCs/>
                <w:sz w:val="20"/>
                <w:szCs w:val="20"/>
              </w:rPr>
              <w:t>, полученные от сезонных, временных и других видов работ, выполняемых по срочным трудовым договорам, доходов, полученных от сдачи в аренду (наем) недвижимого и иного имущества.*</w:t>
            </w:r>
          </w:p>
        </w:tc>
        <w:tc>
          <w:tcPr>
            <w:tcW w:w="2338" w:type="dxa"/>
          </w:tcPr>
          <w:p w14:paraId="3A62A269" w14:textId="77777777" w:rsidR="00BC4652" w:rsidRPr="006454D1" w:rsidRDefault="00BC4652" w:rsidP="00BC4652">
            <w:pPr>
              <w:spacing w:after="0" w:line="240" w:lineRule="auto"/>
              <w:jc w:val="both"/>
              <w:rPr>
                <w:rFonts w:ascii="Times New Roman" w:hAnsi="Times New Roman"/>
                <w:sz w:val="20"/>
                <w:szCs w:val="20"/>
              </w:rPr>
            </w:pPr>
          </w:p>
        </w:tc>
        <w:tc>
          <w:tcPr>
            <w:tcW w:w="2339" w:type="dxa"/>
          </w:tcPr>
          <w:p w14:paraId="74FD74A0"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6C4BA53D" w14:textId="77777777" w:rsidTr="00BC4652">
        <w:trPr>
          <w:cantSplit/>
          <w:trHeight w:val="133"/>
        </w:trPr>
        <w:tc>
          <w:tcPr>
            <w:tcW w:w="5246" w:type="dxa"/>
          </w:tcPr>
          <w:p w14:paraId="7A902AF3"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bCs/>
                <w:i/>
                <w:sz w:val="20"/>
                <w:szCs w:val="20"/>
              </w:rPr>
              <w:t>Доходы</w:t>
            </w:r>
            <w:r w:rsidRPr="006454D1">
              <w:rPr>
                <w:rFonts w:ascii="Times New Roman" w:hAnsi="Times New Roman"/>
                <w:bCs/>
                <w:sz w:val="20"/>
                <w:szCs w:val="20"/>
              </w:rPr>
              <w:t>, полученные в виде дивидендов, купонного или дисконтного дохода по облигациям, процентов по банковским вкладам*</w:t>
            </w:r>
          </w:p>
        </w:tc>
        <w:tc>
          <w:tcPr>
            <w:tcW w:w="2338" w:type="dxa"/>
          </w:tcPr>
          <w:p w14:paraId="07CCB819" w14:textId="77777777" w:rsidR="00BC4652" w:rsidRPr="006454D1" w:rsidRDefault="00BC4652" w:rsidP="00BC4652">
            <w:pPr>
              <w:spacing w:after="0" w:line="240" w:lineRule="auto"/>
              <w:jc w:val="both"/>
              <w:rPr>
                <w:rFonts w:ascii="Times New Roman" w:hAnsi="Times New Roman"/>
                <w:sz w:val="20"/>
                <w:szCs w:val="20"/>
              </w:rPr>
            </w:pPr>
          </w:p>
        </w:tc>
        <w:tc>
          <w:tcPr>
            <w:tcW w:w="2339" w:type="dxa"/>
          </w:tcPr>
          <w:p w14:paraId="53BF4875"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5F7E17E6" w14:textId="77777777" w:rsidTr="00BC4652">
        <w:trPr>
          <w:cantSplit/>
          <w:trHeight w:val="133"/>
        </w:trPr>
        <w:tc>
          <w:tcPr>
            <w:tcW w:w="5246" w:type="dxa"/>
          </w:tcPr>
          <w:p w14:paraId="2D0F1537"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Иные доходы (расшифровать)*</w:t>
            </w:r>
          </w:p>
        </w:tc>
        <w:tc>
          <w:tcPr>
            <w:tcW w:w="2338" w:type="dxa"/>
          </w:tcPr>
          <w:p w14:paraId="36ADA2CB" w14:textId="77777777" w:rsidR="00BC4652" w:rsidRPr="006454D1" w:rsidRDefault="00BC4652" w:rsidP="00BC4652">
            <w:pPr>
              <w:spacing w:after="0" w:line="240" w:lineRule="auto"/>
              <w:jc w:val="both"/>
              <w:rPr>
                <w:rFonts w:ascii="Times New Roman" w:hAnsi="Times New Roman"/>
                <w:sz w:val="20"/>
                <w:szCs w:val="20"/>
              </w:rPr>
            </w:pPr>
          </w:p>
        </w:tc>
        <w:tc>
          <w:tcPr>
            <w:tcW w:w="2339" w:type="dxa"/>
          </w:tcPr>
          <w:p w14:paraId="3E4B07FC" w14:textId="77777777" w:rsidR="00BC4652" w:rsidRPr="006454D1" w:rsidRDefault="00BC4652" w:rsidP="00BC4652">
            <w:pPr>
              <w:spacing w:after="0" w:line="240" w:lineRule="auto"/>
              <w:jc w:val="both"/>
              <w:rPr>
                <w:rFonts w:ascii="Times New Roman" w:hAnsi="Times New Roman"/>
                <w:sz w:val="20"/>
                <w:szCs w:val="20"/>
              </w:rPr>
            </w:pPr>
          </w:p>
        </w:tc>
      </w:tr>
    </w:tbl>
    <w:p w14:paraId="0367CC18" w14:textId="77777777" w:rsidR="00BC4652" w:rsidRPr="006454D1" w:rsidRDefault="00BC4652" w:rsidP="00BC4652">
      <w:pPr>
        <w:spacing w:after="0" w:line="240" w:lineRule="auto"/>
        <w:ind w:left="360"/>
        <w:rPr>
          <w:rFonts w:ascii="Times New Roman" w:hAnsi="Times New Roman"/>
          <w:sz w:val="20"/>
          <w:szCs w:val="20"/>
        </w:rPr>
      </w:pPr>
      <w:r w:rsidRPr="006454D1">
        <w:rPr>
          <w:rFonts w:ascii="Times New Roman" w:hAnsi="Times New Roman"/>
          <w:sz w:val="20"/>
          <w:szCs w:val="20"/>
        </w:rPr>
        <w:t>*Размер дохода указывается за вычетом уплаченного налога по данному виду дохода</w:t>
      </w:r>
    </w:p>
    <w:p w14:paraId="400D59A9" w14:textId="77777777" w:rsidR="00BC4652" w:rsidRPr="006454D1" w:rsidRDefault="00BC4652" w:rsidP="00BC4652">
      <w:pPr>
        <w:spacing w:after="0" w:line="240" w:lineRule="auto"/>
        <w:ind w:left="360"/>
        <w:rPr>
          <w:rFonts w:ascii="Times New Roman" w:hAnsi="Times New Roman"/>
          <w:sz w:val="20"/>
          <w:szCs w:val="20"/>
        </w:rPr>
      </w:pPr>
    </w:p>
    <w:p w14:paraId="5B3570EC" w14:textId="77777777" w:rsidR="00BC4652" w:rsidRPr="006454D1" w:rsidRDefault="00BC4652" w:rsidP="00BC4652">
      <w:pPr>
        <w:spacing w:after="0" w:line="240" w:lineRule="auto"/>
        <w:rPr>
          <w:rFonts w:ascii="Times New Roman" w:hAnsi="Times New Roman"/>
          <w:b/>
          <w:i/>
          <w:u w:val="single"/>
        </w:rPr>
      </w:pPr>
      <w:r w:rsidRPr="006454D1">
        <w:rPr>
          <w:rFonts w:ascii="Times New Roman" w:hAnsi="Times New Roman"/>
          <w:b/>
          <w:i/>
          <w:u w:val="single"/>
        </w:rPr>
        <w:t>4. Сведения о предпринимательской деятельности физического лица, применяющего специальный налоговый режим «Налог на профессиональный доход»:</w:t>
      </w:r>
    </w:p>
    <w:p w14:paraId="2C3A0758" w14:textId="77777777" w:rsidR="00BC4652" w:rsidRPr="006454D1" w:rsidRDefault="00BC4652" w:rsidP="00BC4652">
      <w:pPr>
        <w:spacing w:after="0" w:line="240" w:lineRule="auto"/>
        <w:jc w:val="both"/>
        <w:rPr>
          <w:rFonts w:ascii="Times New Roman" w:hAnsi="Times New Roman"/>
          <w:b/>
          <w:u w:val="single"/>
        </w:rPr>
      </w:pPr>
    </w:p>
    <w:p w14:paraId="49388D3D"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b/>
          <w:u w:val="single"/>
        </w:rPr>
        <w:t xml:space="preserve">Место ведения предпринимательской деятельности: </w:t>
      </w:r>
      <w:r w:rsidRPr="006454D1">
        <w:rPr>
          <w:rFonts w:ascii="Times New Roman" w:hAnsi="Times New Roman"/>
        </w:rPr>
        <w:t>_______________________________________</w:t>
      </w:r>
    </w:p>
    <w:p w14:paraId="198F47F0" w14:textId="77777777" w:rsidR="00BC4652" w:rsidRPr="006454D1" w:rsidRDefault="00BC4652" w:rsidP="00BC4652">
      <w:pPr>
        <w:spacing w:after="0" w:line="240" w:lineRule="auto"/>
        <w:jc w:val="both"/>
        <w:rPr>
          <w:rFonts w:ascii="Times New Roman" w:hAnsi="Times New Roman"/>
        </w:rPr>
      </w:pPr>
      <w:r w:rsidRPr="006454D1">
        <w:rPr>
          <w:rFonts w:ascii="Times New Roman" w:hAnsi="Times New Roman"/>
        </w:rPr>
        <w:t>_____________________________________________________________________________________</w:t>
      </w:r>
    </w:p>
    <w:p w14:paraId="28C76F72" w14:textId="77777777" w:rsidR="00BC4652" w:rsidRPr="006454D1" w:rsidRDefault="00BC4652" w:rsidP="00BC4652">
      <w:pPr>
        <w:spacing w:after="0" w:line="240" w:lineRule="auto"/>
        <w:ind w:left="360"/>
        <w:rPr>
          <w:rFonts w:ascii="Times New Roman" w:hAnsi="Times New Roman"/>
          <w:sz w:val="20"/>
          <w:szCs w:val="20"/>
        </w:rPr>
      </w:pPr>
    </w:p>
    <w:p w14:paraId="060B372B" w14:textId="77777777" w:rsidR="00BC4652" w:rsidRPr="006454D1" w:rsidRDefault="00BC4652" w:rsidP="00BC4652">
      <w:pPr>
        <w:spacing w:after="0" w:line="240" w:lineRule="auto"/>
        <w:jc w:val="both"/>
        <w:rPr>
          <w:rFonts w:ascii="Times New Roman" w:hAnsi="Times New Roman"/>
          <w:b/>
          <w:u w:val="single"/>
        </w:rPr>
      </w:pPr>
      <w:r w:rsidRPr="006454D1">
        <w:rPr>
          <w:rFonts w:ascii="Times New Roman" w:hAnsi="Times New Roman"/>
          <w:b/>
          <w:u w:val="single"/>
        </w:rPr>
        <w:t>Описание основной деятельности заявителя:</w:t>
      </w:r>
    </w:p>
    <w:p w14:paraId="77501C6C" w14:textId="77777777" w:rsidR="00BC4652" w:rsidRPr="006454D1" w:rsidRDefault="00BC4652" w:rsidP="00BC4652">
      <w:pPr>
        <w:spacing w:after="0" w:line="240" w:lineRule="auto"/>
        <w:jc w:val="both"/>
        <w:rPr>
          <w:rFonts w:ascii="Times New Roman" w:hAnsi="Times New Roman"/>
          <w:b/>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5"/>
        <w:gridCol w:w="2410"/>
      </w:tblGrid>
      <w:tr w:rsidR="00BC4652" w:rsidRPr="006454D1" w14:paraId="42D3EA06" w14:textId="77777777" w:rsidTr="00BC4652">
        <w:tc>
          <w:tcPr>
            <w:tcW w:w="7655" w:type="dxa"/>
            <w:tcBorders>
              <w:bottom w:val="single" w:sz="8" w:space="0" w:color="auto"/>
            </w:tcBorders>
          </w:tcPr>
          <w:p w14:paraId="575F5717" w14:textId="77777777" w:rsidR="00BC4652" w:rsidRPr="006454D1" w:rsidRDefault="00BC4652" w:rsidP="00BC4652">
            <w:pPr>
              <w:spacing w:after="0" w:line="240" w:lineRule="auto"/>
              <w:jc w:val="center"/>
              <w:rPr>
                <w:rFonts w:ascii="Times New Roman" w:hAnsi="Times New Roman"/>
              </w:rPr>
            </w:pPr>
            <w:r w:rsidRPr="006454D1">
              <w:rPr>
                <w:rFonts w:ascii="Times New Roman" w:hAnsi="Times New Roman"/>
              </w:rPr>
              <w:t>Производимая продукция (оказываемые услуги)</w:t>
            </w:r>
          </w:p>
        </w:tc>
        <w:tc>
          <w:tcPr>
            <w:tcW w:w="2410" w:type="dxa"/>
          </w:tcPr>
          <w:p w14:paraId="7F9CF0EE" w14:textId="77777777" w:rsidR="00BC4652" w:rsidRPr="006454D1" w:rsidRDefault="00BC4652" w:rsidP="00BC4652">
            <w:pPr>
              <w:spacing w:after="0" w:line="240" w:lineRule="auto"/>
              <w:jc w:val="center"/>
              <w:rPr>
                <w:rFonts w:ascii="Times New Roman" w:hAnsi="Times New Roman"/>
              </w:rPr>
            </w:pPr>
            <w:r w:rsidRPr="006454D1">
              <w:rPr>
                <w:rFonts w:ascii="Times New Roman" w:hAnsi="Times New Roman"/>
              </w:rPr>
              <w:t>Продолжительность сезона (если есть)</w:t>
            </w:r>
          </w:p>
        </w:tc>
      </w:tr>
      <w:tr w:rsidR="00BC4652" w:rsidRPr="006454D1" w14:paraId="7D5F8A7C" w14:textId="77777777" w:rsidTr="00BC4652">
        <w:trPr>
          <w:trHeight w:val="443"/>
        </w:trPr>
        <w:tc>
          <w:tcPr>
            <w:tcW w:w="7655" w:type="dxa"/>
            <w:tcBorders>
              <w:top w:val="single" w:sz="8" w:space="0" w:color="auto"/>
              <w:left w:val="single" w:sz="4" w:space="0" w:color="auto"/>
              <w:bottom w:val="single" w:sz="4" w:space="0" w:color="auto"/>
            </w:tcBorders>
          </w:tcPr>
          <w:p w14:paraId="56C5C2EB" w14:textId="77777777" w:rsidR="00BC4652" w:rsidRPr="006454D1" w:rsidRDefault="00BC4652" w:rsidP="00BC4652">
            <w:pPr>
              <w:spacing w:after="0" w:line="240" w:lineRule="auto"/>
              <w:jc w:val="both"/>
              <w:rPr>
                <w:rFonts w:ascii="Times New Roman" w:hAnsi="Times New Roman"/>
              </w:rPr>
            </w:pPr>
          </w:p>
        </w:tc>
        <w:tc>
          <w:tcPr>
            <w:tcW w:w="2410" w:type="dxa"/>
          </w:tcPr>
          <w:p w14:paraId="7BD389EF" w14:textId="77777777" w:rsidR="00BC4652" w:rsidRPr="006454D1" w:rsidRDefault="00BC4652" w:rsidP="00BC4652">
            <w:pPr>
              <w:spacing w:after="0" w:line="240" w:lineRule="auto"/>
              <w:jc w:val="both"/>
              <w:rPr>
                <w:rFonts w:ascii="Times New Roman" w:hAnsi="Times New Roman"/>
              </w:rPr>
            </w:pPr>
          </w:p>
        </w:tc>
      </w:tr>
    </w:tbl>
    <w:p w14:paraId="5550B034" w14:textId="77777777" w:rsidR="00BC4652" w:rsidRPr="006454D1" w:rsidRDefault="00BC4652" w:rsidP="00BC4652">
      <w:pPr>
        <w:spacing w:after="0" w:line="240" w:lineRule="auto"/>
        <w:jc w:val="both"/>
        <w:rPr>
          <w:rFonts w:ascii="Times New Roman" w:hAnsi="Times New Roman"/>
          <w:b/>
          <w:u w:val="single"/>
        </w:rPr>
      </w:pPr>
    </w:p>
    <w:p w14:paraId="1384B028" w14:textId="77777777" w:rsidR="00BC4652" w:rsidRPr="006454D1" w:rsidRDefault="00BC4652" w:rsidP="00BC4652">
      <w:pPr>
        <w:spacing w:after="0" w:line="240" w:lineRule="auto"/>
        <w:jc w:val="both"/>
        <w:rPr>
          <w:rFonts w:ascii="Times New Roman" w:hAnsi="Times New Roman"/>
          <w:b/>
          <w:u w:val="single"/>
        </w:rPr>
      </w:pPr>
      <w:r w:rsidRPr="006454D1">
        <w:rPr>
          <w:rFonts w:ascii="Times New Roman" w:hAnsi="Times New Roman"/>
          <w:b/>
          <w:u w:val="single"/>
        </w:rPr>
        <w:t>Имущество, используемое в предпринимательской деятельности:</w:t>
      </w:r>
    </w:p>
    <w:p w14:paraId="6466AC45" w14:textId="77777777" w:rsidR="00BC4652" w:rsidRPr="006454D1" w:rsidRDefault="00BC4652" w:rsidP="00BC4652">
      <w:pPr>
        <w:spacing w:after="0" w:line="240" w:lineRule="auto"/>
        <w:jc w:val="both"/>
        <w:rPr>
          <w:rFonts w:ascii="Times New Roman" w:hAnsi="Times New Roman"/>
          <w:b/>
          <w:u w:val="single"/>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7"/>
        <w:gridCol w:w="3118"/>
        <w:gridCol w:w="2552"/>
      </w:tblGrid>
      <w:tr w:rsidR="00BC4652" w:rsidRPr="006454D1" w14:paraId="60A0A1E2" w14:textId="77777777" w:rsidTr="00BC4652">
        <w:tc>
          <w:tcPr>
            <w:tcW w:w="4537" w:type="dxa"/>
          </w:tcPr>
          <w:p w14:paraId="51EBC6AE" w14:textId="77777777" w:rsidR="00BC4652" w:rsidRPr="006454D1" w:rsidRDefault="00BC4652" w:rsidP="00BC4652">
            <w:pPr>
              <w:spacing w:after="0" w:line="240" w:lineRule="auto"/>
              <w:jc w:val="center"/>
              <w:rPr>
                <w:rFonts w:ascii="Times New Roman" w:hAnsi="Times New Roman"/>
              </w:rPr>
            </w:pPr>
            <w:r w:rsidRPr="006454D1">
              <w:rPr>
                <w:rFonts w:ascii="Times New Roman" w:hAnsi="Times New Roman"/>
              </w:rPr>
              <w:t>Наименование</w:t>
            </w:r>
          </w:p>
        </w:tc>
        <w:tc>
          <w:tcPr>
            <w:tcW w:w="3118" w:type="dxa"/>
          </w:tcPr>
          <w:p w14:paraId="5D31E577" w14:textId="77777777" w:rsidR="00BC4652" w:rsidRPr="006454D1" w:rsidRDefault="00BC4652" w:rsidP="00BC4652">
            <w:pPr>
              <w:spacing w:after="0" w:line="240" w:lineRule="auto"/>
              <w:jc w:val="center"/>
              <w:rPr>
                <w:rFonts w:ascii="Times New Roman" w:hAnsi="Times New Roman"/>
              </w:rPr>
            </w:pPr>
            <w:r w:rsidRPr="006454D1">
              <w:rPr>
                <w:rFonts w:ascii="Times New Roman" w:hAnsi="Times New Roman"/>
              </w:rPr>
              <w:t>Права использования (собственность, аренда)</w:t>
            </w:r>
          </w:p>
        </w:tc>
        <w:tc>
          <w:tcPr>
            <w:tcW w:w="2552" w:type="dxa"/>
          </w:tcPr>
          <w:p w14:paraId="5E3CE16B" w14:textId="77777777" w:rsidR="00BC4652" w:rsidRPr="006454D1" w:rsidRDefault="00BC4652" w:rsidP="00BC4652">
            <w:pPr>
              <w:spacing w:after="0" w:line="240" w:lineRule="auto"/>
              <w:jc w:val="center"/>
              <w:rPr>
                <w:rFonts w:ascii="Times New Roman" w:hAnsi="Times New Roman"/>
              </w:rPr>
            </w:pPr>
            <w:r w:rsidRPr="006454D1">
              <w:rPr>
                <w:rFonts w:ascii="Times New Roman" w:hAnsi="Times New Roman"/>
              </w:rPr>
              <w:t>Рыночная стоимость, руб.</w:t>
            </w:r>
          </w:p>
        </w:tc>
      </w:tr>
      <w:tr w:rsidR="00BC4652" w:rsidRPr="006454D1" w14:paraId="45B1520F" w14:textId="77777777" w:rsidTr="00BC4652">
        <w:trPr>
          <w:trHeight w:val="293"/>
        </w:trPr>
        <w:tc>
          <w:tcPr>
            <w:tcW w:w="4537" w:type="dxa"/>
          </w:tcPr>
          <w:p w14:paraId="0D6F370B" w14:textId="77777777" w:rsidR="00BC4652" w:rsidRPr="006454D1" w:rsidRDefault="00BC4652" w:rsidP="00BC4652">
            <w:pPr>
              <w:spacing w:after="0" w:line="240" w:lineRule="auto"/>
              <w:jc w:val="both"/>
              <w:rPr>
                <w:rFonts w:ascii="Times New Roman" w:hAnsi="Times New Roman"/>
                <w:u w:val="single"/>
              </w:rPr>
            </w:pPr>
          </w:p>
        </w:tc>
        <w:tc>
          <w:tcPr>
            <w:tcW w:w="3118" w:type="dxa"/>
          </w:tcPr>
          <w:p w14:paraId="7E9F4F99" w14:textId="77777777" w:rsidR="00BC4652" w:rsidRPr="006454D1" w:rsidRDefault="00BC4652" w:rsidP="00BC4652">
            <w:pPr>
              <w:spacing w:after="0" w:line="240" w:lineRule="auto"/>
              <w:jc w:val="both"/>
              <w:rPr>
                <w:rFonts w:ascii="Times New Roman" w:hAnsi="Times New Roman"/>
                <w:u w:val="single"/>
              </w:rPr>
            </w:pPr>
          </w:p>
        </w:tc>
        <w:tc>
          <w:tcPr>
            <w:tcW w:w="2552" w:type="dxa"/>
          </w:tcPr>
          <w:p w14:paraId="40BDA009" w14:textId="77777777" w:rsidR="00BC4652" w:rsidRPr="006454D1" w:rsidRDefault="00BC4652" w:rsidP="00BC4652">
            <w:pPr>
              <w:spacing w:after="0" w:line="240" w:lineRule="auto"/>
              <w:jc w:val="both"/>
              <w:rPr>
                <w:rFonts w:ascii="Times New Roman" w:hAnsi="Times New Roman"/>
                <w:u w:val="single"/>
              </w:rPr>
            </w:pPr>
          </w:p>
        </w:tc>
      </w:tr>
      <w:tr w:rsidR="00BC4652" w:rsidRPr="006454D1" w14:paraId="133DA58B" w14:textId="77777777" w:rsidTr="00BC4652">
        <w:trPr>
          <w:trHeight w:val="293"/>
        </w:trPr>
        <w:tc>
          <w:tcPr>
            <w:tcW w:w="4537" w:type="dxa"/>
          </w:tcPr>
          <w:p w14:paraId="3EA5ECA8" w14:textId="77777777" w:rsidR="00BC4652" w:rsidRPr="006454D1" w:rsidRDefault="00BC4652" w:rsidP="00BC4652">
            <w:pPr>
              <w:spacing w:after="0" w:line="240" w:lineRule="auto"/>
              <w:jc w:val="both"/>
              <w:rPr>
                <w:rFonts w:ascii="Times New Roman" w:hAnsi="Times New Roman"/>
                <w:u w:val="single"/>
              </w:rPr>
            </w:pPr>
          </w:p>
        </w:tc>
        <w:tc>
          <w:tcPr>
            <w:tcW w:w="3118" w:type="dxa"/>
          </w:tcPr>
          <w:p w14:paraId="7E74AF63" w14:textId="77777777" w:rsidR="00BC4652" w:rsidRPr="006454D1" w:rsidRDefault="00BC4652" w:rsidP="00BC4652">
            <w:pPr>
              <w:spacing w:after="0" w:line="240" w:lineRule="auto"/>
              <w:jc w:val="both"/>
              <w:rPr>
                <w:rFonts w:ascii="Times New Roman" w:hAnsi="Times New Roman"/>
                <w:u w:val="single"/>
              </w:rPr>
            </w:pPr>
          </w:p>
        </w:tc>
        <w:tc>
          <w:tcPr>
            <w:tcW w:w="2552" w:type="dxa"/>
          </w:tcPr>
          <w:p w14:paraId="5D79584F" w14:textId="77777777" w:rsidR="00BC4652" w:rsidRPr="006454D1" w:rsidRDefault="00BC4652" w:rsidP="00BC4652">
            <w:pPr>
              <w:spacing w:after="0" w:line="240" w:lineRule="auto"/>
              <w:jc w:val="both"/>
              <w:rPr>
                <w:rFonts w:ascii="Times New Roman" w:hAnsi="Times New Roman"/>
                <w:u w:val="single"/>
              </w:rPr>
            </w:pPr>
          </w:p>
        </w:tc>
      </w:tr>
      <w:tr w:rsidR="00BC4652" w:rsidRPr="006454D1" w14:paraId="6198C69A" w14:textId="77777777" w:rsidTr="00BC4652">
        <w:trPr>
          <w:trHeight w:val="293"/>
        </w:trPr>
        <w:tc>
          <w:tcPr>
            <w:tcW w:w="4537" w:type="dxa"/>
          </w:tcPr>
          <w:p w14:paraId="3F048CFA" w14:textId="77777777" w:rsidR="00BC4652" w:rsidRPr="006454D1" w:rsidRDefault="00BC4652" w:rsidP="00BC4652">
            <w:pPr>
              <w:spacing w:after="0" w:line="240" w:lineRule="auto"/>
              <w:jc w:val="both"/>
              <w:rPr>
                <w:rFonts w:ascii="Times New Roman" w:hAnsi="Times New Roman"/>
                <w:u w:val="single"/>
              </w:rPr>
            </w:pPr>
          </w:p>
        </w:tc>
        <w:tc>
          <w:tcPr>
            <w:tcW w:w="3118" w:type="dxa"/>
          </w:tcPr>
          <w:p w14:paraId="2CA1379A" w14:textId="77777777" w:rsidR="00BC4652" w:rsidRPr="006454D1" w:rsidRDefault="00BC4652" w:rsidP="00BC4652">
            <w:pPr>
              <w:spacing w:after="0" w:line="240" w:lineRule="auto"/>
              <w:jc w:val="both"/>
              <w:rPr>
                <w:rFonts w:ascii="Times New Roman" w:hAnsi="Times New Roman"/>
                <w:u w:val="single"/>
              </w:rPr>
            </w:pPr>
          </w:p>
        </w:tc>
        <w:tc>
          <w:tcPr>
            <w:tcW w:w="2552" w:type="dxa"/>
          </w:tcPr>
          <w:p w14:paraId="3FDECE2F" w14:textId="77777777" w:rsidR="00BC4652" w:rsidRPr="006454D1" w:rsidRDefault="00BC4652" w:rsidP="00BC4652">
            <w:pPr>
              <w:spacing w:after="0" w:line="240" w:lineRule="auto"/>
              <w:jc w:val="both"/>
              <w:rPr>
                <w:rFonts w:ascii="Times New Roman" w:hAnsi="Times New Roman"/>
                <w:u w:val="single"/>
              </w:rPr>
            </w:pPr>
          </w:p>
        </w:tc>
      </w:tr>
    </w:tbl>
    <w:p w14:paraId="3D07E081" w14:textId="77777777" w:rsidR="00BC4652" w:rsidRPr="006454D1" w:rsidRDefault="00BC4652" w:rsidP="00BC4652">
      <w:pPr>
        <w:spacing w:after="0" w:line="240" w:lineRule="auto"/>
        <w:jc w:val="both"/>
        <w:rPr>
          <w:rFonts w:ascii="Times New Roman" w:hAnsi="Times New Roman"/>
          <w:b/>
          <w:u w:val="single"/>
        </w:rPr>
      </w:pPr>
    </w:p>
    <w:p w14:paraId="723C978B" w14:textId="77777777" w:rsidR="00BC4652" w:rsidRPr="006454D1" w:rsidRDefault="00BC4652" w:rsidP="00BC4652">
      <w:pPr>
        <w:spacing w:after="0" w:line="240" w:lineRule="auto"/>
        <w:jc w:val="both"/>
        <w:rPr>
          <w:rFonts w:ascii="Times New Roman" w:hAnsi="Times New Roman"/>
          <w:b/>
          <w:u w:val="single"/>
        </w:rPr>
      </w:pPr>
    </w:p>
    <w:p w14:paraId="198E91CE" w14:textId="77777777" w:rsidR="00BC4652" w:rsidRPr="006454D1" w:rsidRDefault="00BC4652" w:rsidP="00BC4652">
      <w:pPr>
        <w:spacing w:after="0" w:line="240" w:lineRule="auto"/>
        <w:jc w:val="both"/>
        <w:rPr>
          <w:rFonts w:ascii="Times New Roman" w:hAnsi="Times New Roman"/>
          <w:b/>
          <w:u w:val="single"/>
        </w:rPr>
      </w:pPr>
      <w:r w:rsidRPr="006454D1">
        <w:rPr>
          <w:rFonts w:ascii="Times New Roman" w:hAnsi="Times New Roman"/>
          <w:b/>
          <w:u w:val="single"/>
        </w:rPr>
        <w:t>Основные поставщики заявителя:</w:t>
      </w:r>
    </w:p>
    <w:p w14:paraId="0D7C4B4E" w14:textId="77777777" w:rsidR="00BC4652" w:rsidRPr="006454D1" w:rsidRDefault="00BC4652" w:rsidP="00BC4652">
      <w:pPr>
        <w:spacing w:after="0" w:line="240" w:lineRule="auto"/>
        <w:jc w:val="both"/>
        <w:rPr>
          <w:rFonts w:ascii="Times New Roman" w:hAnsi="Times New Roman"/>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5"/>
        <w:gridCol w:w="2126"/>
        <w:gridCol w:w="2126"/>
        <w:gridCol w:w="2693"/>
      </w:tblGrid>
      <w:tr w:rsidR="00BC4652" w:rsidRPr="006454D1" w14:paraId="3517FA09" w14:textId="77777777" w:rsidTr="00BC4652">
        <w:trPr>
          <w:cantSplit/>
        </w:trPr>
        <w:tc>
          <w:tcPr>
            <w:tcW w:w="3545" w:type="dxa"/>
          </w:tcPr>
          <w:p w14:paraId="74619D0A" w14:textId="77777777" w:rsidR="00BC4652" w:rsidRPr="006454D1" w:rsidRDefault="00BC4652" w:rsidP="00BC4652">
            <w:pPr>
              <w:spacing w:after="0" w:line="240" w:lineRule="auto"/>
              <w:jc w:val="center"/>
              <w:rPr>
                <w:rFonts w:ascii="Times New Roman" w:hAnsi="Times New Roman"/>
              </w:rPr>
            </w:pPr>
            <w:r w:rsidRPr="006454D1">
              <w:rPr>
                <w:rFonts w:ascii="Times New Roman" w:hAnsi="Times New Roman"/>
              </w:rPr>
              <w:t>Наименование поставщиков</w:t>
            </w:r>
          </w:p>
        </w:tc>
        <w:tc>
          <w:tcPr>
            <w:tcW w:w="2126" w:type="dxa"/>
          </w:tcPr>
          <w:p w14:paraId="5FD28131" w14:textId="77777777" w:rsidR="00BC4652" w:rsidRPr="006454D1" w:rsidRDefault="00BC4652" w:rsidP="00BC4652">
            <w:pPr>
              <w:spacing w:after="0" w:line="240" w:lineRule="auto"/>
              <w:jc w:val="center"/>
              <w:rPr>
                <w:rFonts w:ascii="Times New Roman" w:hAnsi="Times New Roman"/>
              </w:rPr>
            </w:pPr>
            <w:r w:rsidRPr="006454D1">
              <w:rPr>
                <w:rFonts w:ascii="Times New Roman" w:hAnsi="Times New Roman"/>
              </w:rPr>
              <w:t>Местонахождение</w:t>
            </w:r>
          </w:p>
          <w:p w14:paraId="29B318AF" w14:textId="77777777" w:rsidR="00BC4652" w:rsidRPr="006454D1" w:rsidRDefault="00BC4652" w:rsidP="00BC4652">
            <w:pPr>
              <w:spacing w:after="0" w:line="240" w:lineRule="auto"/>
              <w:jc w:val="center"/>
              <w:rPr>
                <w:rFonts w:ascii="Times New Roman" w:hAnsi="Times New Roman"/>
              </w:rPr>
            </w:pPr>
            <w:r w:rsidRPr="006454D1">
              <w:rPr>
                <w:rFonts w:ascii="Times New Roman" w:hAnsi="Times New Roman"/>
              </w:rPr>
              <w:t>Поставщиков</w:t>
            </w:r>
          </w:p>
        </w:tc>
        <w:tc>
          <w:tcPr>
            <w:tcW w:w="2126" w:type="dxa"/>
          </w:tcPr>
          <w:p w14:paraId="56C6A9EB" w14:textId="77777777" w:rsidR="00BC4652" w:rsidRPr="006454D1" w:rsidRDefault="00BC4652" w:rsidP="00BC4652">
            <w:pPr>
              <w:spacing w:after="0" w:line="240" w:lineRule="auto"/>
              <w:jc w:val="center"/>
              <w:rPr>
                <w:rFonts w:ascii="Times New Roman" w:hAnsi="Times New Roman"/>
              </w:rPr>
            </w:pPr>
            <w:r w:rsidRPr="006454D1">
              <w:rPr>
                <w:rFonts w:ascii="Times New Roman" w:hAnsi="Times New Roman"/>
              </w:rPr>
              <w:t>Вид продукции</w:t>
            </w:r>
          </w:p>
          <w:p w14:paraId="1E718CFE" w14:textId="77777777" w:rsidR="00BC4652" w:rsidRPr="006454D1" w:rsidRDefault="00BC4652" w:rsidP="00BC4652">
            <w:pPr>
              <w:spacing w:after="0" w:line="240" w:lineRule="auto"/>
              <w:ind w:left="-36"/>
              <w:jc w:val="center"/>
              <w:rPr>
                <w:rFonts w:ascii="Times New Roman" w:hAnsi="Times New Roman"/>
              </w:rPr>
            </w:pPr>
          </w:p>
        </w:tc>
        <w:tc>
          <w:tcPr>
            <w:tcW w:w="2693" w:type="dxa"/>
          </w:tcPr>
          <w:p w14:paraId="053A9FFA" w14:textId="77777777" w:rsidR="00BC4652" w:rsidRPr="006454D1" w:rsidRDefault="00BC4652" w:rsidP="00BC4652">
            <w:pPr>
              <w:spacing w:after="0" w:line="240" w:lineRule="auto"/>
              <w:jc w:val="center"/>
              <w:rPr>
                <w:rFonts w:ascii="Times New Roman" w:hAnsi="Times New Roman"/>
              </w:rPr>
            </w:pPr>
            <w:r w:rsidRPr="006454D1">
              <w:rPr>
                <w:rFonts w:ascii="Times New Roman" w:hAnsi="Times New Roman"/>
              </w:rPr>
              <w:t>Условия оплаты</w:t>
            </w:r>
          </w:p>
        </w:tc>
      </w:tr>
      <w:tr w:rsidR="00BC4652" w:rsidRPr="006454D1" w14:paraId="2EA02C39" w14:textId="77777777" w:rsidTr="00BC4652">
        <w:trPr>
          <w:cantSplit/>
          <w:trHeight w:val="293"/>
        </w:trPr>
        <w:tc>
          <w:tcPr>
            <w:tcW w:w="3545" w:type="dxa"/>
          </w:tcPr>
          <w:p w14:paraId="73DFF84B" w14:textId="77777777" w:rsidR="00BC4652" w:rsidRPr="006454D1" w:rsidRDefault="00BC4652" w:rsidP="00BC4652">
            <w:pPr>
              <w:spacing w:after="0" w:line="240" w:lineRule="auto"/>
              <w:jc w:val="both"/>
              <w:rPr>
                <w:rFonts w:ascii="Times New Roman" w:hAnsi="Times New Roman"/>
                <w:u w:val="single"/>
              </w:rPr>
            </w:pPr>
          </w:p>
        </w:tc>
        <w:tc>
          <w:tcPr>
            <w:tcW w:w="2126" w:type="dxa"/>
          </w:tcPr>
          <w:p w14:paraId="72454AF5" w14:textId="77777777" w:rsidR="00BC4652" w:rsidRPr="006454D1" w:rsidRDefault="00BC4652" w:rsidP="00BC4652">
            <w:pPr>
              <w:spacing w:after="0" w:line="240" w:lineRule="auto"/>
              <w:jc w:val="both"/>
              <w:rPr>
                <w:rFonts w:ascii="Times New Roman" w:hAnsi="Times New Roman"/>
                <w:u w:val="single"/>
              </w:rPr>
            </w:pPr>
          </w:p>
        </w:tc>
        <w:tc>
          <w:tcPr>
            <w:tcW w:w="2126" w:type="dxa"/>
          </w:tcPr>
          <w:p w14:paraId="675980A1" w14:textId="77777777" w:rsidR="00BC4652" w:rsidRPr="006454D1" w:rsidRDefault="00BC4652" w:rsidP="00BC4652">
            <w:pPr>
              <w:spacing w:after="0" w:line="240" w:lineRule="auto"/>
              <w:jc w:val="both"/>
              <w:rPr>
                <w:rFonts w:ascii="Times New Roman" w:hAnsi="Times New Roman"/>
                <w:u w:val="single"/>
              </w:rPr>
            </w:pPr>
          </w:p>
        </w:tc>
        <w:tc>
          <w:tcPr>
            <w:tcW w:w="2693" w:type="dxa"/>
          </w:tcPr>
          <w:p w14:paraId="6FA8826B" w14:textId="77777777" w:rsidR="00BC4652" w:rsidRPr="006454D1" w:rsidRDefault="00BC4652" w:rsidP="00BC4652">
            <w:pPr>
              <w:spacing w:after="0" w:line="240" w:lineRule="auto"/>
              <w:jc w:val="both"/>
              <w:rPr>
                <w:rFonts w:ascii="Times New Roman" w:hAnsi="Times New Roman"/>
                <w:u w:val="single"/>
              </w:rPr>
            </w:pPr>
          </w:p>
        </w:tc>
      </w:tr>
      <w:tr w:rsidR="00BC4652" w:rsidRPr="006454D1" w14:paraId="6E51F9DE" w14:textId="77777777" w:rsidTr="00BC4652">
        <w:trPr>
          <w:cantSplit/>
          <w:trHeight w:val="293"/>
        </w:trPr>
        <w:tc>
          <w:tcPr>
            <w:tcW w:w="3545" w:type="dxa"/>
          </w:tcPr>
          <w:p w14:paraId="51CD492B" w14:textId="77777777" w:rsidR="00BC4652" w:rsidRPr="006454D1" w:rsidRDefault="00BC4652" w:rsidP="00BC4652">
            <w:pPr>
              <w:spacing w:after="0" w:line="240" w:lineRule="auto"/>
              <w:jc w:val="both"/>
              <w:rPr>
                <w:rFonts w:ascii="Times New Roman" w:hAnsi="Times New Roman"/>
                <w:u w:val="single"/>
              </w:rPr>
            </w:pPr>
          </w:p>
        </w:tc>
        <w:tc>
          <w:tcPr>
            <w:tcW w:w="2126" w:type="dxa"/>
          </w:tcPr>
          <w:p w14:paraId="4B7CD4E1" w14:textId="77777777" w:rsidR="00BC4652" w:rsidRPr="006454D1" w:rsidRDefault="00BC4652" w:rsidP="00BC4652">
            <w:pPr>
              <w:spacing w:after="0" w:line="240" w:lineRule="auto"/>
              <w:jc w:val="both"/>
              <w:rPr>
                <w:rFonts w:ascii="Times New Roman" w:hAnsi="Times New Roman"/>
                <w:u w:val="single"/>
              </w:rPr>
            </w:pPr>
          </w:p>
        </w:tc>
        <w:tc>
          <w:tcPr>
            <w:tcW w:w="2126" w:type="dxa"/>
          </w:tcPr>
          <w:p w14:paraId="0EFFA8EA" w14:textId="77777777" w:rsidR="00BC4652" w:rsidRPr="006454D1" w:rsidRDefault="00BC4652" w:rsidP="00BC4652">
            <w:pPr>
              <w:spacing w:after="0" w:line="240" w:lineRule="auto"/>
              <w:jc w:val="both"/>
              <w:rPr>
                <w:rFonts w:ascii="Times New Roman" w:hAnsi="Times New Roman"/>
                <w:u w:val="single"/>
              </w:rPr>
            </w:pPr>
          </w:p>
        </w:tc>
        <w:tc>
          <w:tcPr>
            <w:tcW w:w="2693" w:type="dxa"/>
          </w:tcPr>
          <w:p w14:paraId="00FFBF13" w14:textId="77777777" w:rsidR="00BC4652" w:rsidRPr="006454D1" w:rsidRDefault="00BC4652" w:rsidP="00BC4652">
            <w:pPr>
              <w:spacing w:after="0" w:line="240" w:lineRule="auto"/>
              <w:jc w:val="both"/>
              <w:rPr>
                <w:rFonts w:ascii="Times New Roman" w:hAnsi="Times New Roman"/>
                <w:u w:val="single"/>
              </w:rPr>
            </w:pPr>
          </w:p>
        </w:tc>
      </w:tr>
      <w:tr w:rsidR="00BC4652" w:rsidRPr="006454D1" w14:paraId="13C4A3F0" w14:textId="77777777" w:rsidTr="00BC4652">
        <w:trPr>
          <w:cantSplit/>
          <w:trHeight w:val="293"/>
        </w:trPr>
        <w:tc>
          <w:tcPr>
            <w:tcW w:w="3545" w:type="dxa"/>
          </w:tcPr>
          <w:p w14:paraId="59EB9BCE" w14:textId="77777777" w:rsidR="00BC4652" w:rsidRPr="006454D1" w:rsidRDefault="00BC4652" w:rsidP="00BC4652">
            <w:pPr>
              <w:spacing w:after="0" w:line="240" w:lineRule="auto"/>
              <w:jc w:val="both"/>
              <w:rPr>
                <w:rFonts w:ascii="Times New Roman" w:hAnsi="Times New Roman"/>
                <w:u w:val="single"/>
              </w:rPr>
            </w:pPr>
          </w:p>
        </w:tc>
        <w:tc>
          <w:tcPr>
            <w:tcW w:w="2126" w:type="dxa"/>
          </w:tcPr>
          <w:p w14:paraId="3EC51144" w14:textId="77777777" w:rsidR="00BC4652" w:rsidRPr="006454D1" w:rsidRDefault="00BC4652" w:rsidP="00BC4652">
            <w:pPr>
              <w:spacing w:after="0" w:line="240" w:lineRule="auto"/>
              <w:jc w:val="both"/>
              <w:rPr>
                <w:rFonts w:ascii="Times New Roman" w:hAnsi="Times New Roman"/>
                <w:u w:val="single"/>
              </w:rPr>
            </w:pPr>
          </w:p>
        </w:tc>
        <w:tc>
          <w:tcPr>
            <w:tcW w:w="2126" w:type="dxa"/>
          </w:tcPr>
          <w:p w14:paraId="293438F8" w14:textId="77777777" w:rsidR="00BC4652" w:rsidRPr="006454D1" w:rsidRDefault="00BC4652" w:rsidP="00BC4652">
            <w:pPr>
              <w:spacing w:after="0" w:line="240" w:lineRule="auto"/>
              <w:jc w:val="both"/>
              <w:rPr>
                <w:rFonts w:ascii="Times New Roman" w:hAnsi="Times New Roman"/>
                <w:u w:val="single"/>
              </w:rPr>
            </w:pPr>
          </w:p>
        </w:tc>
        <w:tc>
          <w:tcPr>
            <w:tcW w:w="2693" w:type="dxa"/>
          </w:tcPr>
          <w:p w14:paraId="537A3EB6" w14:textId="77777777" w:rsidR="00BC4652" w:rsidRPr="006454D1" w:rsidRDefault="00BC4652" w:rsidP="00BC4652">
            <w:pPr>
              <w:spacing w:after="0" w:line="240" w:lineRule="auto"/>
              <w:jc w:val="both"/>
              <w:rPr>
                <w:rFonts w:ascii="Times New Roman" w:hAnsi="Times New Roman"/>
                <w:u w:val="single"/>
              </w:rPr>
            </w:pPr>
          </w:p>
        </w:tc>
      </w:tr>
    </w:tbl>
    <w:p w14:paraId="79D1DD2A" w14:textId="77777777" w:rsidR="00BC4652" w:rsidRPr="006454D1" w:rsidRDefault="00BC4652" w:rsidP="00BC4652">
      <w:pPr>
        <w:spacing w:after="0" w:line="240" w:lineRule="auto"/>
        <w:jc w:val="both"/>
        <w:rPr>
          <w:rFonts w:ascii="Times New Roman" w:hAnsi="Times New Roman"/>
          <w:b/>
          <w:u w:val="single"/>
        </w:rPr>
      </w:pPr>
    </w:p>
    <w:p w14:paraId="031E9031" w14:textId="77777777" w:rsidR="00BC4652" w:rsidRPr="006454D1" w:rsidRDefault="00BC4652" w:rsidP="00BC4652">
      <w:pPr>
        <w:spacing w:after="0" w:line="240" w:lineRule="auto"/>
        <w:jc w:val="both"/>
        <w:rPr>
          <w:rFonts w:ascii="Times New Roman" w:hAnsi="Times New Roman"/>
          <w:b/>
          <w:u w:val="single"/>
        </w:rPr>
      </w:pPr>
      <w:r w:rsidRPr="006454D1">
        <w:rPr>
          <w:rFonts w:ascii="Times New Roman" w:hAnsi="Times New Roman"/>
          <w:b/>
          <w:u w:val="single"/>
        </w:rPr>
        <w:t>Основные потребители заявителя:</w:t>
      </w:r>
    </w:p>
    <w:p w14:paraId="468E6C0F" w14:textId="77777777" w:rsidR="00BC4652" w:rsidRPr="006454D1" w:rsidRDefault="00BC4652" w:rsidP="00BC4652">
      <w:pPr>
        <w:spacing w:after="0" w:line="240" w:lineRule="auto"/>
        <w:jc w:val="both"/>
        <w:rPr>
          <w:rFonts w:ascii="Times New Roman" w:hAnsi="Times New Roman"/>
          <w:b/>
          <w:u w:val="single"/>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5"/>
        <w:gridCol w:w="2126"/>
        <w:gridCol w:w="2126"/>
        <w:gridCol w:w="2410"/>
      </w:tblGrid>
      <w:tr w:rsidR="00BC4652" w:rsidRPr="006454D1" w14:paraId="14A21E49" w14:textId="77777777" w:rsidTr="00BC4652">
        <w:tc>
          <w:tcPr>
            <w:tcW w:w="3545" w:type="dxa"/>
          </w:tcPr>
          <w:p w14:paraId="60D4677F" w14:textId="77777777" w:rsidR="00BC4652" w:rsidRPr="006454D1" w:rsidRDefault="00BC4652" w:rsidP="00BC4652">
            <w:pPr>
              <w:spacing w:after="0" w:line="240" w:lineRule="auto"/>
              <w:jc w:val="center"/>
              <w:rPr>
                <w:rFonts w:ascii="Times New Roman" w:hAnsi="Times New Roman"/>
              </w:rPr>
            </w:pPr>
            <w:r w:rsidRPr="006454D1">
              <w:rPr>
                <w:rFonts w:ascii="Times New Roman" w:hAnsi="Times New Roman"/>
              </w:rPr>
              <w:lastRenderedPageBreak/>
              <w:t>Наименование покупателей</w:t>
            </w:r>
          </w:p>
        </w:tc>
        <w:tc>
          <w:tcPr>
            <w:tcW w:w="2126" w:type="dxa"/>
          </w:tcPr>
          <w:p w14:paraId="4F936121" w14:textId="77777777" w:rsidR="00BC4652" w:rsidRPr="006454D1" w:rsidRDefault="00BC4652" w:rsidP="00BC4652">
            <w:pPr>
              <w:spacing w:after="0" w:line="240" w:lineRule="auto"/>
              <w:jc w:val="center"/>
              <w:rPr>
                <w:rFonts w:ascii="Times New Roman" w:hAnsi="Times New Roman"/>
              </w:rPr>
            </w:pPr>
            <w:r w:rsidRPr="006454D1">
              <w:rPr>
                <w:rFonts w:ascii="Times New Roman" w:hAnsi="Times New Roman"/>
              </w:rPr>
              <w:t>Местонахождение</w:t>
            </w:r>
          </w:p>
          <w:p w14:paraId="640221B4" w14:textId="77777777" w:rsidR="00BC4652" w:rsidRPr="006454D1" w:rsidRDefault="00BC4652" w:rsidP="00BC4652">
            <w:pPr>
              <w:spacing w:after="0" w:line="240" w:lineRule="auto"/>
              <w:jc w:val="center"/>
              <w:rPr>
                <w:rFonts w:ascii="Times New Roman" w:hAnsi="Times New Roman"/>
              </w:rPr>
            </w:pPr>
            <w:r w:rsidRPr="006454D1">
              <w:rPr>
                <w:rFonts w:ascii="Times New Roman" w:hAnsi="Times New Roman"/>
              </w:rPr>
              <w:t>Покупателей</w:t>
            </w:r>
          </w:p>
        </w:tc>
        <w:tc>
          <w:tcPr>
            <w:tcW w:w="2126" w:type="dxa"/>
          </w:tcPr>
          <w:p w14:paraId="40D3D3C0" w14:textId="77777777" w:rsidR="00BC4652" w:rsidRPr="006454D1" w:rsidRDefault="00BC4652" w:rsidP="00BC4652">
            <w:pPr>
              <w:spacing w:after="0" w:line="240" w:lineRule="auto"/>
              <w:jc w:val="center"/>
              <w:rPr>
                <w:rFonts w:ascii="Times New Roman" w:hAnsi="Times New Roman"/>
              </w:rPr>
            </w:pPr>
            <w:r w:rsidRPr="006454D1">
              <w:rPr>
                <w:rFonts w:ascii="Times New Roman" w:hAnsi="Times New Roman"/>
              </w:rPr>
              <w:t>Вид продукции</w:t>
            </w:r>
          </w:p>
          <w:p w14:paraId="196F5308" w14:textId="77777777" w:rsidR="00BC4652" w:rsidRPr="006454D1" w:rsidRDefault="00BC4652" w:rsidP="00BC4652">
            <w:pPr>
              <w:spacing w:after="0" w:line="240" w:lineRule="auto"/>
              <w:ind w:left="-36"/>
              <w:jc w:val="center"/>
              <w:rPr>
                <w:rFonts w:ascii="Times New Roman" w:hAnsi="Times New Roman"/>
              </w:rPr>
            </w:pPr>
          </w:p>
        </w:tc>
        <w:tc>
          <w:tcPr>
            <w:tcW w:w="2410" w:type="dxa"/>
          </w:tcPr>
          <w:p w14:paraId="5ED10B0F" w14:textId="77777777" w:rsidR="00BC4652" w:rsidRPr="006454D1" w:rsidRDefault="00BC4652" w:rsidP="00BC4652">
            <w:pPr>
              <w:spacing w:after="0" w:line="240" w:lineRule="auto"/>
              <w:jc w:val="center"/>
              <w:rPr>
                <w:rFonts w:ascii="Times New Roman" w:hAnsi="Times New Roman"/>
              </w:rPr>
            </w:pPr>
            <w:r w:rsidRPr="006454D1">
              <w:rPr>
                <w:rFonts w:ascii="Times New Roman" w:hAnsi="Times New Roman"/>
              </w:rPr>
              <w:t>Условия оплаты</w:t>
            </w:r>
          </w:p>
        </w:tc>
      </w:tr>
      <w:tr w:rsidR="00BC4652" w:rsidRPr="006454D1" w14:paraId="6D83B206" w14:textId="77777777" w:rsidTr="00BC4652">
        <w:trPr>
          <w:trHeight w:val="293"/>
        </w:trPr>
        <w:tc>
          <w:tcPr>
            <w:tcW w:w="3545" w:type="dxa"/>
          </w:tcPr>
          <w:p w14:paraId="2A709636" w14:textId="77777777" w:rsidR="00BC4652" w:rsidRPr="006454D1" w:rsidRDefault="00BC4652" w:rsidP="00BC4652">
            <w:pPr>
              <w:spacing w:after="0" w:line="240" w:lineRule="auto"/>
              <w:jc w:val="both"/>
              <w:rPr>
                <w:rFonts w:ascii="Times New Roman" w:hAnsi="Times New Roman"/>
                <w:u w:val="single"/>
              </w:rPr>
            </w:pPr>
          </w:p>
        </w:tc>
        <w:tc>
          <w:tcPr>
            <w:tcW w:w="2126" w:type="dxa"/>
          </w:tcPr>
          <w:p w14:paraId="3C3F583B" w14:textId="77777777" w:rsidR="00BC4652" w:rsidRPr="006454D1" w:rsidRDefault="00BC4652" w:rsidP="00BC4652">
            <w:pPr>
              <w:spacing w:after="0" w:line="240" w:lineRule="auto"/>
              <w:jc w:val="both"/>
              <w:rPr>
                <w:rFonts w:ascii="Times New Roman" w:hAnsi="Times New Roman"/>
                <w:u w:val="single"/>
              </w:rPr>
            </w:pPr>
          </w:p>
        </w:tc>
        <w:tc>
          <w:tcPr>
            <w:tcW w:w="2126" w:type="dxa"/>
          </w:tcPr>
          <w:p w14:paraId="65289544" w14:textId="77777777" w:rsidR="00BC4652" w:rsidRPr="006454D1" w:rsidRDefault="00BC4652" w:rsidP="00BC4652">
            <w:pPr>
              <w:spacing w:after="0" w:line="240" w:lineRule="auto"/>
              <w:jc w:val="both"/>
              <w:rPr>
                <w:rFonts w:ascii="Times New Roman" w:hAnsi="Times New Roman"/>
                <w:u w:val="single"/>
              </w:rPr>
            </w:pPr>
          </w:p>
        </w:tc>
        <w:tc>
          <w:tcPr>
            <w:tcW w:w="2410" w:type="dxa"/>
          </w:tcPr>
          <w:p w14:paraId="60F336A1" w14:textId="77777777" w:rsidR="00BC4652" w:rsidRPr="006454D1" w:rsidRDefault="00BC4652" w:rsidP="00BC4652">
            <w:pPr>
              <w:spacing w:after="0" w:line="240" w:lineRule="auto"/>
              <w:jc w:val="both"/>
              <w:rPr>
                <w:rFonts w:ascii="Times New Roman" w:hAnsi="Times New Roman"/>
                <w:u w:val="single"/>
              </w:rPr>
            </w:pPr>
          </w:p>
        </w:tc>
      </w:tr>
      <w:tr w:rsidR="00BC4652" w:rsidRPr="006454D1" w14:paraId="33BC09C6" w14:textId="77777777" w:rsidTr="00BC4652">
        <w:trPr>
          <w:trHeight w:val="293"/>
        </w:trPr>
        <w:tc>
          <w:tcPr>
            <w:tcW w:w="3545" w:type="dxa"/>
          </w:tcPr>
          <w:p w14:paraId="705193D3" w14:textId="77777777" w:rsidR="00BC4652" w:rsidRPr="006454D1" w:rsidRDefault="00BC4652" w:rsidP="00BC4652">
            <w:pPr>
              <w:spacing w:after="0" w:line="240" w:lineRule="auto"/>
              <w:jc w:val="both"/>
              <w:rPr>
                <w:rFonts w:ascii="Times New Roman" w:hAnsi="Times New Roman"/>
                <w:u w:val="single"/>
              </w:rPr>
            </w:pPr>
          </w:p>
        </w:tc>
        <w:tc>
          <w:tcPr>
            <w:tcW w:w="2126" w:type="dxa"/>
          </w:tcPr>
          <w:p w14:paraId="04A10B67" w14:textId="77777777" w:rsidR="00BC4652" w:rsidRPr="006454D1" w:rsidRDefault="00BC4652" w:rsidP="00BC4652">
            <w:pPr>
              <w:spacing w:after="0" w:line="240" w:lineRule="auto"/>
              <w:jc w:val="both"/>
              <w:rPr>
                <w:rFonts w:ascii="Times New Roman" w:hAnsi="Times New Roman"/>
                <w:u w:val="single"/>
              </w:rPr>
            </w:pPr>
          </w:p>
        </w:tc>
        <w:tc>
          <w:tcPr>
            <w:tcW w:w="2126" w:type="dxa"/>
          </w:tcPr>
          <w:p w14:paraId="313F2ABD" w14:textId="77777777" w:rsidR="00BC4652" w:rsidRPr="006454D1" w:rsidRDefault="00BC4652" w:rsidP="00BC4652">
            <w:pPr>
              <w:spacing w:after="0" w:line="240" w:lineRule="auto"/>
              <w:jc w:val="both"/>
              <w:rPr>
                <w:rFonts w:ascii="Times New Roman" w:hAnsi="Times New Roman"/>
                <w:u w:val="single"/>
              </w:rPr>
            </w:pPr>
          </w:p>
        </w:tc>
        <w:tc>
          <w:tcPr>
            <w:tcW w:w="2410" w:type="dxa"/>
          </w:tcPr>
          <w:p w14:paraId="5F57509A" w14:textId="77777777" w:rsidR="00BC4652" w:rsidRPr="006454D1" w:rsidRDefault="00BC4652" w:rsidP="00BC4652">
            <w:pPr>
              <w:spacing w:after="0" w:line="240" w:lineRule="auto"/>
              <w:jc w:val="both"/>
              <w:rPr>
                <w:rFonts w:ascii="Times New Roman" w:hAnsi="Times New Roman"/>
                <w:u w:val="single"/>
              </w:rPr>
            </w:pPr>
          </w:p>
        </w:tc>
      </w:tr>
      <w:tr w:rsidR="00BC4652" w:rsidRPr="006454D1" w14:paraId="184D551F" w14:textId="77777777" w:rsidTr="00BC4652">
        <w:trPr>
          <w:trHeight w:val="293"/>
        </w:trPr>
        <w:tc>
          <w:tcPr>
            <w:tcW w:w="3545" w:type="dxa"/>
          </w:tcPr>
          <w:p w14:paraId="4FCFC500" w14:textId="77777777" w:rsidR="00BC4652" w:rsidRPr="006454D1" w:rsidRDefault="00BC4652" w:rsidP="00BC4652">
            <w:pPr>
              <w:spacing w:after="0" w:line="240" w:lineRule="auto"/>
              <w:jc w:val="both"/>
              <w:rPr>
                <w:rFonts w:ascii="Times New Roman" w:hAnsi="Times New Roman"/>
                <w:u w:val="single"/>
              </w:rPr>
            </w:pPr>
          </w:p>
        </w:tc>
        <w:tc>
          <w:tcPr>
            <w:tcW w:w="2126" w:type="dxa"/>
          </w:tcPr>
          <w:p w14:paraId="70C56332" w14:textId="77777777" w:rsidR="00BC4652" w:rsidRPr="006454D1" w:rsidRDefault="00BC4652" w:rsidP="00BC4652">
            <w:pPr>
              <w:spacing w:after="0" w:line="240" w:lineRule="auto"/>
              <w:jc w:val="both"/>
              <w:rPr>
                <w:rFonts w:ascii="Times New Roman" w:hAnsi="Times New Roman"/>
                <w:u w:val="single"/>
              </w:rPr>
            </w:pPr>
          </w:p>
        </w:tc>
        <w:tc>
          <w:tcPr>
            <w:tcW w:w="2126" w:type="dxa"/>
          </w:tcPr>
          <w:p w14:paraId="5F7B58F8" w14:textId="77777777" w:rsidR="00BC4652" w:rsidRPr="006454D1" w:rsidRDefault="00BC4652" w:rsidP="00BC4652">
            <w:pPr>
              <w:spacing w:after="0" w:line="240" w:lineRule="auto"/>
              <w:jc w:val="both"/>
              <w:rPr>
                <w:rFonts w:ascii="Times New Roman" w:hAnsi="Times New Roman"/>
                <w:u w:val="single"/>
              </w:rPr>
            </w:pPr>
          </w:p>
        </w:tc>
        <w:tc>
          <w:tcPr>
            <w:tcW w:w="2410" w:type="dxa"/>
          </w:tcPr>
          <w:p w14:paraId="1A10F9D6" w14:textId="77777777" w:rsidR="00BC4652" w:rsidRPr="006454D1" w:rsidRDefault="00BC4652" w:rsidP="00BC4652">
            <w:pPr>
              <w:spacing w:after="0" w:line="240" w:lineRule="auto"/>
              <w:jc w:val="both"/>
              <w:rPr>
                <w:rFonts w:ascii="Times New Roman" w:hAnsi="Times New Roman"/>
                <w:u w:val="single"/>
              </w:rPr>
            </w:pPr>
          </w:p>
        </w:tc>
      </w:tr>
    </w:tbl>
    <w:p w14:paraId="69C73996" w14:textId="77777777" w:rsidR="00BC4652" w:rsidRPr="006454D1" w:rsidRDefault="00BC4652" w:rsidP="00BC4652">
      <w:pPr>
        <w:spacing w:after="0" w:line="240" w:lineRule="auto"/>
        <w:jc w:val="both"/>
        <w:rPr>
          <w:rFonts w:ascii="Times New Roman" w:hAnsi="Times New Roman"/>
          <w:b/>
          <w:u w:val="single"/>
        </w:rPr>
      </w:pPr>
    </w:p>
    <w:p w14:paraId="785B63E2" w14:textId="1EFD25AF" w:rsidR="00BC4652" w:rsidRPr="006454D1" w:rsidRDefault="001B7A84" w:rsidP="00A6586C">
      <w:pPr>
        <w:spacing w:after="0" w:line="240" w:lineRule="auto"/>
        <w:rPr>
          <w:rFonts w:ascii="Times New Roman" w:hAnsi="Times New Roman"/>
          <w:b/>
          <w:u w:val="single"/>
        </w:rPr>
      </w:pPr>
      <w:r w:rsidRPr="006454D1">
        <w:rPr>
          <w:rFonts w:ascii="Times New Roman" w:hAnsi="Times New Roman"/>
          <w:b/>
          <w:u w:val="single"/>
        </w:rPr>
        <w:t>Целевое назначение заемных средств</w:t>
      </w:r>
      <w:r w:rsidR="00A6586C" w:rsidRPr="006454D1">
        <w:rPr>
          <w:rFonts w:ascii="Times New Roman" w:hAnsi="Times New Roman"/>
          <w:b/>
          <w:u w:val="single"/>
        </w:rPr>
        <w:t xml:space="preserve"> для реализации </w:t>
      </w:r>
      <w:r w:rsidRPr="006454D1">
        <w:rPr>
          <w:rFonts w:ascii="Times New Roman" w:hAnsi="Times New Roman"/>
          <w:b/>
          <w:u w:val="single"/>
        </w:rPr>
        <w:t>проекта</w:t>
      </w:r>
      <w:r w:rsidR="00A6586C" w:rsidRPr="006454D1">
        <w:rPr>
          <w:rFonts w:ascii="Times New Roman" w:hAnsi="Times New Roman"/>
          <w:b/>
          <w:u w:val="single"/>
        </w:rPr>
        <w:t>:</w:t>
      </w:r>
      <w:r w:rsidR="00BC4652" w:rsidRPr="006454D1">
        <w:rPr>
          <w:rFonts w:ascii="Times New Roman" w:hAnsi="Times New Roman"/>
          <w:sz w:val="26"/>
          <w:szCs w:val="26"/>
        </w:rPr>
        <w:t>_________</w:t>
      </w:r>
      <w:r w:rsidR="00A6586C" w:rsidRPr="006454D1">
        <w:rPr>
          <w:rFonts w:ascii="Times New Roman" w:hAnsi="Times New Roman"/>
          <w:sz w:val="26"/>
          <w:szCs w:val="26"/>
        </w:rPr>
        <w:t>____________________</w:t>
      </w:r>
      <w:r w:rsidR="00A6586C" w:rsidRPr="006454D1">
        <w:rPr>
          <w:rFonts w:ascii="Times New Roman" w:hAnsi="Times New Roman"/>
          <w:sz w:val="26"/>
          <w:szCs w:val="26"/>
        </w:rPr>
        <w:br/>
        <w:t>_____________________________________________________________________________</w:t>
      </w:r>
    </w:p>
    <w:p w14:paraId="6513CE42" w14:textId="49F264B4" w:rsidR="00BC4652" w:rsidRPr="006454D1" w:rsidRDefault="001B7A84" w:rsidP="00BC4652">
      <w:pPr>
        <w:spacing w:after="0" w:line="240" w:lineRule="auto"/>
        <w:jc w:val="both"/>
        <w:rPr>
          <w:rFonts w:ascii="Times New Roman" w:hAnsi="Times New Roman"/>
          <w:b/>
          <w:u w:val="single"/>
        </w:rPr>
      </w:pPr>
      <w:r w:rsidRPr="006454D1">
        <w:rPr>
          <w:rFonts w:ascii="Times New Roman" w:hAnsi="Times New Roman"/>
          <w:b/>
          <w:u w:val="single"/>
        </w:rPr>
        <w:t>Финансирование проекта</w:t>
      </w:r>
      <w:r w:rsidR="00BC4652" w:rsidRPr="006454D1">
        <w:rPr>
          <w:rFonts w:ascii="Times New Roman" w:hAnsi="Times New Roman"/>
          <w:b/>
          <w:u w:val="single"/>
        </w:rPr>
        <w:t>:</w:t>
      </w:r>
    </w:p>
    <w:p w14:paraId="43DCAF3D" w14:textId="77777777" w:rsidR="00BC4652" w:rsidRPr="006454D1" w:rsidRDefault="00BC4652" w:rsidP="00BC4652">
      <w:pPr>
        <w:spacing w:after="0" w:line="240" w:lineRule="auto"/>
        <w:rPr>
          <w:rFonts w:ascii="Times New Roman" w:hAnsi="Times New Roman"/>
        </w:rPr>
      </w:pPr>
      <w:r w:rsidRPr="006454D1">
        <w:rPr>
          <w:rFonts w:ascii="Times New Roman" w:hAnsi="Times New Roman"/>
        </w:rPr>
        <w:t>- Заемные средства в размере ____________________________________________________________ руб.</w:t>
      </w:r>
    </w:p>
    <w:p w14:paraId="043B9B45" w14:textId="77777777" w:rsidR="00BC4652" w:rsidRPr="006454D1" w:rsidRDefault="00BC4652" w:rsidP="00BC4652">
      <w:pPr>
        <w:spacing w:after="0" w:line="240" w:lineRule="auto"/>
        <w:rPr>
          <w:rFonts w:ascii="Times New Roman" w:hAnsi="Times New Roman"/>
        </w:rPr>
      </w:pPr>
      <w:r w:rsidRPr="006454D1">
        <w:rPr>
          <w:rFonts w:ascii="Times New Roman" w:hAnsi="Times New Roman"/>
        </w:rPr>
        <w:t xml:space="preserve">- Собственные средства в размере (если предполагаются) ____________________________________ руб. </w:t>
      </w:r>
    </w:p>
    <w:p w14:paraId="7DC04CF3" w14:textId="77777777" w:rsidR="00BC4652" w:rsidRPr="006454D1" w:rsidRDefault="00BC4652" w:rsidP="00BC4652">
      <w:pPr>
        <w:spacing w:after="0" w:line="240" w:lineRule="auto"/>
        <w:jc w:val="both"/>
        <w:rPr>
          <w:rFonts w:ascii="Times New Roman" w:hAnsi="Times New Roman"/>
          <w:b/>
          <w:u w:val="single"/>
        </w:rPr>
      </w:pPr>
    </w:p>
    <w:p w14:paraId="555510E5" w14:textId="77777777" w:rsidR="00BC4652" w:rsidRPr="006454D1" w:rsidRDefault="00BC4652" w:rsidP="00BC4652">
      <w:pPr>
        <w:rPr>
          <w:caps/>
          <w:sz w:val="26"/>
          <w:szCs w:val="26"/>
        </w:rPr>
      </w:pPr>
      <w:r w:rsidRPr="006454D1">
        <w:rPr>
          <w:rFonts w:ascii="Times New Roman" w:hAnsi="Times New Roman"/>
          <w:b/>
          <w:u w:val="single"/>
        </w:rPr>
        <w:t>Прогнозируемый объем выручки при реализации проекта:</w:t>
      </w:r>
      <w:r w:rsidRPr="006454D1">
        <w:rPr>
          <w:sz w:val="26"/>
          <w:szCs w:val="26"/>
        </w:rPr>
        <w:t xml:space="preserve"> ___________________________________________________________________________________________________________________________________________________</w:t>
      </w:r>
    </w:p>
    <w:p w14:paraId="3B75FC88" w14:textId="77777777" w:rsidR="00BC4652" w:rsidRPr="006454D1" w:rsidRDefault="00BC4652" w:rsidP="00BC4652">
      <w:pPr>
        <w:rPr>
          <w:rFonts w:ascii="Times New Roman" w:hAnsi="Times New Roman"/>
          <w:b/>
          <w:u w:val="single"/>
        </w:rPr>
      </w:pPr>
      <w:r w:rsidRPr="006454D1">
        <w:rPr>
          <w:rFonts w:ascii="Times New Roman" w:hAnsi="Times New Roman"/>
          <w:b/>
          <w:u w:val="single"/>
        </w:rPr>
        <w:t>Ваша целевая аудитория (основные группы потребителей):</w:t>
      </w:r>
    </w:p>
    <w:p w14:paraId="3865B0FE" w14:textId="77777777" w:rsidR="00BC4652" w:rsidRPr="006454D1" w:rsidRDefault="00BC4652" w:rsidP="00BC4652">
      <w:pPr>
        <w:rPr>
          <w:sz w:val="26"/>
          <w:szCs w:val="26"/>
        </w:rPr>
      </w:pPr>
      <w:r w:rsidRPr="006454D1">
        <w:rPr>
          <w:sz w:val="26"/>
          <w:szCs w:val="26"/>
        </w:rPr>
        <w:t>__________________________________________________________________________________________________________________________________________________</w:t>
      </w:r>
    </w:p>
    <w:p w14:paraId="3043D3F8" w14:textId="77777777" w:rsidR="00BC4652" w:rsidRPr="006454D1" w:rsidRDefault="00BC4652" w:rsidP="00BC4652">
      <w:pPr>
        <w:rPr>
          <w:rFonts w:ascii="Times New Roman" w:hAnsi="Times New Roman"/>
          <w:b/>
          <w:u w:val="single"/>
        </w:rPr>
      </w:pPr>
      <w:r w:rsidRPr="006454D1">
        <w:rPr>
          <w:rFonts w:ascii="Times New Roman" w:hAnsi="Times New Roman"/>
          <w:b/>
          <w:u w:val="single"/>
        </w:rPr>
        <w:t>План продвижения и рекламы:</w:t>
      </w:r>
    </w:p>
    <w:p w14:paraId="3527A6D0" w14:textId="77777777" w:rsidR="00BC4652" w:rsidRPr="006454D1" w:rsidRDefault="00BC4652" w:rsidP="00BC4652">
      <w:pPr>
        <w:rPr>
          <w:sz w:val="26"/>
          <w:szCs w:val="26"/>
        </w:rPr>
      </w:pPr>
      <w:r w:rsidRPr="006454D1">
        <w:rPr>
          <w:sz w:val="26"/>
          <w:szCs w:val="26"/>
        </w:rPr>
        <w:t>_________________________________________________________________________</w:t>
      </w:r>
    </w:p>
    <w:p w14:paraId="4D374B9C" w14:textId="77777777" w:rsidR="00BC4652" w:rsidRPr="006454D1" w:rsidRDefault="00BC4652" w:rsidP="00BC4652">
      <w:pPr>
        <w:rPr>
          <w:sz w:val="26"/>
          <w:szCs w:val="26"/>
        </w:rPr>
      </w:pPr>
      <w:r w:rsidRPr="006454D1">
        <w:rPr>
          <w:sz w:val="26"/>
          <w:szCs w:val="26"/>
        </w:rPr>
        <w:t>__________________________________________________________________________</w:t>
      </w:r>
    </w:p>
    <w:p w14:paraId="5D5C758A" w14:textId="77777777" w:rsidR="00BC4652" w:rsidRPr="006454D1" w:rsidRDefault="00BC4652" w:rsidP="00BC4652">
      <w:pPr>
        <w:spacing w:after="0" w:line="240" w:lineRule="auto"/>
        <w:jc w:val="both"/>
        <w:rPr>
          <w:rFonts w:ascii="Times New Roman" w:hAnsi="Times New Roman"/>
          <w:b/>
          <w:u w:val="single"/>
        </w:rPr>
      </w:pPr>
    </w:p>
    <w:p w14:paraId="3F160F1E" w14:textId="77777777" w:rsidR="00BC4652" w:rsidRPr="006454D1" w:rsidRDefault="00BC4652" w:rsidP="00BC4652">
      <w:pPr>
        <w:spacing w:after="0" w:line="240" w:lineRule="auto"/>
        <w:jc w:val="both"/>
        <w:rPr>
          <w:rFonts w:ascii="Times New Roman" w:hAnsi="Times New Roman"/>
          <w:b/>
          <w:u w:val="single"/>
        </w:rPr>
      </w:pPr>
      <w:r w:rsidRPr="006454D1">
        <w:rPr>
          <w:rFonts w:ascii="Times New Roman" w:hAnsi="Times New Roman"/>
          <w:b/>
          <w:u w:val="single"/>
        </w:rPr>
        <w:t>Прогнозируемые риски проекта и меры по их сокращению:</w:t>
      </w:r>
    </w:p>
    <w:p w14:paraId="4C4EBF86" w14:textId="77777777" w:rsidR="00BC4652" w:rsidRPr="006454D1" w:rsidRDefault="00BC4652" w:rsidP="00BC4652">
      <w:pPr>
        <w:spacing w:after="0" w:line="240" w:lineRule="auto"/>
        <w:jc w:val="both"/>
        <w:rPr>
          <w:rFonts w:ascii="Times New Roman" w:hAnsi="Times New Roman"/>
          <w:b/>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7796"/>
      </w:tblGrid>
      <w:tr w:rsidR="00BC4652" w:rsidRPr="006454D1" w14:paraId="1212CD3E" w14:textId="77777777" w:rsidTr="00BC4652">
        <w:tc>
          <w:tcPr>
            <w:tcW w:w="2235" w:type="dxa"/>
            <w:shd w:val="clear" w:color="auto" w:fill="auto"/>
          </w:tcPr>
          <w:p w14:paraId="0416586B" w14:textId="77777777" w:rsidR="00BC4652" w:rsidRPr="006454D1" w:rsidRDefault="00BC4652" w:rsidP="00BC4652">
            <w:pPr>
              <w:jc w:val="center"/>
              <w:rPr>
                <w:rFonts w:ascii="Times New Roman" w:hAnsi="Times New Roman"/>
                <w:b/>
              </w:rPr>
            </w:pPr>
            <w:r w:rsidRPr="006454D1">
              <w:rPr>
                <w:rFonts w:ascii="Times New Roman" w:hAnsi="Times New Roman"/>
                <w:b/>
              </w:rPr>
              <w:t>Риски</w:t>
            </w:r>
          </w:p>
        </w:tc>
        <w:tc>
          <w:tcPr>
            <w:tcW w:w="7796" w:type="dxa"/>
            <w:shd w:val="clear" w:color="auto" w:fill="auto"/>
          </w:tcPr>
          <w:p w14:paraId="684AA117" w14:textId="77777777" w:rsidR="00BC4652" w:rsidRPr="006454D1" w:rsidRDefault="00BC4652" w:rsidP="00BC4652">
            <w:pPr>
              <w:jc w:val="center"/>
              <w:rPr>
                <w:rFonts w:ascii="Times New Roman" w:hAnsi="Times New Roman"/>
                <w:b/>
              </w:rPr>
            </w:pPr>
            <w:r w:rsidRPr="006454D1">
              <w:rPr>
                <w:rFonts w:ascii="Times New Roman" w:hAnsi="Times New Roman"/>
                <w:b/>
              </w:rPr>
              <w:t>Меры</w:t>
            </w:r>
          </w:p>
        </w:tc>
      </w:tr>
      <w:tr w:rsidR="00BC4652" w:rsidRPr="006454D1" w14:paraId="3C09249A" w14:textId="77777777" w:rsidTr="00BC4652">
        <w:tc>
          <w:tcPr>
            <w:tcW w:w="2235" w:type="dxa"/>
            <w:shd w:val="clear" w:color="auto" w:fill="auto"/>
          </w:tcPr>
          <w:p w14:paraId="76588DD9" w14:textId="77777777" w:rsidR="00BC4652" w:rsidRPr="006454D1" w:rsidRDefault="00BC4652" w:rsidP="00BC4652">
            <w:pPr>
              <w:jc w:val="both"/>
              <w:rPr>
                <w:rFonts w:ascii="Times New Roman" w:hAnsi="Times New Roman"/>
                <w:b/>
                <w:u w:val="single"/>
              </w:rPr>
            </w:pPr>
          </w:p>
        </w:tc>
        <w:tc>
          <w:tcPr>
            <w:tcW w:w="7796" w:type="dxa"/>
            <w:shd w:val="clear" w:color="auto" w:fill="auto"/>
          </w:tcPr>
          <w:p w14:paraId="3E46C53A" w14:textId="77777777" w:rsidR="00BC4652" w:rsidRPr="006454D1" w:rsidRDefault="00BC4652" w:rsidP="00BC4652">
            <w:pPr>
              <w:jc w:val="both"/>
              <w:rPr>
                <w:rFonts w:ascii="Times New Roman" w:hAnsi="Times New Roman"/>
                <w:b/>
                <w:u w:val="single"/>
              </w:rPr>
            </w:pPr>
          </w:p>
        </w:tc>
      </w:tr>
      <w:tr w:rsidR="00BC4652" w:rsidRPr="006454D1" w14:paraId="0BC826AD" w14:textId="77777777" w:rsidTr="00BC4652">
        <w:tc>
          <w:tcPr>
            <w:tcW w:w="2235" w:type="dxa"/>
            <w:shd w:val="clear" w:color="auto" w:fill="auto"/>
          </w:tcPr>
          <w:p w14:paraId="45CDFC51" w14:textId="77777777" w:rsidR="00BC4652" w:rsidRPr="006454D1" w:rsidRDefault="00BC4652" w:rsidP="00BC4652">
            <w:pPr>
              <w:jc w:val="both"/>
              <w:rPr>
                <w:rFonts w:ascii="Times New Roman" w:hAnsi="Times New Roman"/>
                <w:b/>
                <w:u w:val="single"/>
              </w:rPr>
            </w:pPr>
          </w:p>
        </w:tc>
        <w:tc>
          <w:tcPr>
            <w:tcW w:w="7796" w:type="dxa"/>
            <w:shd w:val="clear" w:color="auto" w:fill="auto"/>
          </w:tcPr>
          <w:p w14:paraId="0A557723" w14:textId="77777777" w:rsidR="00BC4652" w:rsidRPr="006454D1" w:rsidRDefault="00BC4652" w:rsidP="00BC4652">
            <w:pPr>
              <w:jc w:val="both"/>
              <w:rPr>
                <w:rFonts w:ascii="Times New Roman" w:hAnsi="Times New Roman"/>
                <w:b/>
                <w:u w:val="single"/>
              </w:rPr>
            </w:pPr>
          </w:p>
        </w:tc>
      </w:tr>
    </w:tbl>
    <w:p w14:paraId="18806DBA" w14:textId="77777777" w:rsidR="00BC4652" w:rsidRPr="006454D1" w:rsidRDefault="00BC4652" w:rsidP="00BC4652">
      <w:pPr>
        <w:spacing w:after="0" w:line="240" w:lineRule="auto"/>
        <w:jc w:val="both"/>
        <w:rPr>
          <w:rFonts w:ascii="Times New Roman" w:hAnsi="Times New Roman"/>
          <w:b/>
          <w:u w:val="single"/>
        </w:rPr>
      </w:pPr>
    </w:p>
    <w:p w14:paraId="11FE38DD" w14:textId="77777777" w:rsidR="00BC4652" w:rsidRPr="006454D1" w:rsidRDefault="00BC4652" w:rsidP="00BC4652">
      <w:pPr>
        <w:spacing w:after="0" w:line="240" w:lineRule="auto"/>
        <w:jc w:val="both"/>
        <w:rPr>
          <w:rFonts w:ascii="Times New Roman" w:hAnsi="Times New Roman"/>
          <w:b/>
          <w:u w:val="single"/>
        </w:rPr>
      </w:pPr>
    </w:p>
    <w:p w14:paraId="60D823EA" w14:textId="77777777" w:rsidR="00BC4652" w:rsidRPr="006454D1" w:rsidRDefault="00BC4652" w:rsidP="0068093D">
      <w:pPr>
        <w:numPr>
          <w:ilvl w:val="0"/>
          <w:numId w:val="11"/>
        </w:numPr>
        <w:spacing w:after="0" w:line="240" w:lineRule="auto"/>
        <w:ind w:left="0" w:firstLine="420"/>
        <w:contextualSpacing/>
        <w:rPr>
          <w:b/>
          <w:i/>
          <w:u w:val="single"/>
        </w:rPr>
      </w:pPr>
      <w:r w:rsidRPr="006454D1">
        <w:rPr>
          <w:b/>
          <w:i/>
          <w:u w:val="single"/>
        </w:rPr>
        <w:t>Предполагаемое обеспечение микрозайма (залог, стоимость закладываемого имущества, поручительство, иное) (нужное подчеркнуть)</w:t>
      </w:r>
    </w:p>
    <w:p w14:paraId="5EE6B999" w14:textId="77777777" w:rsidR="00BC4652" w:rsidRPr="006454D1" w:rsidRDefault="00BC4652" w:rsidP="00BC4652">
      <w:pPr>
        <w:spacing w:after="0" w:line="240" w:lineRule="auto"/>
        <w:rPr>
          <w:rFonts w:ascii="Times New Roman" w:hAnsi="Times New Roman"/>
        </w:rPr>
      </w:pPr>
    </w:p>
    <w:tbl>
      <w:tblPr>
        <w:tblW w:w="5032"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54"/>
        <w:gridCol w:w="2663"/>
      </w:tblGrid>
      <w:tr w:rsidR="00BC4652" w:rsidRPr="006454D1" w14:paraId="067A3D1F" w14:textId="77777777" w:rsidTr="00BC4652">
        <w:tc>
          <w:tcPr>
            <w:tcW w:w="3684" w:type="pct"/>
          </w:tcPr>
          <w:p w14:paraId="546B0A82" w14:textId="77777777" w:rsidR="00BC4652" w:rsidRPr="006454D1" w:rsidRDefault="00BC4652" w:rsidP="00BC4652">
            <w:pPr>
              <w:spacing w:after="0" w:line="240" w:lineRule="auto"/>
              <w:jc w:val="center"/>
              <w:rPr>
                <w:rFonts w:ascii="Times New Roman" w:hAnsi="Times New Roman"/>
                <w:sz w:val="20"/>
                <w:szCs w:val="20"/>
              </w:rPr>
            </w:pPr>
            <w:r w:rsidRPr="006454D1">
              <w:rPr>
                <w:rFonts w:ascii="Times New Roman" w:hAnsi="Times New Roman"/>
                <w:b/>
                <w:sz w:val="20"/>
                <w:szCs w:val="20"/>
              </w:rPr>
              <w:t>Транспортное средств</w:t>
            </w:r>
            <w:r w:rsidRPr="006454D1">
              <w:rPr>
                <w:rFonts w:ascii="Times New Roman" w:hAnsi="Times New Roman"/>
                <w:sz w:val="20"/>
                <w:szCs w:val="20"/>
              </w:rPr>
              <w:t>:</w:t>
            </w:r>
          </w:p>
        </w:tc>
        <w:tc>
          <w:tcPr>
            <w:tcW w:w="1316" w:type="pct"/>
          </w:tcPr>
          <w:p w14:paraId="297EF498" w14:textId="77777777" w:rsidR="00BC4652" w:rsidRPr="006454D1" w:rsidRDefault="00BC4652" w:rsidP="00BC4652">
            <w:pPr>
              <w:spacing w:after="0" w:line="240" w:lineRule="auto"/>
              <w:jc w:val="center"/>
              <w:rPr>
                <w:rFonts w:ascii="Times New Roman" w:hAnsi="Times New Roman"/>
                <w:sz w:val="20"/>
                <w:szCs w:val="20"/>
              </w:rPr>
            </w:pPr>
            <w:r w:rsidRPr="006454D1">
              <w:rPr>
                <w:rFonts w:ascii="Times New Roman" w:hAnsi="Times New Roman"/>
                <w:sz w:val="20"/>
                <w:szCs w:val="20"/>
              </w:rPr>
              <w:t>Параметры</w:t>
            </w:r>
          </w:p>
        </w:tc>
      </w:tr>
      <w:tr w:rsidR="00BC4652" w:rsidRPr="006454D1" w14:paraId="3E481766" w14:textId="77777777" w:rsidTr="00BC4652">
        <w:tc>
          <w:tcPr>
            <w:tcW w:w="3684" w:type="pct"/>
          </w:tcPr>
          <w:p w14:paraId="1A876FD5"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Собственник</w:t>
            </w:r>
          </w:p>
        </w:tc>
        <w:tc>
          <w:tcPr>
            <w:tcW w:w="1316" w:type="pct"/>
          </w:tcPr>
          <w:p w14:paraId="58DA003D"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04136658" w14:textId="77777777" w:rsidTr="00BC4652">
        <w:tc>
          <w:tcPr>
            <w:tcW w:w="3684" w:type="pct"/>
          </w:tcPr>
          <w:p w14:paraId="6EB68BD4"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Марка ТС</w:t>
            </w:r>
          </w:p>
        </w:tc>
        <w:tc>
          <w:tcPr>
            <w:tcW w:w="1316" w:type="pct"/>
          </w:tcPr>
          <w:p w14:paraId="6C1F33CE"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1FFBB4A6" w14:textId="77777777" w:rsidTr="00BC4652">
        <w:tc>
          <w:tcPr>
            <w:tcW w:w="3684" w:type="pct"/>
          </w:tcPr>
          <w:p w14:paraId="7749DEDC"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Наименование (тип ТС)</w:t>
            </w:r>
          </w:p>
        </w:tc>
        <w:tc>
          <w:tcPr>
            <w:tcW w:w="1316" w:type="pct"/>
          </w:tcPr>
          <w:p w14:paraId="67F79428"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0B240328" w14:textId="77777777" w:rsidTr="00BC4652">
        <w:tc>
          <w:tcPr>
            <w:tcW w:w="3684" w:type="pct"/>
          </w:tcPr>
          <w:p w14:paraId="164E1049"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Год выпуска</w:t>
            </w:r>
          </w:p>
        </w:tc>
        <w:tc>
          <w:tcPr>
            <w:tcW w:w="1316" w:type="pct"/>
          </w:tcPr>
          <w:p w14:paraId="4BD37B0A"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7210AFB7" w14:textId="77777777" w:rsidTr="00BC4652">
        <w:tc>
          <w:tcPr>
            <w:tcW w:w="3684" w:type="pct"/>
          </w:tcPr>
          <w:p w14:paraId="7F99C4CF"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Пробег</w:t>
            </w:r>
          </w:p>
        </w:tc>
        <w:tc>
          <w:tcPr>
            <w:tcW w:w="1316" w:type="pct"/>
          </w:tcPr>
          <w:p w14:paraId="49202AA4"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3FF4413E" w14:textId="77777777" w:rsidTr="00BC4652">
        <w:tc>
          <w:tcPr>
            <w:tcW w:w="3684" w:type="pct"/>
          </w:tcPr>
          <w:p w14:paraId="0531ED08"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Рабочий объем двигателя, куб.см</w:t>
            </w:r>
          </w:p>
        </w:tc>
        <w:tc>
          <w:tcPr>
            <w:tcW w:w="1316" w:type="pct"/>
          </w:tcPr>
          <w:p w14:paraId="675EEE99"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3E26C90D" w14:textId="77777777" w:rsidTr="00BC4652">
        <w:trPr>
          <w:trHeight w:val="176"/>
        </w:trPr>
        <w:tc>
          <w:tcPr>
            <w:tcW w:w="3684" w:type="pct"/>
          </w:tcPr>
          <w:p w14:paraId="1877C350"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Цена приобретения</w:t>
            </w:r>
          </w:p>
        </w:tc>
        <w:tc>
          <w:tcPr>
            <w:tcW w:w="1316" w:type="pct"/>
          </w:tcPr>
          <w:p w14:paraId="458C9B18"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5AD30FBE" w14:textId="77777777" w:rsidTr="00BC4652">
        <w:trPr>
          <w:trHeight w:val="175"/>
        </w:trPr>
        <w:tc>
          <w:tcPr>
            <w:tcW w:w="3684" w:type="pct"/>
          </w:tcPr>
          <w:p w14:paraId="70FBCFB0"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Местонахождение</w:t>
            </w:r>
          </w:p>
        </w:tc>
        <w:tc>
          <w:tcPr>
            <w:tcW w:w="1316" w:type="pct"/>
          </w:tcPr>
          <w:p w14:paraId="075B7639"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55927EEF" w14:textId="77777777" w:rsidTr="00BC4652">
        <w:tc>
          <w:tcPr>
            <w:tcW w:w="3684" w:type="pct"/>
          </w:tcPr>
          <w:p w14:paraId="6E0FDE36" w14:textId="77777777" w:rsidR="00BC4652" w:rsidRPr="006454D1" w:rsidRDefault="00BC4652" w:rsidP="00BC4652">
            <w:pPr>
              <w:spacing w:after="0" w:line="240" w:lineRule="auto"/>
              <w:jc w:val="center"/>
              <w:rPr>
                <w:rFonts w:ascii="Times New Roman" w:hAnsi="Times New Roman"/>
                <w:sz w:val="20"/>
                <w:szCs w:val="20"/>
              </w:rPr>
            </w:pPr>
            <w:r w:rsidRPr="006454D1">
              <w:rPr>
                <w:rFonts w:ascii="Times New Roman" w:hAnsi="Times New Roman"/>
                <w:b/>
                <w:sz w:val="20"/>
                <w:szCs w:val="20"/>
              </w:rPr>
              <w:t>Недвижимость коммерческая</w:t>
            </w:r>
            <w:r w:rsidRPr="006454D1">
              <w:rPr>
                <w:rFonts w:ascii="Times New Roman" w:hAnsi="Times New Roman"/>
                <w:sz w:val="20"/>
                <w:szCs w:val="20"/>
              </w:rPr>
              <w:t>:</w:t>
            </w:r>
          </w:p>
        </w:tc>
        <w:tc>
          <w:tcPr>
            <w:tcW w:w="1316" w:type="pct"/>
          </w:tcPr>
          <w:p w14:paraId="71CCB6EC" w14:textId="77777777" w:rsidR="00BC4652" w:rsidRPr="006454D1" w:rsidRDefault="00BC4652" w:rsidP="00BC4652">
            <w:pPr>
              <w:spacing w:after="0" w:line="240" w:lineRule="auto"/>
              <w:jc w:val="center"/>
              <w:rPr>
                <w:rFonts w:ascii="Times New Roman" w:hAnsi="Times New Roman"/>
                <w:sz w:val="20"/>
                <w:szCs w:val="20"/>
              </w:rPr>
            </w:pPr>
            <w:r w:rsidRPr="006454D1">
              <w:rPr>
                <w:rFonts w:ascii="Times New Roman" w:hAnsi="Times New Roman"/>
                <w:sz w:val="20"/>
                <w:szCs w:val="20"/>
              </w:rPr>
              <w:t>Параметры</w:t>
            </w:r>
          </w:p>
        </w:tc>
      </w:tr>
      <w:tr w:rsidR="00BC4652" w:rsidRPr="006454D1" w14:paraId="4BE01970" w14:textId="77777777" w:rsidTr="00BC4652">
        <w:tc>
          <w:tcPr>
            <w:tcW w:w="3684" w:type="pct"/>
          </w:tcPr>
          <w:p w14:paraId="701C72C2"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 xml:space="preserve">Собственник </w:t>
            </w:r>
          </w:p>
        </w:tc>
        <w:tc>
          <w:tcPr>
            <w:tcW w:w="1316" w:type="pct"/>
          </w:tcPr>
          <w:p w14:paraId="0E6B77D0" w14:textId="77777777" w:rsidR="00BC4652" w:rsidRPr="006454D1" w:rsidRDefault="00BC4652" w:rsidP="00BC4652">
            <w:pPr>
              <w:spacing w:after="0" w:line="240" w:lineRule="auto"/>
              <w:jc w:val="both"/>
              <w:rPr>
                <w:rFonts w:ascii="Times New Roman" w:hAnsi="Times New Roman"/>
                <w:sz w:val="20"/>
                <w:szCs w:val="20"/>
              </w:rPr>
            </w:pPr>
          </w:p>
        </w:tc>
      </w:tr>
      <w:tr w:rsidR="00DC3A86" w:rsidRPr="006454D1" w14:paraId="276ABAE5" w14:textId="77777777" w:rsidTr="00BC4652">
        <w:tc>
          <w:tcPr>
            <w:tcW w:w="3684" w:type="pct"/>
          </w:tcPr>
          <w:p w14:paraId="16F8F8DD" w14:textId="7C7A9290" w:rsidR="00DC3A86" w:rsidRPr="006454D1" w:rsidRDefault="00DC3A86" w:rsidP="00BC4652">
            <w:pPr>
              <w:spacing w:after="0" w:line="240" w:lineRule="auto"/>
              <w:jc w:val="both"/>
              <w:rPr>
                <w:rFonts w:ascii="Times New Roman" w:hAnsi="Times New Roman"/>
                <w:sz w:val="20"/>
                <w:szCs w:val="20"/>
              </w:rPr>
            </w:pPr>
            <w:r w:rsidRPr="006454D1">
              <w:rPr>
                <w:rFonts w:ascii="Times New Roman" w:hAnsi="Times New Roman"/>
                <w:sz w:val="20"/>
                <w:szCs w:val="20"/>
              </w:rPr>
              <w:t>Кадастровый номер объекта</w:t>
            </w:r>
          </w:p>
        </w:tc>
        <w:tc>
          <w:tcPr>
            <w:tcW w:w="1316" w:type="pct"/>
          </w:tcPr>
          <w:p w14:paraId="686FE32A" w14:textId="77777777" w:rsidR="00DC3A86" w:rsidRPr="006454D1" w:rsidRDefault="00DC3A86" w:rsidP="00BC4652">
            <w:pPr>
              <w:spacing w:after="0" w:line="240" w:lineRule="auto"/>
              <w:jc w:val="both"/>
              <w:rPr>
                <w:rFonts w:ascii="Times New Roman" w:hAnsi="Times New Roman"/>
                <w:sz w:val="20"/>
                <w:szCs w:val="20"/>
              </w:rPr>
            </w:pPr>
          </w:p>
        </w:tc>
      </w:tr>
      <w:tr w:rsidR="00BC4652" w:rsidRPr="006454D1" w14:paraId="39C10C40" w14:textId="77777777" w:rsidTr="00BC4652">
        <w:tc>
          <w:tcPr>
            <w:tcW w:w="3684" w:type="pct"/>
          </w:tcPr>
          <w:p w14:paraId="6F3CC456"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Год постройки</w:t>
            </w:r>
          </w:p>
        </w:tc>
        <w:tc>
          <w:tcPr>
            <w:tcW w:w="1316" w:type="pct"/>
          </w:tcPr>
          <w:p w14:paraId="0945119B"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53B60230" w14:textId="77777777" w:rsidTr="00BC4652">
        <w:tc>
          <w:tcPr>
            <w:tcW w:w="3684" w:type="pct"/>
          </w:tcPr>
          <w:p w14:paraId="3DFFBBC8"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Площадь, этажность</w:t>
            </w:r>
          </w:p>
        </w:tc>
        <w:tc>
          <w:tcPr>
            <w:tcW w:w="1316" w:type="pct"/>
          </w:tcPr>
          <w:p w14:paraId="16D3BAE8"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062557EA" w14:textId="77777777" w:rsidTr="00BC4652">
        <w:tc>
          <w:tcPr>
            <w:tcW w:w="3684" w:type="pct"/>
          </w:tcPr>
          <w:p w14:paraId="087ED637"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lastRenderedPageBreak/>
              <w:t>Наличие коммуникаций</w:t>
            </w:r>
          </w:p>
        </w:tc>
        <w:tc>
          <w:tcPr>
            <w:tcW w:w="1316" w:type="pct"/>
          </w:tcPr>
          <w:p w14:paraId="04ECA93E"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5B21CC97" w14:textId="77777777" w:rsidTr="00BC4652">
        <w:tc>
          <w:tcPr>
            <w:tcW w:w="3684" w:type="pct"/>
          </w:tcPr>
          <w:p w14:paraId="61AA5BCF"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Документы, подтверждающие право собственности, год выдачи</w:t>
            </w:r>
          </w:p>
        </w:tc>
        <w:tc>
          <w:tcPr>
            <w:tcW w:w="1316" w:type="pct"/>
          </w:tcPr>
          <w:p w14:paraId="5F91100E"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6CEA9C62" w14:textId="77777777" w:rsidTr="00BC4652">
        <w:trPr>
          <w:trHeight w:val="176"/>
        </w:trPr>
        <w:tc>
          <w:tcPr>
            <w:tcW w:w="3684" w:type="pct"/>
          </w:tcPr>
          <w:p w14:paraId="3AB29F16"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Инвентарная стоимость на дату</w:t>
            </w:r>
          </w:p>
        </w:tc>
        <w:tc>
          <w:tcPr>
            <w:tcW w:w="1316" w:type="pct"/>
          </w:tcPr>
          <w:p w14:paraId="718DEDD9"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155EBF27" w14:textId="77777777" w:rsidTr="00BC4652">
        <w:trPr>
          <w:trHeight w:val="175"/>
        </w:trPr>
        <w:tc>
          <w:tcPr>
            <w:tcW w:w="3684" w:type="pct"/>
          </w:tcPr>
          <w:p w14:paraId="7F7E53DC"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 износа</w:t>
            </w:r>
          </w:p>
        </w:tc>
        <w:tc>
          <w:tcPr>
            <w:tcW w:w="1316" w:type="pct"/>
          </w:tcPr>
          <w:p w14:paraId="2C640D4B"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745BAE47" w14:textId="77777777" w:rsidTr="00BC4652">
        <w:tc>
          <w:tcPr>
            <w:tcW w:w="3684" w:type="pct"/>
          </w:tcPr>
          <w:p w14:paraId="6ED80AE4"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Стоимость по данным оценщика (при наличии)</w:t>
            </w:r>
          </w:p>
        </w:tc>
        <w:tc>
          <w:tcPr>
            <w:tcW w:w="1316" w:type="pct"/>
          </w:tcPr>
          <w:p w14:paraId="7126B0DB"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37D93187" w14:textId="77777777" w:rsidTr="00BC4652">
        <w:tc>
          <w:tcPr>
            <w:tcW w:w="3684" w:type="pct"/>
          </w:tcPr>
          <w:p w14:paraId="7C39C935" w14:textId="77777777" w:rsidR="00BC4652" w:rsidRPr="006454D1" w:rsidRDefault="00BC4652" w:rsidP="00BC4652">
            <w:pPr>
              <w:spacing w:after="0" w:line="240" w:lineRule="auto"/>
              <w:rPr>
                <w:rFonts w:ascii="Times New Roman" w:hAnsi="Times New Roman"/>
                <w:sz w:val="20"/>
                <w:szCs w:val="20"/>
              </w:rPr>
            </w:pPr>
            <w:r w:rsidRPr="006454D1">
              <w:rPr>
                <w:rFonts w:ascii="Times New Roman" w:hAnsi="Times New Roman"/>
                <w:sz w:val="20"/>
                <w:szCs w:val="20"/>
              </w:rPr>
              <w:t>Земля под недвижимостью (аренда\собственность)</w:t>
            </w:r>
          </w:p>
        </w:tc>
        <w:tc>
          <w:tcPr>
            <w:tcW w:w="1316" w:type="pct"/>
          </w:tcPr>
          <w:p w14:paraId="4FE8FA5A"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75C6A69B" w14:textId="77777777" w:rsidTr="00BC4652">
        <w:tc>
          <w:tcPr>
            <w:tcW w:w="3684" w:type="pct"/>
          </w:tcPr>
          <w:p w14:paraId="224DD1ED"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Местонахождение</w:t>
            </w:r>
          </w:p>
        </w:tc>
        <w:tc>
          <w:tcPr>
            <w:tcW w:w="1316" w:type="pct"/>
          </w:tcPr>
          <w:p w14:paraId="1E7B2852"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7DE14007" w14:textId="77777777" w:rsidTr="00BC4652">
        <w:tc>
          <w:tcPr>
            <w:tcW w:w="3684" w:type="pct"/>
          </w:tcPr>
          <w:p w14:paraId="60F279D3" w14:textId="77777777" w:rsidR="00BC4652" w:rsidRPr="006454D1" w:rsidRDefault="00BC4652" w:rsidP="00BC4652">
            <w:pPr>
              <w:spacing w:after="0" w:line="240" w:lineRule="auto"/>
              <w:jc w:val="center"/>
              <w:rPr>
                <w:rFonts w:ascii="Times New Roman" w:hAnsi="Times New Roman"/>
                <w:sz w:val="20"/>
                <w:szCs w:val="20"/>
              </w:rPr>
            </w:pPr>
            <w:r w:rsidRPr="006454D1">
              <w:rPr>
                <w:rFonts w:ascii="Times New Roman" w:hAnsi="Times New Roman"/>
                <w:b/>
                <w:sz w:val="20"/>
                <w:szCs w:val="20"/>
              </w:rPr>
              <w:t>Земельный участок</w:t>
            </w:r>
            <w:r w:rsidRPr="006454D1">
              <w:rPr>
                <w:rFonts w:ascii="Times New Roman" w:hAnsi="Times New Roman"/>
                <w:sz w:val="20"/>
                <w:szCs w:val="20"/>
              </w:rPr>
              <w:t>:</w:t>
            </w:r>
          </w:p>
        </w:tc>
        <w:tc>
          <w:tcPr>
            <w:tcW w:w="1316" w:type="pct"/>
          </w:tcPr>
          <w:p w14:paraId="513874AF" w14:textId="77777777" w:rsidR="00BC4652" w:rsidRPr="006454D1" w:rsidRDefault="00BC4652" w:rsidP="00BC4652">
            <w:pPr>
              <w:spacing w:after="0" w:line="240" w:lineRule="auto"/>
              <w:jc w:val="center"/>
              <w:rPr>
                <w:rFonts w:ascii="Times New Roman" w:hAnsi="Times New Roman"/>
                <w:sz w:val="20"/>
                <w:szCs w:val="20"/>
              </w:rPr>
            </w:pPr>
            <w:r w:rsidRPr="006454D1">
              <w:rPr>
                <w:rFonts w:ascii="Times New Roman" w:hAnsi="Times New Roman"/>
                <w:sz w:val="20"/>
                <w:szCs w:val="20"/>
              </w:rPr>
              <w:t>Параметры</w:t>
            </w:r>
          </w:p>
        </w:tc>
      </w:tr>
      <w:tr w:rsidR="00BC4652" w:rsidRPr="006454D1" w14:paraId="5E8707DC" w14:textId="77777777" w:rsidTr="00BC4652">
        <w:tc>
          <w:tcPr>
            <w:tcW w:w="3684" w:type="pct"/>
          </w:tcPr>
          <w:p w14:paraId="4562404F"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 xml:space="preserve">Собственник </w:t>
            </w:r>
          </w:p>
        </w:tc>
        <w:tc>
          <w:tcPr>
            <w:tcW w:w="1316" w:type="pct"/>
          </w:tcPr>
          <w:p w14:paraId="6549E29A"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06DCBAE2" w14:textId="77777777" w:rsidTr="00BC4652">
        <w:tc>
          <w:tcPr>
            <w:tcW w:w="3684" w:type="pct"/>
          </w:tcPr>
          <w:p w14:paraId="7D455B8F"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Кадастровый номер земельного участка:</w:t>
            </w:r>
          </w:p>
        </w:tc>
        <w:tc>
          <w:tcPr>
            <w:tcW w:w="1316" w:type="pct"/>
          </w:tcPr>
          <w:p w14:paraId="68D67894"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56707B6F" w14:textId="77777777" w:rsidTr="00BC4652">
        <w:tc>
          <w:tcPr>
            <w:tcW w:w="3684" w:type="pct"/>
          </w:tcPr>
          <w:p w14:paraId="5CFA1FE8"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Категория земель:</w:t>
            </w:r>
          </w:p>
        </w:tc>
        <w:tc>
          <w:tcPr>
            <w:tcW w:w="1316" w:type="pct"/>
          </w:tcPr>
          <w:p w14:paraId="02A6DCC7"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0D873EE8" w14:textId="77777777" w:rsidTr="00BC4652">
        <w:tc>
          <w:tcPr>
            <w:tcW w:w="3684" w:type="pct"/>
          </w:tcPr>
          <w:p w14:paraId="343C338F"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Разрешенное использование:</w:t>
            </w:r>
          </w:p>
        </w:tc>
        <w:tc>
          <w:tcPr>
            <w:tcW w:w="1316" w:type="pct"/>
          </w:tcPr>
          <w:p w14:paraId="0492C474"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08EE4EB2" w14:textId="77777777" w:rsidTr="00BC4652">
        <w:tc>
          <w:tcPr>
            <w:tcW w:w="3684" w:type="pct"/>
          </w:tcPr>
          <w:p w14:paraId="1884F691"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Площадь, кв.м.</w:t>
            </w:r>
          </w:p>
        </w:tc>
        <w:tc>
          <w:tcPr>
            <w:tcW w:w="1316" w:type="pct"/>
          </w:tcPr>
          <w:p w14:paraId="3FF3D990"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50584296" w14:textId="77777777" w:rsidTr="00BC4652">
        <w:tc>
          <w:tcPr>
            <w:tcW w:w="3684" w:type="pct"/>
          </w:tcPr>
          <w:p w14:paraId="394DACED"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Наличие коммуникаций</w:t>
            </w:r>
          </w:p>
        </w:tc>
        <w:tc>
          <w:tcPr>
            <w:tcW w:w="1316" w:type="pct"/>
          </w:tcPr>
          <w:p w14:paraId="73EFC4A7"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7FF2B29E" w14:textId="77777777" w:rsidTr="00BC4652">
        <w:tc>
          <w:tcPr>
            <w:tcW w:w="3684" w:type="pct"/>
          </w:tcPr>
          <w:p w14:paraId="64FF6183"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Документы, подтверждающие право собственности, год выдачи</w:t>
            </w:r>
          </w:p>
        </w:tc>
        <w:tc>
          <w:tcPr>
            <w:tcW w:w="1316" w:type="pct"/>
          </w:tcPr>
          <w:p w14:paraId="344CC372"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1446CDBF" w14:textId="77777777" w:rsidTr="00BC4652">
        <w:trPr>
          <w:trHeight w:val="176"/>
        </w:trPr>
        <w:tc>
          <w:tcPr>
            <w:tcW w:w="3684" w:type="pct"/>
          </w:tcPr>
          <w:p w14:paraId="1CBB5F2C"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 xml:space="preserve">Кадастровая стоимость на дату </w:t>
            </w:r>
          </w:p>
        </w:tc>
        <w:tc>
          <w:tcPr>
            <w:tcW w:w="1316" w:type="pct"/>
          </w:tcPr>
          <w:p w14:paraId="5B3ED38E"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7B7D85E2" w14:textId="77777777" w:rsidTr="00BC4652">
        <w:tc>
          <w:tcPr>
            <w:tcW w:w="3684" w:type="pct"/>
          </w:tcPr>
          <w:p w14:paraId="7B4FE616"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 xml:space="preserve">Рыночная стоимость по данным оценщика </w:t>
            </w:r>
          </w:p>
          <w:p w14:paraId="433AC1B1"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(при наличии)</w:t>
            </w:r>
          </w:p>
        </w:tc>
        <w:tc>
          <w:tcPr>
            <w:tcW w:w="1316" w:type="pct"/>
          </w:tcPr>
          <w:p w14:paraId="40258C20"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587416C2" w14:textId="77777777" w:rsidTr="00BC4652">
        <w:tc>
          <w:tcPr>
            <w:tcW w:w="3684" w:type="pct"/>
          </w:tcPr>
          <w:p w14:paraId="19861C46"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Местонахождение</w:t>
            </w:r>
          </w:p>
        </w:tc>
        <w:tc>
          <w:tcPr>
            <w:tcW w:w="1316" w:type="pct"/>
          </w:tcPr>
          <w:p w14:paraId="48F775EE"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2F817D80" w14:textId="77777777" w:rsidTr="00BC4652">
        <w:tc>
          <w:tcPr>
            <w:tcW w:w="3684" w:type="pct"/>
          </w:tcPr>
          <w:p w14:paraId="7899EE82" w14:textId="77777777" w:rsidR="00BC4652" w:rsidRPr="006454D1" w:rsidRDefault="00BC4652" w:rsidP="00BC4652">
            <w:pPr>
              <w:spacing w:after="0" w:line="240" w:lineRule="auto"/>
              <w:jc w:val="center"/>
              <w:rPr>
                <w:rFonts w:ascii="Times New Roman" w:hAnsi="Times New Roman"/>
                <w:sz w:val="20"/>
                <w:szCs w:val="20"/>
              </w:rPr>
            </w:pPr>
            <w:r w:rsidRPr="006454D1">
              <w:rPr>
                <w:rFonts w:ascii="Times New Roman" w:hAnsi="Times New Roman"/>
                <w:b/>
                <w:sz w:val="20"/>
                <w:szCs w:val="20"/>
              </w:rPr>
              <w:t>Оборудование</w:t>
            </w:r>
            <w:r w:rsidRPr="006454D1">
              <w:rPr>
                <w:rFonts w:ascii="Times New Roman" w:hAnsi="Times New Roman"/>
                <w:sz w:val="20"/>
                <w:szCs w:val="20"/>
              </w:rPr>
              <w:t>:</w:t>
            </w:r>
          </w:p>
        </w:tc>
        <w:tc>
          <w:tcPr>
            <w:tcW w:w="1316" w:type="pct"/>
          </w:tcPr>
          <w:p w14:paraId="445FEFDB" w14:textId="77777777" w:rsidR="00BC4652" w:rsidRPr="006454D1" w:rsidRDefault="00BC4652" w:rsidP="00BC4652">
            <w:pPr>
              <w:spacing w:after="0" w:line="240" w:lineRule="auto"/>
              <w:jc w:val="center"/>
              <w:rPr>
                <w:rFonts w:ascii="Times New Roman" w:hAnsi="Times New Roman"/>
                <w:sz w:val="20"/>
                <w:szCs w:val="20"/>
              </w:rPr>
            </w:pPr>
            <w:r w:rsidRPr="006454D1">
              <w:rPr>
                <w:rFonts w:ascii="Times New Roman" w:hAnsi="Times New Roman"/>
                <w:sz w:val="20"/>
                <w:szCs w:val="20"/>
              </w:rPr>
              <w:t>Параметры</w:t>
            </w:r>
          </w:p>
        </w:tc>
      </w:tr>
      <w:tr w:rsidR="00BC4652" w:rsidRPr="006454D1" w14:paraId="3CF2A129" w14:textId="77777777" w:rsidTr="00BC4652">
        <w:tc>
          <w:tcPr>
            <w:tcW w:w="3684" w:type="pct"/>
          </w:tcPr>
          <w:p w14:paraId="15B86248"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Собственник</w:t>
            </w:r>
          </w:p>
        </w:tc>
        <w:tc>
          <w:tcPr>
            <w:tcW w:w="1316" w:type="pct"/>
          </w:tcPr>
          <w:p w14:paraId="5D9F2245"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34303E5B" w14:textId="77777777" w:rsidTr="00BC4652">
        <w:tc>
          <w:tcPr>
            <w:tcW w:w="3684" w:type="pct"/>
          </w:tcPr>
          <w:p w14:paraId="431D718B"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Заводской номер (идентификационный или инвентарный номер)</w:t>
            </w:r>
          </w:p>
        </w:tc>
        <w:tc>
          <w:tcPr>
            <w:tcW w:w="1316" w:type="pct"/>
          </w:tcPr>
          <w:p w14:paraId="5B99BE8E"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05FA06C8" w14:textId="77777777" w:rsidTr="00BC4652">
        <w:tc>
          <w:tcPr>
            <w:tcW w:w="3684" w:type="pct"/>
          </w:tcPr>
          <w:p w14:paraId="39D4EAB2"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 xml:space="preserve">Наименование </w:t>
            </w:r>
          </w:p>
        </w:tc>
        <w:tc>
          <w:tcPr>
            <w:tcW w:w="1316" w:type="pct"/>
          </w:tcPr>
          <w:p w14:paraId="383C8D00"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5AFE2127" w14:textId="77777777" w:rsidTr="00BC4652">
        <w:tc>
          <w:tcPr>
            <w:tcW w:w="3684" w:type="pct"/>
          </w:tcPr>
          <w:p w14:paraId="63E2C899"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Год выпуска</w:t>
            </w:r>
          </w:p>
        </w:tc>
        <w:tc>
          <w:tcPr>
            <w:tcW w:w="1316" w:type="pct"/>
          </w:tcPr>
          <w:p w14:paraId="0E367A4A"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2633B660" w14:textId="77777777" w:rsidTr="00BC4652">
        <w:tc>
          <w:tcPr>
            <w:tcW w:w="3684" w:type="pct"/>
          </w:tcPr>
          <w:p w14:paraId="624ABED1"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Инвентарная стоимость на дату</w:t>
            </w:r>
          </w:p>
        </w:tc>
        <w:tc>
          <w:tcPr>
            <w:tcW w:w="1316" w:type="pct"/>
          </w:tcPr>
          <w:p w14:paraId="6887361C"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56AA971D" w14:textId="77777777" w:rsidTr="00BC4652">
        <w:tc>
          <w:tcPr>
            <w:tcW w:w="3684" w:type="pct"/>
          </w:tcPr>
          <w:p w14:paraId="28E8516D"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Стоимость по данным оценщика (при наличии)</w:t>
            </w:r>
          </w:p>
        </w:tc>
        <w:tc>
          <w:tcPr>
            <w:tcW w:w="1316" w:type="pct"/>
          </w:tcPr>
          <w:p w14:paraId="73888030"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5B3655EA" w14:textId="77777777" w:rsidTr="00BC4652">
        <w:trPr>
          <w:trHeight w:val="176"/>
        </w:trPr>
        <w:tc>
          <w:tcPr>
            <w:tcW w:w="3684" w:type="pct"/>
          </w:tcPr>
          <w:p w14:paraId="6974201B"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Местонахождение</w:t>
            </w:r>
          </w:p>
        </w:tc>
        <w:tc>
          <w:tcPr>
            <w:tcW w:w="1316" w:type="pct"/>
          </w:tcPr>
          <w:p w14:paraId="27008D38"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62BC2D7D" w14:textId="77777777" w:rsidTr="00BC4652">
        <w:trPr>
          <w:trHeight w:val="176"/>
        </w:trPr>
        <w:tc>
          <w:tcPr>
            <w:tcW w:w="3684" w:type="pct"/>
          </w:tcPr>
          <w:p w14:paraId="4E8AD12B" w14:textId="77777777" w:rsidR="00BC4652" w:rsidRPr="006454D1" w:rsidRDefault="00BC4652" w:rsidP="0068093D">
            <w:pPr>
              <w:pStyle w:val="a3"/>
              <w:numPr>
                <w:ilvl w:val="3"/>
                <w:numId w:val="13"/>
              </w:numPr>
              <w:ind w:left="0" w:firstLine="34"/>
              <w:rPr>
                <w:b/>
                <w:sz w:val="20"/>
                <w:szCs w:val="20"/>
              </w:rPr>
            </w:pPr>
            <w:r w:rsidRPr="006454D1">
              <w:rPr>
                <w:b/>
                <w:sz w:val="20"/>
                <w:szCs w:val="20"/>
              </w:rPr>
              <w:t>Поручитель:</w:t>
            </w:r>
          </w:p>
        </w:tc>
        <w:tc>
          <w:tcPr>
            <w:tcW w:w="1316" w:type="pct"/>
          </w:tcPr>
          <w:p w14:paraId="3E872C52"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3C689742" w14:textId="77777777" w:rsidTr="00BC4652">
        <w:trPr>
          <w:trHeight w:val="176"/>
        </w:trPr>
        <w:tc>
          <w:tcPr>
            <w:tcW w:w="3684" w:type="pct"/>
          </w:tcPr>
          <w:p w14:paraId="6829FD3C"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Фамилия, имя, отчество:</w:t>
            </w:r>
          </w:p>
        </w:tc>
        <w:tc>
          <w:tcPr>
            <w:tcW w:w="1316" w:type="pct"/>
          </w:tcPr>
          <w:p w14:paraId="2DE4C50F"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5688CB8B" w14:textId="77777777" w:rsidTr="00BC4652">
        <w:trPr>
          <w:trHeight w:val="176"/>
        </w:trPr>
        <w:tc>
          <w:tcPr>
            <w:tcW w:w="3684" w:type="pct"/>
          </w:tcPr>
          <w:p w14:paraId="137F8B68"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Дата рождения:</w:t>
            </w:r>
          </w:p>
        </w:tc>
        <w:tc>
          <w:tcPr>
            <w:tcW w:w="1316" w:type="pct"/>
          </w:tcPr>
          <w:p w14:paraId="1F13D2C0"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6E43223D" w14:textId="77777777" w:rsidTr="00BC4652">
        <w:trPr>
          <w:trHeight w:val="176"/>
        </w:trPr>
        <w:tc>
          <w:tcPr>
            <w:tcW w:w="3684" w:type="pct"/>
          </w:tcPr>
          <w:p w14:paraId="58F56B63"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Место регистрации:</w:t>
            </w:r>
          </w:p>
        </w:tc>
        <w:tc>
          <w:tcPr>
            <w:tcW w:w="1316" w:type="pct"/>
          </w:tcPr>
          <w:p w14:paraId="5A259146"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40F449CC" w14:textId="77777777" w:rsidTr="00BC4652">
        <w:trPr>
          <w:trHeight w:val="176"/>
        </w:trPr>
        <w:tc>
          <w:tcPr>
            <w:tcW w:w="3684" w:type="pct"/>
            <w:tcBorders>
              <w:top w:val="single" w:sz="4" w:space="0" w:color="000000"/>
              <w:left w:val="single" w:sz="4" w:space="0" w:color="000000"/>
              <w:bottom w:val="single" w:sz="4" w:space="0" w:color="000000"/>
              <w:right w:val="single" w:sz="4" w:space="0" w:color="000000"/>
            </w:tcBorders>
          </w:tcPr>
          <w:p w14:paraId="20856903" w14:textId="77777777" w:rsidR="00BC4652" w:rsidRPr="006454D1" w:rsidRDefault="00BC4652" w:rsidP="0068093D">
            <w:pPr>
              <w:pStyle w:val="a3"/>
              <w:numPr>
                <w:ilvl w:val="3"/>
                <w:numId w:val="13"/>
              </w:numPr>
              <w:ind w:left="0" w:firstLine="34"/>
              <w:rPr>
                <w:b/>
                <w:sz w:val="20"/>
                <w:szCs w:val="20"/>
              </w:rPr>
            </w:pPr>
            <w:r w:rsidRPr="006454D1">
              <w:rPr>
                <w:b/>
                <w:sz w:val="20"/>
                <w:szCs w:val="20"/>
              </w:rPr>
              <w:t>Поручитель:</w:t>
            </w:r>
          </w:p>
        </w:tc>
        <w:tc>
          <w:tcPr>
            <w:tcW w:w="1316" w:type="pct"/>
            <w:tcBorders>
              <w:top w:val="single" w:sz="4" w:space="0" w:color="000000"/>
              <w:left w:val="single" w:sz="4" w:space="0" w:color="000000"/>
              <w:bottom w:val="single" w:sz="4" w:space="0" w:color="000000"/>
              <w:right w:val="single" w:sz="4" w:space="0" w:color="000000"/>
            </w:tcBorders>
          </w:tcPr>
          <w:p w14:paraId="391A4C77"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755D6F80" w14:textId="77777777" w:rsidTr="00BC4652">
        <w:trPr>
          <w:trHeight w:val="176"/>
        </w:trPr>
        <w:tc>
          <w:tcPr>
            <w:tcW w:w="3684" w:type="pct"/>
            <w:tcBorders>
              <w:top w:val="single" w:sz="4" w:space="0" w:color="000000"/>
              <w:left w:val="single" w:sz="4" w:space="0" w:color="000000"/>
              <w:bottom w:val="single" w:sz="4" w:space="0" w:color="000000"/>
              <w:right w:val="single" w:sz="4" w:space="0" w:color="000000"/>
            </w:tcBorders>
          </w:tcPr>
          <w:p w14:paraId="76BFE568"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Фамилия, имя, отчество:</w:t>
            </w:r>
          </w:p>
        </w:tc>
        <w:tc>
          <w:tcPr>
            <w:tcW w:w="1316" w:type="pct"/>
            <w:tcBorders>
              <w:top w:val="single" w:sz="4" w:space="0" w:color="000000"/>
              <w:left w:val="single" w:sz="4" w:space="0" w:color="000000"/>
              <w:bottom w:val="single" w:sz="4" w:space="0" w:color="000000"/>
              <w:right w:val="single" w:sz="4" w:space="0" w:color="000000"/>
            </w:tcBorders>
          </w:tcPr>
          <w:p w14:paraId="3AD0BFDE"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2CABFA1F" w14:textId="77777777" w:rsidTr="00BC4652">
        <w:trPr>
          <w:trHeight w:val="176"/>
        </w:trPr>
        <w:tc>
          <w:tcPr>
            <w:tcW w:w="3684" w:type="pct"/>
            <w:tcBorders>
              <w:top w:val="single" w:sz="4" w:space="0" w:color="000000"/>
              <w:left w:val="single" w:sz="4" w:space="0" w:color="000000"/>
              <w:bottom w:val="single" w:sz="4" w:space="0" w:color="000000"/>
              <w:right w:val="single" w:sz="4" w:space="0" w:color="000000"/>
            </w:tcBorders>
          </w:tcPr>
          <w:p w14:paraId="1C8B891F"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Дата рождения:</w:t>
            </w:r>
          </w:p>
        </w:tc>
        <w:tc>
          <w:tcPr>
            <w:tcW w:w="1316" w:type="pct"/>
            <w:tcBorders>
              <w:top w:val="single" w:sz="4" w:space="0" w:color="000000"/>
              <w:left w:val="single" w:sz="4" w:space="0" w:color="000000"/>
              <w:bottom w:val="single" w:sz="4" w:space="0" w:color="000000"/>
              <w:right w:val="single" w:sz="4" w:space="0" w:color="000000"/>
            </w:tcBorders>
          </w:tcPr>
          <w:p w14:paraId="30183B69" w14:textId="77777777" w:rsidR="00BC4652" w:rsidRPr="006454D1" w:rsidRDefault="00BC4652" w:rsidP="00BC4652">
            <w:pPr>
              <w:spacing w:after="0" w:line="240" w:lineRule="auto"/>
              <w:jc w:val="both"/>
              <w:rPr>
                <w:rFonts w:ascii="Times New Roman" w:hAnsi="Times New Roman"/>
                <w:sz w:val="20"/>
                <w:szCs w:val="20"/>
              </w:rPr>
            </w:pPr>
          </w:p>
        </w:tc>
      </w:tr>
      <w:tr w:rsidR="00BC4652" w:rsidRPr="006454D1" w14:paraId="26E8C71F" w14:textId="77777777" w:rsidTr="00BC4652">
        <w:trPr>
          <w:trHeight w:val="176"/>
        </w:trPr>
        <w:tc>
          <w:tcPr>
            <w:tcW w:w="3684" w:type="pct"/>
            <w:tcBorders>
              <w:top w:val="single" w:sz="4" w:space="0" w:color="000000"/>
              <w:left w:val="single" w:sz="4" w:space="0" w:color="000000"/>
              <w:bottom w:val="single" w:sz="4" w:space="0" w:color="000000"/>
              <w:right w:val="single" w:sz="4" w:space="0" w:color="000000"/>
            </w:tcBorders>
          </w:tcPr>
          <w:p w14:paraId="5CA73BF8" w14:textId="77777777" w:rsidR="00BC4652" w:rsidRPr="006454D1" w:rsidRDefault="00BC4652" w:rsidP="00BC4652">
            <w:pPr>
              <w:spacing w:after="0" w:line="240" w:lineRule="auto"/>
              <w:jc w:val="both"/>
              <w:rPr>
                <w:rFonts w:ascii="Times New Roman" w:hAnsi="Times New Roman"/>
                <w:sz w:val="20"/>
                <w:szCs w:val="20"/>
              </w:rPr>
            </w:pPr>
            <w:r w:rsidRPr="006454D1">
              <w:rPr>
                <w:rFonts w:ascii="Times New Roman" w:hAnsi="Times New Roman"/>
                <w:sz w:val="20"/>
                <w:szCs w:val="20"/>
              </w:rPr>
              <w:t>Место регистрации:</w:t>
            </w:r>
          </w:p>
        </w:tc>
        <w:tc>
          <w:tcPr>
            <w:tcW w:w="1316" w:type="pct"/>
            <w:tcBorders>
              <w:top w:val="single" w:sz="4" w:space="0" w:color="000000"/>
              <w:left w:val="single" w:sz="4" w:space="0" w:color="000000"/>
              <w:bottom w:val="single" w:sz="4" w:space="0" w:color="000000"/>
              <w:right w:val="single" w:sz="4" w:space="0" w:color="000000"/>
            </w:tcBorders>
          </w:tcPr>
          <w:p w14:paraId="16B48897" w14:textId="77777777" w:rsidR="00BC4652" w:rsidRPr="006454D1" w:rsidRDefault="00BC4652" w:rsidP="00BC4652">
            <w:pPr>
              <w:spacing w:after="0" w:line="240" w:lineRule="auto"/>
              <w:jc w:val="both"/>
              <w:rPr>
                <w:rFonts w:ascii="Times New Roman" w:hAnsi="Times New Roman"/>
                <w:sz w:val="20"/>
                <w:szCs w:val="20"/>
              </w:rPr>
            </w:pPr>
          </w:p>
        </w:tc>
      </w:tr>
    </w:tbl>
    <w:p w14:paraId="4B2BC7ED" w14:textId="77777777" w:rsidR="00BC4652" w:rsidRPr="006454D1" w:rsidRDefault="00BC4652" w:rsidP="00BC4652">
      <w:pPr>
        <w:autoSpaceDE w:val="0"/>
        <w:autoSpaceDN w:val="0"/>
        <w:adjustRightInd w:val="0"/>
        <w:spacing w:after="0" w:line="240" w:lineRule="auto"/>
        <w:jc w:val="both"/>
        <w:rPr>
          <w:rFonts w:ascii="Times New Roman" w:hAnsi="Times New Roman"/>
          <w:b/>
          <w:u w:val="single"/>
        </w:rPr>
      </w:pPr>
    </w:p>
    <w:p w14:paraId="69A1BCDE" w14:textId="236AC5E0" w:rsidR="00BC4652" w:rsidRPr="006454D1" w:rsidRDefault="00BC4652" w:rsidP="00BC4652">
      <w:pPr>
        <w:spacing w:after="0" w:line="240" w:lineRule="auto"/>
        <w:jc w:val="both"/>
        <w:rPr>
          <w:rFonts w:ascii="Times New Roman" w:hAnsi="Times New Roman"/>
          <w:b/>
          <w:u w:val="single"/>
        </w:rPr>
      </w:pPr>
      <w:r w:rsidRPr="006454D1">
        <w:rPr>
          <w:rFonts w:ascii="Times New Roman" w:hAnsi="Times New Roman"/>
          <w:b/>
          <w:u w:val="single"/>
        </w:rPr>
        <w:t>Предполагаемые условия погашения микрозайма</w:t>
      </w:r>
      <w:r w:rsidRPr="006454D1">
        <w:rPr>
          <w:rFonts w:ascii="Times New Roman" w:hAnsi="Times New Roman"/>
          <w:b/>
        </w:rPr>
        <w:t xml:space="preserve"> (дифференцированные платежи с первого месяца; дифференцированные платежи с отсрочкой по уплате основного долга на _____________________ (не более чем на три месяца</w:t>
      </w:r>
      <w:r w:rsidR="007338E2" w:rsidRPr="006454D1">
        <w:rPr>
          <w:rFonts w:ascii="Times New Roman" w:hAnsi="Times New Roman"/>
          <w:b/>
        </w:rPr>
        <w:t xml:space="preserve">), </w:t>
      </w:r>
      <w:r w:rsidRPr="006454D1">
        <w:rPr>
          <w:rFonts w:ascii="Times New Roman" w:hAnsi="Times New Roman"/>
          <w:b/>
        </w:rPr>
        <w:t>индивидуальный график) (нужное подчеркнуть)</w:t>
      </w:r>
    </w:p>
    <w:p w14:paraId="7CD76E75" w14:textId="77777777" w:rsidR="00BC4652" w:rsidRPr="006454D1" w:rsidRDefault="00BC4652" w:rsidP="00BC4652">
      <w:pPr>
        <w:autoSpaceDE w:val="0"/>
        <w:autoSpaceDN w:val="0"/>
        <w:adjustRightInd w:val="0"/>
        <w:spacing w:after="0" w:line="240" w:lineRule="auto"/>
        <w:jc w:val="both"/>
        <w:rPr>
          <w:rFonts w:ascii="Times New Roman" w:hAnsi="Times New Roman"/>
          <w:b/>
        </w:rPr>
      </w:pPr>
    </w:p>
    <w:p w14:paraId="6FB5683A" w14:textId="77777777" w:rsidR="00BC4652" w:rsidRPr="006454D1" w:rsidRDefault="00BC4652" w:rsidP="00BC4652">
      <w:pPr>
        <w:autoSpaceDE w:val="0"/>
        <w:autoSpaceDN w:val="0"/>
        <w:adjustRightInd w:val="0"/>
        <w:spacing w:after="0" w:line="240" w:lineRule="auto"/>
        <w:jc w:val="both"/>
        <w:rPr>
          <w:rFonts w:ascii="Times New Roman" w:hAnsi="Times New Roman"/>
          <w:i/>
        </w:rPr>
      </w:pPr>
      <w:r w:rsidRPr="006454D1">
        <w:rPr>
          <w:rFonts w:ascii="Times New Roman" w:hAnsi="Times New Roman"/>
          <w:b/>
        </w:rPr>
        <w:t>Настоящим подтверждаем,</w:t>
      </w:r>
      <w:r w:rsidRPr="006454D1">
        <w:rPr>
          <w:rFonts w:ascii="Times New Roman" w:hAnsi="Times New Roman"/>
        </w:rPr>
        <w:t xml:space="preserve"> что:</w:t>
      </w:r>
    </w:p>
    <w:p w14:paraId="1D6C5E4D" w14:textId="77777777" w:rsidR="00BC4652" w:rsidRPr="006454D1" w:rsidRDefault="00BC4652" w:rsidP="0068093D">
      <w:pPr>
        <w:widowControl w:val="0"/>
        <w:numPr>
          <w:ilvl w:val="0"/>
          <w:numId w:val="29"/>
        </w:numPr>
        <w:tabs>
          <w:tab w:val="left" w:pos="997"/>
        </w:tabs>
        <w:kinsoku w:val="0"/>
        <w:overflowPunct w:val="0"/>
        <w:autoSpaceDE w:val="0"/>
        <w:autoSpaceDN w:val="0"/>
        <w:adjustRightInd w:val="0"/>
        <w:spacing w:after="0" w:line="240" w:lineRule="auto"/>
        <w:ind w:left="0" w:right="-144" w:firstLine="426"/>
        <w:jc w:val="both"/>
        <w:rPr>
          <w:rFonts w:ascii="Times New Roman" w:hAnsi="Times New Roman"/>
        </w:rPr>
      </w:pPr>
      <w:r w:rsidRPr="006454D1">
        <w:rPr>
          <w:rFonts w:ascii="Times New Roman" w:hAnsi="Times New Roman"/>
        </w:rPr>
        <w:t>электронные копии документов, направленные по электронной почте в ГФ ПП КО (МКК), соответствуют оригиналам документов;</w:t>
      </w:r>
    </w:p>
    <w:p w14:paraId="616A72BB" w14:textId="77777777" w:rsidR="00BC4652" w:rsidRPr="006454D1" w:rsidRDefault="00BC4652" w:rsidP="0068093D">
      <w:pPr>
        <w:widowControl w:val="0"/>
        <w:numPr>
          <w:ilvl w:val="0"/>
          <w:numId w:val="29"/>
        </w:numPr>
        <w:tabs>
          <w:tab w:val="left" w:pos="997"/>
        </w:tabs>
        <w:kinsoku w:val="0"/>
        <w:overflowPunct w:val="0"/>
        <w:autoSpaceDE w:val="0"/>
        <w:autoSpaceDN w:val="0"/>
        <w:adjustRightInd w:val="0"/>
        <w:spacing w:after="0" w:line="240" w:lineRule="auto"/>
        <w:ind w:left="0" w:right="-144" w:firstLine="426"/>
        <w:jc w:val="both"/>
        <w:rPr>
          <w:rFonts w:ascii="Times New Roman" w:hAnsi="Times New Roman"/>
        </w:rPr>
      </w:pPr>
      <w:r w:rsidRPr="006454D1">
        <w:rPr>
          <w:rFonts w:ascii="Times New Roman" w:hAnsi="Times New Roman"/>
        </w:rPr>
        <w:t>представляемые информация, документы, заявления являются достоверными, полными, проверенными, правильными во всех значениях на дату их предоставления, и/или соответствующими, отчетности, предоставляемой в органы государственной власти, бюро кредитных историй и опубликованной Банком России.</w:t>
      </w:r>
    </w:p>
    <w:p w14:paraId="4BC06A11" w14:textId="77777777" w:rsidR="00BC4652" w:rsidRPr="006454D1" w:rsidRDefault="00BC4652" w:rsidP="00BC4652">
      <w:pPr>
        <w:spacing w:after="0" w:line="240" w:lineRule="auto"/>
        <w:ind w:left="360"/>
        <w:rPr>
          <w:rFonts w:ascii="Times New Roman" w:hAnsi="Times New Roman"/>
          <w:sz w:val="20"/>
          <w:szCs w:val="20"/>
        </w:rPr>
      </w:pPr>
    </w:p>
    <w:p w14:paraId="2FB1EADD" w14:textId="77777777" w:rsidR="00BC4652" w:rsidRPr="006454D1" w:rsidRDefault="00BC4652" w:rsidP="00BC4652">
      <w:pPr>
        <w:spacing w:after="0" w:line="240" w:lineRule="auto"/>
        <w:ind w:left="360"/>
        <w:rPr>
          <w:rFonts w:ascii="Times New Roman" w:hAnsi="Times New Roman"/>
          <w:sz w:val="20"/>
          <w:szCs w:val="20"/>
        </w:rPr>
      </w:pPr>
    </w:p>
    <w:p w14:paraId="578BEE36" w14:textId="77777777" w:rsidR="00BC4652" w:rsidRPr="006454D1" w:rsidRDefault="00BC4652" w:rsidP="00BC4652">
      <w:pPr>
        <w:spacing w:after="0" w:line="240" w:lineRule="auto"/>
        <w:ind w:left="180"/>
        <w:jc w:val="both"/>
        <w:rPr>
          <w:rFonts w:ascii="Times New Roman" w:hAnsi="Times New Roman"/>
        </w:rPr>
      </w:pPr>
      <w:r w:rsidRPr="006454D1">
        <w:rPr>
          <w:rFonts w:ascii="Times New Roman" w:hAnsi="Times New Roman"/>
          <w:b/>
        </w:rPr>
        <w:t>Выражаем согласие на проверку</w:t>
      </w:r>
      <w:r w:rsidRPr="006454D1">
        <w:rPr>
          <w:rFonts w:ascii="Times New Roman" w:hAnsi="Times New Roman"/>
        </w:rPr>
        <w:t xml:space="preserve"> Государственным фондом поддержки предпринимательства Калужской области (микрокредитной компанией) предоставленных документов, данных и информации, а также предоставление по требованию Государственного фонда поддержки предпринимательства Калужской области (МКК) дополнительных документов, данных и информации. Настоящим даем согласие на обработку Государственным фондом поддержки предпринимательства Калужской области (МКК), расположенным по адресу: г. Калуга, ул. Театральная, зд. 38а, персональных данных, в том числе: ФИО, ксерокопия паспорта, паспортные данные, дата рождения, место рождения, адрес регистрации, ИНН, место работы и должность, номера мобильного, домашнего и рабочего телефонов и т.п.</w:t>
      </w:r>
    </w:p>
    <w:p w14:paraId="2E3E63DC" w14:textId="77777777" w:rsidR="00BC4652" w:rsidRPr="006454D1" w:rsidRDefault="00BC4652" w:rsidP="00BC4652">
      <w:pPr>
        <w:spacing w:after="0" w:line="240" w:lineRule="auto"/>
        <w:ind w:left="180"/>
        <w:jc w:val="both"/>
        <w:rPr>
          <w:rFonts w:ascii="Times New Roman" w:hAnsi="Times New Roman"/>
        </w:rPr>
      </w:pPr>
      <w:r w:rsidRPr="006454D1">
        <w:rPr>
          <w:rFonts w:ascii="Times New Roman" w:hAnsi="Times New Roman"/>
        </w:rPr>
        <w:t xml:space="preserve">Данные предоставляются для обработки, сбора, систематизации, накопления, хранения, уточнения (обновления, изменения), использования, обезличивания, блокирования, уничтожения. Настоящее </w:t>
      </w:r>
      <w:r w:rsidRPr="006454D1">
        <w:rPr>
          <w:rFonts w:ascii="Times New Roman" w:hAnsi="Times New Roman"/>
        </w:rPr>
        <w:lastRenderedPageBreak/>
        <w:t>согласие предоставляется на срок, установленный законодательством РФ. Согласие может быть отозвано в письменной форме, в соответствии с требованиями Федерального закона от 27.07.2006 № 152-ФЗ.</w:t>
      </w:r>
    </w:p>
    <w:p w14:paraId="2A89CB63" w14:textId="77777777" w:rsidR="00BC4652" w:rsidRPr="006454D1" w:rsidRDefault="00BC4652" w:rsidP="00BC4652">
      <w:pPr>
        <w:spacing w:after="0" w:line="240" w:lineRule="auto"/>
        <w:jc w:val="both"/>
        <w:rPr>
          <w:rFonts w:ascii="Times New Roman" w:hAnsi="Times New Roman"/>
        </w:rPr>
      </w:pPr>
    </w:p>
    <w:p w14:paraId="034C4DFD" w14:textId="77777777" w:rsidR="00BC4652" w:rsidRPr="006454D1" w:rsidRDefault="00BC4652" w:rsidP="00BC4652">
      <w:pPr>
        <w:spacing w:after="0" w:line="240" w:lineRule="auto"/>
        <w:jc w:val="both"/>
        <w:rPr>
          <w:rFonts w:ascii="Times New Roman" w:hAnsi="Times New Roman"/>
          <w:b/>
        </w:rPr>
      </w:pPr>
      <w:r w:rsidRPr="006454D1">
        <w:rPr>
          <w:rFonts w:ascii="Times New Roman" w:hAnsi="Times New Roman"/>
          <w:b/>
        </w:rPr>
        <w:t>Подпись заявителя _____________/_________________/             "____"________________20___ г.</w:t>
      </w:r>
    </w:p>
    <w:p w14:paraId="21589F28" w14:textId="77777777" w:rsidR="00BC4652" w:rsidRPr="006454D1" w:rsidRDefault="00BC4652" w:rsidP="00BC4652">
      <w:pPr>
        <w:spacing w:after="0" w:line="240" w:lineRule="auto"/>
        <w:jc w:val="both"/>
        <w:rPr>
          <w:rFonts w:ascii="Times New Roman" w:hAnsi="Times New Roman"/>
        </w:rPr>
      </w:pPr>
    </w:p>
    <w:p w14:paraId="5FDE7682" w14:textId="77777777" w:rsidR="00BC4652" w:rsidRPr="006454D1" w:rsidRDefault="00BC4652" w:rsidP="00BC4652">
      <w:pPr>
        <w:spacing w:after="0" w:line="240" w:lineRule="auto"/>
        <w:ind w:left="180"/>
        <w:jc w:val="both"/>
        <w:rPr>
          <w:rFonts w:ascii="Times New Roman" w:hAnsi="Times New Roman"/>
          <w:b/>
        </w:rPr>
      </w:pPr>
    </w:p>
    <w:p w14:paraId="747533D0" w14:textId="77777777" w:rsidR="00BC4652" w:rsidRPr="006454D1" w:rsidRDefault="00BC4652" w:rsidP="00BC4652">
      <w:pPr>
        <w:spacing w:after="0" w:line="240" w:lineRule="auto"/>
        <w:ind w:left="180"/>
        <w:jc w:val="both"/>
        <w:rPr>
          <w:rFonts w:ascii="Times New Roman" w:hAnsi="Times New Roman"/>
          <w:b/>
        </w:rPr>
      </w:pPr>
      <w:r w:rsidRPr="006454D1">
        <w:rPr>
          <w:rFonts w:ascii="Times New Roman" w:hAnsi="Times New Roman"/>
          <w:b/>
        </w:rPr>
        <w:t xml:space="preserve">Выражаем согласие на </w:t>
      </w:r>
      <w:r w:rsidRPr="006454D1">
        <w:rPr>
          <w:rFonts w:ascii="Times New Roman" w:hAnsi="Times New Roman"/>
          <w:b/>
          <w:lang w:val="en-US"/>
        </w:rPr>
        <w:t>sms</w:t>
      </w:r>
      <w:r w:rsidRPr="006454D1">
        <w:rPr>
          <w:rFonts w:ascii="Times New Roman" w:hAnsi="Times New Roman"/>
          <w:b/>
        </w:rPr>
        <w:t xml:space="preserve"> – рассылку и переписку по электронной почте с целью оповещения о нарушениях условия договора микрозайма, в т.ч. о нарушении платежной дисциплины и образованию просроченной задолженности:</w:t>
      </w:r>
    </w:p>
    <w:p w14:paraId="4F51A38E" w14:textId="77777777" w:rsidR="00BC4652" w:rsidRPr="006454D1" w:rsidRDefault="00BC4652" w:rsidP="00BC4652">
      <w:pPr>
        <w:spacing w:after="0" w:line="240" w:lineRule="auto"/>
        <w:ind w:left="180"/>
        <w:rPr>
          <w:rFonts w:ascii="Times New Roman" w:hAnsi="Times New Roman"/>
          <w:b/>
        </w:rPr>
      </w:pP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6"/>
        <w:gridCol w:w="3268"/>
        <w:gridCol w:w="3319"/>
      </w:tblGrid>
      <w:tr w:rsidR="00BC4652" w:rsidRPr="006454D1" w14:paraId="19E954CF" w14:textId="77777777" w:rsidTr="00BC4652">
        <w:tc>
          <w:tcPr>
            <w:tcW w:w="3568" w:type="dxa"/>
            <w:shd w:val="clear" w:color="auto" w:fill="auto"/>
          </w:tcPr>
          <w:p w14:paraId="09FC5522" w14:textId="77777777" w:rsidR="00BC4652" w:rsidRPr="006454D1" w:rsidRDefault="00BC4652" w:rsidP="00BC4652">
            <w:pPr>
              <w:spacing w:after="0" w:line="240" w:lineRule="auto"/>
              <w:rPr>
                <w:rFonts w:ascii="Times New Roman" w:hAnsi="Times New Roman"/>
                <w:b/>
              </w:rPr>
            </w:pPr>
            <w:r w:rsidRPr="006454D1">
              <w:rPr>
                <w:rFonts w:ascii="Times New Roman" w:hAnsi="Times New Roman"/>
                <w:b/>
              </w:rPr>
              <w:t>Фамилия, имя, отчество</w:t>
            </w:r>
          </w:p>
        </w:tc>
        <w:tc>
          <w:tcPr>
            <w:tcW w:w="3568" w:type="dxa"/>
            <w:shd w:val="clear" w:color="auto" w:fill="auto"/>
          </w:tcPr>
          <w:p w14:paraId="305AA4F6" w14:textId="77777777" w:rsidR="00BC4652" w:rsidRPr="006454D1" w:rsidRDefault="00BC4652" w:rsidP="00BC4652">
            <w:pPr>
              <w:spacing w:after="0" w:line="240" w:lineRule="auto"/>
              <w:rPr>
                <w:rFonts w:ascii="Times New Roman" w:hAnsi="Times New Roman"/>
                <w:b/>
              </w:rPr>
            </w:pPr>
            <w:r w:rsidRPr="006454D1">
              <w:rPr>
                <w:rFonts w:ascii="Times New Roman" w:hAnsi="Times New Roman"/>
                <w:b/>
              </w:rPr>
              <w:t>Телефон</w:t>
            </w:r>
          </w:p>
        </w:tc>
        <w:tc>
          <w:tcPr>
            <w:tcW w:w="3568" w:type="dxa"/>
            <w:shd w:val="clear" w:color="auto" w:fill="auto"/>
          </w:tcPr>
          <w:p w14:paraId="20774045" w14:textId="77777777" w:rsidR="00BC4652" w:rsidRPr="006454D1" w:rsidRDefault="00BC4652" w:rsidP="00BC4652">
            <w:pPr>
              <w:spacing w:after="0" w:line="240" w:lineRule="auto"/>
              <w:rPr>
                <w:rFonts w:ascii="Times New Roman" w:hAnsi="Times New Roman"/>
                <w:b/>
              </w:rPr>
            </w:pPr>
            <w:r w:rsidRPr="006454D1">
              <w:rPr>
                <w:rFonts w:ascii="Times New Roman" w:hAnsi="Times New Roman"/>
                <w:b/>
              </w:rPr>
              <w:t>Адрес электронной почты</w:t>
            </w:r>
          </w:p>
        </w:tc>
      </w:tr>
      <w:tr w:rsidR="00BC4652" w:rsidRPr="006454D1" w14:paraId="4FBB58BB" w14:textId="77777777" w:rsidTr="00BC4652">
        <w:tc>
          <w:tcPr>
            <w:tcW w:w="3568" w:type="dxa"/>
            <w:shd w:val="clear" w:color="auto" w:fill="auto"/>
          </w:tcPr>
          <w:p w14:paraId="27675674" w14:textId="77777777" w:rsidR="00BC4652" w:rsidRPr="006454D1" w:rsidRDefault="00BC4652" w:rsidP="00BC4652">
            <w:pPr>
              <w:spacing w:after="0" w:line="240" w:lineRule="auto"/>
              <w:rPr>
                <w:rFonts w:ascii="Times New Roman" w:hAnsi="Times New Roman"/>
                <w:b/>
              </w:rPr>
            </w:pPr>
            <w:r w:rsidRPr="006454D1">
              <w:rPr>
                <w:rFonts w:ascii="Times New Roman" w:hAnsi="Times New Roman"/>
                <w:b/>
              </w:rPr>
              <w:t>1.</w:t>
            </w:r>
          </w:p>
        </w:tc>
        <w:tc>
          <w:tcPr>
            <w:tcW w:w="3568" w:type="dxa"/>
            <w:shd w:val="clear" w:color="auto" w:fill="auto"/>
          </w:tcPr>
          <w:p w14:paraId="426C5E08" w14:textId="77777777" w:rsidR="00BC4652" w:rsidRPr="006454D1" w:rsidRDefault="00BC4652" w:rsidP="00BC4652">
            <w:pPr>
              <w:spacing w:after="0" w:line="240" w:lineRule="auto"/>
              <w:rPr>
                <w:rFonts w:ascii="Times New Roman" w:hAnsi="Times New Roman"/>
                <w:b/>
              </w:rPr>
            </w:pPr>
          </w:p>
        </w:tc>
        <w:tc>
          <w:tcPr>
            <w:tcW w:w="3568" w:type="dxa"/>
            <w:shd w:val="clear" w:color="auto" w:fill="auto"/>
          </w:tcPr>
          <w:p w14:paraId="52603418" w14:textId="77777777" w:rsidR="00BC4652" w:rsidRPr="006454D1" w:rsidRDefault="00BC4652" w:rsidP="00BC4652">
            <w:pPr>
              <w:spacing w:after="0" w:line="240" w:lineRule="auto"/>
              <w:rPr>
                <w:rFonts w:ascii="Times New Roman" w:hAnsi="Times New Roman"/>
                <w:b/>
              </w:rPr>
            </w:pPr>
          </w:p>
        </w:tc>
      </w:tr>
      <w:tr w:rsidR="00BC4652" w:rsidRPr="006454D1" w14:paraId="59B1E825" w14:textId="77777777" w:rsidTr="00BC4652">
        <w:tc>
          <w:tcPr>
            <w:tcW w:w="3568" w:type="dxa"/>
            <w:shd w:val="clear" w:color="auto" w:fill="auto"/>
          </w:tcPr>
          <w:p w14:paraId="6147D9DE" w14:textId="77777777" w:rsidR="00BC4652" w:rsidRPr="006454D1" w:rsidRDefault="00BC4652" w:rsidP="00BC4652">
            <w:pPr>
              <w:spacing w:after="0" w:line="240" w:lineRule="auto"/>
              <w:rPr>
                <w:rFonts w:ascii="Times New Roman" w:hAnsi="Times New Roman"/>
                <w:b/>
              </w:rPr>
            </w:pPr>
            <w:r w:rsidRPr="006454D1">
              <w:rPr>
                <w:rFonts w:ascii="Times New Roman" w:hAnsi="Times New Roman"/>
                <w:b/>
              </w:rPr>
              <w:t>2.</w:t>
            </w:r>
          </w:p>
        </w:tc>
        <w:tc>
          <w:tcPr>
            <w:tcW w:w="3568" w:type="dxa"/>
            <w:shd w:val="clear" w:color="auto" w:fill="auto"/>
          </w:tcPr>
          <w:p w14:paraId="1C7E14FC" w14:textId="77777777" w:rsidR="00BC4652" w:rsidRPr="006454D1" w:rsidRDefault="00BC4652" w:rsidP="00BC4652">
            <w:pPr>
              <w:spacing w:after="0" w:line="240" w:lineRule="auto"/>
              <w:rPr>
                <w:rFonts w:ascii="Times New Roman" w:hAnsi="Times New Roman"/>
                <w:b/>
              </w:rPr>
            </w:pPr>
          </w:p>
        </w:tc>
        <w:tc>
          <w:tcPr>
            <w:tcW w:w="3568" w:type="dxa"/>
            <w:shd w:val="clear" w:color="auto" w:fill="auto"/>
          </w:tcPr>
          <w:p w14:paraId="2BF7BA46" w14:textId="77777777" w:rsidR="00BC4652" w:rsidRPr="006454D1" w:rsidRDefault="00BC4652" w:rsidP="00BC4652">
            <w:pPr>
              <w:spacing w:after="0" w:line="240" w:lineRule="auto"/>
              <w:rPr>
                <w:rFonts w:ascii="Times New Roman" w:hAnsi="Times New Roman"/>
                <w:b/>
              </w:rPr>
            </w:pPr>
          </w:p>
        </w:tc>
      </w:tr>
    </w:tbl>
    <w:p w14:paraId="1923AFAE" w14:textId="77777777" w:rsidR="00BC4652" w:rsidRPr="006454D1" w:rsidRDefault="00BC4652" w:rsidP="00BC4652">
      <w:pPr>
        <w:spacing w:after="0" w:line="240" w:lineRule="auto"/>
        <w:ind w:left="180"/>
        <w:rPr>
          <w:rFonts w:ascii="Times New Roman" w:hAnsi="Times New Roman"/>
          <w:b/>
        </w:rPr>
      </w:pPr>
    </w:p>
    <w:p w14:paraId="091770B1" w14:textId="77777777" w:rsidR="00BC4652" w:rsidRPr="006454D1" w:rsidRDefault="00BC4652" w:rsidP="00BC4652">
      <w:pPr>
        <w:spacing w:after="0" w:line="240" w:lineRule="auto"/>
        <w:ind w:left="180"/>
        <w:rPr>
          <w:rFonts w:ascii="Times New Roman" w:hAnsi="Times New Roman"/>
          <w:b/>
        </w:rPr>
      </w:pPr>
      <w:r w:rsidRPr="006454D1">
        <w:rPr>
          <w:rFonts w:ascii="Times New Roman" w:hAnsi="Times New Roman"/>
          <w:b/>
        </w:rPr>
        <w:t>Выражаем согласие на взаимодействие с физическими лицами при нарушении платежной дисциплины и образованию просроченной задолженности:</w:t>
      </w:r>
    </w:p>
    <w:p w14:paraId="634AFEE8" w14:textId="77777777" w:rsidR="00BC4652" w:rsidRPr="006454D1" w:rsidRDefault="00BC4652" w:rsidP="00BC4652">
      <w:pPr>
        <w:spacing w:after="0" w:line="240" w:lineRule="auto"/>
        <w:ind w:left="180"/>
        <w:rPr>
          <w:rFonts w:ascii="Times New Roman" w:hAnsi="Times New Roman"/>
          <w:b/>
        </w:rPr>
      </w:pP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6"/>
        <w:gridCol w:w="3268"/>
        <w:gridCol w:w="3319"/>
      </w:tblGrid>
      <w:tr w:rsidR="00BC4652" w:rsidRPr="006454D1" w14:paraId="66197938" w14:textId="77777777" w:rsidTr="00BC4652">
        <w:tc>
          <w:tcPr>
            <w:tcW w:w="3568" w:type="dxa"/>
            <w:shd w:val="clear" w:color="auto" w:fill="auto"/>
          </w:tcPr>
          <w:p w14:paraId="4F21E47F" w14:textId="77777777" w:rsidR="00BC4652" w:rsidRPr="006454D1" w:rsidRDefault="00BC4652" w:rsidP="00BC4652">
            <w:pPr>
              <w:spacing w:after="0" w:line="240" w:lineRule="auto"/>
              <w:rPr>
                <w:rFonts w:ascii="Times New Roman" w:hAnsi="Times New Roman"/>
                <w:b/>
              </w:rPr>
            </w:pPr>
            <w:r w:rsidRPr="006454D1">
              <w:rPr>
                <w:rFonts w:ascii="Times New Roman" w:hAnsi="Times New Roman"/>
                <w:b/>
              </w:rPr>
              <w:t>Фамилия, имя, отчество</w:t>
            </w:r>
          </w:p>
        </w:tc>
        <w:tc>
          <w:tcPr>
            <w:tcW w:w="3568" w:type="dxa"/>
            <w:shd w:val="clear" w:color="auto" w:fill="auto"/>
          </w:tcPr>
          <w:p w14:paraId="6247AA49" w14:textId="77777777" w:rsidR="00BC4652" w:rsidRPr="006454D1" w:rsidRDefault="00BC4652" w:rsidP="00BC4652">
            <w:pPr>
              <w:spacing w:after="0" w:line="240" w:lineRule="auto"/>
              <w:rPr>
                <w:rFonts w:ascii="Times New Roman" w:hAnsi="Times New Roman"/>
                <w:b/>
              </w:rPr>
            </w:pPr>
            <w:r w:rsidRPr="006454D1">
              <w:rPr>
                <w:rFonts w:ascii="Times New Roman" w:hAnsi="Times New Roman"/>
                <w:b/>
              </w:rPr>
              <w:t>Телефон</w:t>
            </w:r>
          </w:p>
        </w:tc>
        <w:tc>
          <w:tcPr>
            <w:tcW w:w="3568" w:type="dxa"/>
            <w:shd w:val="clear" w:color="auto" w:fill="auto"/>
          </w:tcPr>
          <w:p w14:paraId="725C9DAA" w14:textId="77777777" w:rsidR="00BC4652" w:rsidRPr="006454D1" w:rsidRDefault="00BC4652" w:rsidP="00BC4652">
            <w:pPr>
              <w:spacing w:after="0" w:line="240" w:lineRule="auto"/>
              <w:rPr>
                <w:rFonts w:ascii="Times New Roman" w:hAnsi="Times New Roman"/>
                <w:b/>
              </w:rPr>
            </w:pPr>
            <w:r w:rsidRPr="006454D1">
              <w:rPr>
                <w:rFonts w:ascii="Times New Roman" w:hAnsi="Times New Roman"/>
                <w:b/>
              </w:rPr>
              <w:t>Адрес электронной почты</w:t>
            </w:r>
          </w:p>
        </w:tc>
      </w:tr>
      <w:tr w:rsidR="00BC4652" w:rsidRPr="006454D1" w14:paraId="4E3825C4" w14:textId="77777777" w:rsidTr="00BC4652">
        <w:tc>
          <w:tcPr>
            <w:tcW w:w="3568" w:type="dxa"/>
            <w:shd w:val="clear" w:color="auto" w:fill="auto"/>
          </w:tcPr>
          <w:p w14:paraId="7A4C39EC" w14:textId="77777777" w:rsidR="00BC4652" w:rsidRPr="006454D1" w:rsidRDefault="00BC4652" w:rsidP="00BC4652">
            <w:pPr>
              <w:spacing w:after="0" w:line="240" w:lineRule="auto"/>
              <w:rPr>
                <w:rFonts w:ascii="Times New Roman" w:hAnsi="Times New Roman"/>
                <w:b/>
              </w:rPr>
            </w:pPr>
            <w:r w:rsidRPr="006454D1">
              <w:rPr>
                <w:rFonts w:ascii="Times New Roman" w:hAnsi="Times New Roman"/>
                <w:b/>
              </w:rPr>
              <w:t>1.</w:t>
            </w:r>
          </w:p>
        </w:tc>
        <w:tc>
          <w:tcPr>
            <w:tcW w:w="3568" w:type="dxa"/>
            <w:shd w:val="clear" w:color="auto" w:fill="auto"/>
          </w:tcPr>
          <w:p w14:paraId="5957181B" w14:textId="77777777" w:rsidR="00BC4652" w:rsidRPr="006454D1" w:rsidRDefault="00BC4652" w:rsidP="00BC4652">
            <w:pPr>
              <w:spacing w:after="0" w:line="240" w:lineRule="auto"/>
              <w:rPr>
                <w:rFonts w:ascii="Times New Roman" w:hAnsi="Times New Roman"/>
                <w:b/>
              </w:rPr>
            </w:pPr>
          </w:p>
        </w:tc>
        <w:tc>
          <w:tcPr>
            <w:tcW w:w="3568" w:type="dxa"/>
            <w:shd w:val="clear" w:color="auto" w:fill="auto"/>
          </w:tcPr>
          <w:p w14:paraId="7D44A9EF" w14:textId="77777777" w:rsidR="00BC4652" w:rsidRPr="006454D1" w:rsidRDefault="00BC4652" w:rsidP="00BC4652">
            <w:pPr>
              <w:spacing w:after="0" w:line="240" w:lineRule="auto"/>
              <w:rPr>
                <w:rFonts w:ascii="Times New Roman" w:hAnsi="Times New Roman"/>
                <w:b/>
              </w:rPr>
            </w:pPr>
          </w:p>
        </w:tc>
      </w:tr>
      <w:tr w:rsidR="00BC4652" w:rsidRPr="006454D1" w14:paraId="6E974CBE" w14:textId="77777777" w:rsidTr="00BC4652">
        <w:tc>
          <w:tcPr>
            <w:tcW w:w="3568" w:type="dxa"/>
            <w:shd w:val="clear" w:color="auto" w:fill="auto"/>
          </w:tcPr>
          <w:p w14:paraId="5B0DB86D" w14:textId="77777777" w:rsidR="00BC4652" w:rsidRPr="006454D1" w:rsidRDefault="00BC4652" w:rsidP="00BC4652">
            <w:pPr>
              <w:spacing w:after="0" w:line="240" w:lineRule="auto"/>
              <w:rPr>
                <w:rFonts w:ascii="Times New Roman" w:hAnsi="Times New Roman"/>
                <w:b/>
              </w:rPr>
            </w:pPr>
            <w:r w:rsidRPr="006454D1">
              <w:rPr>
                <w:rFonts w:ascii="Times New Roman" w:hAnsi="Times New Roman"/>
                <w:b/>
              </w:rPr>
              <w:t>2.</w:t>
            </w:r>
          </w:p>
        </w:tc>
        <w:tc>
          <w:tcPr>
            <w:tcW w:w="3568" w:type="dxa"/>
            <w:shd w:val="clear" w:color="auto" w:fill="auto"/>
          </w:tcPr>
          <w:p w14:paraId="386920D7" w14:textId="77777777" w:rsidR="00BC4652" w:rsidRPr="006454D1" w:rsidRDefault="00BC4652" w:rsidP="00BC4652">
            <w:pPr>
              <w:spacing w:after="0" w:line="240" w:lineRule="auto"/>
              <w:rPr>
                <w:rFonts w:ascii="Times New Roman" w:hAnsi="Times New Roman"/>
                <w:b/>
              </w:rPr>
            </w:pPr>
          </w:p>
        </w:tc>
        <w:tc>
          <w:tcPr>
            <w:tcW w:w="3568" w:type="dxa"/>
            <w:shd w:val="clear" w:color="auto" w:fill="auto"/>
          </w:tcPr>
          <w:p w14:paraId="341D9985" w14:textId="77777777" w:rsidR="00BC4652" w:rsidRPr="006454D1" w:rsidRDefault="00BC4652" w:rsidP="00BC4652">
            <w:pPr>
              <w:spacing w:after="0" w:line="240" w:lineRule="auto"/>
              <w:rPr>
                <w:rFonts w:ascii="Times New Roman" w:hAnsi="Times New Roman"/>
                <w:b/>
              </w:rPr>
            </w:pPr>
          </w:p>
        </w:tc>
      </w:tr>
    </w:tbl>
    <w:p w14:paraId="3D681587" w14:textId="77777777" w:rsidR="00BC4652" w:rsidRPr="006454D1" w:rsidRDefault="00BC4652" w:rsidP="00BC4652">
      <w:pPr>
        <w:spacing w:after="0" w:line="240" w:lineRule="auto"/>
        <w:ind w:left="180"/>
        <w:rPr>
          <w:rFonts w:ascii="Times New Roman" w:hAnsi="Times New Roman"/>
          <w:b/>
        </w:rPr>
      </w:pPr>
    </w:p>
    <w:p w14:paraId="5D0EA34C" w14:textId="77777777" w:rsidR="00BC4652" w:rsidRPr="006454D1" w:rsidRDefault="00BC4652" w:rsidP="00BC4652">
      <w:pPr>
        <w:spacing w:after="0" w:line="240" w:lineRule="auto"/>
        <w:jc w:val="both"/>
        <w:rPr>
          <w:rFonts w:ascii="Times New Roman" w:hAnsi="Times New Roman"/>
          <w:b/>
        </w:rPr>
      </w:pPr>
      <w:r w:rsidRPr="006454D1">
        <w:rPr>
          <w:rFonts w:ascii="Times New Roman" w:hAnsi="Times New Roman"/>
          <w:b/>
        </w:rPr>
        <w:t xml:space="preserve">       Заявитель                                                       _________________            /                                              /</w:t>
      </w:r>
    </w:p>
    <w:p w14:paraId="159B90D9" w14:textId="77777777" w:rsidR="00BC4652" w:rsidRPr="006454D1" w:rsidRDefault="00BC4652" w:rsidP="00BC4652">
      <w:pPr>
        <w:spacing w:after="0" w:line="240" w:lineRule="auto"/>
        <w:ind w:left="-851" w:firstLine="993"/>
        <w:jc w:val="both"/>
        <w:rPr>
          <w:rFonts w:ascii="Times New Roman" w:hAnsi="Times New Roman"/>
          <w:b/>
        </w:rPr>
      </w:pPr>
      <w:r w:rsidRPr="006454D1">
        <w:rPr>
          <w:rFonts w:ascii="Times New Roman" w:hAnsi="Times New Roman"/>
          <w:b/>
        </w:rPr>
        <w:t xml:space="preserve">Прилагаем следующие документы: </w:t>
      </w:r>
    </w:p>
    <w:p w14:paraId="0C10A070" w14:textId="77777777" w:rsidR="00BC4652" w:rsidRPr="006454D1" w:rsidRDefault="00BC4652" w:rsidP="00BC4652">
      <w:pPr>
        <w:spacing w:after="0" w:line="240" w:lineRule="auto"/>
        <w:ind w:left="180"/>
        <w:jc w:val="both"/>
        <w:rPr>
          <w:rFonts w:ascii="Times New Roman" w:hAnsi="Times New Roman"/>
          <w:b/>
        </w:rPr>
      </w:pPr>
      <w:r w:rsidRPr="006454D1">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w:t>
      </w:r>
    </w:p>
    <w:p w14:paraId="74E7A6BA" w14:textId="77777777" w:rsidR="00BC4652" w:rsidRPr="006454D1" w:rsidRDefault="00BC4652" w:rsidP="00BC4652">
      <w:pPr>
        <w:spacing w:after="0" w:line="240" w:lineRule="auto"/>
        <w:jc w:val="both"/>
        <w:rPr>
          <w:rFonts w:ascii="Times New Roman" w:hAnsi="Times New Roman"/>
          <w:b/>
        </w:rPr>
      </w:pPr>
      <w:r w:rsidRPr="006454D1">
        <w:rPr>
          <w:rFonts w:ascii="Times New Roman" w:hAnsi="Times New Roman"/>
          <w:b/>
        </w:rPr>
        <w:t xml:space="preserve">       Заявитель                                                       _____________   /                                /</w:t>
      </w:r>
    </w:p>
    <w:p w14:paraId="75F416B1" w14:textId="77777777" w:rsidR="00BC4652" w:rsidRPr="006454D1" w:rsidRDefault="00BC4652" w:rsidP="00BC4652">
      <w:pPr>
        <w:spacing w:after="0" w:line="240" w:lineRule="auto"/>
        <w:jc w:val="center"/>
        <w:rPr>
          <w:rFonts w:ascii="Times New Roman" w:hAnsi="Times New Roman"/>
          <w:sz w:val="20"/>
          <w:szCs w:val="20"/>
        </w:rPr>
      </w:pPr>
    </w:p>
    <w:p w14:paraId="30177E83" w14:textId="77777777" w:rsidR="00BC4652" w:rsidRPr="006454D1" w:rsidRDefault="00BC4652">
      <w:pPr>
        <w:spacing w:after="0" w:line="240" w:lineRule="auto"/>
        <w:rPr>
          <w:rFonts w:ascii="Times New Roman" w:eastAsia="Times New Roman" w:hAnsi="Times New Roman"/>
          <w:i/>
          <w:color w:val="000000"/>
          <w:sz w:val="20"/>
          <w:szCs w:val="20"/>
          <w:lang w:eastAsia="ru-RU"/>
        </w:rPr>
      </w:pPr>
      <w:r w:rsidRPr="006454D1">
        <w:rPr>
          <w:rFonts w:ascii="Times New Roman" w:eastAsia="Times New Roman" w:hAnsi="Times New Roman"/>
          <w:i/>
          <w:color w:val="000000"/>
          <w:sz w:val="20"/>
          <w:szCs w:val="20"/>
          <w:lang w:eastAsia="ru-RU"/>
        </w:rPr>
        <w:br w:type="page"/>
      </w:r>
    </w:p>
    <w:p w14:paraId="105D24F6" w14:textId="77777777" w:rsidR="005815C7" w:rsidRPr="006454D1" w:rsidRDefault="008F5F16" w:rsidP="00F64D22">
      <w:pPr>
        <w:keepNext/>
        <w:keepLines/>
        <w:spacing w:after="0" w:line="256" w:lineRule="auto"/>
        <w:ind w:right="-31" w:firstLine="5954"/>
        <w:jc w:val="right"/>
        <w:outlineLvl w:val="0"/>
        <w:rPr>
          <w:rFonts w:ascii="Times New Roman" w:eastAsia="Times New Roman" w:hAnsi="Times New Roman"/>
          <w:i/>
          <w:color w:val="000000"/>
          <w:sz w:val="20"/>
          <w:szCs w:val="20"/>
          <w:lang w:eastAsia="ru-RU"/>
        </w:rPr>
      </w:pPr>
      <w:r w:rsidRPr="006454D1">
        <w:rPr>
          <w:rFonts w:ascii="Times New Roman" w:eastAsia="Times New Roman" w:hAnsi="Times New Roman"/>
          <w:i/>
          <w:color w:val="000000"/>
          <w:sz w:val="20"/>
          <w:szCs w:val="20"/>
          <w:lang w:eastAsia="ru-RU"/>
        </w:rPr>
        <w:lastRenderedPageBreak/>
        <w:t xml:space="preserve">Приложение № </w:t>
      </w:r>
      <w:r w:rsidR="00BC4652" w:rsidRPr="006454D1">
        <w:rPr>
          <w:rFonts w:ascii="Times New Roman" w:eastAsia="Times New Roman" w:hAnsi="Times New Roman"/>
          <w:i/>
          <w:color w:val="000000"/>
          <w:sz w:val="20"/>
          <w:szCs w:val="20"/>
          <w:lang w:eastAsia="ru-RU"/>
        </w:rPr>
        <w:t>11</w:t>
      </w:r>
    </w:p>
    <w:p w14:paraId="605F9BC6" w14:textId="77777777" w:rsidR="005735AD" w:rsidRPr="006454D1" w:rsidRDefault="005735AD" w:rsidP="005735AD">
      <w:pPr>
        <w:spacing w:after="31" w:line="259" w:lineRule="auto"/>
        <w:jc w:val="right"/>
        <w:rPr>
          <w:rFonts w:ascii="Times New Roman" w:hAnsi="Times New Roman"/>
          <w:i/>
          <w:sz w:val="18"/>
          <w:szCs w:val="18"/>
        </w:rPr>
      </w:pPr>
      <w:r w:rsidRPr="006454D1">
        <w:rPr>
          <w:rFonts w:ascii="Times New Roman" w:hAnsi="Times New Roman"/>
          <w:i/>
          <w:sz w:val="18"/>
          <w:szCs w:val="18"/>
        </w:rPr>
        <w:t>к Правилам предоставления</w:t>
      </w:r>
      <w:r w:rsidR="005815C7" w:rsidRPr="006454D1">
        <w:rPr>
          <w:rFonts w:ascii="Times New Roman" w:hAnsi="Times New Roman"/>
          <w:i/>
          <w:sz w:val="18"/>
          <w:szCs w:val="18"/>
        </w:rPr>
        <w:t xml:space="preserve"> </w:t>
      </w:r>
      <w:r w:rsidRPr="006454D1">
        <w:rPr>
          <w:rFonts w:ascii="Times New Roman" w:hAnsi="Times New Roman"/>
          <w:i/>
          <w:sz w:val="18"/>
          <w:szCs w:val="18"/>
        </w:rPr>
        <w:t>Государственным фондом поддержки предпринимательства</w:t>
      </w:r>
    </w:p>
    <w:p w14:paraId="4EE7F3CA" w14:textId="77777777" w:rsidR="005735AD" w:rsidRPr="006454D1" w:rsidRDefault="005735AD" w:rsidP="005735AD">
      <w:pPr>
        <w:spacing w:after="31" w:line="259" w:lineRule="auto"/>
        <w:jc w:val="right"/>
        <w:rPr>
          <w:rFonts w:ascii="Times New Roman" w:hAnsi="Times New Roman"/>
          <w:i/>
          <w:sz w:val="18"/>
          <w:szCs w:val="18"/>
        </w:rPr>
      </w:pPr>
      <w:r w:rsidRPr="006454D1">
        <w:rPr>
          <w:rFonts w:ascii="Times New Roman" w:hAnsi="Times New Roman"/>
          <w:i/>
          <w:sz w:val="18"/>
          <w:szCs w:val="18"/>
        </w:rPr>
        <w:t>Калужской области (микрокредитной компанией) микрозаймов</w:t>
      </w:r>
    </w:p>
    <w:p w14:paraId="338065B3" w14:textId="77777777" w:rsidR="005735AD" w:rsidRPr="006454D1" w:rsidRDefault="005735AD" w:rsidP="005735AD">
      <w:pPr>
        <w:spacing w:after="31" w:line="259" w:lineRule="auto"/>
        <w:jc w:val="right"/>
        <w:rPr>
          <w:rFonts w:ascii="Times New Roman" w:hAnsi="Times New Roman"/>
          <w:i/>
          <w:sz w:val="18"/>
          <w:szCs w:val="18"/>
        </w:rPr>
      </w:pPr>
    </w:p>
    <w:tbl>
      <w:tblPr>
        <w:tblStyle w:val="ac"/>
        <w:tblW w:w="0" w:type="auto"/>
        <w:tblInd w:w="59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2"/>
        <w:gridCol w:w="2017"/>
      </w:tblGrid>
      <w:tr w:rsidR="007F21BA" w:rsidRPr="006454D1" w14:paraId="6282CEB9" w14:textId="77777777" w:rsidTr="00F83F2D">
        <w:tc>
          <w:tcPr>
            <w:tcW w:w="2202" w:type="dxa"/>
          </w:tcPr>
          <w:p w14:paraId="6EB6FF64" w14:textId="77777777" w:rsidR="007F21BA" w:rsidRPr="006454D1" w:rsidRDefault="007F21BA" w:rsidP="007F21BA">
            <w:pPr>
              <w:spacing w:after="31" w:line="259" w:lineRule="auto"/>
              <w:jc w:val="right"/>
              <w:rPr>
                <w:rFonts w:ascii="Times New Roman" w:hAnsi="Times New Roman"/>
                <w:i/>
                <w:sz w:val="18"/>
                <w:szCs w:val="18"/>
              </w:rPr>
            </w:pPr>
          </w:p>
        </w:tc>
        <w:tc>
          <w:tcPr>
            <w:tcW w:w="2123" w:type="dxa"/>
          </w:tcPr>
          <w:p w14:paraId="7D70914A" w14:textId="77777777" w:rsidR="007F21BA" w:rsidRPr="006454D1" w:rsidRDefault="007F21BA" w:rsidP="007F21BA">
            <w:pPr>
              <w:tabs>
                <w:tab w:val="left" w:pos="421"/>
              </w:tabs>
              <w:spacing w:after="31" w:line="259" w:lineRule="auto"/>
              <w:rPr>
                <w:rFonts w:ascii="Times New Roman" w:hAnsi="Times New Roman"/>
                <w:i/>
                <w:sz w:val="18"/>
                <w:szCs w:val="18"/>
              </w:rPr>
            </w:pPr>
          </w:p>
        </w:tc>
      </w:tr>
    </w:tbl>
    <w:p w14:paraId="4F417F60" w14:textId="77777777" w:rsidR="007F21BA" w:rsidRPr="006454D1" w:rsidRDefault="007F21BA" w:rsidP="007F21BA">
      <w:pPr>
        <w:spacing w:after="31" w:line="259" w:lineRule="auto"/>
        <w:ind w:left="5954"/>
        <w:jc w:val="right"/>
        <w:rPr>
          <w:rFonts w:ascii="Times New Roman" w:hAnsi="Times New Roman"/>
          <w:i/>
          <w:sz w:val="18"/>
          <w:szCs w:val="18"/>
        </w:rPr>
      </w:pPr>
    </w:p>
    <w:p w14:paraId="560F8393" w14:textId="4B56A273" w:rsidR="00F83F2D" w:rsidRPr="006454D1" w:rsidRDefault="00B27A53" w:rsidP="00E801AB">
      <w:pPr>
        <w:suppressAutoHyphens/>
        <w:autoSpaceDE w:val="0"/>
        <w:jc w:val="center"/>
        <w:rPr>
          <w:rFonts w:ascii="Times New Roman" w:eastAsia="Arial" w:hAnsi="Times New Roman"/>
          <w:b/>
          <w:bCs/>
          <w:color w:val="000000"/>
          <w:kern w:val="1"/>
          <w:sz w:val="20"/>
          <w:szCs w:val="20"/>
          <w:lang w:eastAsia="ar-SA"/>
        </w:rPr>
      </w:pPr>
      <w:r w:rsidRPr="006454D1">
        <w:rPr>
          <w:rFonts w:ascii="Times New Roman" w:eastAsia="Arial" w:hAnsi="Times New Roman"/>
          <w:b/>
          <w:bCs/>
          <w:color w:val="000000"/>
          <w:kern w:val="1"/>
          <w:sz w:val="20"/>
          <w:szCs w:val="20"/>
          <w:lang w:eastAsia="ar-SA"/>
        </w:rPr>
        <w:t>Упрощённая форма баланса</w:t>
      </w:r>
      <w:r w:rsidR="00F83F2D" w:rsidRPr="006454D1">
        <w:rPr>
          <w:rFonts w:ascii="Times New Roman" w:eastAsia="Arial" w:hAnsi="Times New Roman"/>
          <w:bCs/>
          <w:color w:val="000000"/>
          <w:kern w:val="1"/>
          <w:sz w:val="20"/>
          <w:szCs w:val="20"/>
          <w:lang w:eastAsia="ar-SA"/>
        </w:rPr>
        <w:t xml:space="preserve">                                                                                                                                                                                                                                                          (в тыс. руб.)</w:t>
      </w:r>
    </w:p>
    <w:p w14:paraId="362A4B2D" w14:textId="77777777" w:rsidR="00F83F2D" w:rsidRPr="006454D1" w:rsidRDefault="00F83F2D" w:rsidP="00F83F2D">
      <w:pPr>
        <w:suppressAutoHyphens/>
        <w:autoSpaceDE w:val="0"/>
        <w:spacing w:after="0" w:line="240" w:lineRule="auto"/>
        <w:jc w:val="center"/>
        <w:rPr>
          <w:rFonts w:ascii="Times New Roman" w:eastAsia="Times New Roman CYR" w:hAnsi="Times New Roman"/>
          <w:i/>
          <w:sz w:val="20"/>
          <w:szCs w:val="20"/>
          <w:lang w:eastAsia="ar-SA"/>
        </w:rPr>
      </w:pPr>
      <w:r w:rsidRPr="006454D1">
        <w:rPr>
          <w:rFonts w:ascii="Times New Roman" w:hAnsi="Times New Roman"/>
          <w:b/>
          <w:i/>
          <w:sz w:val="20"/>
          <w:szCs w:val="20"/>
        </w:rPr>
        <w:t xml:space="preserve">(приложение в формате </w:t>
      </w:r>
      <w:r w:rsidRPr="006454D1">
        <w:rPr>
          <w:rFonts w:ascii="Times New Roman" w:hAnsi="Times New Roman"/>
          <w:b/>
          <w:i/>
          <w:sz w:val="20"/>
          <w:szCs w:val="20"/>
          <w:lang w:val="en-US"/>
        </w:rPr>
        <w:t>EXCEL</w:t>
      </w:r>
      <w:r w:rsidRPr="006454D1">
        <w:rPr>
          <w:rFonts w:ascii="Times New Roman" w:hAnsi="Times New Roman"/>
          <w:b/>
          <w:i/>
          <w:sz w:val="20"/>
          <w:szCs w:val="20"/>
        </w:rPr>
        <w:t>. Необходимо запросить файл-форму у сотрудника Фонда)</w:t>
      </w:r>
    </w:p>
    <w:p w14:paraId="54A926B6" w14:textId="1536D350" w:rsidR="00B27A53" w:rsidRPr="006454D1" w:rsidRDefault="00B27A53" w:rsidP="00FF3DA2">
      <w:pPr>
        <w:suppressAutoHyphens/>
        <w:autoSpaceDE w:val="0"/>
        <w:jc w:val="both"/>
        <w:rPr>
          <w:rFonts w:ascii="Times New Roman" w:eastAsia="Arial" w:hAnsi="Times New Roman"/>
          <w:bCs/>
          <w:color w:val="000000"/>
          <w:kern w:val="1"/>
          <w:sz w:val="20"/>
          <w:szCs w:val="20"/>
          <w:lang w:eastAsia="ar-SA"/>
        </w:rPr>
      </w:pPr>
    </w:p>
    <w:tbl>
      <w:tblPr>
        <w:tblW w:w="10369" w:type="dxa"/>
        <w:tblInd w:w="28" w:type="dxa"/>
        <w:tblLayout w:type="fixed"/>
        <w:tblCellMar>
          <w:left w:w="28" w:type="dxa"/>
          <w:right w:w="28" w:type="dxa"/>
        </w:tblCellMar>
        <w:tblLook w:val="04A0" w:firstRow="1" w:lastRow="0" w:firstColumn="1" w:lastColumn="0" w:noHBand="0" w:noVBand="1"/>
      </w:tblPr>
      <w:tblGrid>
        <w:gridCol w:w="567"/>
        <w:gridCol w:w="2694"/>
        <w:gridCol w:w="959"/>
        <w:gridCol w:w="709"/>
        <w:gridCol w:w="567"/>
        <w:gridCol w:w="567"/>
        <w:gridCol w:w="2518"/>
        <w:gridCol w:w="317"/>
        <w:gridCol w:w="176"/>
        <w:gridCol w:w="1277"/>
        <w:gridCol w:w="18"/>
      </w:tblGrid>
      <w:tr w:rsidR="00B27A53" w:rsidRPr="006454D1" w14:paraId="4A3E345E" w14:textId="77777777" w:rsidTr="00781BA4">
        <w:trPr>
          <w:cantSplit/>
          <w:trHeight w:val="284"/>
          <w:tblHeader/>
        </w:trPr>
        <w:tc>
          <w:tcPr>
            <w:tcW w:w="567" w:type="dxa"/>
            <w:vMerge w:val="restart"/>
            <w:tcBorders>
              <w:top w:val="single" w:sz="4" w:space="0" w:color="000000"/>
              <w:left w:val="single" w:sz="4" w:space="0" w:color="000000"/>
              <w:right w:val="nil"/>
            </w:tcBorders>
          </w:tcPr>
          <w:p w14:paraId="783F0541" w14:textId="77777777" w:rsidR="00B27A53" w:rsidRPr="006454D1" w:rsidRDefault="00B27A53" w:rsidP="00FF3DA2">
            <w:pPr>
              <w:pStyle w:val="Standard"/>
              <w:snapToGrid w:val="0"/>
              <w:spacing w:line="264" w:lineRule="auto"/>
              <w:jc w:val="both"/>
              <w:rPr>
                <w:b/>
                <w:sz w:val="20"/>
                <w:szCs w:val="20"/>
              </w:rPr>
            </w:pPr>
          </w:p>
        </w:tc>
        <w:tc>
          <w:tcPr>
            <w:tcW w:w="4929" w:type="dxa"/>
            <w:gridSpan w:val="4"/>
            <w:tcBorders>
              <w:top w:val="single" w:sz="4" w:space="0" w:color="000000"/>
              <w:left w:val="single" w:sz="4" w:space="0" w:color="000000"/>
              <w:bottom w:val="single" w:sz="4" w:space="0" w:color="000000"/>
              <w:right w:val="nil"/>
            </w:tcBorders>
            <w:hideMark/>
          </w:tcPr>
          <w:p w14:paraId="24B99975" w14:textId="77777777" w:rsidR="00B27A53" w:rsidRPr="006454D1" w:rsidRDefault="00B27A53" w:rsidP="00FF3DA2">
            <w:pPr>
              <w:pStyle w:val="Standard"/>
              <w:snapToGrid w:val="0"/>
              <w:spacing w:line="264" w:lineRule="auto"/>
              <w:jc w:val="both"/>
              <w:rPr>
                <w:b/>
                <w:sz w:val="20"/>
                <w:szCs w:val="20"/>
              </w:rPr>
            </w:pPr>
            <w:r w:rsidRPr="006454D1">
              <w:rPr>
                <w:b/>
                <w:bCs/>
                <w:sz w:val="20"/>
                <w:szCs w:val="20"/>
              </w:rPr>
              <w:t>АКТИВ</w:t>
            </w:r>
          </w:p>
        </w:tc>
        <w:tc>
          <w:tcPr>
            <w:tcW w:w="567" w:type="dxa"/>
            <w:tcBorders>
              <w:top w:val="single" w:sz="4" w:space="0" w:color="000000"/>
              <w:left w:val="single" w:sz="4" w:space="0" w:color="000000"/>
              <w:right w:val="nil"/>
            </w:tcBorders>
          </w:tcPr>
          <w:p w14:paraId="7F40E74E" w14:textId="77777777" w:rsidR="00B27A53" w:rsidRPr="006454D1" w:rsidRDefault="00B27A53" w:rsidP="00FF3DA2">
            <w:pPr>
              <w:pStyle w:val="Standard"/>
              <w:snapToGrid w:val="0"/>
              <w:spacing w:line="264" w:lineRule="auto"/>
              <w:jc w:val="both"/>
              <w:rPr>
                <w:b/>
                <w:bCs/>
                <w:sz w:val="20"/>
                <w:szCs w:val="20"/>
              </w:rPr>
            </w:pPr>
          </w:p>
        </w:tc>
        <w:tc>
          <w:tcPr>
            <w:tcW w:w="4306" w:type="dxa"/>
            <w:gridSpan w:val="5"/>
            <w:tcBorders>
              <w:top w:val="single" w:sz="4" w:space="0" w:color="000000"/>
              <w:left w:val="single" w:sz="4" w:space="0" w:color="000000"/>
              <w:bottom w:val="single" w:sz="4" w:space="0" w:color="000000"/>
              <w:right w:val="single" w:sz="4" w:space="0" w:color="000000"/>
            </w:tcBorders>
            <w:hideMark/>
          </w:tcPr>
          <w:p w14:paraId="77F69850" w14:textId="77777777" w:rsidR="00B27A53" w:rsidRPr="006454D1" w:rsidRDefault="00B27A53" w:rsidP="00FF3DA2">
            <w:pPr>
              <w:pStyle w:val="Standard"/>
              <w:snapToGrid w:val="0"/>
              <w:spacing w:line="264" w:lineRule="auto"/>
              <w:jc w:val="both"/>
              <w:rPr>
                <w:b/>
                <w:bCs/>
                <w:sz w:val="20"/>
                <w:szCs w:val="20"/>
              </w:rPr>
            </w:pPr>
            <w:r w:rsidRPr="006454D1">
              <w:rPr>
                <w:b/>
                <w:bCs/>
                <w:sz w:val="20"/>
                <w:szCs w:val="20"/>
              </w:rPr>
              <w:t>ПАССИВ</w:t>
            </w:r>
          </w:p>
        </w:tc>
      </w:tr>
      <w:tr w:rsidR="00B27A53" w:rsidRPr="006454D1" w14:paraId="2E408861" w14:textId="77777777" w:rsidTr="00781BA4">
        <w:trPr>
          <w:gridAfter w:val="1"/>
          <w:wAfter w:w="18" w:type="dxa"/>
          <w:cantSplit/>
          <w:trHeight w:val="284"/>
          <w:tblHeader/>
        </w:trPr>
        <w:tc>
          <w:tcPr>
            <w:tcW w:w="567" w:type="dxa"/>
            <w:vMerge/>
            <w:tcBorders>
              <w:left w:val="single" w:sz="4" w:space="0" w:color="000000"/>
              <w:bottom w:val="single" w:sz="4" w:space="0" w:color="000000"/>
              <w:right w:val="nil"/>
            </w:tcBorders>
          </w:tcPr>
          <w:p w14:paraId="4F6BC500" w14:textId="77777777" w:rsidR="00B27A53" w:rsidRPr="006454D1" w:rsidRDefault="00B27A53" w:rsidP="00FF3DA2">
            <w:pPr>
              <w:pStyle w:val="Standard"/>
              <w:snapToGrid w:val="0"/>
              <w:spacing w:line="264" w:lineRule="auto"/>
              <w:jc w:val="both"/>
              <w:rPr>
                <w:b/>
                <w:sz w:val="20"/>
                <w:szCs w:val="20"/>
              </w:rPr>
            </w:pPr>
          </w:p>
        </w:tc>
        <w:tc>
          <w:tcPr>
            <w:tcW w:w="2694" w:type="dxa"/>
            <w:tcBorders>
              <w:top w:val="nil"/>
              <w:left w:val="single" w:sz="4" w:space="0" w:color="000000"/>
              <w:bottom w:val="single" w:sz="4" w:space="0" w:color="000000"/>
              <w:right w:val="nil"/>
            </w:tcBorders>
            <w:hideMark/>
          </w:tcPr>
          <w:p w14:paraId="74717C72" w14:textId="77777777" w:rsidR="00B27A53" w:rsidRPr="006454D1" w:rsidRDefault="00B27A53" w:rsidP="00FF3DA2">
            <w:pPr>
              <w:pStyle w:val="Standard"/>
              <w:snapToGrid w:val="0"/>
              <w:spacing w:line="264" w:lineRule="auto"/>
              <w:jc w:val="both"/>
              <w:rPr>
                <w:b/>
                <w:sz w:val="20"/>
                <w:szCs w:val="20"/>
              </w:rPr>
            </w:pPr>
            <w:r w:rsidRPr="006454D1">
              <w:rPr>
                <w:b/>
                <w:sz w:val="20"/>
                <w:szCs w:val="20"/>
              </w:rPr>
              <w:t>статьи</w:t>
            </w:r>
          </w:p>
        </w:tc>
        <w:tc>
          <w:tcPr>
            <w:tcW w:w="959" w:type="dxa"/>
            <w:tcBorders>
              <w:top w:val="nil"/>
              <w:left w:val="single" w:sz="4" w:space="0" w:color="000000"/>
              <w:bottom w:val="single" w:sz="4" w:space="0" w:color="000000"/>
              <w:right w:val="single" w:sz="4" w:space="0" w:color="000000"/>
            </w:tcBorders>
          </w:tcPr>
          <w:p w14:paraId="40C00D63" w14:textId="77777777" w:rsidR="00B27A53" w:rsidRPr="006454D1" w:rsidRDefault="00B27A53" w:rsidP="00182247">
            <w:pPr>
              <w:jc w:val="both"/>
              <w:rPr>
                <w:rFonts w:ascii="Times New Roman" w:hAnsi="Times New Roman"/>
                <w:sz w:val="20"/>
                <w:szCs w:val="20"/>
                <w:lang w:eastAsia="ar-SA"/>
              </w:rPr>
            </w:pPr>
            <w:r w:rsidRPr="006454D1">
              <w:rPr>
                <w:rFonts w:ascii="Times New Roman" w:hAnsi="Times New Roman"/>
                <w:sz w:val="20"/>
                <w:szCs w:val="20"/>
                <w:lang w:eastAsia="ar-SA"/>
              </w:rPr>
              <w:t>31.12.20</w:t>
            </w:r>
            <w:r w:rsidR="00182247" w:rsidRPr="006454D1">
              <w:rPr>
                <w:rFonts w:ascii="Times New Roman" w:hAnsi="Times New Roman"/>
                <w:sz w:val="20"/>
                <w:szCs w:val="20"/>
                <w:lang w:eastAsia="ar-SA"/>
              </w:rPr>
              <w:t>_</w:t>
            </w:r>
            <w:r w:rsidRPr="006454D1">
              <w:rPr>
                <w:rFonts w:ascii="Times New Roman" w:hAnsi="Times New Roman"/>
                <w:sz w:val="20"/>
                <w:szCs w:val="20"/>
                <w:lang w:eastAsia="ar-SA"/>
              </w:rPr>
              <w:t>_</w:t>
            </w:r>
          </w:p>
        </w:tc>
        <w:tc>
          <w:tcPr>
            <w:tcW w:w="709" w:type="dxa"/>
            <w:tcBorders>
              <w:top w:val="nil"/>
              <w:left w:val="single" w:sz="4" w:space="0" w:color="000000"/>
              <w:bottom w:val="single" w:sz="4" w:space="0" w:color="000000"/>
              <w:right w:val="single" w:sz="4" w:space="0" w:color="000000"/>
            </w:tcBorders>
          </w:tcPr>
          <w:p w14:paraId="22CE5F11" w14:textId="77777777" w:rsidR="00B27A53" w:rsidRPr="006454D1" w:rsidRDefault="00B27A53" w:rsidP="00182247">
            <w:pPr>
              <w:jc w:val="both"/>
              <w:rPr>
                <w:rFonts w:ascii="Times New Roman" w:hAnsi="Times New Roman"/>
                <w:sz w:val="20"/>
                <w:szCs w:val="20"/>
                <w:lang w:eastAsia="ar-SA"/>
              </w:rPr>
            </w:pPr>
            <w:r w:rsidRPr="006454D1">
              <w:rPr>
                <w:rFonts w:ascii="Times New Roman" w:hAnsi="Times New Roman"/>
                <w:sz w:val="20"/>
                <w:szCs w:val="20"/>
                <w:lang w:eastAsia="ar-SA"/>
              </w:rPr>
              <w:t>31.12.20</w:t>
            </w:r>
            <w:r w:rsidR="00182247" w:rsidRPr="006454D1">
              <w:rPr>
                <w:rFonts w:ascii="Times New Roman" w:hAnsi="Times New Roman"/>
                <w:sz w:val="20"/>
                <w:szCs w:val="20"/>
                <w:lang w:eastAsia="ar-SA"/>
              </w:rPr>
              <w:t>_</w:t>
            </w:r>
            <w:r w:rsidRPr="006454D1">
              <w:rPr>
                <w:rFonts w:ascii="Times New Roman" w:hAnsi="Times New Roman"/>
                <w:sz w:val="20"/>
                <w:szCs w:val="20"/>
                <w:lang w:eastAsia="ar-SA"/>
              </w:rPr>
              <w:t>_</w:t>
            </w:r>
          </w:p>
        </w:tc>
        <w:tc>
          <w:tcPr>
            <w:tcW w:w="567" w:type="dxa"/>
            <w:tcBorders>
              <w:top w:val="nil"/>
              <w:left w:val="single" w:sz="4" w:space="0" w:color="000000"/>
              <w:bottom w:val="single" w:sz="4" w:space="0" w:color="000000"/>
              <w:right w:val="nil"/>
            </w:tcBorders>
            <w:hideMark/>
          </w:tcPr>
          <w:p w14:paraId="6221C952" w14:textId="77777777" w:rsidR="00B27A53" w:rsidRPr="006454D1" w:rsidRDefault="00B27A53" w:rsidP="00182247">
            <w:pPr>
              <w:jc w:val="both"/>
              <w:rPr>
                <w:rFonts w:ascii="Times New Roman" w:hAnsi="Times New Roman"/>
                <w:sz w:val="20"/>
                <w:szCs w:val="20"/>
                <w:lang w:eastAsia="ar-SA"/>
              </w:rPr>
            </w:pPr>
            <w:r w:rsidRPr="006454D1">
              <w:rPr>
                <w:rFonts w:ascii="Times New Roman" w:hAnsi="Times New Roman"/>
                <w:sz w:val="20"/>
                <w:szCs w:val="20"/>
                <w:lang w:eastAsia="ar-SA"/>
              </w:rPr>
              <w:t>на _______ 20</w:t>
            </w:r>
            <w:r w:rsidR="00182247" w:rsidRPr="006454D1">
              <w:rPr>
                <w:rFonts w:ascii="Times New Roman" w:hAnsi="Times New Roman"/>
                <w:sz w:val="20"/>
                <w:szCs w:val="20"/>
                <w:lang w:eastAsia="ar-SA"/>
              </w:rPr>
              <w:t>_</w:t>
            </w:r>
            <w:r w:rsidRPr="006454D1">
              <w:rPr>
                <w:rFonts w:ascii="Times New Roman" w:hAnsi="Times New Roman"/>
                <w:sz w:val="20"/>
                <w:szCs w:val="20"/>
                <w:lang w:eastAsia="ar-SA"/>
              </w:rPr>
              <w:t>__ г</w:t>
            </w:r>
          </w:p>
        </w:tc>
        <w:tc>
          <w:tcPr>
            <w:tcW w:w="567" w:type="dxa"/>
            <w:tcBorders>
              <w:left w:val="single" w:sz="4" w:space="0" w:color="000000"/>
              <w:bottom w:val="single" w:sz="4" w:space="0" w:color="000000"/>
              <w:right w:val="nil"/>
            </w:tcBorders>
          </w:tcPr>
          <w:p w14:paraId="453526D4" w14:textId="77777777" w:rsidR="00B27A53" w:rsidRPr="006454D1" w:rsidRDefault="00B27A53" w:rsidP="00FF3DA2">
            <w:pPr>
              <w:pStyle w:val="Standard"/>
              <w:snapToGrid w:val="0"/>
              <w:spacing w:line="264" w:lineRule="auto"/>
              <w:jc w:val="both"/>
              <w:rPr>
                <w:b/>
                <w:sz w:val="20"/>
                <w:szCs w:val="20"/>
              </w:rPr>
            </w:pPr>
          </w:p>
        </w:tc>
        <w:tc>
          <w:tcPr>
            <w:tcW w:w="2518" w:type="dxa"/>
            <w:tcBorders>
              <w:top w:val="nil"/>
              <w:left w:val="single" w:sz="4" w:space="0" w:color="000000"/>
              <w:bottom w:val="single" w:sz="4" w:space="0" w:color="000000"/>
              <w:right w:val="nil"/>
            </w:tcBorders>
            <w:hideMark/>
          </w:tcPr>
          <w:p w14:paraId="231F7D44" w14:textId="77777777" w:rsidR="00B27A53" w:rsidRPr="006454D1" w:rsidRDefault="00B27A53" w:rsidP="00FF3DA2">
            <w:pPr>
              <w:pStyle w:val="Standard"/>
              <w:snapToGrid w:val="0"/>
              <w:spacing w:line="264" w:lineRule="auto"/>
              <w:jc w:val="both"/>
              <w:rPr>
                <w:b/>
                <w:sz w:val="20"/>
                <w:szCs w:val="20"/>
              </w:rPr>
            </w:pPr>
            <w:r w:rsidRPr="006454D1">
              <w:rPr>
                <w:b/>
                <w:sz w:val="20"/>
                <w:szCs w:val="20"/>
              </w:rPr>
              <w:t>статьи</w:t>
            </w:r>
          </w:p>
        </w:tc>
        <w:tc>
          <w:tcPr>
            <w:tcW w:w="317" w:type="dxa"/>
            <w:tcBorders>
              <w:top w:val="nil"/>
              <w:left w:val="single" w:sz="4" w:space="0" w:color="000000"/>
              <w:bottom w:val="single" w:sz="4" w:space="0" w:color="000000"/>
              <w:right w:val="single" w:sz="4" w:space="0" w:color="000000"/>
            </w:tcBorders>
            <w:hideMark/>
          </w:tcPr>
          <w:p w14:paraId="0A1562E9" w14:textId="77777777" w:rsidR="00B27A53" w:rsidRPr="006454D1" w:rsidRDefault="00B27A53" w:rsidP="00182247">
            <w:pPr>
              <w:jc w:val="both"/>
              <w:rPr>
                <w:rFonts w:ascii="Times New Roman" w:hAnsi="Times New Roman"/>
                <w:sz w:val="20"/>
                <w:szCs w:val="20"/>
                <w:lang w:eastAsia="ar-SA"/>
              </w:rPr>
            </w:pPr>
            <w:r w:rsidRPr="006454D1">
              <w:rPr>
                <w:rFonts w:ascii="Times New Roman" w:hAnsi="Times New Roman"/>
                <w:sz w:val="20"/>
                <w:szCs w:val="20"/>
                <w:lang w:eastAsia="ar-SA"/>
              </w:rPr>
              <w:t>31.12.20</w:t>
            </w:r>
            <w:r w:rsidR="00182247" w:rsidRPr="006454D1">
              <w:rPr>
                <w:rFonts w:ascii="Times New Roman" w:hAnsi="Times New Roman"/>
                <w:sz w:val="20"/>
                <w:szCs w:val="20"/>
                <w:lang w:eastAsia="ar-SA"/>
              </w:rPr>
              <w:t>_</w:t>
            </w:r>
            <w:r w:rsidRPr="006454D1">
              <w:rPr>
                <w:rFonts w:ascii="Times New Roman" w:hAnsi="Times New Roman"/>
                <w:sz w:val="20"/>
                <w:szCs w:val="20"/>
                <w:lang w:eastAsia="ar-SA"/>
              </w:rPr>
              <w:t>_</w:t>
            </w:r>
          </w:p>
        </w:tc>
        <w:tc>
          <w:tcPr>
            <w:tcW w:w="176" w:type="dxa"/>
            <w:tcBorders>
              <w:top w:val="nil"/>
              <w:left w:val="single" w:sz="4" w:space="0" w:color="000000"/>
              <w:bottom w:val="single" w:sz="4" w:space="0" w:color="000000"/>
              <w:right w:val="single" w:sz="4" w:space="0" w:color="000000"/>
            </w:tcBorders>
          </w:tcPr>
          <w:p w14:paraId="718049E0" w14:textId="77777777" w:rsidR="00B27A53" w:rsidRPr="006454D1" w:rsidRDefault="00B27A53" w:rsidP="00182247">
            <w:pPr>
              <w:jc w:val="both"/>
              <w:rPr>
                <w:rFonts w:ascii="Times New Roman" w:hAnsi="Times New Roman"/>
                <w:sz w:val="20"/>
                <w:szCs w:val="20"/>
                <w:lang w:eastAsia="ar-SA"/>
              </w:rPr>
            </w:pPr>
            <w:r w:rsidRPr="006454D1">
              <w:rPr>
                <w:rFonts w:ascii="Times New Roman" w:hAnsi="Times New Roman"/>
                <w:sz w:val="20"/>
                <w:szCs w:val="20"/>
                <w:lang w:eastAsia="ar-SA"/>
              </w:rPr>
              <w:t>31.12.20</w:t>
            </w:r>
            <w:r w:rsidR="00182247" w:rsidRPr="006454D1">
              <w:rPr>
                <w:rFonts w:ascii="Times New Roman" w:hAnsi="Times New Roman"/>
                <w:sz w:val="20"/>
                <w:szCs w:val="20"/>
                <w:lang w:eastAsia="ar-SA"/>
              </w:rPr>
              <w:t>_</w:t>
            </w:r>
            <w:r w:rsidRPr="006454D1">
              <w:rPr>
                <w:rFonts w:ascii="Times New Roman" w:hAnsi="Times New Roman"/>
                <w:sz w:val="20"/>
                <w:szCs w:val="20"/>
                <w:lang w:eastAsia="ar-SA"/>
              </w:rPr>
              <w:t>_</w:t>
            </w:r>
          </w:p>
        </w:tc>
        <w:tc>
          <w:tcPr>
            <w:tcW w:w="1277" w:type="dxa"/>
            <w:tcBorders>
              <w:top w:val="nil"/>
              <w:left w:val="single" w:sz="4" w:space="0" w:color="000000"/>
              <w:bottom w:val="single" w:sz="4" w:space="0" w:color="000000"/>
              <w:right w:val="single" w:sz="4" w:space="0" w:color="000000"/>
            </w:tcBorders>
          </w:tcPr>
          <w:p w14:paraId="619F1048" w14:textId="77777777" w:rsidR="00B27A53" w:rsidRPr="006454D1" w:rsidRDefault="00B27A53" w:rsidP="00182247">
            <w:pPr>
              <w:jc w:val="both"/>
              <w:rPr>
                <w:rFonts w:ascii="Times New Roman" w:hAnsi="Times New Roman"/>
                <w:sz w:val="20"/>
                <w:szCs w:val="20"/>
                <w:lang w:eastAsia="ar-SA"/>
              </w:rPr>
            </w:pPr>
            <w:r w:rsidRPr="006454D1">
              <w:rPr>
                <w:rFonts w:ascii="Times New Roman" w:hAnsi="Times New Roman"/>
                <w:sz w:val="20"/>
                <w:szCs w:val="20"/>
                <w:lang w:eastAsia="ar-SA"/>
              </w:rPr>
              <w:t>на __________ 20</w:t>
            </w:r>
            <w:r w:rsidR="00182247" w:rsidRPr="006454D1">
              <w:rPr>
                <w:rFonts w:ascii="Times New Roman" w:hAnsi="Times New Roman"/>
                <w:sz w:val="20"/>
                <w:szCs w:val="20"/>
                <w:lang w:eastAsia="ar-SA"/>
              </w:rPr>
              <w:t>_</w:t>
            </w:r>
            <w:r w:rsidRPr="006454D1">
              <w:rPr>
                <w:rFonts w:ascii="Times New Roman" w:hAnsi="Times New Roman"/>
                <w:sz w:val="20"/>
                <w:szCs w:val="20"/>
                <w:lang w:eastAsia="ar-SA"/>
              </w:rPr>
              <w:t>__ г</w:t>
            </w:r>
          </w:p>
        </w:tc>
      </w:tr>
      <w:tr w:rsidR="00B27A53" w:rsidRPr="006454D1" w14:paraId="46ED6498" w14:textId="77777777" w:rsidTr="00781BA4">
        <w:trPr>
          <w:gridAfter w:val="1"/>
          <w:wAfter w:w="18" w:type="dxa"/>
          <w:cantSplit/>
          <w:trHeight w:val="284"/>
        </w:trPr>
        <w:tc>
          <w:tcPr>
            <w:tcW w:w="567" w:type="dxa"/>
            <w:tcBorders>
              <w:top w:val="nil"/>
              <w:left w:val="single" w:sz="4" w:space="0" w:color="000000"/>
              <w:bottom w:val="single" w:sz="4" w:space="0" w:color="000000"/>
              <w:right w:val="nil"/>
            </w:tcBorders>
            <w:hideMark/>
          </w:tcPr>
          <w:p w14:paraId="7CBCAC21" w14:textId="77777777" w:rsidR="00B27A53" w:rsidRPr="006454D1" w:rsidRDefault="00B27A53" w:rsidP="00FF3DA2">
            <w:pPr>
              <w:pStyle w:val="Standard"/>
              <w:snapToGrid w:val="0"/>
              <w:spacing w:line="264" w:lineRule="auto"/>
              <w:jc w:val="both"/>
              <w:rPr>
                <w:sz w:val="20"/>
                <w:szCs w:val="20"/>
              </w:rPr>
            </w:pPr>
            <w:r w:rsidRPr="006454D1">
              <w:rPr>
                <w:sz w:val="20"/>
                <w:szCs w:val="20"/>
              </w:rPr>
              <w:t>1</w:t>
            </w:r>
          </w:p>
        </w:tc>
        <w:tc>
          <w:tcPr>
            <w:tcW w:w="2694" w:type="dxa"/>
            <w:tcBorders>
              <w:top w:val="nil"/>
              <w:left w:val="single" w:sz="4" w:space="0" w:color="000000"/>
              <w:bottom w:val="single" w:sz="4" w:space="0" w:color="000000"/>
              <w:right w:val="nil"/>
            </w:tcBorders>
            <w:hideMark/>
          </w:tcPr>
          <w:p w14:paraId="6D246559" w14:textId="77777777" w:rsidR="00B27A53" w:rsidRPr="006454D1" w:rsidRDefault="00B27A53" w:rsidP="00FF3DA2">
            <w:pPr>
              <w:pStyle w:val="Standard"/>
              <w:snapToGrid w:val="0"/>
              <w:spacing w:line="264" w:lineRule="auto"/>
              <w:jc w:val="both"/>
              <w:rPr>
                <w:sz w:val="20"/>
                <w:szCs w:val="20"/>
              </w:rPr>
            </w:pPr>
            <w:r w:rsidRPr="006454D1">
              <w:rPr>
                <w:sz w:val="20"/>
                <w:szCs w:val="20"/>
              </w:rPr>
              <w:t>Ликвидные средства, в т.ч.:</w:t>
            </w:r>
          </w:p>
        </w:tc>
        <w:tc>
          <w:tcPr>
            <w:tcW w:w="959" w:type="dxa"/>
            <w:tcBorders>
              <w:top w:val="nil"/>
              <w:left w:val="single" w:sz="4" w:space="0" w:color="000000"/>
              <w:bottom w:val="single" w:sz="4" w:space="0" w:color="000000"/>
              <w:right w:val="single" w:sz="4" w:space="0" w:color="000000"/>
            </w:tcBorders>
          </w:tcPr>
          <w:p w14:paraId="2850EECF" w14:textId="77777777" w:rsidR="00B27A53" w:rsidRPr="006454D1" w:rsidRDefault="00B27A53" w:rsidP="00FF3DA2">
            <w:pPr>
              <w:pStyle w:val="Standard"/>
              <w:snapToGrid w:val="0"/>
              <w:spacing w:line="264" w:lineRule="auto"/>
              <w:jc w:val="both"/>
              <w:rPr>
                <w:sz w:val="20"/>
                <w:szCs w:val="20"/>
              </w:rPr>
            </w:pPr>
          </w:p>
        </w:tc>
        <w:tc>
          <w:tcPr>
            <w:tcW w:w="709" w:type="dxa"/>
            <w:tcBorders>
              <w:top w:val="nil"/>
              <w:left w:val="single" w:sz="4" w:space="0" w:color="000000"/>
              <w:bottom w:val="single" w:sz="4" w:space="0" w:color="000000"/>
              <w:right w:val="single" w:sz="4" w:space="0" w:color="000000"/>
            </w:tcBorders>
          </w:tcPr>
          <w:p w14:paraId="43E64F32"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tcPr>
          <w:p w14:paraId="7578FC64"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hideMark/>
          </w:tcPr>
          <w:p w14:paraId="3D777041" w14:textId="77777777" w:rsidR="00B27A53" w:rsidRPr="006454D1" w:rsidRDefault="00B27A53" w:rsidP="00FF3DA2">
            <w:pPr>
              <w:pStyle w:val="Standard"/>
              <w:snapToGrid w:val="0"/>
              <w:spacing w:line="264" w:lineRule="auto"/>
              <w:jc w:val="both"/>
              <w:rPr>
                <w:sz w:val="20"/>
                <w:szCs w:val="20"/>
              </w:rPr>
            </w:pPr>
            <w:r w:rsidRPr="006454D1">
              <w:rPr>
                <w:sz w:val="20"/>
                <w:szCs w:val="20"/>
              </w:rPr>
              <w:t>5</w:t>
            </w:r>
          </w:p>
        </w:tc>
        <w:tc>
          <w:tcPr>
            <w:tcW w:w="2518" w:type="dxa"/>
            <w:tcBorders>
              <w:top w:val="nil"/>
              <w:left w:val="single" w:sz="4" w:space="0" w:color="000000"/>
              <w:bottom w:val="single" w:sz="4" w:space="0" w:color="000000"/>
              <w:right w:val="nil"/>
            </w:tcBorders>
            <w:hideMark/>
          </w:tcPr>
          <w:p w14:paraId="2A1A450E" w14:textId="77777777" w:rsidR="00B27A53" w:rsidRPr="006454D1" w:rsidRDefault="00B27A53" w:rsidP="00FF3DA2">
            <w:pPr>
              <w:pStyle w:val="Standard"/>
              <w:snapToGrid w:val="0"/>
              <w:spacing w:line="264" w:lineRule="auto"/>
              <w:jc w:val="both"/>
              <w:rPr>
                <w:sz w:val="20"/>
                <w:szCs w:val="20"/>
              </w:rPr>
            </w:pPr>
            <w:r w:rsidRPr="006454D1">
              <w:rPr>
                <w:sz w:val="20"/>
                <w:szCs w:val="20"/>
              </w:rPr>
              <w:t>Долгосрочные обязательства, в т.ч.:</w:t>
            </w:r>
          </w:p>
        </w:tc>
        <w:tc>
          <w:tcPr>
            <w:tcW w:w="317" w:type="dxa"/>
            <w:tcBorders>
              <w:top w:val="nil"/>
              <w:left w:val="single" w:sz="4" w:space="0" w:color="000000"/>
              <w:bottom w:val="single" w:sz="4" w:space="0" w:color="000000"/>
              <w:right w:val="single" w:sz="4" w:space="0" w:color="000000"/>
            </w:tcBorders>
          </w:tcPr>
          <w:p w14:paraId="4CD802F3" w14:textId="77777777" w:rsidR="00B27A53" w:rsidRPr="006454D1" w:rsidRDefault="00B27A53" w:rsidP="00FF3DA2">
            <w:pPr>
              <w:pStyle w:val="Standard"/>
              <w:snapToGrid w:val="0"/>
              <w:spacing w:line="264" w:lineRule="auto"/>
              <w:jc w:val="both"/>
              <w:rPr>
                <w:sz w:val="20"/>
                <w:szCs w:val="20"/>
              </w:rPr>
            </w:pPr>
          </w:p>
        </w:tc>
        <w:tc>
          <w:tcPr>
            <w:tcW w:w="176" w:type="dxa"/>
            <w:tcBorders>
              <w:top w:val="nil"/>
              <w:left w:val="single" w:sz="4" w:space="0" w:color="000000"/>
              <w:bottom w:val="single" w:sz="4" w:space="0" w:color="000000"/>
              <w:right w:val="single" w:sz="4" w:space="0" w:color="000000"/>
            </w:tcBorders>
          </w:tcPr>
          <w:p w14:paraId="15F60E74" w14:textId="77777777" w:rsidR="00B27A53" w:rsidRPr="006454D1" w:rsidRDefault="00B27A53" w:rsidP="00FF3DA2">
            <w:pPr>
              <w:pStyle w:val="Standard"/>
              <w:snapToGrid w:val="0"/>
              <w:spacing w:line="264" w:lineRule="auto"/>
              <w:jc w:val="both"/>
              <w:rPr>
                <w:sz w:val="20"/>
                <w:szCs w:val="20"/>
              </w:rPr>
            </w:pPr>
          </w:p>
        </w:tc>
        <w:tc>
          <w:tcPr>
            <w:tcW w:w="1277" w:type="dxa"/>
            <w:tcBorders>
              <w:top w:val="nil"/>
              <w:left w:val="single" w:sz="4" w:space="0" w:color="000000"/>
              <w:bottom w:val="single" w:sz="4" w:space="0" w:color="000000"/>
              <w:right w:val="single" w:sz="4" w:space="0" w:color="000000"/>
            </w:tcBorders>
          </w:tcPr>
          <w:p w14:paraId="1B953A61" w14:textId="77777777" w:rsidR="00B27A53" w:rsidRPr="006454D1" w:rsidRDefault="00B27A53" w:rsidP="00FF3DA2">
            <w:pPr>
              <w:pStyle w:val="Standard"/>
              <w:snapToGrid w:val="0"/>
              <w:spacing w:line="264" w:lineRule="auto"/>
              <w:jc w:val="both"/>
              <w:rPr>
                <w:sz w:val="20"/>
                <w:szCs w:val="20"/>
              </w:rPr>
            </w:pPr>
          </w:p>
        </w:tc>
      </w:tr>
      <w:tr w:rsidR="00B27A53" w:rsidRPr="006454D1" w14:paraId="2A779F42" w14:textId="77777777" w:rsidTr="00781BA4">
        <w:trPr>
          <w:gridAfter w:val="1"/>
          <w:wAfter w:w="18" w:type="dxa"/>
          <w:cantSplit/>
          <w:trHeight w:val="284"/>
        </w:trPr>
        <w:tc>
          <w:tcPr>
            <w:tcW w:w="567" w:type="dxa"/>
            <w:tcBorders>
              <w:top w:val="nil"/>
              <w:left w:val="single" w:sz="4" w:space="0" w:color="000000"/>
              <w:bottom w:val="single" w:sz="4" w:space="0" w:color="000000"/>
              <w:right w:val="nil"/>
            </w:tcBorders>
            <w:hideMark/>
          </w:tcPr>
          <w:p w14:paraId="1C38EE64" w14:textId="77777777" w:rsidR="00B27A53" w:rsidRPr="006454D1" w:rsidRDefault="00B27A53" w:rsidP="00FF3DA2">
            <w:pPr>
              <w:pStyle w:val="Standard"/>
              <w:snapToGrid w:val="0"/>
              <w:spacing w:line="264" w:lineRule="auto"/>
              <w:jc w:val="both"/>
              <w:rPr>
                <w:sz w:val="20"/>
                <w:szCs w:val="20"/>
              </w:rPr>
            </w:pPr>
            <w:r w:rsidRPr="006454D1">
              <w:rPr>
                <w:sz w:val="20"/>
                <w:szCs w:val="20"/>
              </w:rPr>
              <w:t>1.1</w:t>
            </w:r>
          </w:p>
        </w:tc>
        <w:tc>
          <w:tcPr>
            <w:tcW w:w="2694" w:type="dxa"/>
            <w:tcBorders>
              <w:top w:val="nil"/>
              <w:left w:val="single" w:sz="4" w:space="0" w:color="000000"/>
              <w:bottom w:val="single" w:sz="4" w:space="0" w:color="000000"/>
              <w:right w:val="nil"/>
            </w:tcBorders>
            <w:hideMark/>
          </w:tcPr>
          <w:p w14:paraId="4F1E3DA1" w14:textId="77777777" w:rsidR="00B27A53" w:rsidRPr="006454D1" w:rsidRDefault="00B27A53" w:rsidP="00FF3DA2">
            <w:pPr>
              <w:pStyle w:val="Standard"/>
              <w:snapToGrid w:val="0"/>
              <w:spacing w:line="264" w:lineRule="auto"/>
              <w:jc w:val="both"/>
              <w:rPr>
                <w:sz w:val="20"/>
                <w:szCs w:val="20"/>
              </w:rPr>
            </w:pPr>
            <w:r w:rsidRPr="006454D1">
              <w:rPr>
                <w:sz w:val="20"/>
                <w:szCs w:val="20"/>
              </w:rPr>
              <w:t>касса</w:t>
            </w:r>
          </w:p>
        </w:tc>
        <w:tc>
          <w:tcPr>
            <w:tcW w:w="959" w:type="dxa"/>
            <w:tcBorders>
              <w:top w:val="nil"/>
              <w:left w:val="single" w:sz="4" w:space="0" w:color="000000"/>
              <w:bottom w:val="single" w:sz="4" w:space="0" w:color="000000"/>
              <w:right w:val="single" w:sz="4" w:space="0" w:color="000000"/>
            </w:tcBorders>
          </w:tcPr>
          <w:p w14:paraId="562F3862" w14:textId="77777777" w:rsidR="00B27A53" w:rsidRPr="006454D1" w:rsidRDefault="00B27A53" w:rsidP="00FF3DA2">
            <w:pPr>
              <w:pStyle w:val="Standard"/>
              <w:snapToGrid w:val="0"/>
              <w:spacing w:line="264" w:lineRule="auto"/>
              <w:jc w:val="both"/>
              <w:rPr>
                <w:sz w:val="20"/>
                <w:szCs w:val="20"/>
              </w:rPr>
            </w:pPr>
          </w:p>
        </w:tc>
        <w:tc>
          <w:tcPr>
            <w:tcW w:w="709" w:type="dxa"/>
            <w:tcBorders>
              <w:top w:val="nil"/>
              <w:left w:val="single" w:sz="4" w:space="0" w:color="000000"/>
              <w:bottom w:val="single" w:sz="4" w:space="0" w:color="000000"/>
              <w:right w:val="single" w:sz="4" w:space="0" w:color="000000"/>
            </w:tcBorders>
          </w:tcPr>
          <w:p w14:paraId="6C92DAD8"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tcPr>
          <w:p w14:paraId="58E2891A"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hideMark/>
          </w:tcPr>
          <w:p w14:paraId="05B2955F" w14:textId="77777777" w:rsidR="00B27A53" w:rsidRPr="006454D1" w:rsidRDefault="00B27A53" w:rsidP="00FF3DA2">
            <w:pPr>
              <w:pStyle w:val="Standard"/>
              <w:snapToGrid w:val="0"/>
              <w:spacing w:line="264" w:lineRule="auto"/>
              <w:jc w:val="both"/>
              <w:rPr>
                <w:sz w:val="20"/>
                <w:szCs w:val="20"/>
              </w:rPr>
            </w:pPr>
            <w:r w:rsidRPr="006454D1">
              <w:rPr>
                <w:sz w:val="20"/>
                <w:szCs w:val="20"/>
              </w:rPr>
              <w:t>5.1</w:t>
            </w:r>
          </w:p>
        </w:tc>
        <w:tc>
          <w:tcPr>
            <w:tcW w:w="2518" w:type="dxa"/>
            <w:tcBorders>
              <w:top w:val="nil"/>
              <w:left w:val="single" w:sz="4" w:space="0" w:color="000000"/>
              <w:bottom w:val="single" w:sz="4" w:space="0" w:color="000000"/>
              <w:right w:val="nil"/>
            </w:tcBorders>
            <w:hideMark/>
          </w:tcPr>
          <w:p w14:paraId="2F1918B5" w14:textId="77777777" w:rsidR="00B27A53" w:rsidRPr="006454D1" w:rsidRDefault="00B27A53" w:rsidP="00FF3DA2">
            <w:pPr>
              <w:pStyle w:val="Standard"/>
              <w:snapToGrid w:val="0"/>
              <w:spacing w:line="264" w:lineRule="auto"/>
              <w:jc w:val="both"/>
              <w:rPr>
                <w:sz w:val="20"/>
                <w:szCs w:val="20"/>
              </w:rPr>
            </w:pPr>
            <w:r w:rsidRPr="006454D1">
              <w:rPr>
                <w:sz w:val="20"/>
                <w:szCs w:val="20"/>
              </w:rPr>
              <w:t>полученные кредиты и займы</w:t>
            </w:r>
          </w:p>
        </w:tc>
        <w:tc>
          <w:tcPr>
            <w:tcW w:w="317" w:type="dxa"/>
            <w:tcBorders>
              <w:top w:val="nil"/>
              <w:left w:val="single" w:sz="4" w:space="0" w:color="000000"/>
              <w:bottom w:val="single" w:sz="4" w:space="0" w:color="000000"/>
              <w:right w:val="single" w:sz="4" w:space="0" w:color="000000"/>
            </w:tcBorders>
          </w:tcPr>
          <w:p w14:paraId="70D59E42" w14:textId="77777777" w:rsidR="00B27A53" w:rsidRPr="006454D1" w:rsidRDefault="00B27A53" w:rsidP="00FF3DA2">
            <w:pPr>
              <w:pStyle w:val="Standard"/>
              <w:snapToGrid w:val="0"/>
              <w:spacing w:line="264" w:lineRule="auto"/>
              <w:jc w:val="both"/>
              <w:rPr>
                <w:sz w:val="20"/>
                <w:szCs w:val="20"/>
              </w:rPr>
            </w:pPr>
          </w:p>
        </w:tc>
        <w:tc>
          <w:tcPr>
            <w:tcW w:w="176" w:type="dxa"/>
            <w:tcBorders>
              <w:top w:val="nil"/>
              <w:left w:val="single" w:sz="4" w:space="0" w:color="000000"/>
              <w:bottom w:val="single" w:sz="4" w:space="0" w:color="000000"/>
              <w:right w:val="single" w:sz="4" w:space="0" w:color="000000"/>
            </w:tcBorders>
          </w:tcPr>
          <w:p w14:paraId="4E254742" w14:textId="77777777" w:rsidR="00B27A53" w:rsidRPr="006454D1" w:rsidRDefault="00B27A53" w:rsidP="00FF3DA2">
            <w:pPr>
              <w:pStyle w:val="Standard"/>
              <w:snapToGrid w:val="0"/>
              <w:spacing w:line="264" w:lineRule="auto"/>
              <w:jc w:val="both"/>
              <w:rPr>
                <w:sz w:val="20"/>
                <w:szCs w:val="20"/>
              </w:rPr>
            </w:pPr>
          </w:p>
        </w:tc>
        <w:tc>
          <w:tcPr>
            <w:tcW w:w="1277" w:type="dxa"/>
            <w:tcBorders>
              <w:top w:val="nil"/>
              <w:left w:val="single" w:sz="4" w:space="0" w:color="000000"/>
              <w:bottom w:val="single" w:sz="4" w:space="0" w:color="000000"/>
              <w:right w:val="single" w:sz="4" w:space="0" w:color="000000"/>
            </w:tcBorders>
          </w:tcPr>
          <w:p w14:paraId="072B7D6E" w14:textId="77777777" w:rsidR="00B27A53" w:rsidRPr="006454D1" w:rsidRDefault="00B27A53" w:rsidP="00FF3DA2">
            <w:pPr>
              <w:pStyle w:val="Standard"/>
              <w:snapToGrid w:val="0"/>
              <w:spacing w:line="264" w:lineRule="auto"/>
              <w:jc w:val="both"/>
              <w:rPr>
                <w:sz w:val="20"/>
                <w:szCs w:val="20"/>
              </w:rPr>
            </w:pPr>
          </w:p>
        </w:tc>
      </w:tr>
      <w:tr w:rsidR="00B27A53" w:rsidRPr="006454D1" w14:paraId="2A2FD369" w14:textId="77777777" w:rsidTr="00781BA4">
        <w:trPr>
          <w:gridAfter w:val="1"/>
          <w:wAfter w:w="18" w:type="dxa"/>
          <w:cantSplit/>
          <w:trHeight w:val="284"/>
        </w:trPr>
        <w:tc>
          <w:tcPr>
            <w:tcW w:w="567" w:type="dxa"/>
            <w:tcBorders>
              <w:top w:val="nil"/>
              <w:left w:val="single" w:sz="4" w:space="0" w:color="000000"/>
              <w:bottom w:val="single" w:sz="4" w:space="0" w:color="000000"/>
              <w:right w:val="nil"/>
            </w:tcBorders>
            <w:hideMark/>
          </w:tcPr>
          <w:p w14:paraId="4A256697" w14:textId="77777777" w:rsidR="00B27A53" w:rsidRPr="006454D1" w:rsidRDefault="00B27A53" w:rsidP="00FF3DA2">
            <w:pPr>
              <w:pStyle w:val="Standard"/>
              <w:snapToGrid w:val="0"/>
              <w:spacing w:line="264" w:lineRule="auto"/>
              <w:jc w:val="both"/>
              <w:rPr>
                <w:sz w:val="20"/>
                <w:szCs w:val="20"/>
              </w:rPr>
            </w:pPr>
            <w:r w:rsidRPr="006454D1">
              <w:rPr>
                <w:sz w:val="20"/>
                <w:szCs w:val="20"/>
              </w:rPr>
              <w:t>1.2</w:t>
            </w:r>
          </w:p>
        </w:tc>
        <w:tc>
          <w:tcPr>
            <w:tcW w:w="2694" w:type="dxa"/>
            <w:tcBorders>
              <w:top w:val="nil"/>
              <w:left w:val="single" w:sz="4" w:space="0" w:color="000000"/>
              <w:bottom w:val="single" w:sz="4" w:space="0" w:color="000000"/>
              <w:right w:val="nil"/>
            </w:tcBorders>
            <w:hideMark/>
          </w:tcPr>
          <w:p w14:paraId="17DD90DD" w14:textId="77777777" w:rsidR="00B27A53" w:rsidRPr="006454D1" w:rsidRDefault="00B27A53" w:rsidP="00FF3DA2">
            <w:pPr>
              <w:pStyle w:val="Standard"/>
              <w:snapToGrid w:val="0"/>
              <w:spacing w:line="264" w:lineRule="auto"/>
              <w:jc w:val="both"/>
              <w:rPr>
                <w:sz w:val="20"/>
                <w:szCs w:val="20"/>
              </w:rPr>
            </w:pPr>
            <w:r w:rsidRPr="006454D1">
              <w:rPr>
                <w:sz w:val="20"/>
                <w:szCs w:val="20"/>
              </w:rPr>
              <w:t>расчётный счёт</w:t>
            </w:r>
          </w:p>
        </w:tc>
        <w:tc>
          <w:tcPr>
            <w:tcW w:w="959" w:type="dxa"/>
            <w:tcBorders>
              <w:top w:val="nil"/>
              <w:left w:val="single" w:sz="4" w:space="0" w:color="000000"/>
              <w:bottom w:val="single" w:sz="4" w:space="0" w:color="000000"/>
              <w:right w:val="single" w:sz="4" w:space="0" w:color="000000"/>
            </w:tcBorders>
          </w:tcPr>
          <w:p w14:paraId="2A0B383E" w14:textId="77777777" w:rsidR="00B27A53" w:rsidRPr="006454D1" w:rsidRDefault="00B27A53" w:rsidP="00FF3DA2">
            <w:pPr>
              <w:pStyle w:val="Standard"/>
              <w:snapToGrid w:val="0"/>
              <w:spacing w:line="264" w:lineRule="auto"/>
              <w:jc w:val="both"/>
              <w:rPr>
                <w:sz w:val="20"/>
                <w:szCs w:val="20"/>
              </w:rPr>
            </w:pPr>
          </w:p>
        </w:tc>
        <w:tc>
          <w:tcPr>
            <w:tcW w:w="709" w:type="dxa"/>
            <w:tcBorders>
              <w:top w:val="nil"/>
              <w:left w:val="single" w:sz="4" w:space="0" w:color="000000"/>
              <w:bottom w:val="single" w:sz="4" w:space="0" w:color="000000"/>
              <w:right w:val="single" w:sz="4" w:space="0" w:color="000000"/>
            </w:tcBorders>
          </w:tcPr>
          <w:p w14:paraId="0B7960B8"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tcPr>
          <w:p w14:paraId="4A801D2E"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hideMark/>
          </w:tcPr>
          <w:p w14:paraId="2FEC393D" w14:textId="77777777" w:rsidR="00B27A53" w:rsidRPr="006454D1" w:rsidRDefault="00B27A53" w:rsidP="00FF3DA2">
            <w:pPr>
              <w:pStyle w:val="Standard"/>
              <w:snapToGrid w:val="0"/>
              <w:spacing w:line="264" w:lineRule="auto"/>
              <w:jc w:val="both"/>
              <w:rPr>
                <w:sz w:val="20"/>
                <w:szCs w:val="20"/>
              </w:rPr>
            </w:pPr>
            <w:r w:rsidRPr="006454D1">
              <w:rPr>
                <w:sz w:val="20"/>
                <w:szCs w:val="20"/>
              </w:rPr>
              <w:t>5.2</w:t>
            </w:r>
          </w:p>
        </w:tc>
        <w:tc>
          <w:tcPr>
            <w:tcW w:w="2518" w:type="dxa"/>
            <w:tcBorders>
              <w:top w:val="nil"/>
              <w:left w:val="single" w:sz="4" w:space="0" w:color="000000"/>
              <w:bottom w:val="single" w:sz="4" w:space="0" w:color="000000"/>
              <w:right w:val="nil"/>
            </w:tcBorders>
            <w:hideMark/>
          </w:tcPr>
          <w:p w14:paraId="145CB699" w14:textId="77777777" w:rsidR="00B27A53" w:rsidRPr="006454D1" w:rsidRDefault="00B27A53" w:rsidP="00FF3DA2">
            <w:pPr>
              <w:pStyle w:val="Standard"/>
              <w:snapToGrid w:val="0"/>
              <w:spacing w:line="264" w:lineRule="auto"/>
              <w:jc w:val="both"/>
              <w:rPr>
                <w:sz w:val="20"/>
                <w:szCs w:val="20"/>
              </w:rPr>
            </w:pPr>
            <w:r w:rsidRPr="006454D1">
              <w:rPr>
                <w:sz w:val="20"/>
                <w:szCs w:val="20"/>
              </w:rPr>
              <w:t>по оплате выданных векселей</w:t>
            </w:r>
          </w:p>
        </w:tc>
        <w:tc>
          <w:tcPr>
            <w:tcW w:w="317" w:type="dxa"/>
            <w:tcBorders>
              <w:top w:val="nil"/>
              <w:left w:val="single" w:sz="4" w:space="0" w:color="000000"/>
              <w:bottom w:val="single" w:sz="4" w:space="0" w:color="000000"/>
              <w:right w:val="single" w:sz="4" w:space="0" w:color="000000"/>
            </w:tcBorders>
          </w:tcPr>
          <w:p w14:paraId="43D5D277" w14:textId="77777777" w:rsidR="00B27A53" w:rsidRPr="006454D1" w:rsidRDefault="00B27A53" w:rsidP="00FF3DA2">
            <w:pPr>
              <w:pStyle w:val="Standard"/>
              <w:snapToGrid w:val="0"/>
              <w:spacing w:line="264" w:lineRule="auto"/>
              <w:jc w:val="both"/>
              <w:rPr>
                <w:sz w:val="20"/>
                <w:szCs w:val="20"/>
              </w:rPr>
            </w:pPr>
          </w:p>
        </w:tc>
        <w:tc>
          <w:tcPr>
            <w:tcW w:w="176" w:type="dxa"/>
            <w:tcBorders>
              <w:top w:val="nil"/>
              <w:left w:val="single" w:sz="4" w:space="0" w:color="000000"/>
              <w:bottom w:val="single" w:sz="4" w:space="0" w:color="000000"/>
              <w:right w:val="single" w:sz="4" w:space="0" w:color="000000"/>
            </w:tcBorders>
          </w:tcPr>
          <w:p w14:paraId="7CF7F29F" w14:textId="77777777" w:rsidR="00B27A53" w:rsidRPr="006454D1" w:rsidRDefault="00B27A53" w:rsidP="00FF3DA2">
            <w:pPr>
              <w:pStyle w:val="Standard"/>
              <w:snapToGrid w:val="0"/>
              <w:spacing w:line="264" w:lineRule="auto"/>
              <w:jc w:val="both"/>
              <w:rPr>
                <w:sz w:val="20"/>
                <w:szCs w:val="20"/>
              </w:rPr>
            </w:pPr>
          </w:p>
        </w:tc>
        <w:tc>
          <w:tcPr>
            <w:tcW w:w="1277" w:type="dxa"/>
            <w:tcBorders>
              <w:top w:val="nil"/>
              <w:left w:val="single" w:sz="4" w:space="0" w:color="000000"/>
              <w:bottom w:val="single" w:sz="4" w:space="0" w:color="000000"/>
              <w:right w:val="single" w:sz="4" w:space="0" w:color="000000"/>
            </w:tcBorders>
          </w:tcPr>
          <w:p w14:paraId="4F23C455" w14:textId="77777777" w:rsidR="00B27A53" w:rsidRPr="006454D1" w:rsidRDefault="00B27A53" w:rsidP="00FF3DA2">
            <w:pPr>
              <w:pStyle w:val="Standard"/>
              <w:snapToGrid w:val="0"/>
              <w:spacing w:line="264" w:lineRule="auto"/>
              <w:jc w:val="both"/>
              <w:rPr>
                <w:sz w:val="20"/>
                <w:szCs w:val="20"/>
              </w:rPr>
            </w:pPr>
          </w:p>
        </w:tc>
      </w:tr>
      <w:tr w:rsidR="00B27A53" w:rsidRPr="006454D1" w14:paraId="001920C0" w14:textId="77777777" w:rsidTr="00781BA4">
        <w:trPr>
          <w:gridAfter w:val="1"/>
          <w:wAfter w:w="18" w:type="dxa"/>
          <w:cantSplit/>
          <w:trHeight w:val="284"/>
        </w:trPr>
        <w:tc>
          <w:tcPr>
            <w:tcW w:w="567" w:type="dxa"/>
            <w:tcBorders>
              <w:top w:val="nil"/>
              <w:left w:val="single" w:sz="4" w:space="0" w:color="000000"/>
              <w:bottom w:val="single" w:sz="4" w:space="0" w:color="000000"/>
              <w:right w:val="nil"/>
            </w:tcBorders>
            <w:hideMark/>
          </w:tcPr>
          <w:p w14:paraId="07CE3784" w14:textId="77777777" w:rsidR="00B27A53" w:rsidRPr="006454D1" w:rsidRDefault="00B27A53" w:rsidP="00FF3DA2">
            <w:pPr>
              <w:pStyle w:val="Standard"/>
              <w:snapToGrid w:val="0"/>
              <w:spacing w:line="264" w:lineRule="auto"/>
              <w:jc w:val="both"/>
              <w:rPr>
                <w:sz w:val="20"/>
                <w:szCs w:val="20"/>
              </w:rPr>
            </w:pPr>
            <w:r w:rsidRPr="006454D1">
              <w:rPr>
                <w:sz w:val="20"/>
                <w:szCs w:val="20"/>
              </w:rPr>
              <w:t>1.3</w:t>
            </w:r>
          </w:p>
        </w:tc>
        <w:tc>
          <w:tcPr>
            <w:tcW w:w="2694" w:type="dxa"/>
            <w:tcBorders>
              <w:top w:val="nil"/>
              <w:left w:val="single" w:sz="4" w:space="0" w:color="000000"/>
              <w:bottom w:val="single" w:sz="4" w:space="0" w:color="000000"/>
              <w:right w:val="nil"/>
            </w:tcBorders>
            <w:hideMark/>
          </w:tcPr>
          <w:p w14:paraId="0D348AAA" w14:textId="77777777" w:rsidR="00B27A53" w:rsidRPr="006454D1" w:rsidRDefault="00B27A53" w:rsidP="00FF3DA2">
            <w:pPr>
              <w:pStyle w:val="Standard"/>
              <w:snapToGrid w:val="0"/>
              <w:spacing w:line="264" w:lineRule="auto"/>
              <w:jc w:val="both"/>
              <w:rPr>
                <w:sz w:val="20"/>
                <w:szCs w:val="20"/>
              </w:rPr>
            </w:pPr>
            <w:r w:rsidRPr="006454D1">
              <w:rPr>
                <w:sz w:val="20"/>
                <w:szCs w:val="20"/>
              </w:rPr>
              <w:t>другое (расшифровать)</w:t>
            </w:r>
          </w:p>
        </w:tc>
        <w:tc>
          <w:tcPr>
            <w:tcW w:w="959" w:type="dxa"/>
            <w:tcBorders>
              <w:top w:val="nil"/>
              <w:left w:val="single" w:sz="4" w:space="0" w:color="000000"/>
              <w:bottom w:val="single" w:sz="4" w:space="0" w:color="000000"/>
              <w:right w:val="single" w:sz="4" w:space="0" w:color="000000"/>
            </w:tcBorders>
          </w:tcPr>
          <w:p w14:paraId="33B848B7" w14:textId="77777777" w:rsidR="00B27A53" w:rsidRPr="006454D1" w:rsidRDefault="00B27A53" w:rsidP="00FF3DA2">
            <w:pPr>
              <w:pStyle w:val="Standard"/>
              <w:snapToGrid w:val="0"/>
              <w:spacing w:line="264" w:lineRule="auto"/>
              <w:jc w:val="both"/>
              <w:rPr>
                <w:sz w:val="20"/>
                <w:szCs w:val="20"/>
              </w:rPr>
            </w:pPr>
          </w:p>
        </w:tc>
        <w:tc>
          <w:tcPr>
            <w:tcW w:w="709" w:type="dxa"/>
            <w:tcBorders>
              <w:top w:val="nil"/>
              <w:left w:val="single" w:sz="4" w:space="0" w:color="000000"/>
              <w:bottom w:val="single" w:sz="4" w:space="0" w:color="000000"/>
              <w:right w:val="single" w:sz="4" w:space="0" w:color="000000"/>
            </w:tcBorders>
          </w:tcPr>
          <w:p w14:paraId="3FCA6DB8"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tcPr>
          <w:p w14:paraId="53E0127F"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tcPr>
          <w:p w14:paraId="56326621" w14:textId="77777777" w:rsidR="00B27A53" w:rsidRPr="006454D1" w:rsidRDefault="00B27A53" w:rsidP="00FF3DA2">
            <w:pPr>
              <w:pStyle w:val="Standard"/>
              <w:snapToGrid w:val="0"/>
              <w:spacing w:line="264" w:lineRule="auto"/>
              <w:jc w:val="both"/>
              <w:rPr>
                <w:sz w:val="20"/>
                <w:szCs w:val="20"/>
              </w:rPr>
            </w:pPr>
          </w:p>
        </w:tc>
        <w:tc>
          <w:tcPr>
            <w:tcW w:w="2518" w:type="dxa"/>
            <w:tcBorders>
              <w:top w:val="nil"/>
              <w:left w:val="single" w:sz="4" w:space="0" w:color="000000"/>
              <w:bottom w:val="single" w:sz="4" w:space="0" w:color="000000"/>
              <w:right w:val="nil"/>
            </w:tcBorders>
          </w:tcPr>
          <w:p w14:paraId="6684F194" w14:textId="77777777" w:rsidR="00B27A53" w:rsidRPr="006454D1" w:rsidRDefault="00B27A53" w:rsidP="00FF3DA2">
            <w:pPr>
              <w:pStyle w:val="Standard"/>
              <w:snapToGrid w:val="0"/>
              <w:spacing w:line="264" w:lineRule="auto"/>
              <w:jc w:val="both"/>
              <w:rPr>
                <w:sz w:val="20"/>
                <w:szCs w:val="20"/>
              </w:rPr>
            </w:pPr>
          </w:p>
        </w:tc>
        <w:tc>
          <w:tcPr>
            <w:tcW w:w="317" w:type="dxa"/>
            <w:tcBorders>
              <w:top w:val="nil"/>
              <w:left w:val="single" w:sz="4" w:space="0" w:color="000000"/>
              <w:bottom w:val="single" w:sz="4" w:space="0" w:color="000000"/>
              <w:right w:val="single" w:sz="4" w:space="0" w:color="000000"/>
            </w:tcBorders>
          </w:tcPr>
          <w:p w14:paraId="1534A2B2" w14:textId="77777777" w:rsidR="00B27A53" w:rsidRPr="006454D1" w:rsidRDefault="00B27A53" w:rsidP="00FF3DA2">
            <w:pPr>
              <w:pStyle w:val="Standard"/>
              <w:snapToGrid w:val="0"/>
              <w:spacing w:line="264" w:lineRule="auto"/>
              <w:jc w:val="both"/>
              <w:rPr>
                <w:sz w:val="20"/>
                <w:szCs w:val="20"/>
              </w:rPr>
            </w:pPr>
          </w:p>
        </w:tc>
        <w:tc>
          <w:tcPr>
            <w:tcW w:w="176" w:type="dxa"/>
            <w:tcBorders>
              <w:top w:val="nil"/>
              <w:left w:val="single" w:sz="4" w:space="0" w:color="000000"/>
              <w:bottom w:val="single" w:sz="4" w:space="0" w:color="000000"/>
              <w:right w:val="single" w:sz="4" w:space="0" w:color="000000"/>
            </w:tcBorders>
          </w:tcPr>
          <w:p w14:paraId="1F5237AB" w14:textId="77777777" w:rsidR="00B27A53" w:rsidRPr="006454D1" w:rsidRDefault="00B27A53" w:rsidP="00FF3DA2">
            <w:pPr>
              <w:pStyle w:val="Standard"/>
              <w:snapToGrid w:val="0"/>
              <w:spacing w:line="264" w:lineRule="auto"/>
              <w:jc w:val="both"/>
              <w:rPr>
                <w:sz w:val="20"/>
                <w:szCs w:val="20"/>
              </w:rPr>
            </w:pPr>
          </w:p>
        </w:tc>
        <w:tc>
          <w:tcPr>
            <w:tcW w:w="1277" w:type="dxa"/>
            <w:tcBorders>
              <w:top w:val="nil"/>
              <w:left w:val="single" w:sz="4" w:space="0" w:color="000000"/>
              <w:bottom w:val="single" w:sz="4" w:space="0" w:color="000000"/>
              <w:right w:val="single" w:sz="4" w:space="0" w:color="000000"/>
            </w:tcBorders>
          </w:tcPr>
          <w:p w14:paraId="302E6D05" w14:textId="77777777" w:rsidR="00B27A53" w:rsidRPr="006454D1" w:rsidRDefault="00B27A53" w:rsidP="00FF3DA2">
            <w:pPr>
              <w:pStyle w:val="Standard"/>
              <w:snapToGrid w:val="0"/>
              <w:spacing w:line="264" w:lineRule="auto"/>
              <w:jc w:val="both"/>
              <w:rPr>
                <w:sz w:val="20"/>
                <w:szCs w:val="20"/>
              </w:rPr>
            </w:pPr>
          </w:p>
        </w:tc>
      </w:tr>
      <w:tr w:rsidR="00B27A53" w:rsidRPr="006454D1" w14:paraId="18755DF8" w14:textId="77777777" w:rsidTr="00781BA4">
        <w:trPr>
          <w:gridAfter w:val="1"/>
          <w:wAfter w:w="18" w:type="dxa"/>
          <w:cantSplit/>
          <w:trHeight w:val="284"/>
        </w:trPr>
        <w:tc>
          <w:tcPr>
            <w:tcW w:w="567" w:type="dxa"/>
            <w:tcBorders>
              <w:top w:val="nil"/>
              <w:left w:val="single" w:sz="4" w:space="0" w:color="000000"/>
              <w:bottom w:val="single" w:sz="4" w:space="0" w:color="000000"/>
              <w:right w:val="nil"/>
            </w:tcBorders>
          </w:tcPr>
          <w:p w14:paraId="5F0A279C" w14:textId="77777777" w:rsidR="00B27A53" w:rsidRPr="006454D1" w:rsidRDefault="00B27A53" w:rsidP="00FF3DA2">
            <w:pPr>
              <w:pStyle w:val="Standard"/>
              <w:snapToGrid w:val="0"/>
              <w:spacing w:line="264" w:lineRule="auto"/>
              <w:jc w:val="both"/>
              <w:rPr>
                <w:sz w:val="20"/>
                <w:szCs w:val="20"/>
              </w:rPr>
            </w:pPr>
          </w:p>
        </w:tc>
        <w:tc>
          <w:tcPr>
            <w:tcW w:w="2694" w:type="dxa"/>
            <w:tcBorders>
              <w:top w:val="nil"/>
              <w:left w:val="single" w:sz="4" w:space="0" w:color="000000"/>
              <w:bottom w:val="single" w:sz="4" w:space="0" w:color="000000"/>
              <w:right w:val="nil"/>
            </w:tcBorders>
          </w:tcPr>
          <w:p w14:paraId="239E7EEA" w14:textId="77777777" w:rsidR="00B27A53" w:rsidRPr="006454D1" w:rsidRDefault="00B27A53" w:rsidP="00FF3DA2">
            <w:pPr>
              <w:pStyle w:val="Standard"/>
              <w:snapToGrid w:val="0"/>
              <w:spacing w:line="264" w:lineRule="auto"/>
              <w:jc w:val="both"/>
              <w:rPr>
                <w:sz w:val="20"/>
                <w:szCs w:val="20"/>
              </w:rPr>
            </w:pPr>
          </w:p>
        </w:tc>
        <w:tc>
          <w:tcPr>
            <w:tcW w:w="959" w:type="dxa"/>
            <w:tcBorders>
              <w:top w:val="nil"/>
              <w:left w:val="single" w:sz="4" w:space="0" w:color="000000"/>
              <w:bottom w:val="single" w:sz="4" w:space="0" w:color="000000"/>
              <w:right w:val="single" w:sz="4" w:space="0" w:color="000000"/>
            </w:tcBorders>
          </w:tcPr>
          <w:p w14:paraId="1277A60F" w14:textId="77777777" w:rsidR="00B27A53" w:rsidRPr="006454D1" w:rsidRDefault="00B27A53" w:rsidP="00FF3DA2">
            <w:pPr>
              <w:pStyle w:val="Standard"/>
              <w:snapToGrid w:val="0"/>
              <w:spacing w:line="264" w:lineRule="auto"/>
              <w:jc w:val="both"/>
              <w:rPr>
                <w:sz w:val="20"/>
                <w:szCs w:val="20"/>
              </w:rPr>
            </w:pPr>
          </w:p>
        </w:tc>
        <w:tc>
          <w:tcPr>
            <w:tcW w:w="709" w:type="dxa"/>
            <w:tcBorders>
              <w:top w:val="nil"/>
              <w:left w:val="single" w:sz="4" w:space="0" w:color="000000"/>
              <w:bottom w:val="single" w:sz="4" w:space="0" w:color="000000"/>
              <w:right w:val="single" w:sz="4" w:space="0" w:color="000000"/>
            </w:tcBorders>
          </w:tcPr>
          <w:p w14:paraId="132A5921"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tcPr>
          <w:p w14:paraId="5AAA0BFF"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hideMark/>
          </w:tcPr>
          <w:p w14:paraId="489B1AA4" w14:textId="77777777" w:rsidR="00B27A53" w:rsidRPr="006454D1" w:rsidRDefault="00B27A53" w:rsidP="00FF3DA2">
            <w:pPr>
              <w:pStyle w:val="Standard"/>
              <w:snapToGrid w:val="0"/>
              <w:spacing w:line="264" w:lineRule="auto"/>
              <w:jc w:val="both"/>
              <w:rPr>
                <w:sz w:val="20"/>
                <w:szCs w:val="20"/>
              </w:rPr>
            </w:pPr>
            <w:r w:rsidRPr="006454D1">
              <w:rPr>
                <w:sz w:val="20"/>
                <w:szCs w:val="20"/>
              </w:rPr>
              <w:t>6</w:t>
            </w:r>
          </w:p>
        </w:tc>
        <w:tc>
          <w:tcPr>
            <w:tcW w:w="2518" w:type="dxa"/>
            <w:tcBorders>
              <w:top w:val="nil"/>
              <w:left w:val="single" w:sz="4" w:space="0" w:color="000000"/>
              <w:bottom w:val="single" w:sz="4" w:space="0" w:color="000000"/>
              <w:right w:val="nil"/>
            </w:tcBorders>
            <w:hideMark/>
          </w:tcPr>
          <w:p w14:paraId="0159D9BA" w14:textId="77777777" w:rsidR="00B27A53" w:rsidRPr="006454D1" w:rsidRDefault="00B27A53" w:rsidP="00FF3DA2">
            <w:pPr>
              <w:pStyle w:val="Standard"/>
              <w:snapToGrid w:val="0"/>
              <w:spacing w:line="264" w:lineRule="auto"/>
              <w:jc w:val="both"/>
              <w:rPr>
                <w:sz w:val="20"/>
                <w:szCs w:val="20"/>
              </w:rPr>
            </w:pPr>
            <w:r w:rsidRPr="006454D1">
              <w:rPr>
                <w:sz w:val="20"/>
                <w:szCs w:val="20"/>
              </w:rPr>
              <w:t>Краткосрочные обязательства, в т.ч.:</w:t>
            </w:r>
          </w:p>
        </w:tc>
        <w:tc>
          <w:tcPr>
            <w:tcW w:w="317" w:type="dxa"/>
            <w:tcBorders>
              <w:top w:val="nil"/>
              <w:left w:val="single" w:sz="4" w:space="0" w:color="000000"/>
              <w:bottom w:val="single" w:sz="4" w:space="0" w:color="000000"/>
              <w:right w:val="single" w:sz="4" w:space="0" w:color="000000"/>
            </w:tcBorders>
          </w:tcPr>
          <w:p w14:paraId="6F02675F" w14:textId="77777777" w:rsidR="00B27A53" w:rsidRPr="006454D1" w:rsidRDefault="00B27A53" w:rsidP="00FF3DA2">
            <w:pPr>
              <w:pStyle w:val="Standard"/>
              <w:snapToGrid w:val="0"/>
              <w:spacing w:line="264" w:lineRule="auto"/>
              <w:jc w:val="both"/>
              <w:rPr>
                <w:sz w:val="20"/>
                <w:szCs w:val="20"/>
              </w:rPr>
            </w:pPr>
          </w:p>
        </w:tc>
        <w:tc>
          <w:tcPr>
            <w:tcW w:w="176" w:type="dxa"/>
            <w:tcBorders>
              <w:top w:val="nil"/>
              <w:left w:val="single" w:sz="4" w:space="0" w:color="000000"/>
              <w:bottom w:val="single" w:sz="4" w:space="0" w:color="000000"/>
              <w:right w:val="single" w:sz="4" w:space="0" w:color="000000"/>
            </w:tcBorders>
          </w:tcPr>
          <w:p w14:paraId="4A448732" w14:textId="77777777" w:rsidR="00B27A53" w:rsidRPr="006454D1" w:rsidRDefault="00B27A53" w:rsidP="00FF3DA2">
            <w:pPr>
              <w:pStyle w:val="Standard"/>
              <w:snapToGrid w:val="0"/>
              <w:spacing w:line="264" w:lineRule="auto"/>
              <w:jc w:val="both"/>
              <w:rPr>
                <w:sz w:val="20"/>
                <w:szCs w:val="20"/>
              </w:rPr>
            </w:pPr>
          </w:p>
        </w:tc>
        <w:tc>
          <w:tcPr>
            <w:tcW w:w="1277" w:type="dxa"/>
            <w:tcBorders>
              <w:top w:val="nil"/>
              <w:left w:val="single" w:sz="4" w:space="0" w:color="000000"/>
              <w:bottom w:val="single" w:sz="4" w:space="0" w:color="000000"/>
              <w:right w:val="single" w:sz="4" w:space="0" w:color="000000"/>
            </w:tcBorders>
          </w:tcPr>
          <w:p w14:paraId="42036CE5" w14:textId="77777777" w:rsidR="00B27A53" w:rsidRPr="006454D1" w:rsidRDefault="00B27A53" w:rsidP="00FF3DA2">
            <w:pPr>
              <w:pStyle w:val="Standard"/>
              <w:snapToGrid w:val="0"/>
              <w:spacing w:line="264" w:lineRule="auto"/>
              <w:jc w:val="both"/>
              <w:rPr>
                <w:sz w:val="20"/>
                <w:szCs w:val="20"/>
              </w:rPr>
            </w:pPr>
          </w:p>
        </w:tc>
      </w:tr>
      <w:tr w:rsidR="00B27A53" w:rsidRPr="006454D1" w14:paraId="577E201E" w14:textId="77777777" w:rsidTr="00781BA4">
        <w:trPr>
          <w:gridAfter w:val="1"/>
          <w:wAfter w:w="18" w:type="dxa"/>
          <w:cantSplit/>
          <w:trHeight w:val="284"/>
        </w:trPr>
        <w:tc>
          <w:tcPr>
            <w:tcW w:w="567" w:type="dxa"/>
            <w:tcBorders>
              <w:top w:val="nil"/>
              <w:left w:val="single" w:sz="4" w:space="0" w:color="000000"/>
              <w:bottom w:val="single" w:sz="4" w:space="0" w:color="000000"/>
              <w:right w:val="nil"/>
            </w:tcBorders>
          </w:tcPr>
          <w:p w14:paraId="69A29F39" w14:textId="77777777" w:rsidR="00B27A53" w:rsidRPr="006454D1" w:rsidRDefault="00B27A53" w:rsidP="00FF3DA2">
            <w:pPr>
              <w:pStyle w:val="Standard"/>
              <w:snapToGrid w:val="0"/>
              <w:spacing w:line="264" w:lineRule="auto"/>
              <w:jc w:val="both"/>
              <w:rPr>
                <w:sz w:val="20"/>
                <w:szCs w:val="20"/>
              </w:rPr>
            </w:pPr>
          </w:p>
        </w:tc>
        <w:tc>
          <w:tcPr>
            <w:tcW w:w="2694" w:type="dxa"/>
            <w:tcBorders>
              <w:top w:val="nil"/>
              <w:left w:val="single" w:sz="4" w:space="0" w:color="000000"/>
              <w:bottom w:val="single" w:sz="4" w:space="0" w:color="000000"/>
              <w:right w:val="nil"/>
            </w:tcBorders>
          </w:tcPr>
          <w:p w14:paraId="1EC34D63" w14:textId="77777777" w:rsidR="00B27A53" w:rsidRPr="006454D1" w:rsidRDefault="00B27A53" w:rsidP="00FF3DA2">
            <w:pPr>
              <w:pStyle w:val="Standard"/>
              <w:snapToGrid w:val="0"/>
              <w:spacing w:line="264" w:lineRule="auto"/>
              <w:jc w:val="both"/>
              <w:rPr>
                <w:sz w:val="20"/>
                <w:szCs w:val="20"/>
              </w:rPr>
            </w:pPr>
          </w:p>
        </w:tc>
        <w:tc>
          <w:tcPr>
            <w:tcW w:w="959" w:type="dxa"/>
            <w:tcBorders>
              <w:top w:val="nil"/>
              <w:left w:val="single" w:sz="4" w:space="0" w:color="000000"/>
              <w:bottom w:val="single" w:sz="4" w:space="0" w:color="000000"/>
              <w:right w:val="single" w:sz="4" w:space="0" w:color="000000"/>
            </w:tcBorders>
          </w:tcPr>
          <w:p w14:paraId="457C9639" w14:textId="77777777" w:rsidR="00B27A53" w:rsidRPr="006454D1" w:rsidRDefault="00B27A53" w:rsidP="00FF3DA2">
            <w:pPr>
              <w:pStyle w:val="Standard"/>
              <w:snapToGrid w:val="0"/>
              <w:spacing w:line="264" w:lineRule="auto"/>
              <w:jc w:val="both"/>
              <w:rPr>
                <w:sz w:val="20"/>
                <w:szCs w:val="20"/>
              </w:rPr>
            </w:pPr>
          </w:p>
        </w:tc>
        <w:tc>
          <w:tcPr>
            <w:tcW w:w="709" w:type="dxa"/>
            <w:tcBorders>
              <w:top w:val="nil"/>
              <w:left w:val="single" w:sz="4" w:space="0" w:color="000000"/>
              <w:bottom w:val="single" w:sz="4" w:space="0" w:color="000000"/>
              <w:right w:val="single" w:sz="4" w:space="0" w:color="000000"/>
            </w:tcBorders>
          </w:tcPr>
          <w:p w14:paraId="579BD894"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tcPr>
          <w:p w14:paraId="10D097BC"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hideMark/>
          </w:tcPr>
          <w:p w14:paraId="2D59C557" w14:textId="77777777" w:rsidR="00B27A53" w:rsidRPr="006454D1" w:rsidRDefault="00B27A53" w:rsidP="00FF3DA2">
            <w:pPr>
              <w:pStyle w:val="Standard"/>
              <w:snapToGrid w:val="0"/>
              <w:spacing w:line="264" w:lineRule="auto"/>
              <w:jc w:val="both"/>
              <w:rPr>
                <w:sz w:val="20"/>
                <w:szCs w:val="20"/>
              </w:rPr>
            </w:pPr>
            <w:r w:rsidRPr="006454D1">
              <w:rPr>
                <w:sz w:val="20"/>
                <w:szCs w:val="20"/>
              </w:rPr>
              <w:t>6.1</w:t>
            </w:r>
          </w:p>
        </w:tc>
        <w:tc>
          <w:tcPr>
            <w:tcW w:w="2518" w:type="dxa"/>
            <w:tcBorders>
              <w:top w:val="nil"/>
              <w:left w:val="single" w:sz="4" w:space="0" w:color="000000"/>
              <w:bottom w:val="single" w:sz="4" w:space="0" w:color="000000"/>
              <w:right w:val="nil"/>
            </w:tcBorders>
            <w:hideMark/>
          </w:tcPr>
          <w:p w14:paraId="67F45D5D" w14:textId="77777777" w:rsidR="00B27A53" w:rsidRPr="006454D1" w:rsidRDefault="00B27A53" w:rsidP="00FF3DA2">
            <w:pPr>
              <w:pStyle w:val="Standard"/>
              <w:snapToGrid w:val="0"/>
              <w:spacing w:line="264" w:lineRule="auto"/>
              <w:jc w:val="both"/>
              <w:rPr>
                <w:sz w:val="20"/>
                <w:szCs w:val="20"/>
              </w:rPr>
            </w:pPr>
            <w:r w:rsidRPr="006454D1">
              <w:rPr>
                <w:sz w:val="20"/>
                <w:szCs w:val="20"/>
              </w:rPr>
              <w:t>полученные кредиты и займы</w:t>
            </w:r>
          </w:p>
        </w:tc>
        <w:tc>
          <w:tcPr>
            <w:tcW w:w="317" w:type="dxa"/>
            <w:tcBorders>
              <w:top w:val="nil"/>
              <w:left w:val="single" w:sz="4" w:space="0" w:color="000000"/>
              <w:bottom w:val="single" w:sz="4" w:space="0" w:color="000000"/>
              <w:right w:val="single" w:sz="4" w:space="0" w:color="000000"/>
            </w:tcBorders>
          </w:tcPr>
          <w:p w14:paraId="24AEB2EC" w14:textId="77777777" w:rsidR="00B27A53" w:rsidRPr="006454D1" w:rsidRDefault="00B27A53" w:rsidP="00FF3DA2">
            <w:pPr>
              <w:pStyle w:val="Standard"/>
              <w:snapToGrid w:val="0"/>
              <w:spacing w:line="264" w:lineRule="auto"/>
              <w:jc w:val="both"/>
              <w:rPr>
                <w:sz w:val="20"/>
                <w:szCs w:val="20"/>
              </w:rPr>
            </w:pPr>
          </w:p>
        </w:tc>
        <w:tc>
          <w:tcPr>
            <w:tcW w:w="176" w:type="dxa"/>
            <w:tcBorders>
              <w:top w:val="nil"/>
              <w:left w:val="single" w:sz="4" w:space="0" w:color="000000"/>
              <w:bottom w:val="single" w:sz="4" w:space="0" w:color="000000"/>
              <w:right w:val="single" w:sz="4" w:space="0" w:color="000000"/>
            </w:tcBorders>
          </w:tcPr>
          <w:p w14:paraId="5D12BE0E" w14:textId="77777777" w:rsidR="00B27A53" w:rsidRPr="006454D1" w:rsidRDefault="00B27A53" w:rsidP="00FF3DA2">
            <w:pPr>
              <w:pStyle w:val="Standard"/>
              <w:snapToGrid w:val="0"/>
              <w:spacing w:line="264" w:lineRule="auto"/>
              <w:jc w:val="both"/>
              <w:rPr>
                <w:sz w:val="20"/>
                <w:szCs w:val="20"/>
              </w:rPr>
            </w:pPr>
          </w:p>
        </w:tc>
        <w:tc>
          <w:tcPr>
            <w:tcW w:w="1277" w:type="dxa"/>
            <w:tcBorders>
              <w:top w:val="nil"/>
              <w:left w:val="single" w:sz="4" w:space="0" w:color="000000"/>
              <w:bottom w:val="single" w:sz="4" w:space="0" w:color="000000"/>
              <w:right w:val="single" w:sz="4" w:space="0" w:color="000000"/>
            </w:tcBorders>
          </w:tcPr>
          <w:p w14:paraId="33121360" w14:textId="77777777" w:rsidR="00B27A53" w:rsidRPr="006454D1" w:rsidRDefault="00B27A53" w:rsidP="00FF3DA2">
            <w:pPr>
              <w:pStyle w:val="Standard"/>
              <w:snapToGrid w:val="0"/>
              <w:spacing w:line="264" w:lineRule="auto"/>
              <w:jc w:val="both"/>
              <w:rPr>
                <w:sz w:val="20"/>
                <w:szCs w:val="20"/>
              </w:rPr>
            </w:pPr>
          </w:p>
        </w:tc>
      </w:tr>
      <w:tr w:rsidR="00B27A53" w:rsidRPr="006454D1" w14:paraId="1CA0090D" w14:textId="77777777" w:rsidTr="00781BA4">
        <w:trPr>
          <w:gridAfter w:val="1"/>
          <w:wAfter w:w="18" w:type="dxa"/>
          <w:cantSplit/>
          <w:trHeight w:val="284"/>
        </w:trPr>
        <w:tc>
          <w:tcPr>
            <w:tcW w:w="567" w:type="dxa"/>
            <w:tcBorders>
              <w:top w:val="nil"/>
              <w:left w:val="single" w:sz="4" w:space="0" w:color="000000"/>
              <w:bottom w:val="single" w:sz="4" w:space="0" w:color="000000"/>
              <w:right w:val="nil"/>
            </w:tcBorders>
            <w:hideMark/>
          </w:tcPr>
          <w:p w14:paraId="1CA2FB5D" w14:textId="77777777" w:rsidR="00B27A53" w:rsidRPr="006454D1" w:rsidRDefault="00B27A53" w:rsidP="00FF3DA2">
            <w:pPr>
              <w:pStyle w:val="Standard"/>
              <w:snapToGrid w:val="0"/>
              <w:spacing w:line="264" w:lineRule="auto"/>
              <w:jc w:val="both"/>
              <w:rPr>
                <w:sz w:val="20"/>
                <w:szCs w:val="20"/>
              </w:rPr>
            </w:pPr>
            <w:r w:rsidRPr="006454D1">
              <w:rPr>
                <w:sz w:val="20"/>
                <w:szCs w:val="20"/>
              </w:rPr>
              <w:t>2</w:t>
            </w:r>
          </w:p>
        </w:tc>
        <w:tc>
          <w:tcPr>
            <w:tcW w:w="2694" w:type="dxa"/>
            <w:tcBorders>
              <w:top w:val="nil"/>
              <w:left w:val="single" w:sz="4" w:space="0" w:color="000000"/>
              <w:bottom w:val="single" w:sz="4" w:space="0" w:color="000000"/>
              <w:right w:val="nil"/>
            </w:tcBorders>
            <w:hideMark/>
          </w:tcPr>
          <w:p w14:paraId="3391D7CF" w14:textId="77777777" w:rsidR="00B27A53" w:rsidRPr="006454D1" w:rsidRDefault="00B27A53" w:rsidP="00FF3DA2">
            <w:pPr>
              <w:pStyle w:val="Standard"/>
              <w:snapToGrid w:val="0"/>
              <w:spacing w:line="264" w:lineRule="auto"/>
              <w:jc w:val="both"/>
              <w:rPr>
                <w:sz w:val="20"/>
                <w:szCs w:val="20"/>
              </w:rPr>
            </w:pPr>
            <w:r w:rsidRPr="006454D1">
              <w:rPr>
                <w:sz w:val="20"/>
                <w:szCs w:val="20"/>
              </w:rPr>
              <w:t>Товары и запасы:</w:t>
            </w:r>
          </w:p>
        </w:tc>
        <w:tc>
          <w:tcPr>
            <w:tcW w:w="959" w:type="dxa"/>
            <w:tcBorders>
              <w:top w:val="nil"/>
              <w:left w:val="single" w:sz="4" w:space="0" w:color="000000"/>
              <w:bottom w:val="single" w:sz="4" w:space="0" w:color="000000"/>
              <w:right w:val="single" w:sz="4" w:space="0" w:color="000000"/>
            </w:tcBorders>
          </w:tcPr>
          <w:p w14:paraId="7D10DC70" w14:textId="77777777" w:rsidR="00B27A53" w:rsidRPr="006454D1" w:rsidRDefault="00B27A53" w:rsidP="00FF3DA2">
            <w:pPr>
              <w:pStyle w:val="Standard"/>
              <w:snapToGrid w:val="0"/>
              <w:spacing w:line="264" w:lineRule="auto"/>
              <w:jc w:val="both"/>
              <w:rPr>
                <w:sz w:val="20"/>
                <w:szCs w:val="20"/>
              </w:rPr>
            </w:pPr>
          </w:p>
        </w:tc>
        <w:tc>
          <w:tcPr>
            <w:tcW w:w="709" w:type="dxa"/>
            <w:tcBorders>
              <w:top w:val="nil"/>
              <w:left w:val="single" w:sz="4" w:space="0" w:color="000000"/>
              <w:bottom w:val="single" w:sz="4" w:space="0" w:color="000000"/>
              <w:right w:val="single" w:sz="4" w:space="0" w:color="000000"/>
            </w:tcBorders>
          </w:tcPr>
          <w:p w14:paraId="0AE5B664"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tcPr>
          <w:p w14:paraId="2992DDFD"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hideMark/>
          </w:tcPr>
          <w:p w14:paraId="025B0D94" w14:textId="77777777" w:rsidR="00B27A53" w:rsidRPr="006454D1" w:rsidRDefault="00B27A53" w:rsidP="00FF3DA2">
            <w:pPr>
              <w:pStyle w:val="Standard"/>
              <w:snapToGrid w:val="0"/>
              <w:spacing w:line="264" w:lineRule="auto"/>
              <w:jc w:val="both"/>
              <w:rPr>
                <w:sz w:val="20"/>
                <w:szCs w:val="20"/>
              </w:rPr>
            </w:pPr>
            <w:r w:rsidRPr="006454D1">
              <w:rPr>
                <w:sz w:val="20"/>
                <w:szCs w:val="20"/>
              </w:rPr>
              <w:t>6.2</w:t>
            </w:r>
          </w:p>
        </w:tc>
        <w:tc>
          <w:tcPr>
            <w:tcW w:w="2518" w:type="dxa"/>
            <w:tcBorders>
              <w:top w:val="nil"/>
              <w:left w:val="single" w:sz="4" w:space="0" w:color="000000"/>
              <w:bottom w:val="single" w:sz="4" w:space="0" w:color="000000"/>
              <w:right w:val="nil"/>
            </w:tcBorders>
            <w:hideMark/>
          </w:tcPr>
          <w:p w14:paraId="7A2491FF" w14:textId="77777777" w:rsidR="00B27A53" w:rsidRPr="006454D1" w:rsidRDefault="00B27A53" w:rsidP="00FF3DA2">
            <w:pPr>
              <w:pStyle w:val="Standard"/>
              <w:snapToGrid w:val="0"/>
              <w:spacing w:line="264" w:lineRule="auto"/>
              <w:jc w:val="both"/>
              <w:rPr>
                <w:sz w:val="20"/>
                <w:szCs w:val="20"/>
              </w:rPr>
            </w:pPr>
            <w:r w:rsidRPr="006454D1">
              <w:rPr>
                <w:sz w:val="20"/>
                <w:szCs w:val="20"/>
              </w:rPr>
              <w:t xml:space="preserve">кредиторская задолженность, в т.ч.: </w:t>
            </w:r>
          </w:p>
        </w:tc>
        <w:tc>
          <w:tcPr>
            <w:tcW w:w="317" w:type="dxa"/>
            <w:tcBorders>
              <w:top w:val="nil"/>
              <w:left w:val="single" w:sz="4" w:space="0" w:color="000000"/>
              <w:bottom w:val="single" w:sz="4" w:space="0" w:color="000000"/>
              <w:right w:val="single" w:sz="4" w:space="0" w:color="000000"/>
            </w:tcBorders>
          </w:tcPr>
          <w:p w14:paraId="6801DC6C" w14:textId="77777777" w:rsidR="00B27A53" w:rsidRPr="006454D1" w:rsidRDefault="00B27A53" w:rsidP="00FF3DA2">
            <w:pPr>
              <w:pStyle w:val="Standard"/>
              <w:snapToGrid w:val="0"/>
              <w:spacing w:line="264" w:lineRule="auto"/>
              <w:jc w:val="both"/>
              <w:rPr>
                <w:sz w:val="20"/>
                <w:szCs w:val="20"/>
              </w:rPr>
            </w:pPr>
          </w:p>
        </w:tc>
        <w:tc>
          <w:tcPr>
            <w:tcW w:w="176" w:type="dxa"/>
            <w:tcBorders>
              <w:top w:val="nil"/>
              <w:left w:val="single" w:sz="4" w:space="0" w:color="000000"/>
              <w:bottom w:val="single" w:sz="4" w:space="0" w:color="000000"/>
              <w:right w:val="single" w:sz="4" w:space="0" w:color="000000"/>
            </w:tcBorders>
          </w:tcPr>
          <w:p w14:paraId="2A7204A9" w14:textId="77777777" w:rsidR="00B27A53" w:rsidRPr="006454D1" w:rsidRDefault="00B27A53" w:rsidP="00FF3DA2">
            <w:pPr>
              <w:pStyle w:val="Standard"/>
              <w:snapToGrid w:val="0"/>
              <w:spacing w:line="264" w:lineRule="auto"/>
              <w:jc w:val="both"/>
              <w:rPr>
                <w:sz w:val="20"/>
                <w:szCs w:val="20"/>
              </w:rPr>
            </w:pPr>
          </w:p>
        </w:tc>
        <w:tc>
          <w:tcPr>
            <w:tcW w:w="1277" w:type="dxa"/>
            <w:tcBorders>
              <w:top w:val="nil"/>
              <w:left w:val="single" w:sz="4" w:space="0" w:color="000000"/>
              <w:bottom w:val="single" w:sz="4" w:space="0" w:color="000000"/>
              <w:right w:val="single" w:sz="4" w:space="0" w:color="000000"/>
            </w:tcBorders>
          </w:tcPr>
          <w:p w14:paraId="732990AC" w14:textId="77777777" w:rsidR="00B27A53" w:rsidRPr="006454D1" w:rsidRDefault="00B27A53" w:rsidP="00FF3DA2">
            <w:pPr>
              <w:pStyle w:val="Standard"/>
              <w:snapToGrid w:val="0"/>
              <w:spacing w:line="264" w:lineRule="auto"/>
              <w:jc w:val="both"/>
              <w:rPr>
                <w:sz w:val="20"/>
                <w:szCs w:val="20"/>
              </w:rPr>
            </w:pPr>
          </w:p>
        </w:tc>
      </w:tr>
      <w:tr w:rsidR="00B27A53" w:rsidRPr="006454D1" w14:paraId="22B20F03" w14:textId="77777777" w:rsidTr="00781BA4">
        <w:trPr>
          <w:gridAfter w:val="1"/>
          <w:wAfter w:w="18" w:type="dxa"/>
          <w:cantSplit/>
          <w:trHeight w:val="284"/>
        </w:trPr>
        <w:tc>
          <w:tcPr>
            <w:tcW w:w="567" w:type="dxa"/>
            <w:tcBorders>
              <w:top w:val="nil"/>
              <w:left w:val="single" w:sz="4" w:space="0" w:color="000000"/>
              <w:bottom w:val="single" w:sz="4" w:space="0" w:color="000000"/>
              <w:right w:val="nil"/>
            </w:tcBorders>
            <w:hideMark/>
          </w:tcPr>
          <w:p w14:paraId="42880739" w14:textId="77777777" w:rsidR="00B27A53" w:rsidRPr="006454D1" w:rsidRDefault="00B27A53" w:rsidP="00FF3DA2">
            <w:pPr>
              <w:pStyle w:val="Standard"/>
              <w:snapToGrid w:val="0"/>
              <w:spacing w:line="264" w:lineRule="auto"/>
              <w:jc w:val="both"/>
              <w:rPr>
                <w:sz w:val="20"/>
                <w:szCs w:val="20"/>
              </w:rPr>
            </w:pPr>
            <w:r w:rsidRPr="006454D1">
              <w:rPr>
                <w:sz w:val="20"/>
                <w:szCs w:val="20"/>
              </w:rPr>
              <w:t>2.1</w:t>
            </w:r>
          </w:p>
        </w:tc>
        <w:tc>
          <w:tcPr>
            <w:tcW w:w="2694" w:type="dxa"/>
            <w:tcBorders>
              <w:top w:val="nil"/>
              <w:left w:val="single" w:sz="4" w:space="0" w:color="000000"/>
              <w:bottom w:val="single" w:sz="4" w:space="0" w:color="000000"/>
              <w:right w:val="nil"/>
            </w:tcBorders>
            <w:hideMark/>
          </w:tcPr>
          <w:p w14:paraId="7789E4D4" w14:textId="77777777" w:rsidR="00B27A53" w:rsidRPr="006454D1" w:rsidRDefault="00B27A53" w:rsidP="00FF3DA2">
            <w:pPr>
              <w:pStyle w:val="Standard"/>
              <w:snapToGrid w:val="0"/>
              <w:spacing w:line="264" w:lineRule="auto"/>
              <w:jc w:val="both"/>
              <w:rPr>
                <w:sz w:val="20"/>
                <w:szCs w:val="20"/>
              </w:rPr>
            </w:pPr>
            <w:r w:rsidRPr="006454D1">
              <w:rPr>
                <w:sz w:val="20"/>
                <w:szCs w:val="20"/>
              </w:rPr>
              <w:t>товары для перепродажи</w:t>
            </w:r>
          </w:p>
        </w:tc>
        <w:tc>
          <w:tcPr>
            <w:tcW w:w="959" w:type="dxa"/>
            <w:tcBorders>
              <w:top w:val="nil"/>
              <w:left w:val="single" w:sz="4" w:space="0" w:color="000000"/>
              <w:bottom w:val="single" w:sz="4" w:space="0" w:color="000000"/>
              <w:right w:val="single" w:sz="4" w:space="0" w:color="000000"/>
            </w:tcBorders>
          </w:tcPr>
          <w:p w14:paraId="001C9207" w14:textId="77777777" w:rsidR="00B27A53" w:rsidRPr="006454D1" w:rsidRDefault="00B27A53" w:rsidP="00FF3DA2">
            <w:pPr>
              <w:pStyle w:val="Standard"/>
              <w:snapToGrid w:val="0"/>
              <w:spacing w:line="264" w:lineRule="auto"/>
              <w:jc w:val="both"/>
              <w:rPr>
                <w:sz w:val="20"/>
                <w:szCs w:val="20"/>
              </w:rPr>
            </w:pPr>
          </w:p>
        </w:tc>
        <w:tc>
          <w:tcPr>
            <w:tcW w:w="709" w:type="dxa"/>
            <w:tcBorders>
              <w:top w:val="nil"/>
              <w:left w:val="single" w:sz="4" w:space="0" w:color="000000"/>
              <w:bottom w:val="single" w:sz="4" w:space="0" w:color="000000"/>
              <w:right w:val="single" w:sz="4" w:space="0" w:color="000000"/>
            </w:tcBorders>
          </w:tcPr>
          <w:p w14:paraId="631AD781"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tcPr>
          <w:p w14:paraId="17CA5C37"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hideMark/>
          </w:tcPr>
          <w:p w14:paraId="49405E81" w14:textId="77777777" w:rsidR="00B27A53" w:rsidRPr="006454D1" w:rsidRDefault="00B27A53" w:rsidP="00FF3DA2">
            <w:pPr>
              <w:pStyle w:val="Standard"/>
              <w:snapToGrid w:val="0"/>
              <w:spacing w:line="264" w:lineRule="auto"/>
              <w:jc w:val="both"/>
              <w:rPr>
                <w:sz w:val="20"/>
                <w:szCs w:val="20"/>
              </w:rPr>
            </w:pPr>
            <w:r w:rsidRPr="006454D1">
              <w:rPr>
                <w:sz w:val="20"/>
                <w:szCs w:val="20"/>
              </w:rPr>
              <w:t>6.2.1</w:t>
            </w:r>
          </w:p>
        </w:tc>
        <w:tc>
          <w:tcPr>
            <w:tcW w:w="2518" w:type="dxa"/>
            <w:tcBorders>
              <w:top w:val="nil"/>
              <w:left w:val="single" w:sz="4" w:space="0" w:color="000000"/>
              <w:bottom w:val="single" w:sz="4" w:space="0" w:color="000000"/>
              <w:right w:val="nil"/>
            </w:tcBorders>
            <w:hideMark/>
          </w:tcPr>
          <w:p w14:paraId="4576615D" w14:textId="77777777" w:rsidR="00B27A53" w:rsidRPr="006454D1" w:rsidRDefault="00B27A53" w:rsidP="00FF3DA2">
            <w:pPr>
              <w:pStyle w:val="Standard"/>
              <w:snapToGrid w:val="0"/>
              <w:spacing w:line="264" w:lineRule="auto"/>
              <w:jc w:val="both"/>
              <w:rPr>
                <w:sz w:val="20"/>
                <w:szCs w:val="20"/>
              </w:rPr>
            </w:pPr>
            <w:r w:rsidRPr="006454D1">
              <w:rPr>
                <w:sz w:val="20"/>
                <w:szCs w:val="20"/>
              </w:rPr>
              <w:t>-перед поставщиками и подрядчиками</w:t>
            </w:r>
          </w:p>
        </w:tc>
        <w:tc>
          <w:tcPr>
            <w:tcW w:w="317" w:type="dxa"/>
            <w:tcBorders>
              <w:top w:val="nil"/>
              <w:left w:val="single" w:sz="4" w:space="0" w:color="000000"/>
              <w:bottom w:val="single" w:sz="4" w:space="0" w:color="000000"/>
              <w:right w:val="single" w:sz="4" w:space="0" w:color="000000"/>
            </w:tcBorders>
          </w:tcPr>
          <w:p w14:paraId="69821934" w14:textId="77777777" w:rsidR="00B27A53" w:rsidRPr="006454D1" w:rsidRDefault="00B27A53" w:rsidP="00FF3DA2">
            <w:pPr>
              <w:pStyle w:val="Standard"/>
              <w:snapToGrid w:val="0"/>
              <w:spacing w:line="264" w:lineRule="auto"/>
              <w:jc w:val="both"/>
              <w:rPr>
                <w:sz w:val="20"/>
                <w:szCs w:val="20"/>
              </w:rPr>
            </w:pPr>
          </w:p>
        </w:tc>
        <w:tc>
          <w:tcPr>
            <w:tcW w:w="176" w:type="dxa"/>
            <w:tcBorders>
              <w:top w:val="nil"/>
              <w:left w:val="single" w:sz="4" w:space="0" w:color="000000"/>
              <w:bottom w:val="single" w:sz="4" w:space="0" w:color="000000"/>
              <w:right w:val="single" w:sz="4" w:space="0" w:color="000000"/>
            </w:tcBorders>
          </w:tcPr>
          <w:p w14:paraId="3F0DD9B9" w14:textId="77777777" w:rsidR="00B27A53" w:rsidRPr="006454D1" w:rsidRDefault="00B27A53" w:rsidP="00FF3DA2">
            <w:pPr>
              <w:pStyle w:val="Standard"/>
              <w:snapToGrid w:val="0"/>
              <w:spacing w:line="264" w:lineRule="auto"/>
              <w:jc w:val="both"/>
              <w:rPr>
                <w:sz w:val="20"/>
                <w:szCs w:val="20"/>
              </w:rPr>
            </w:pPr>
          </w:p>
        </w:tc>
        <w:tc>
          <w:tcPr>
            <w:tcW w:w="1277" w:type="dxa"/>
            <w:tcBorders>
              <w:top w:val="nil"/>
              <w:left w:val="single" w:sz="4" w:space="0" w:color="000000"/>
              <w:bottom w:val="single" w:sz="4" w:space="0" w:color="000000"/>
              <w:right w:val="single" w:sz="4" w:space="0" w:color="000000"/>
            </w:tcBorders>
          </w:tcPr>
          <w:p w14:paraId="11667563" w14:textId="77777777" w:rsidR="00B27A53" w:rsidRPr="006454D1" w:rsidRDefault="00B27A53" w:rsidP="00FF3DA2">
            <w:pPr>
              <w:pStyle w:val="Standard"/>
              <w:snapToGrid w:val="0"/>
              <w:spacing w:line="264" w:lineRule="auto"/>
              <w:jc w:val="both"/>
              <w:rPr>
                <w:sz w:val="20"/>
                <w:szCs w:val="20"/>
              </w:rPr>
            </w:pPr>
          </w:p>
        </w:tc>
      </w:tr>
      <w:tr w:rsidR="00B27A53" w:rsidRPr="006454D1" w14:paraId="02B3490A" w14:textId="77777777" w:rsidTr="00781BA4">
        <w:trPr>
          <w:gridAfter w:val="1"/>
          <w:wAfter w:w="18" w:type="dxa"/>
          <w:cantSplit/>
          <w:trHeight w:val="284"/>
        </w:trPr>
        <w:tc>
          <w:tcPr>
            <w:tcW w:w="567" w:type="dxa"/>
            <w:tcBorders>
              <w:top w:val="nil"/>
              <w:left w:val="single" w:sz="4" w:space="0" w:color="000000"/>
              <w:bottom w:val="single" w:sz="4" w:space="0" w:color="000000"/>
              <w:right w:val="nil"/>
            </w:tcBorders>
            <w:hideMark/>
          </w:tcPr>
          <w:p w14:paraId="23F6BAD6" w14:textId="77777777" w:rsidR="00B27A53" w:rsidRPr="006454D1" w:rsidRDefault="00B27A53" w:rsidP="00FF3DA2">
            <w:pPr>
              <w:pStyle w:val="Standard"/>
              <w:snapToGrid w:val="0"/>
              <w:spacing w:line="264" w:lineRule="auto"/>
              <w:jc w:val="both"/>
              <w:rPr>
                <w:sz w:val="20"/>
                <w:szCs w:val="20"/>
              </w:rPr>
            </w:pPr>
            <w:r w:rsidRPr="006454D1">
              <w:rPr>
                <w:sz w:val="20"/>
                <w:szCs w:val="20"/>
              </w:rPr>
              <w:t>2.2</w:t>
            </w:r>
          </w:p>
        </w:tc>
        <w:tc>
          <w:tcPr>
            <w:tcW w:w="2694" w:type="dxa"/>
            <w:tcBorders>
              <w:top w:val="nil"/>
              <w:left w:val="single" w:sz="4" w:space="0" w:color="000000"/>
              <w:bottom w:val="single" w:sz="4" w:space="0" w:color="000000"/>
              <w:right w:val="nil"/>
            </w:tcBorders>
            <w:hideMark/>
          </w:tcPr>
          <w:p w14:paraId="4B6A67ED" w14:textId="77777777" w:rsidR="00B27A53" w:rsidRPr="006454D1" w:rsidRDefault="00B27A53" w:rsidP="00FF3DA2">
            <w:pPr>
              <w:pStyle w:val="Standard"/>
              <w:snapToGrid w:val="0"/>
              <w:spacing w:line="264" w:lineRule="auto"/>
              <w:jc w:val="both"/>
              <w:rPr>
                <w:sz w:val="20"/>
                <w:szCs w:val="20"/>
              </w:rPr>
            </w:pPr>
            <w:r w:rsidRPr="006454D1">
              <w:rPr>
                <w:sz w:val="20"/>
                <w:szCs w:val="20"/>
              </w:rPr>
              <w:t>сырье и материалы</w:t>
            </w:r>
          </w:p>
        </w:tc>
        <w:tc>
          <w:tcPr>
            <w:tcW w:w="959" w:type="dxa"/>
            <w:tcBorders>
              <w:top w:val="nil"/>
              <w:left w:val="single" w:sz="4" w:space="0" w:color="000000"/>
              <w:bottom w:val="single" w:sz="4" w:space="0" w:color="000000"/>
              <w:right w:val="single" w:sz="4" w:space="0" w:color="000000"/>
            </w:tcBorders>
          </w:tcPr>
          <w:p w14:paraId="4C21D42D" w14:textId="77777777" w:rsidR="00B27A53" w:rsidRPr="006454D1" w:rsidRDefault="00B27A53" w:rsidP="00FF3DA2">
            <w:pPr>
              <w:pStyle w:val="Standard"/>
              <w:snapToGrid w:val="0"/>
              <w:spacing w:line="264" w:lineRule="auto"/>
              <w:jc w:val="both"/>
              <w:rPr>
                <w:sz w:val="20"/>
                <w:szCs w:val="20"/>
              </w:rPr>
            </w:pPr>
          </w:p>
        </w:tc>
        <w:tc>
          <w:tcPr>
            <w:tcW w:w="709" w:type="dxa"/>
            <w:tcBorders>
              <w:top w:val="nil"/>
              <w:left w:val="single" w:sz="4" w:space="0" w:color="000000"/>
              <w:bottom w:val="single" w:sz="4" w:space="0" w:color="000000"/>
              <w:right w:val="single" w:sz="4" w:space="0" w:color="000000"/>
            </w:tcBorders>
          </w:tcPr>
          <w:p w14:paraId="48D59D76"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tcPr>
          <w:p w14:paraId="46068CE9"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hideMark/>
          </w:tcPr>
          <w:p w14:paraId="0458A6B5" w14:textId="77777777" w:rsidR="00B27A53" w:rsidRPr="006454D1" w:rsidRDefault="00B27A53" w:rsidP="00FF3DA2">
            <w:pPr>
              <w:pStyle w:val="Standard"/>
              <w:snapToGrid w:val="0"/>
              <w:spacing w:line="264" w:lineRule="auto"/>
              <w:jc w:val="both"/>
              <w:rPr>
                <w:sz w:val="20"/>
                <w:szCs w:val="20"/>
              </w:rPr>
            </w:pPr>
            <w:r w:rsidRPr="006454D1">
              <w:rPr>
                <w:sz w:val="20"/>
                <w:szCs w:val="20"/>
              </w:rPr>
              <w:t>6.2.2</w:t>
            </w:r>
          </w:p>
        </w:tc>
        <w:tc>
          <w:tcPr>
            <w:tcW w:w="2518" w:type="dxa"/>
            <w:tcBorders>
              <w:top w:val="nil"/>
              <w:left w:val="single" w:sz="4" w:space="0" w:color="000000"/>
              <w:bottom w:val="single" w:sz="4" w:space="0" w:color="000000"/>
              <w:right w:val="nil"/>
            </w:tcBorders>
            <w:hideMark/>
          </w:tcPr>
          <w:p w14:paraId="58001BFC" w14:textId="77777777" w:rsidR="00B27A53" w:rsidRPr="006454D1" w:rsidRDefault="00B27A53" w:rsidP="00FF3DA2">
            <w:pPr>
              <w:pStyle w:val="Standard"/>
              <w:snapToGrid w:val="0"/>
              <w:spacing w:line="264" w:lineRule="auto"/>
              <w:jc w:val="both"/>
              <w:rPr>
                <w:sz w:val="20"/>
                <w:szCs w:val="20"/>
              </w:rPr>
            </w:pPr>
            <w:r w:rsidRPr="006454D1">
              <w:rPr>
                <w:sz w:val="20"/>
                <w:szCs w:val="20"/>
              </w:rPr>
              <w:t>-полученная предоплата</w:t>
            </w:r>
          </w:p>
        </w:tc>
        <w:tc>
          <w:tcPr>
            <w:tcW w:w="317" w:type="dxa"/>
            <w:tcBorders>
              <w:top w:val="nil"/>
              <w:left w:val="single" w:sz="4" w:space="0" w:color="000000"/>
              <w:bottom w:val="single" w:sz="4" w:space="0" w:color="000000"/>
              <w:right w:val="single" w:sz="4" w:space="0" w:color="000000"/>
            </w:tcBorders>
          </w:tcPr>
          <w:p w14:paraId="173E6F29" w14:textId="77777777" w:rsidR="00B27A53" w:rsidRPr="006454D1" w:rsidRDefault="00B27A53" w:rsidP="00FF3DA2">
            <w:pPr>
              <w:pStyle w:val="Standard"/>
              <w:snapToGrid w:val="0"/>
              <w:spacing w:line="264" w:lineRule="auto"/>
              <w:jc w:val="both"/>
              <w:rPr>
                <w:sz w:val="20"/>
                <w:szCs w:val="20"/>
              </w:rPr>
            </w:pPr>
          </w:p>
        </w:tc>
        <w:tc>
          <w:tcPr>
            <w:tcW w:w="176" w:type="dxa"/>
            <w:tcBorders>
              <w:top w:val="nil"/>
              <w:left w:val="single" w:sz="4" w:space="0" w:color="000000"/>
              <w:bottom w:val="single" w:sz="4" w:space="0" w:color="000000"/>
              <w:right w:val="single" w:sz="4" w:space="0" w:color="000000"/>
            </w:tcBorders>
          </w:tcPr>
          <w:p w14:paraId="513B3EDA" w14:textId="77777777" w:rsidR="00B27A53" w:rsidRPr="006454D1" w:rsidRDefault="00B27A53" w:rsidP="00FF3DA2">
            <w:pPr>
              <w:pStyle w:val="Standard"/>
              <w:snapToGrid w:val="0"/>
              <w:spacing w:line="264" w:lineRule="auto"/>
              <w:jc w:val="both"/>
              <w:rPr>
                <w:sz w:val="20"/>
                <w:szCs w:val="20"/>
              </w:rPr>
            </w:pPr>
          </w:p>
        </w:tc>
        <w:tc>
          <w:tcPr>
            <w:tcW w:w="1277" w:type="dxa"/>
            <w:tcBorders>
              <w:top w:val="nil"/>
              <w:left w:val="single" w:sz="4" w:space="0" w:color="000000"/>
              <w:bottom w:val="single" w:sz="4" w:space="0" w:color="000000"/>
              <w:right w:val="single" w:sz="4" w:space="0" w:color="000000"/>
            </w:tcBorders>
          </w:tcPr>
          <w:p w14:paraId="68E70B8F" w14:textId="77777777" w:rsidR="00B27A53" w:rsidRPr="006454D1" w:rsidRDefault="00B27A53" w:rsidP="00FF3DA2">
            <w:pPr>
              <w:pStyle w:val="Standard"/>
              <w:snapToGrid w:val="0"/>
              <w:spacing w:line="264" w:lineRule="auto"/>
              <w:jc w:val="both"/>
              <w:rPr>
                <w:sz w:val="20"/>
                <w:szCs w:val="20"/>
              </w:rPr>
            </w:pPr>
          </w:p>
        </w:tc>
      </w:tr>
      <w:tr w:rsidR="00B27A53" w:rsidRPr="006454D1" w14:paraId="161AB4EC" w14:textId="77777777" w:rsidTr="00781BA4">
        <w:trPr>
          <w:gridAfter w:val="1"/>
          <w:wAfter w:w="18" w:type="dxa"/>
          <w:cantSplit/>
          <w:trHeight w:val="284"/>
        </w:trPr>
        <w:tc>
          <w:tcPr>
            <w:tcW w:w="567" w:type="dxa"/>
            <w:tcBorders>
              <w:top w:val="nil"/>
              <w:left w:val="single" w:sz="4" w:space="0" w:color="000000"/>
              <w:bottom w:val="single" w:sz="4" w:space="0" w:color="000000"/>
              <w:right w:val="nil"/>
            </w:tcBorders>
            <w:hideMark/>
          </w:tcPr>
          <w:p w14:paraId="3305C12D" w14:textId="77777777" w:rsidR="00B27A53" w:rsidRPr="006454D1" w:rsidRDefault="00B27A53" w:rsidP="00FF3DA2">
            <w:pPr>
              <w:pStyle w:val="Standard"/>
              <w:snapToGrid w:val="0"/>
              <w:spacing w:line="264" w:lineRule="auto"/>
              <w:jc w:val="both"/>
              <w:rPr>
                <w:sz w:val="20"/>
                <w:szCs w:val="20"/>
              </w:rPr>
            </w:pPr>
            <w:r w:rsidRPr="006454D1">
              <w:rPr>
                <w:sz w:val="20"/>
                <w:szCs w:val="20"/>
              </w:rPr>
              <w:t>2.3</w:t>
            </w:r>
          </w:p>
        </w:tc>
        <w:tc>
          <w:tcPr>
            <w:tcW w:w="2694" w:type="dxa"/>
            <w:tcBorders>
              <w:top w:val="nil"/>
              <w:left w:val="single" w:sz="4" w:space="0" w:color="000000"/>
              <w:bottom w:val="single" w:sz="4" w:space="0" w:color="000000"/>
              <w:right w:val="nil"/>
            </w:tcBorders>
            <w:hideMark/>
          </w:tcPr>
          <w:p w14:paraId="7ED0AC32" w14:textId="77777777" w:rsidR="00B27A53" w:rsidRPr="006454D1" w:rsidRDefault="00B27A53" w:rsidP="00FF3DA2">
            <w:pPr>
              <w:pStyle w:val="Standard"/>
              <w:snapToGrid w:val="0"/>
              <w:spacing w:line="264" w:lineRule="auto"/>
              <w:jc w:val="both"/>
              <w:rPr>
                <w:sz w:val="20"/>
                <w:szCs w:val="20"/>
              </w:rPr>
            </w:pPr>
            <w:r w:rsidRPr="006454D1">
              <w:rPr>
                <w:sz w:val="20"/>
                <w:szCs w:val="20"/>
              </w:rPr>
              <w:t>готовая продукция и полуфабрикаты</w:t>
            </w:r>
          </w:p>
        </w:tc>
        <w:tc>
          <w:tcPr>
            <w:tcW w:w="959" w:type="dxa"/>
            <w:tcBorders>
              <w:top w:val="nil"/>
              <w:left w:val="single" w:sz="4" w:space="0" w:color="000000"/>
              <w:bottom w:val="single" w:sz="4" w:space="0" w:color="000000"/>
              <w:right w:val="single" w:sz="4" w:space="0" w:color="000000"/>
            </w:tcBorders>
          </w:tcPr>
          <w:p w14:paraId="266AEAA2" w14:textId="77777777" w:rsidR="00B27A53" w:rsidRPr="006454D1" w:rsidRDefault="00B27A53" w:rsidP="00FF3DA2">
            <w:pPr>
              <w:pStyle w:val="Standard"/>
              <w:snapToGrid w:val="0"/>
              <w:spacing w:line="264" w:lineRule="auto"/>
              <w:jc w:val="both"/>
              <w:rPr>
                <w:sz w:val="20"/>
                <w:szCs w:val="20"/>
              </w:rPr>
            </w:pPr>
          </w:p>
        </w:tc>
        <w:tc>
          <w:tcPr>
            <w:tcW w:w="709" w:type="dxa"/>
            <w:tcBorders>
              <w:top w:val="nil"/>
              <w:left w:val="single" w:sz="4" w:space="0" w:color="000000"/>
              <w:bottom w:val="single" w:sz="4" w:space="0" w:color="000000"/>
              <w:right w:val="single" w:sz="4" w:space="0" w:color="000000"/>
            </w:tcBorders>
          </w:tcPr>
          <w:p w14:paraId="6EB8150D"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tcPr>
          <w:p w14:paraId="270C8983"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hideMark/>
          </w:tcPr>
          <w:p w14:paraId="27042EBF" w14:textId="77777777" w:rsidR="00B27A53" w:rsidRPr="006454D1" w:rsidRDefault="00B27A53" w:rsidP="00FF3DA2">
            <w:pPr>
              <w:pStyle w:val="Standard"/>
              <w:snapToGrid w:val="0"/>
              <w:spacing w:line="264" w:lineRule="auto"/>
              <w:jc w:val="both"/>
              <w:rPr>
                <w:sz w:val="20"/>
                <w:szCs w:val="20"/>
              </w:rPr>
            </w:pPr>
            <w:r w:rsidRPr="006454D1">
              <w:rPr>
                <w:sz w:val="20"/>
                <w:szCs w:val="20"/>
              </w:rPr>
              <w:t>6.3</w:t>
            </w:r>
          </w:p>
        </w:tc>
        <w:tc>
          <w:tcPr>
            <w:tcW w:w="2518" w:type="dxa"/>
            <w:tcBorders>
              <w:top w:val="nil"/>
              <w:left w:val="single" w:sz="4" w:space="0" w:color="000000"/>
              <w:bottom w:val="single" w:sz="4" w:space="0" w:color="000000"/>
              <w:right w:val="nil"/>
            </w:tcBorders>
            <w:hideMark/>
          </w:tcPr>
          <w:p w14:paraId="66822C27" w14:textId="77777777" w:rsidR="00B27A53" w:rsidRPr="006454D1" w:rsidRDefault="00B27A53" w:rsidP="00FF3DA2">
            <w:pPr>
              <w:pStyle w:val="Standard"/>
              <w:snapToGrid w:val="0"/>
              <w:spacing w:line="264" w:lineRule="auto"/>
              <w:jc w:val="both"/>
              <w:rPr>
                <w:sz w:val="20"/>
                <w:szCs w:val="20"/>
              </w:rPr>
            </w:pPr>
            <w:r w:rsidRPr="006454D1">
              <w:rPr>
                <w:sz w:val="20"/>
                <w:szCs w:val="20"/>
              </w:rPr>
              <w:t xml:space="preserve">прочие краткосрочные обязательства, в т.ч.: </w:t>
            </w:r>
          </w:p>
        </w:tc>
        <w:tc>
          <w:tcPr>
            <w:tcW w:w="317" w:type="dxa"/>
            <w:tcBorders>
              <w:top w:val="nil"/>
              <w:left w:val="single" w:sz="4" w:space="0" w:color="000000"/>
              <w:bottom w:val="single" w:sz="4" w:space="0" w:color="000000"/>
              <w:right w:val="single" w:sz="4" w:space="0" w:color="000000"/>
            </w:tcBorders>
          </w:tcPr>
          <w:p w14:paraId="2AE4BB0C" w14:textId="77777777" w:rsidR="00B27A53" w:rsidRPr="006454D1" w:rsidRDefault="00B27A53" w:rsidP="00FF3DA2">
            <w:pPr>
              <w:pStyle w:val="Standard"/>
              <w:snapToGrid w:val="0"/>
              <w:spacing w:line="264" w:lineRule="auto"/>
              <w:jc w:val="both"/>
              <w:rPr>
                <w:sz w:val="20"/>
                <w:szCs w:val="20"/>
              </w:rPr>
            </w:pPr>
          </w:p>
        </w:tc>
        <w:tc>
          <w:tcPr>
            <w:tcW w:w="176" w:type="dxa"/>
            <w:tcBorders>
              <w:top w:val="nil"/>
              <w:left w:val="single" w:sz="4" w:space="0" w:color="000000"/>
              <w:bottom w:val="single" w:sz="4" w:space="0" w:color="000000"/>
              <w:right w:val="single" w:sz="4" w:space="0" w:color="000000"/>
            </w:tcBorders>
          </w:tcPr>
          <w:p w14:paraId="23E87DE6" w14:textId="77777777" w:rsidR="00B27A53" w:rsidRPr="006454D1" w:rsidRDefault="00B27A53" w:rsidP="00FF3DA2">
            <w:pPr>
              <w:pStyle w:val="Standard"/>
              <w:snapToGrid w:val="0"/>
              <w:spacing w:line="264" w:lineRule="auto"/>
              <w:jc w:val="both"/>
              <w:rPr>
                <w:sz w:val="20"/>
                <w:szCs w:val="20"/>
              </w:rPr>
            </w:pPr>
          </w:p>
        </w:tc>
        <w:tc>
          <w:tcPr>
            <w:tcW w:w="1277" w:type="dxa"/>
            <w:tcBorders>
              <w:top w:val="nil"/>
              <w:left w:val="single" w:sz="4" w:space="0" w:color="000000"/>
              <w:bottom w:val="single" w:sz="4" w:space="0" w:color="000000"/>
              <w:right w:val="single" w:sz="4" w:space="0" w:color="000000"/>
            </w:tcBorders>
          </w:tcPr>
          <w:p w14:paraId="29329F6C" w14:textId="77777777" w:rsidR="00B27A53" w:rsidRPr="006454D1" w:rsidRDefault="00B27A53" w:rsidP="00FF3DA2">
            <w:pPr>
              <w:pStyle w:val="Standard"/>
              <w:snapToGrid w:val="0"/>
              <w:spacing w:line="264" w:lineRule="auto"/>
              <w:jc w:val="both"/>
              <w:rPr>
                <w:sz w:val="20"/>
                <w:szCs w:val="20"/>
              </w:rPr>
            </w:pPr>
          </w:p>
        </w:tc>
      </w:tr>
      <w:tr w:rsidR="00B27A53" w:rsidRPr="006454D1" w14:paraId="1ADA3B07" w14:textId="77777777" w:rsidTr="00781BA4">
        <w:trPr>
          <w:gridAfter w:val="1"/>
          <w:wAfter w:w="18" w:type="dxa"/>
          <w:cantSplit/>
          <w:trHeight w:val="284"/>
        </w:trPr>
        <w:tc>
          <w:tcPr>
            <w:tcW w:w="567" w:type="dxa"/>
            <w:tcBorders>
              <w:top w:val="nil"/>
              <w:left w:val="single" w:sz="4" w:space="0" w:color="000000"/>
              <w:bottom w:val="single" w:sz="4" w:space="0" w:color="000000"/>
              <w:right w:val="nil"/>
            </w:tcBorders>
          </w:tcPr>
          <w:p w14:paraId="199B8E8A" w14:textId="77777777" w:rsidR="00B27A53" w:rsidRPr="006454D1" w:rsidRDefault="00B27A53" w:rsidP="00FF3DA2">
            <w:pPr>
              <w:pStyle w:val="Standard"/>
              <w:snapToGrid w:val="0"/>
              <w:spacing w:line="264" w:lineRule="auto"/>
              <w:jc w:val="both"/>
              <w:rPr>
                <w:sz w:val="20"/>
                <w:szCs w:val="20"/>
              </w:rPr>
            </w:pPr>
          </w:p>
        </w:tc>
        <w:tc>
          <w:tcPr>
            <w:tcW w:w="2694" w:type="dxa"/>
            <w:tcBorders>
              <w:top w:val="nil"/>
              <w:left w:val="single" w:sz="4" w:space="0" w:color="000000"/>
              <w:bottom w:val="single" w:sz="4" w:space="0" w:color="000000"/>
              <w:right w:val="nil"/>
            </w:tcBorders>
          </w:tcPr>
          <w:p w14:paraId="7FB7FE93" w14:textId="77777777" w:rsidR="00B27A53" w:rsidRPr="006454D1" w:rsidRDefault="00B27A53" w:rsidP="00FF3DA2">
            <w:pPr>
              <w:pStyle w:val="Standard"/>
              <w:snapToGrid w:val="0"/>
              <w:spacing w:line="264" w:lineRule="auto"/>
              <w:jc w:val="both"/>
              <w:rPr>
                <w:sz w:val="20"/>
                <w:szCs w:val="20"/>
              </w:rPr>
            </w:pPr>
          </w:p>
        </w:tc>
        <w:tc>
          <w:tcPr>
            <w:tcW w:w="959" w:type="dxa"/>
            <w:tcBorders>
              <w:top w:val="nil"/>
              <w:left w:val="single" w:sz="4" w:space="0" w:color="000000"/>
              <w:bottom w:val="single" w:sz="4" w:space="0" w:color="000000"/>
              <w:right w:val="single" w:sz="4" w:space="0" w:color="000000"/>
            </w:tcBorders>
          </w:tcPr>
          <w:p w14:paraId="50AE4151" w14:textId="77777777" w:rsidR="00B27A53" w:rsidRPr="006454D1" w:rsidRDefault="00B27A53" w:rsidP="00FF3DA2">
            <w:pPr>
              <w:pStyle w:val="Standard"/>
              <w:snapToGrid w:val="0"/>
              <w:spacing w:line="264" w:lineRule="auto"/>
              <w:jc w:val="both"/>
              <w:rPr>
                <w:sz w:val="20"/>
                <w:szCs w:val="20"/>
              </w:rPr>
            </w:pPr>
          </w:p>
        </w:tc>
        <w:tc>
          <w:tcPr>
            <w:tcW w:w="709" w:type="dxa"/>
            <w:tcBorders>
              <w:top w:val="nil"/>
              <w:left w:val="single" w:sz="4" w:space="0" w:color="000000"/>
              <w:bottom w:val="single" w:sz="4" w:space="0" w:color="000000"/>
              <w:right w:val="single" w:sz="4" w:space="0" w:color="000000"/>
            </w:tcBorders>
          </w:tcPr>
          <w:p w14:paraId="480C9A44"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tcPr>
          <w:p w14:paraId="2686F460"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hideMark/>
          </w:tcPr>
          <w:p w14:paraId="2259E044" w14:textId="77777777" w:rsidR="00B27A53" w:rsidRPr="006454D1" w:rsidRDefault="00B27A53" w:rsidP="00FF3DA2">
            <w:pPr>
              <w:pStyle w:val="Standard"/>
              <w:snapToGrid w:val="0"/>
              <w:spacing w:line="264" w:lineRule="auto"/>
              <w:jc w:val="both"/>
              <w:rPr>
                <w:sz w:val="20"/>
                <w:szCs w:val="20"/>
              </w:rPr>
            </w:pPr>
            <w:r w:rsidRPr="006454D1">
              <w:rPr>
                <w:sz w:val="20"/>
                <w:szCs w:val="20"/>
              </w:rPr>
              <w:t>6.3.1</w:t>
            </w:r>
          </w:p>
        </w:tc>
        <w:tc>
          <w:tcPr>
            <w:tcW w:w="2518" w:type="dxa"/>
            <w:tcBorders>
              <w:top w:val="nil"/>
              <w:left w:val="single" w:sz="4" w:space="0" w:color="000000"/>
              <w:bottom w:val="single" w:sz="4" w:space="0" w:color="000000"/>
              <w:right w:val="nil"/>
            </w:tcBorders>
            <w:hideMark/>
          </w:tcPr>
          <w:p w14:paraId="6CFD5EED" w14:textId="77777777" w:rsidR="00B27A53" w:rsidRPr="006454D1" w:rsidRDefault="00B27A53" w:rsidP="00FF3DA2">
            <w:pPr>
              <w:pStyle w:val="Standard"/>
              <w:snapToGrid w:val="0"/>
              <w:spacing w:line="264" w:lineRule="auto"/>
              <w:jc w:val="both"/>
              <w:rPr>
                <w:sz w:val="20"/>
                <w:szCs w:val="20"/>
              </w:rPr>
            </w:pPr>
            <w:r w:rsidRPr="006454D1">
              <w:rPr>
                <w:sz w:val="20"/>
                <w:szCs w:val="20"/>
              </w:rPr>
              <w:t>-задолженность по налогам и сборам</w:t>
            </w:r>
          </w:p>
        </w:tc>
        <w:tc>
          <w:tcPr>
            <w:tcW w:w="317" w:type="dxa"/>
            <w:tcBorders>
              <w:top w:val="nil"/>
              <w:left w:val="single" w:sz="4" w:space="0" w:color="000000"/>
              <w:bottom w:val="single" w:sz="4" w:space="0" w:color="000000"/>
              <w:right w:val="single" w:sz="4" w:space="0" w:color="000000"/>
            </w:tcBorders>
          </w:tcPr>
          <w:p w14:paraId="4F2F9C36" w14:textId="77777777" w:rsidR="00B27A53" w:rsidRPr="006454D1" w:rsidRDefault="00B27A53" w:rsidP="00781BA4">
            <w:pPr>
              <w:pStyle w:val="Standard"/>
              <w:snapToGrid w:val="0"/>
              <w:spacing w:line="264" w:lineRule="auto"/>
              <w:ind w:hanging="559"/>
              <w:jc w:val="both"/>
              <w:rPr>
                <w:sz w:val="20"/>
                <w:szCs w:val="20"/>
              </w:rPr>
            </w:pPr>
          </w:p>
        </w:tc>
        <w:tc>
          <w:tcPr>
            <w:tcW w:w="176" w:type="dxa"/>
            <w:tcBorders>
              <w:top w:val="nil"/>
              <w:left w:val="single" w:sz="4" w:space="0" w:color="000000"/>
              <w:bottom w:val="single" w:sz="4" w:space="0" w:color="000000"/>
              <w:right w:val="single" w:sz="4" w:space="0" w:color="000000"/>
            </w:tcBorders>
          </w:tcPr>
          <w:p w14:paraId="7088B608" w14:textId="77777777" w:rsidR="00B27A53" w:rsidRPr="006454D1" w:rsidRDefault="00B27A53" w:rsidP="00FF3DA2">
            <w:pPr>
              <w:pStyle w:val="Standard"/>
              <w:snapToGrid w:val="0"/>
              <w:spacing w:line="264" w:lineRule="auto"/>
              <w:jc w:val="both"/>
              <w:rPr>
                <w:sz w:val="20"/>
                <w:szCs w:val="20"/>
              </w:rPr>
            </w:pPr>
          </w:p>
        </w:tc>
        <w:tc>
          <w:tcPr>
            <w:tcW w:w="1277" w:type="dxa"/>
            <w:tcBorders>
              <w:top w:val="nil"/>
              <w:left w:val="single" w:sz="4" w:space="0" w:color="000000"/>
              <w:bottom w:val="single" w:sz="4" w:space="0" w:color="000000"/>
              <w:right w:val="single" w:sz="4" w:space="0" w:color="000000"/>
            </w:tcBorders>
          </w:tcPr>
          <w:p w14:paraId="47BC38C2" w14:textId="77777777" w:rsidR="00B27A53" w:rsidRPr="006454D1" w:rsidRDefault="00B27A53" w:rsidP="00FF3DA2">
            <w:pPr>
              <w:pStyle w:val="Standard"/>
              <w:snapToGrid w:val="0"/>
              <w:spacing w:line="264" w:lineRule="auto"/>
              <w:jc w:val="both"/>
              <w:rPr>
                <w:sz w:val="20"/>
                <w:szCs w:val="20"/>
              </w:rPr>
            </w:pPr>
          </w:p>
        </w:tc>
      </w:tr>
      <w:tr w:rsidR="00B27A53" w:rsidRPr="006454D1" w14:paraId="52409FE6" w14:textId="77777777" w:rsidTr="00781BA4">
        <w:trPr>
          <w:gridAfter w:val="1"/>
          <w:wAfter w:w="18" w:type="dxa"/>
          <w:cantSplit/>
          <w:trHeight w:val="284"/>
        </w:trPr>
        <w:tc>
          <w:tcPr>
            <w:tcW w:w="567" w:type="dxa"/>
            <w:tcBorders>
              <w:top w:val="nil"/>
              <w:left w:val="single" w:sz="4" w:space="0" w:color="000000"/>
              <w:bottom w:val="single" w:sz="4" w:space="0" w:color="000000"/>
              <w:right w:val="nil"/>
            </w:tcBorders>
            <w:hideMark/>
          </w:tcPr>
          <w:p w14:paraId="41173922" w14:textId="77777777" w:rsidR="00B27A53" w:rsidRPr="006454D1" w:rsidRDefault="00B27A53" w:rsidP="00FF3DA2">
            <w:pPr>
              <w:pStyle w:val="Standard"/>
              <w:snapToGrid w:val="0"/>
              <w:spacing w:line="264" w:lineRule="auto"/>
              <w:jc w:val="both"/>
              <w:rPr>
                <w:sz w:val="20"/>
                <w:szCs w:val="20"/>
              </w:rPr>
            </w:pPr>
            <w:r w:rsidRPr="006454D1">
              <w:rPr>
                <w:sz w:val="20"/>
                <w:szCs w:val="20"/>
              </w:rPr>
              <w:t>3</w:t>
            </w:r>
          </w:p>
        </w:tc>
        <w:tc>
          <w:tcPr>
            <w:tcW w:w="2694" w:type="dxa"/>
            <w:tcBorders>
              <w:top w:val="nil"/>
              <w:left w:val="single" w:sz="4" w:space="0" w:color="000000"/>
              <w:bottom w:val="single" w:sz="4" w:space="0" w:color="000000"/>
              <w:right w:val="nil"/>
            </w:tcBorders>
            <w:hideMark/>
          </w:tcPr>
          <w:p w14:paraId="32F7B308" w14:textId="77777777" w:rsidR="00B27A53" w:rsidRPr="006454D1" w:rsidRDefault="00B27A53" w:rsidP="00FF3DA2">
            <w:pPr>
              <w:pStyle w:val="Standard"/>
              <w:snapToGrid w:val="0"/>
              <w:spacing w:line="264" w:lineRule="auto"/>
              <w:jc w:val="both"/>
              <w:rPr>
                <w:sz w:val="20"/>
                <w:szCs w:val="20"/>
              </w:rPr>
            </w:pPr>
            <w:r w:rsidRPr="006454D1">
              <w:rPr>
                <w:sz w:val="20"/>
                <w:szCs w:val="20"/>
              </w:rPr>
              <w:t>Дебиторская задолженность, в т.ч.:</w:t>
            </w:r>
          </w:p>
        </w:tc>
        <w:tc>
          <w:tcPr>
            <w:tcW w:w="959" w:type="dxa"/>
            <w:tcBorders>
              <w:top w:val="nil"/>
              <w:left w:val="single" w:sz="4" w:space="0" w:color="000000"/>
              <w:bottom w:val="single" w:sz="4" w:space="0" w:color="000000"/>
              <w:right w:val="single" w:sz="4" w:space="0" w:color="000000"/>
            </w:tcBorders>
          </w:tcPr>
          <w:p w14:paraId="639C000A" w14:textId="77777777" w:rsidR="00B27A53" w:rsidRPr="006454D1" w:rsidRDefault="00B27A53" w:rsidP="00FF3DA2">
            <w:pPr>
              <w:pStyle w:val="Standard"/>
              <w:snapToGrid w:val="0"/>
              <w:spacing w:line="264" w:lineRule="auto"/>
              <w:jc w:val="both"/>
              <w:rPr>
                <w:sz w:val="20"/>
                <w:szCs w:val="20"/>
              </w:rPr>
            </w:pPr>
          </w:p>
        </w:tc>
        <w:tc>
          <w:tcPr>
            <w:tcW w:w="709" w:type="dxa"/>
            <w:tcBorders>
              <w:top w:val="nil"/>
              <w:left w:val="single" w:sz="4" w:space="0" w:color="000000"/>
              <w:bottom w:val="single" w:sz="4" w:space="0" w:color="000000"/>
              <w:right w:val="single" w:sz="4" w:space="0" w:color="000000"/>
            </w:tcBorders>
          </w:tcPr>
          <w:p w14:paraId="72BA5A12"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tcPr>
          <w:p w14:paraId="721E4797"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hideMark/>
          </w:tcPr>
          <w:p w14:paraId="0EAD7128" w14:textId="77777777" w:rsidR="00B27A53" w:rsidRPr="006454D1" w:rsidRDefault="00B27A53" w:rsidP="00FF3DA2">
            <w:pPr>
              <w:pStyle w:val="Standard"/>
              <w:snapToGrid w:val="0"/>
              <w:spacing w:line="264" w:lineRule="auto"/>
              <w:jc w:val="both"/>
              <w:rPr>
                <w:sz w:val="20"/>
                <w:szCs w:val="20"/>
              </w:rPr>
            </w:pPr>
            <w:r w:rsidRPr="006454D1">
              <w:rPr>
                <w:sz w:val="20"/>
                <w:szCs w:val="20"/>
              </w:rPr>
              <w:t>6.3.2</w:t>
            </w:r>
          </w:p>
        </w:tc>
        <w:tc>
          <w:tcPr>
            <w:tcW w:w="2518" w:type="dxa"/>
            <w:tcBorders>
              <w:top w:val="nil"/>
              <w:left w:val="single" w:sz="4" w:space="0" w:color="000000"/>
              <w:bottom w:val="single" w:sz="4" w:space="0" w:color="000000"/>
              <w:right w:val="nil"/>
            </w:tcBorders>
            <w:hideMark/>
          </w:tcPr>
          <w:p w14:paraId="2EDAC467" w14:textId="77777777" w:rsidR="00B27A53" w:rsidRPr="006454D1" w:rsidRDefault="00B27A53" w:rsidP="00FF3DA2">
            <w:pPr>
              <w:pStyle w:val="Standard"/>
              <w:snapToGrid w:val="0"/>
              <w:spacing w:line="264" w:lineRule="auto"/>
              <w:jc w:val="both"/>
              <w:rPr>
                <w:sz w:val="20"/>
                <w:szCs w:val="20"/>
              </w:rPr>
            </w:pPr>
            <w:r w:rsidRPr="006454D1">
              <w:rPr>
                <w:sz w:val="20"/>
                <w:szCs w:val="20"/>
              </w:rPr>
              <w:t>-задолженность перед персоналом</w:t>
            </w:r>
          </w:p>
        </w:tc>
        <w:tc>
          <w:tcPr>
            <w:tcW w:w="317" w:type="dxa"/>
            <w:tcBorders>
              <w:top w:val="nil"/>
              <w:left w:val="single" w:sz="4" w:space="0" w:color="000000"/>
              <w:bottom w:val="single" w:sz="4" w:space="0" w:color="000000"/>
              <w:right w:val="single" w:sz="4" w:space="0" w:color="000000"/>
            </w:tcBorders>
          </w:tcPr>
          <w:p w14:paraId="19AD7817" w14:textId="77777777" w:rsidR="00B27A53" w:rsidRPr="006454D1" w:rsidRDefault="00B27A53" w:rsidP="00FF3DA2">
            <w:pPr>
              <w:pStyle w:val="Standard"/>
              <w:snapToGrid w:val="0"/>
              <w:spacing w:line="264" w:lineRule="auto"/>
              <w:jc w:val="both"/>
              <w:rPr>
                <w:sz w:val="20"/>
                <w:szCs w:val="20"/>
              </w:rPr>
            </w:pPr>
          </w:p>
        </w:tc>
        <w:tc>
          <w:tcPr>
            <w:tcW w:w="176" w:type="dxa"/>
            <w:tcBorders>
              <w:top w:val="nil"/>
              <w:left w:val="single" w:sz="4" w:space="0" w:color="000000"/>
              <w:bottom w:val="single" w:sz="4" w:space="0" w:color="000000"/>
              <w:right w:val="single" w:sz="4" w:space="0" w:color="000000"/>
            </w:tcBorders>
          </w:tcPr>
          <w:p w14:paraId="2EE4C793" w14:textId="77777777" w:rsidR="00B27A53" w:rsidRPr="006454D1" w:rsidRDefault="00B27A53" w:rsidP="00FF3DA2">
            <w:pPr>
              <w:pStyle w:val="Standard"/>
              <w:snapToGrid w:val="0"/>
              <w:spacing w:line="264" w:lineRule="auto"/>
              <w:jc w:val="both"/>
              <w:rPr>
                <w:sz w:val="20"/>
                <w:szCs w:val="20"/>
              </w:rPr>
            </w:pPr>
          </w:p>
        </w:tc>
        <w:tc>
          <w:tcPr>
            <w:tcW w:w="1277" w:type="dxa"/>
            <w:tcBorders>
              <w:top w:val="nil"/>
              <w:left w:val="single" w:sz="4" w:space="0" w:color="000000"/>
              <w:bottom w:val="single" w:sz="4" w:space="0" w:color="000000"/>
              <w:right w:val="single" w:sz="4" w:space="0" w:color="000000"/>
            </w:tcBorders>
          </w:tcPr>
          <w:p w14:paraId="19C9153E" w14:textId="77777777" w:rsidR="00B27A53" w:rsidRPr="006454D1" w:rsidRDefault="00B27A53" w:rsidP="00FF3DA2">
            <w:pPr>
              <w:pStyle w:val="Standard"/>
              <w:snapToGrid w:val="0"/>
              <w:spacing w:line="264" w:lineRule="auto"/>
              <w:jc w:val="both"/>
              <w:rPr>
                <w:sz w:val="20"/>
                <w:szCs w:val="20"/>
              </w:rPr>
            </w:pPr>
          </w:p>
        </w:tc>
      </w:tr>
      <w:tr w:rsidR="00B27A53" w:rsidRPr="006454D1" w14:paraId="2481DB4A" w14:textId="77777777" w:rsidTr="00781BA4">
        <w:trPr>
          <w:gridAfter w:val="1"/>
          <w:wAfter w:w="18" w:type="dxa"/>
          <w:cantSplit/>
          <w:trHeight w:val="284"/>
        </w:trPr>
        <w:tc>
          <w:tcPr>
            <w:tcW w:w="567" w:type="dxa"/>
            <w:tcBorders>
              <w:top w:val="nil"/>
              <w:left w:val="single" w:sz="4" w:space="0" w:color="000000"/>
              <w:bottom w:val="single" w:sz="4" w:space="0" w:color="000000"/>
              <w:right w:val="nil"/>
            </w:tcBorders>
            <w:hideMark/>
          </w:tcPr>
          <w:p w14:paraId="1443131F" w14:textId="77777777" w:rsidR="00B27A53" w:rsidRPr="006454D1" w:rsidRDefault="00B27A53" w:rsidP="00FF3DA2">
            <w:pPr>
              <w:pStyle w:val="Standard"/>
              <w:snapToGrid w:val="0"/>
              <w:spacing w:line="264" w:lineRule="auto"/>
              <w:jc w:val="both"/>
              <w:rPr>
                <w:sz w:val="20"/>
                <w:szCs w:val="20"/>
              </w:rPr>
            </w:pPr>
            <w:r w:rsidRPr="006454D1">
              <w:rPr>
                <w:sz w:val="20"/>
                <w:szCs w:val="20"/>
              </w:rPr>
              <w:t>3.1</w:t>
            </w:r>
          </w:p>
        </w:tc>
        <w:tc>
          <w:tcPr>
            <w:tcW w:w="2694" w:type="dxa"/>
            <w:tcBorders>
              <w:top w:val="nil"/>
              <w:left w:val="single" w:sz="4" w:space="0" w:color="000000"/>
              <w:bottom w:val="single" w:sz="4" w:space="0" w:color="000000"/>
              <w:right w:val="nil"/>
            </w:tcBorders>
            <w:hideMark/>
          </w:tcPr>
          <w:p w14:paraId="6C415A8F" w14:textId="77777777" w:rsidR="00B27A53" w:rsidRPr="006454D1" w:rsidRDefault="00B27A53" w:rsidP="00FF3DA2">
            <w:pPr>
              <w:pStyle w:val="Standard"/>
              <w:snapToGrid w:val="0"/>
              <w:spacing w:line="264" w:lineRule="auto"/>
              <w:jc w:val="both"/>
              <w:rPr>
                <w:sz w:val="20"/>
                <w:szCs w:val="20"/>
              </w:rPr>
            </w:pPr>
            <w:r w:rsidRPr="006454D1">
              <w:rPr>
                <w:sz w:val="20"/>
                <w:szCs w:val="20"/>
              </w:rPr>
              <w:t>покупатели и заказчики</w:t>
            </w:r>
          </w:p>
        </w:tc>
        <w:tc>
          <w:tcPr>
            <w:tcW w:w="959" w:type="dxa"/>
            <w:tcBorders>
              <w:top w:val="nil"/>
              <w:left w:val="single" w:sz="4" w:space="0" w:color="000000"/>
              <w:bottom w:val="single" w:sz="4" w:space="0" w:color="000000"/>
              <w:right w:val="single" w:sz="4" w:space="0" w:color="000000"/>
            </w:tcBorders>
          </w:tcPr>
          <w:p w14:paraId="223C1909" w14:textId="77777777" w:rsidR="00B27A53" w:rsidRPr="006454D1" w:rsidRDefault="00B27A53" w:rsidP="00FF3DA2">
            <w:pPr>
              <w:pStyle w:val="Standard"/>
              <w:snapToGrid w:val="0"/>
              <w:spacing w:line="264" w:lineRule="auto"/>
              <w:jc w:val="both"/>
              <w:rPr>
                <w:sz w:val="20"/>
                <w:szCs w:val="20"/>
              </w:rPr>
            </w:pPr>
          </w:p>
        </w:tc>
        <w:tc>
          <w:tcPr>
            <w:tcW w:w="709" w:type="dxa"/>
            <w:tcBorders>
              <w:top w:val="nil"/>
              <w:left w:val="single" w:sz="4" w:space="0" w:color="000000"/>
              <w:bottom w:val="single" w:sz="4" w:space="0" w:color="000000"/>
              <w:right w:val="single" w:sz="4" w:space="0" w:color="000000"/>
            </w:tcBorders>
          </w:tcPr>
          <w:p w14:paraId="7699361F"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tcPr>
          <w:p w14:paraId="6EBE4AE1"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hideMark/>
          </w:tcPr>
          <w:p w14:paraId="154B9140" w14:textId="77777777" w:rsidR="00B27A53" w:rsidRPr="006454D1" w:rsidRDefault="00B27A53" w:rsidP="00FF3DA2">
            <w:pPr>
              <w:pStyle w:val="Standard"/>
              <w:snapToGrid w:val="0"/>
              <w:spacing w:line="264" w:lineRule="auto"/>
              <w:jc w:val="both"/>
              <w:rPr>
                <w:sz w:val="20"/>
                <w:szCs w:val="20"/>
              </w:rPr>
            </w:pPr>
            <w:r w:rsidRPr="006454D1">
              <w:rPr>
                <w:sz w:val="20"/>
                <w:szCs w:val="20"/>
              </w:rPr>
              <w:t>6.3.3</w:t>
            </w:r>
          </w:p>
        </w:tc>
        <w:tc>
          <w:tcPr>
            <w:tcW w:w="2518" w:type="dxa"/>
            <w:tcBorders>
              <w:top w:val="nil"/>
              <w:left w:val="single" w:sz="4" w:space="0" w:color="000000"/>
              <w:bottom w:val="single" w:sz="4" w:space="0" w:color="000000"/>
              <w:right w:val="nil"/>
            </w:tcBorders>
            <w:hideMark/>
          </w:tcPr>
          <w:p w14:paraId="0F10134D" w14:textId="77777777" w:rsidR="00B27A53" w:rsidRPr="006454D1" w:rsidRDefault="00B27A53" w:rsidP="00FF3DA2">
            <w:pPr>
              <w:pStyle w:val="Standard"/>
              <w:snapToGrid w:val="0"/>
              <w:spacing w:line="264" w:lineRule="auto"/>
              <w:jc w:val="both"/>
              <w:rPr>
                <w:sz w:val="20"/>
                <w:szCs w:val="20"/>
              </w:rPr>
            </w:pPr>
            <w:r w:rsidRPr="006454D1">
              <w:rPr>
                <w:sz w:val="20"/>
                <w:szCs w:val="20"/>
              </w:rPr>
              <w:t>-задолженность по арендным платежам</w:t>
            </w:r>
          </w:p>
        </w:tc>
        <w:tc>
          <w:tcPr>
            <w:tcW w:w="317" w:type="dxa"/>
            <w:tcBorders>
              <w:top w:val="nil"/>
              <w:left w:val="single" w:sz="4" w:space="0" w:color="000000"/>
              <w:bottom w:val="single" w:sz="4" w:space="0" w:color="000000"/>
              <w:right w:val="single" w:sz="4" w:space="0" w:color="000000"/>
            </w:tcBorders>
          </w:tcPr>
          <w:p w14:paraId="76C13CA6" w14:textId="77777777" w:rsidR="00B27A53" w:rsidRPr="006454D1" w:rsidRDefault="00B27A53" w:rsidP="00FF3DA2">
            <w:pPr>
              <w:pStyle w:val="Standard"/>
              <w:snapToGrid w:val="0"/>
              <w:spacing w:line="264" w:lineRule="auto"/>
              <w:jc w:val="both"/>
              <w:rPr>
                <w:sz w:val="20"/>
                <w:szCs w:val="20"/>
              </w:rPr>
            </w:pPr>
          </w:p>
        </w:tc>
        <w:tc>
          <w:tcPr>
            <w:tcW w:w="176" w:type="dxa"/>
            <w:tcBorders>
              <w:top w:val="nil"/>
              <w:left w:val="single" w:sz="4" w:space="0" w:color="000000"/>
              <w:bottom w:val="single" w:sz="4" w:space="0" w:color="000000"/>
              <w:right w:val="single" w:sz="4" w:space="0" w:color="000000"/>
            </w:tcBorders>
          </w:tcPr>
          <w:p w14:paraId="6E4097AD" w14:textId="77777777" w:rsidR="00B27A53" w:rsidRPr="006454D1" w:rsidRDefault="00B27A53" w:rsidP="00FF3DA2">
            <w:pPr>
              <w:pStyle w:val="Standard"/>
              <w:snapToGrid w:val="0"/>
              <w:spacing w:line="264" w:lineRule="auto"/>
              <w:jc w:val="both"/>
              <w:rPr>
                <w:sz w:val="20"/>
                <w:szCs w:val="20"/>
              </w:rPr>
            </w:pPr>
          </w:p>
        </w:tc>
        <w:tc>
          <w:tcPr>
            <w:tcW w:w="1277" w:type="dxa"/>
            <w:tcBorders>
              <w:top w:val="nil"/>
              <w:left w:val="single" w:sz="4" w:space="0" w:color="000000"/>
              <w:bottom w:val="single" w:sz="4" w:space="0" w:color="000000"/>
              <w:right w:val="single" w:sz="4" w:space="0" w:color="000000"/>
            </w:tcBorders>
          </w:tcPr>
          <w:p w14:paraId="3F07ACED" w14:textId="77777777" w:rsidR="00B27A53" w:rsidRPr="006454D1" w:rsidRDefault="00B27A53" w:rsidP="00FF3DA2">
            <w:pPr>
              <w:pStyle w:val="Standard"/>
              <w:snapToGrid w:val="0"/>
              <w:spacing w:line="264" w:lineRule="auto"/>
              <w:jc w:val="both"/>
              <w:rPr>
                <w:sz w:val="20"/>
                <w:szCs w:val="20"/>
              </w:rPr>
            </w:pPr>
          </w:p>
        </w:tc>
      </w:tr>
      <w:tr w:rsidR="00B27A53" w:rsidRPr="006454D1" w14:paraId="7C415ABF" w14:textId="77777777" w:rsidTr="00781BA4">
        <w:trPr>
          <w:gridAfter w:val="1"/>
          <w:wAfter w:w="18" w:type="dxa"/>
          <w:cantSplit/>
          <w:trHeight w:val="284"/>
        </w:trPr>
        <w:tc>
          <w:tcPr>
            <w:tcW w:w="567" w:type="dxa"/>
            <w:tcBorders>
              <w:top w:val="nil"/>
              <w:left w:val="single" w:sz="4" w:space="0" w:color="000000"/>
              <w:bottom w:val="single" w:sz="4" w:space="0" w:color="000000"/>
              <w:right w:val="nil"/>
            </w:tcBorders>
            <w:hideMark/>
          </w:tcPr>
          <w:p w14:paraId="24C65B89" w14:textId="77777777" w:rsidR="00B27A53" w:rsidRPr="006454D1" w:rsidRDefault="00B27A53" w:rsidP="00FF3DA2">
            <w:pPr>
              <w:pStyle w:val="Standard"/>
              <w:snapToGrid w:val="0"/>
              <w:spacing w:line="264" w:lineRule="auto"/>
              <w:jc w:val="both"/>
              <w:rPr>
                <w:sz w:val="20"/>
                <w:szCs w:val="20"/>
              </w:rPr>
            </w:pPr>
            <w:r w:rsidRPr="006454D1">
              <w:rPr>
                <w:sz w:val="20"/>
                <w:szCs w:val="20"/>
              </w:rPr>
              <w:t>3.2</w:t>
            </w:r>
          </w:p>
        </w:tc>
        <w:tc>
          <w:tcPr>
            <w:tcW w:w="2694" w:type="dxa"/>
            <w:tcBorders>
              <w:top w:val="nil"/>
              <w:left w:val="single" w:sz="4" w:space="0" w:color="000000"/>
              <w:bottom w:val="single" w:sz="4" w:space="0" w:color="000000"/>
              <w:right w:val="nil"/>
            </w:tcBorders>
            <w:hideMark/>
          </w:tcPr>
          <w:p w14:paraId="68B24C57" w14:textId="77777777" w:rsidR="00B27A53" w:rsidRPr="006454D1" w:rsidRDefault="00B27A53" w:rsidP="00FF3DA2">
            <w:pPr>
              <w:pStyle w:val="Standard"/>
              <w:snapToGrid w:val="0"/>
              <w:spacing w:line="264" w:lineRule="auto"/>
              <w:jc w:val="both"/>
              <w:rPr>
                <w:sz w:val="20"/>
                <w:szCs w:val="20"/>
              </w:rPr>
            </w:pPr>
            <w:r w:rsidRPr="006454D1">
              <w:rPr>
                <w:sz w:val="20"/>
                <w:szCs w:val="20"/>
              </w:rPr>
              <w:t>авансы выданные</w:t>
            </w:r>
          </w:p>
        </w:tc>
        <w:tc>
          <w:tcPr>
            <w:tcW w:w="959" w:type="dxa"/>
            <w:tcBorders>
              <w:top w:val="nil"/>
              <w:left w:val="single" w:sz="4" w:space="0" w:color="000000"/>
              <w:bottom w:val="single" w:sz="4" w:space="0" w:color="000000"/>
              <w:right w:val="single" w:sz="4" w:space="0" w:color="000000"/>
            </w:tcBorders>
          </w:tcPr>
          <w:p w14:paraId="1B27A0F1" w14:textId="77777777" w:rsidR="00B27A53" w:rsidRPr="006454D1" w:rsidRDefault="00B27A53" w:rsidP="00FF3DA2">
            <w:pPr>
              <w:pStyle w:val="Standard"/>
              <w:snapToGrid w:val="0"/>
              <w:spacing w:line="264" w:lineRule="auto"/>
              <w:jc w:val="both"/>
              <w:rPr>
                <w:sz w:val="20"/>
                <w:szCs w:val="20"/>
              </w:rPr>
            </w:pPr>
          </w:p>
        </w:tc>
        <w:tc>
          <w:tcPr>
            <w:tcW w:w="709" w:type="dxa"/>
            <w:tcBorders>
              <w:top w:val="nil"/>
              <w:left w:val="single" w:sz="4" w:space="0" w:color="000000"/>
              <w:bottom w:val="single" w:sz="4" w:space="0" w:color="000000"/>
              <w:right w:val="single" w:sz="4" w:space="0" w:color="000000"/>
            </w:tcBorders>
          </w:tcPr>
          <w:p w14:paraId="5A55F047"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tcPr>
          <w:p w14:paraId="2DEFAC82"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hideMark/>
          </w:tcPr>
          <w:p w14:paraId="5EB9D376" w14:textId="77777777" w:rsidR="00B27A53" w:rsidRPr="006454D1" w:rsidRDefault="00B27A53" w:rsidP="00FF3DA2">
            <w:pPr>
              <w:pStyle w:val="Standard"/>
              <w:snapToGrid w:val="0"/>
              <w:spacing w:line="264" w:lineRule="auto"/>
              <w:jc w:val="both"/>
              <w:rPr>
                <w:sz w:val="20"/>
                <w:szCs w:val="20"/>
              </w:rPr>
            </w:pPr>
            <w:r w:rsidRPr="006454D1">
              <w:rPr>
                <w:sz w:val="20"/>
                <w:szCs w:val="20"/>
              </w:rPr>
              <w:t xml:space="preserve">6.3.4 </w:t>
            </w:r>
          </w:p>
        </w:tc>
        <w:tc>
          <w:tcPr>
            <w:tcW w:w="2518" w:type="dxa"/>
            <w:tcBorders>
              <w:top w:val="nil"/>
              <w:left w:val="single" w:sz="4" w:space="0" w:color="000000"/>
              <w:bottom w:val="single" w:sz="4" w:space="0" w:color="000000"/>
              <w:right w:val="nil"/>
            </w:tcBorders>
            <w:hideMark/>
          </w:tcPr>
          <w:p w14:paraId="19F246B6" w14:textId="77777777" w:rsidR="00B27A53" w:rsidRPr="006454D1" w:rsidRDefault="00B27A53" w:rsidP="00FF3DA2">
            <w:pPr>
              <w:pStyle w:val="Standard"/>
              <w:snapToGrid w:val="0"/>
              <w:spacing w:line="264" w:lineRule="auto"/>
              <w:jc w:val="both"/>
              <w:rPr>
                <w:sz w:val="20"/>
                <w:szCs w:val="20"/>
              </w:rPr>
            </w:pPr>
            <w:r w:rsidRPr="006454D1">
              <w:rPr>
                <w:sz w:val="20"/>
                <w:szCs w:val="20"/>
              </w:rPr>
              <w:t>-другое (расшифровать)</w:t>
            </w:r>
          </w:p>
        </w:tc>
        <w:tc>
          <w:tcPr>
            <w:tcW w:w="317" w:type="dxa"/>
            <w:tcBorders>
              <w:top w:val="nil"/>
              <w:left w:val="single" w:sz="4" w:space="0" w:color="000000"/>
              <w:bottom w:val="single" w:sz="4" w:space="0" w:color="000000"/>
              <w:right w:val="single" w:sz="4" w:space="0" w:color="000000"/>
            </w:tcBorders>
          </w:tcPr>
          <w:p w14:paraId="7E8F7CB8" w14:textId="77777777" w:rsidR="00B27A53" w:rsidRPr="006454D1" w:rsidRDefault="00B27A53" w:rsidP="00FF3DA2">
            <w:pPr>
              <w:pStyle w:val="Standard"/>
              <w:snapToGrid w:val="0"/>
              <w:spacing w:line="264" w:lineRule="auto"/>
              <w:jc w:val="both"/>
              <w:rPr>
                <w:sz w:val="20"/>
                <w:szCs w:val="20"/>
              </w:rPr>
            </w:pPr>
          </w:p>
        </w:tc>
        <w:tc>
          <w:tcPr>
            <w:tcW w:w="176" w:type="dxa"/>
            <w:tcBorders>
              <w:top w:val="nil"/>
              <w:left w:val="single" w:sz="4" w:space="0" w:color="000000"/>
              <w:bottom w:val="single" w:sz="4" w:space="0" w:color="000000"/>
              <w:right w:val="single" w:sz="4" w:space="0" w:color="000000"/>
            </w:tcBorders>
          </w:tcPr>
          <w:p w14:paraId="61B09F6B" w14:textId="77777777" w:rsidR="00B27A53" w:rsidRPr="006454D1" w:rsidRDefault="00B27A53" w:rsidP="00FF3DA2">
            <w:pPr>
              <w:pStyle w:val="Standard"/>
              <w:snapToGrid w:val="0"/>
              <w:spacing w:line="264" w:lineRule="auto"/>
              <w:jc w:val="both"/>
              <w:rPr>
                <w:sz w:val="20"/>
                <w:szCs w:val="20"/>
              </w:rPr>
            </w:pPr>
          </w:p>
        </w:tc>
        <w:tc>
          <w:tcPr>
            <w:tcW w:w="1277" w:type="dxa"/>
            <w:tcBorders>
              <w:top w:val="nil"/>
              <w:left w:val="single" w:sz="4" w:space="0" w:color="000000"/>
              <w:bottom w:val="single" w:sz="4" w:space="0" w:color="000000"/>
              <w:right w:val="single" w:sz="4" w:space="0" w:color="000000"/>
            </w:tcBorders>
          </w:tcPr>
          <w:p w14:paraId="4FE0C062" w14:textId="77777777" w:rsidR="00B27A53" w:rsidRPr="006454D1" w:rsidRDefault="00B27A53" w:rsidP="00FF3DA2">
            <w:pPr>
              <w:pStyle w:val="Standard"/>
              <w:snapToGrid w:val="0"/>
              <w:spacing w:line="264" w:lineRule="auto"/>
              <w:jc w:val="both"/>
              <w:rPr>
                <w:sz w:val="20"/>
                <w:szCs w:val="20"/>
              </w:rPr>
            </w:pPr>
          </w:p>
        </w:tc>
      </w:tr>
      <w:tr w:rsidR="00B27A53" w:rsidRPr="006454D1" w14:paraId="577F963E" w14:textId="77777777" w:rsidTr="00781BA4">
        <w:trPr>
          <w:gridAfter w:val="1"/>
          <w:wAfter w:w="18" w:type="dxa"/>
          <w:cantSplit/>
          <w:trHeight w:val="284"/>
        </w:trPr>
        <w:tc>
          <w:tcPr>
            <w:tcW w:w="567" w:type="dxa"/>
            <w:tcBorders>
              <w:top w:val="nil"/>
              <w:left w:val="single" w:sz="4" w:space="0" w:color="000000"/>
              <w:bottom w:val="single" w:sz="4" w:space="0" w:color="000000"/>
              <w:right w:val="nil"/>
            </w:tcBorders>
            <w:hideMark/>
          </w:tcPr>
          <w:p w14:paraId="724347D8" w14:textId="77777777" w:rsidR="00B27A53" w:rsidRPr="006454D1" w:rsidRDefault="00B27A53" w:rsidP="00FF3DA2">
            <w:pPr>
              <w:pStyle w:val="Standard"/>
              <w:snapToGrid w:val="0"/>
              <w:spacing w:line="264" w:lineRule="auto"/>
              <w:jc w:val="both"/>
              <w:rPr>
                <w:sz w:val="20"/>
                <w:szCs w:val="20"/>
              </w:rPr>
            </w:pPr>
            <w:r w:rsidRPr="006454D1">
              <w:rPr>
                <w:sz w:val="20"/>
                <w:szCs w:val="20"/>
              </w:rPr>
              <w:t>3.3</w:t>
            </w:r>
          </w:p>
        </w:tc>
        <w:tc>
          <w:tcPr>
            <w:tcW w:w="2694" w:type="dxa"/>
            <w:tcBorders>
              <w:top w:val="nil"/>
              <w:left w:val="single" w:sz="4" w:space="0" w:color="000000"/>
              <w:bottom w:val="single" w:sz="4" w:space="0" w:color="000000"/>
              <w:right w:val="nil"/>
            </w:tcBorders>
            <w:hideMark/>
          </w:tcPr>
          <w:p w14:paraId="1A28306B" w14:textId="77777777" w:rsidR="00B27A53" w:rsidRPr="006454D1" w:rsidRDefault="00B27A53" w:rsidP="00FF3DA2">
            <w:pPr>
              <w:pStyle w:val="Standard"/>
              <w:snapToGrid w:val="0"/>
              <w:spacing w:line="264" w:lineRule="auto"/>
              <w:jc w:val="both"/>
              <w:rPr>
                <w:sz w:val="20"/>
                <w:szCs w:val="20"/>
              </w:rPr>
            </w:pPr>
            <w:r w:rsidRPr="006454D1">
              <w:rPr>
                <w:sz w:val="20"/>
                <w:szCs w:val="20"/>
              </w:rPr>
              <w:t>другое (расшифровать)</w:t>
            </w:r>
          </w:p>
        </w:tc>
        <w:tc>
          <w:tcPr>
            <w:tcW w:w="959" w:type="dxa"/>
            <w:tcBorders>
              <w:top w:val="nil"/>
              <w:left w:val="single" w:sz="4" w:space="0" w:color="000000"/>
              <w:bottom w:val="single" w:sz="4" w:space="0" w:color="000000"/>
              <w:right w:val="single" w:sz="4" w:space="0" w:color="000000"/>
            </w:tcBorders>
          </w:tcPr>
          <w:p w14:paraId="12D63198" w14:textId="77777777" w:rsidR="00B27A53" w:rsidRPr="006454D1" w:rsidRDefault="00B27A53" w:rsidP="00FF3DA2">
            <w:pPr>
              <w:pStyle w:val="Standard"/>
              <w:snapToGrid w:val="0"/>
              <w:spacing w:line="264" w:lineRule="auto"/>
              <w:jc w:val="both"/>
              <w:rPr>
                <w:sz w:val="20"/>
                <w:szCs w:val="20"/>
              </w:rPr>
            </w:pPr>
          </w:p>
        </w:tc>
        <w:tc>
          <w:tcPr>
            <w:tcW w:w="709" w:type="dxa"/>
            <w:tcBorders>
              <w:top w:val="nil"/>
              <w:left w:val="single" w:sz="4" w:space="0" w:color="000000"/>
              <w:bottom w:val="single" w:sz="4" w:space="0" w:color="000000"/>
              <w:right w:val="single" w:sz="4" w:space="0" w:color="000000"/>
            </w:tcBorders>
          </w:tcPr>
          <w:p w14:paraId="3E395AF4"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tcPr>
          <w:p w14:paraId="3963081A"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tcPr>
          <w:p w14:paraId="273A8F89" w14:textId="77777777" w:rsidR="00B27A53" w:rsidRPr="006454D1" w:rsidRDefault="00B27A53" w:rsidP="00FF3DA2">
            <w:pPr>
              <w:pStyle w:val="Standard"/>
              <w:snapToGrid w:val="0"/>
              <w:spacing w:line="264" w:lineRule="auto"/>
              <w:jc w:val="both"/>
              <w:rPr>
                <w:sz w:val="20"/>
                <w:szCs w:val="20"/>
              </w:rPr>
            </w:pPr>
          </w:p>
        </w:tc>
        <w:tc>
          <w:tcPr>
            <w:tcW w:w="2518" w:type="dxa"/>
            <w:tcBorders>
              <w:top w:val="nil"/>
              <w:left w:val="single" w:sz="4" w:space="0" w:color="000000"/>
              <w:bottom w:val="single" w:sz="4" w:space="0" w:color="000000"/>
              <w:right w:val="nil"/>
            </w:tcBorders>
          </w:tcPr>
          <w:p w14:paraId="0CA13631" w14:textId="77777777" w:rsidR="00B27A53" w:rsidRPr="006454D1" w:rsidRDefault="00B27A53" w:rsidP="00FF3DA2">
            <w:pPr>
              <w:pStyle w:val="Standard"/>
              <w:snapToGrid w:val="0"/>
              <w:spacing w:line="264" w:lineRule="auto"/>
              <w:jc w:val="both"/>
              <w:rPr>
                <w:sz w:val="20"/>
                <w:szCs w:val="20"/>
              </w:rPr>
            </w:pPr>
          </w:p>
        </w:tc>
        <w:tc>
          <w:tcPr>
            <w:tcW w:w="317" w:type="dxa"/>
            <w:tcBorders>
              <w:top w:val="nil"/>
              <w:left w:val="single" w:sz="4" w:space="0" w:color="000000"/>
              <w:bottom w:val="single" w:sz="4" w:space="0" w:color="000000"/>
              <w:right w:val="single" w:sz="4" w:space="0" w:color="000000"/>
            </w:tcBorders>
          </w:tcPr>
          <w:p w14:paraId="1FA8AADA" w14:textId="77777777" w:rsidR="00B27A53" w:rsidRPr="006454D1" w:rsidRDefault="00B27A53" w:rsidP="00FF3DA2">
            <w:pPr>
              <w:pStyle w:val="Standard"/>
              <w:snapToGrid w:val="0"/>
              <w:spacing w:line="264" w:lineRule="auto"/>
              <w:jc w:val="both"/>
              <w:rPr>
                <w:sz w:val="20"/>
                <w:szCs w:val="20"/>
              </w:rPr>
            </w:pPr>
          </w:p>
        </w:tc>
        <w:tc>
          <w:tcPr>
            <w:tcW w:w="176" w:type="dxa"/>
            <w:tcBorders>
              <w:top w:val="nil"/>
              <w:left w:val="single" w:sz="4" w:space="0" w:color="000000"/>
              <w:bottom w:val="single" w:sz="4" w:space="0" w:color="000000"/>
              <w:right w:val="single" w:sz="4" w:space="0" w:color="000000"/>
            </w:tcBorders>
          </w:tcPr>
          <w:p w14:paraId="24AF37C0" w14:textId="77777777" w:rsidR="00B27A53" w:rsidRPr="006454D1" w:rsidRDefault="00B27A53" w:rsidP="00FF3DA2">
            <w:pPr>
              <w:pStyle w:val="Standard"/>
              <w:snapToGrid w:val="0"/>
              <w:spacing w:line="264" w:lineRule="auto"/>
              <w:jc w:val="both"/>
              <w:rPr>
                <w:sz w:val="20"/>
                <w:szCs w:val="20"/>
              </w:rPr>
            </w:pPr>
          </w:p>
        </w:tc>
        <w:tc>
          <w:tcPr>
            <w:tcW w:w="1277" w:type="dxa"/>
            <w:tcBorders>
              <w:top w:val="nil"/>
              <w:left w:val="single" w:sz="4" w:space="0" w:color="000000"/>
              <w:bottom w:val="single" w:sz="4" w:space="0" w:color="000000"/>
              <w:right w:val="single" w:sz="4" w:space="0" w:color="000000"/>
            </w:tcBorders>
          </w:tcPr>
          <w:p w14:paraId="70FA9052" w14:textId="77777777" w:rsidR="00B27A53" w:rsidRPr="006454D1" w:rsidRDefault="00B27A53" w:rsidP="00FF3DA2">
            <w:pPr>
              <w:pStyle w:val="Standard"/>
              <w:snapToGrid w:val="0"/>
              <w:spacing w:line="264" w:lineRule="auto"/>
              <w:jc w:val="both"/>
              <w:rPr>
                <w:sz w:val="20"/>
                <w:szCs w:val="20"/>
              </w:rPr>
            </w:pPr>
          </w:p>
        </w:tc>
      </w:tr>
      <w:tr w:rsidR="00B27A53" w:rsidRPr="006454D1" w14:paraId="6E45E626" w14:textId="77777777" w:rsidTr="00781BA4">
        <w:trPr>
          <w:gridAfter w:val="1"/>
          <w:wAfter w:w="18" w:type="dxa"/>
          <w:cantSplit/>
          <w:trHeight w:val="284"/>
        </w:trPr>
        <w:tc>
          <w:tcPr>
            <w:tcW w:w="567" w:type="dxa"/>
            <w:tcBorders>
              <w:top w:val="nil"/>
              <w:left w:val="single" w:sz="4" w:space="0" w:color="000000"/>
              <w:bottom w:val="single" w:sz="4" w:space="0" w:color="000000"/>
              <w:right w:val="nil"/>
            </w:tcBorders>
            <w:hideMark/>
          </w:tcPr>
          <w:p w14:paraId="54B3BD7C" w14:textId="77777777" w:rsidR="00B27A53" w:rsidRPr="006454D1" w:rsidRDefault="00B27A53" w:rsidP="00FF3DA2">
            <w:pPr>
              <w:pStyle w:val="Standard"/>
              <w:snapToGrid w:val="0"/>
              <w:spacing w:line="264" w:lineRule="auto"/>
              <w:jc w:val="both"/>
              <w:rPr>
                <w:sz w:val="20"/>
                <w:szCs w:val="20"/>
              </w:rPr>
            </w:pPr>
            <w:r w:rsidRPr="006454D1">
              <w:rPr>
                <w:sz w:val="20"/>
                <w:szCs w:val="20"/>
              </w:rPr>
              <w:t>4</w:t>
            </w:r>
          </w:p>
        </w:tc>
        <w:tc>
          <w:tcPr>
            <w:tcW w:w="2694" w:type="dxa"/>
            <w:tcBorders>
              <w:top w:val="nil"/>
              <w:left w:val="single" w:sz="4" w:space="0" w:color="000000"/>
              <w:bottom w:val="single" w:sz="4" w:space="0" w:color="000000"/>
              <w:right w:val="nil"/>
            </w:tcBorders>
            <w:hideMark/>
          </w:tcPr>
          <w:p w14:paraId="0E792CA5" w14:textId="77777777" w:rsidR="00B27A53" w:rsidRPr="006454D1" w:rsidRDefault="00B27A53" w:rsidP="00FF3DA2">
            <w:pPr>
              <w:pStyle w:val="Standard"/>
              <w:snapToGrid w:val="0"/>
              <w:spacing w:line="264" w:lineRule="auto"/>
              <w:jc w:val="both"/>
              <w:rPr>
                <w:sz w:val="20"/>
                <w:szCs w:val="20"/>
              </w:rPr>
            </w:pPr>
            <w:r w:rsidRPr="006454D1">
              <w:rPr>
                <w:sz w:val="20"/>
                <w:szCs w:val="20"/>
              </w:rPr>
              <w:t>Внеоборотные активы, в т.ч.:</w:t>
            </w:r>
          </w:p>
        </w:tc>
        <w:tc>
          <w:tcPr>
            <w:tcW w:w="959" w:type="dxa"/>
            <w:tcBorders>
              <w:top w:val="nil"/>
              <w:left w:val="single" w:sz="4" w:space="0" w:color="000000"/>
              <w:bottom w:val="single" w:sz="4" w:space="0" w:color="000000"/>
              <w:right w:val="single" w:sz="4" w:space="0" w:color="000000"/>
            </w:tcBorders>
          </w:tcPr>
          <w:p w14:paraId="59B26D50" w14:textId="77777777" w:rsidR="00B27A53" w:rsidRPr="006454D1" w:rsidRDefault="00B27A53" w:rsidP="00FF3DA2">
            <w:pPr>
              <w:pStyle w:val="Standard"/>
              <w:snapToGrid w:val="0"/>
              <w:spacing w:line="264" w:lineRule="auto"/>
              <w:jc w:val="both"/>
              <w:rPr>
                <w:sz w:val="20"/>
                <w:szCs w:val="20"/>
              </w:rPr>
            </w:pPr>
          </w:p>
        </w:tc>
        <w:tc>
          <w:tcPr>
            <w:tcW w:w="709" w:type="dxa"/>
            <w:tcBorders>
              <w:top w:val="nil"/>
              <w:left w:val="single" w:sz="4" w:space="0" w:color="000000"/>
              <w:bottom w:val="single" w:sz="4" w:space="0" w:color="000000"/>
              <w:right w:val="single" w:sz="4" w:space="0" w:color="000000"/>
            </w:tcBorders>
          </w:tcPr>
          <w:p w14:paraId="2D1878D2"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tcPr>
          <w:p w14:paraId="1EDFD334"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hideMark/>
          </w:tcPr>
          <w:p w14:paraId="0BB62D3D" w14:textId="77777777" w:rsidR="00B27A53" w:rsidRPr="006454D1" w:rsidRDefault="00B27A53" w:rsidP="00FF3DA2">
            <w:pPr>
              <w:pStyle w:val="Standard"/>
              <w:snapToGrid w:val="0"/>
              <w:spacing w:line="264" w:lineRule="auto"/>
              <w:jc w:val="both"/>
              <w:rPr>
                <w:sz w:val="20"/>
                <w:szCs w:val="20"/>
              </w:rPr>
            </w:pPr>
            <w:r w:rsidRPr="006454D1">
              <w:rPr>
                <w:sz w:val="20"/>
                <w:szCs w:val="20"/>
              </w:rPr>
              <w:t>7</w:t>
            </w:r>
          </w:p>
        </w:tc>
        <w:tc>
          <w:tcPr>
            <w:tcW w:w="2518" w:type="dxa"/>
            <w:tcBorders>
              <w:top w:val="nil"/>
              <w:left w:val="single" w:sz="4" w:space="0" w:color="000000"/>
              <w:bottom w:val="single" w:sz="4" w:space="0" w:color="000000"/>
              <w:right w:val="nil"/>
            </w:tcBorders>
            <w:hideMark/>
          </w:tcPr>
          <w:p w14:paraId="66F22B3D" w14:textId="77777777" w:rsidR="00B27A53" w:rsidRPr="006454D1" w:rsidRDefault="00B27A53" w:rsidP="00FF3DA2">
            <w:pPr>
              <w:pStyle w:val="Standard"/>
              <w:snapToGrid w:val="0"/>
              <w:spacing w:line="264" w:lineRule="auto"/>
              <w:jc w:val="both"/>
              <w:rPr>
                <w:sz w:val="20"/>
                <w:szCs w:val="20"/>
              </w:rPr>
            </w:pPr>
            <w:r w:rsidRPr="006454D1">
              <w:rPr>
                <w:sz w:val="20"/>
                <w:szCs w:val="20"/>
              </w:rPr>
              <w:t>Собственный капитал</w:t>
            </w:r>
          </w:p>
        </w:tc>
        <w:tc>
          <w:tcPr>
            <w:tcW w:w="317" w:type="dxa"/>
            <w:tcBorders>
              <w:top w:val="nil"/>
              <w:left w:val="single" w:sz="4" w:space="0" w:color="000000"/>
              <w:bottom w:val="single" w:sz="4" w:space="0" w:color="000000"/>
              <w:right w:val="single" w:sz="4" w:space="0" w:color="000000"/>
            </w:tcBorders>
          </w:tcPr>
          <w:p w14:paraId="7371B832" w14:textId="77777777" w:rsidR="00B27A53" w:rsidRPr="006454D1" w:rsidRDefault="00B27A53" w:rsidP="00FF3DA2">
            <w:pPr>
              <w:pStyle w:val="Standard"/>
              <w:snapToGrid w:val="0"/>
              <w:spacing w:line="264" w:lineRule="auto"/>
              <w:jc w:val="both"/>
              <w:rPr>
                <w:sz w:val="20"/>
                <w:szCs w:val="20"/>
              </w:rPr>
            </w:pPr>
          </w:p>
        </w:tc>
        <w:tc>
          <w:tcPr>
            <w:tcW w:w="176" w:type="dxa"/>
            <w:tcBorders>
              <w:top w:val="nil"/>
              <w:left w:val="single" w:sz="4" w:space="0" w:color="000000"/>
              <w:bottom w:val="single" w:sz="4" w:space="0" w:color="000000"/>
              <w:right w:val="single" w:sz="4" w:space="0" w:color="000000"/>
            </w:tcBorders>
          </w:tcPr>
          <w:p w14:paraId="6CB44BB9" w14:textId="77777777" w:rsidR="00B27A53" w:rsidRPr="006454D1" w:rsidRDefault="00B27A53" w:rsidP="00FF3DA2">
            <w:pPr>
              <w:pStyle w:val="Standard"/>
              <w:snapToGrid w:val="0"/>
              <w:spacing w:line="264" w:lineRule="auto"/>
              <w:jc w:val="both"/>
              <w:rPr>
                <w:sz w:val="20"/>
                <w:szCs w:val="20"/>
              </w:rPr>
            </w:pPr>
          </w:p>
        </w:tc>
        <w:tc>
          <w:tcPr>
            <w:tcW w:w="1277" w:type="dxa"/>
            <w:tcBorders>
              <w:top w:val="nil"/>
              <w:left w:val="single" w:sz="4" w:space="0" w:color="000000"/>
              <w:bottom w:val="single" w:sz="4" w:space="0" w:color="000000"/>
              <w:right w:val="single" w:sz="4" w:space="0" w:color="000000"/>
            </w:tcBorders>
          </w:tcPr>
          <w:p w14:paraId="5BC9F842" w14:textId="77777777" w:rsidR="00B27A53" w:rsidRPr="006454D1" w:rsidRDefault="00B27A53" w:rsidP="00FF3DA2">
            <w:pPr>
              <w:pStyle w:val="Standard"/>
              <w:snapToGrid w:val="0"/>
              <w:spacing w:line="264" w:lineRule="auto"/>
              <w:jc w:val="both"/>
              <w:rPr>
                <w:sz w:val="20"/>
                <w:szCs w:val="20"/>
              </w:rPr>
            </w:pPr>
          </w:p>
        </w:tc>
      </w:tr>
      <w:tr w:rsidR="00B27A53" w:rsidRPr="006454D1" w14:paraId="5D334691" w14:textId="77777777" w:rsidTr="00781BA4">
        <w:trPr>
          <w:gridAfter w:val="1"/>
          <w:wAfter w:w="18" w:type="dxa"/>
          <w:cantSplit/>
          <w:trHeight w:val="284"/>
        </w:trPr>
        <w:tc>
          <w:tcPr>
            <w:tcW w:w="567" w:type="dxa"/>
            <w:tcBorders>
              <w:top w:val="nil"/>
              <w:left w:val="single" w:sz="4" w:space="0" w:color="000000"/>
              <w:bottom w:val="single" w:sz="4" w:space="0" w:color="000000"/>
              <w:right w:val="nil"/>
            </w:tcBorders>
            <w:hideMark/>
          </w:tcPr>
          <w:p w14:paraId="0A9B2868" w14:textId="77777777" w:rsidR="00B27A53" w:rsidRPr="006454D1" w:rsidRDefault="00B27A53" w:rsidP="00FF3DA2">
            <w:pPr>
              <w:pStyle w:val="Standard"/>
              <w:snapToGrid w:val="0"/>
              <w:spacing w:line="264" w:lineRule="auto"/>
              <w:jc w:val="both"/>
              <w:rPr>
                <w:sz w:val="20"/>
                <w:szCs w:val="20"/>
              </w:rPr>
            </w:pPr>
            <w:r w:rsidRPr="006454D1">
              <w:rPr>
                <w:sz w:val="20"/>
                <w:szCs w:val="20"/>
              </w:rPr>
              <w:t>4.1.</w:t>
            </w:r>
          </w:p>
        </w:tc>
        <w:tc>
          <w:tcPr>
            <w:tcW w:w="2694" w:type="dxa"/>
            <w:tcBorders>
              <w:top w:val="nil"/>
              <w:left w:val="single" w:sz="4" w:space="0" w:color="000000"/>
              <w:bottom w:val="single" w:sz="4" w:space="0" w:color="000000"/>
              <w:right w:val="nil"/>
            </w:tcBorders>
            <w:hideMark/>
          </w:tcPr>
          <w:p w14:paraId="7D69E722" w14:textId="77777777" w:rsidR="00B27A53" w:rsidRPr="006454D1" w:rsidRDefault="00B27A53" w:rsidP="00FF3DA2">
            <w:pPr>
              <w:pStyle w:val="Standard"/>
              <w:snapToGrid w:val="0"/>
              <w:spacing w:line="264" w:lineRule="auto"/>
              <w:jc w:val="both"/>
              <w:rPr>
                <w:sz w:val="20"/>
                <w:szCs w:val="20"/>
              </w:rPr>
            </w:pPr>
            <w:r w:rsidRPr="006454D1">
              <w:rPr>
                <w:sz w:val="20"/>
                <w:szCs w:val="20"/>
              </w:rPr>
              <w:t xml:space="preserve"> основные средства, в т.ч.:</w:t>
            </w:r>
          </w:p>
        </w:tc>
        <w:tc>
          <w:tcPr>
            <w:tcW w:w="959" w:type="dxa"/>
            <w:tcBorders>
              <w:top w:val="nil"/>
              <w:left w:val="single" w:sz="4" w:space="0" w:color="000000"/>
              <w:bottom w:val="single" w:sz="4" w:space="0" w:color="000000"/>
              <w:right w:val="single" w:sz="4" w:space="0" w:color="000000"/>
            </w:tcBorders>
          </w:tcPr>
          <w:p w14:paraId="62D4FCE2" w14:textId="77777777" w:rsidR="00B27A53" w:rsidRPr="006454D1" w:rsidRDefault="00B27A53" w:rsidP="00FF3DA2">
            <w:pPr>
              <w:pStyle w:val="Standard"/>
              <w:snapToGrid w:val="0"/>
              <w:spacing w:line="264" w:lineRule="auto"/>
              <w:jc w:val="both"/>
              <w:rPr>
                <w:sz w:val="20"/>
                <w:szCs w:val="20"/>
              </w:rPr>
            </w:pPr>
          </w:p>
        </w:tc>
        <w:tc>
          <w:tcPr>
            <w:tcW w:w="709" w:type="dxa"/>
            <w:tcBorders>
              <w:top w:val="nil"/>
              <w:left w:val="single" w:sz="4" w:space="0" w:color="000000"/>
              <w:bottom w:val="single" w:sz="4" w:space="0" w:color="000000"/>
              <w:right w:val="single" w:sz="4" w:space="0" w:color="000000"/>
            </w:tcBorders>
          </w:tcPr>
          <w:p w14:paraId="1FF65BEB"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tcPr>
          <w:p w14:paraId="49311CD7"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tcPr>
          <w:p w14:paraId="7C2C2F1B" w14:textId="77777777" w:rsidR="00B27A53" w:rsidRPr="006454D1" w:rsidRDefault="00B27A53" w:rsidP="00FF3DA2">
            <w:pPr>
              <w:pStyle w:val="Standard"/>
              <w:snapToGrid w:val="0"/>
              <w:spacing w:line="264" w:lineRule="auto"/>
              <w:jc w:val="both"/>
              <w:rPr>
                <w:sz w:val="20"/>
                <w:szCs w:val="20"/>
              </w:rPr>
            </w:pPr>
            <w:r w:rsidRPr="006454D1">
              <w:rPr>
                <w:sz w:val="20"/>
                <w:szCs w:val="20"/>
              </w:rPr>
              <w:t>7.1</w:t>
            </w:r>
          </w:p>
        </w:tc>
        <w:tc>
          <w:tcPr>
            <w:tcW w:w="2518" w:type="dxa"/>
            <w:tcBorders>
              <w:top w:val="nil"/>
              <w:left w:val="single" w:sz="4" w:space="0" w:color="000000"/>
              <w:bottom w:val="single" w:sz="4" w:space="0" w:color="000000"/>
              <w:right w:val="nil"/>
            </w:tcBorders>
          </w:tcPr>
          <w:p w14:paraId="46181831" w14:textId="77777777" w:rsidR="00B27A53" w:rsidRPr="006454D1" w:rsidRDefault="00B27A53" w:rsidP="00FF3DA2">
            <w:pPr>
              <w:pStyle w:val="Standard"/>
              <w:snapToGrid w:val="0"/>
              <w:spacing w:line="264" w:lineRule="auto"/>
              <w:jc w:val="both"/>
              <w:rPr>
                <w:sz w:val="20"/>
                <w:szCs w:val="20"/>
              </w:rPr>
            </w:pPr>
            <w:r w:rsidRPr="006454D1">
              <w:rPr>
                <w:sz w:val="20"/>
                <w:szCs w:val="20"/>
              </w:rPr>
              <w:t>Уставный капитал</w:t>
            </w:r>
          </w:p>
        </w:tc>
        <w:tc>
          <w:tcPr>
            <w:tcW w:w="317" w:type="dxa"/>
            <w:tcBorders>
              <w:top w:val="nil"/>
              <w:left w:val="single" w:sz="4" w:space="0" w:color="000000"/>
              <w:bottom w:val="single" w:sz="4" w:space="0" w:color="000000"/>
              <w:right w:val="single" w:sz="4" w:space="0" w:color="000000"/>
            </w:tcBorders>
          </w:tcPr>
          <w:p w14:paraId="2564F388" w14:textId="77777777" w:rsidR="00B27A53" w:rsidRPr="006454D1" w:rsidRDefault="00B27A53" w:rsidP="00FF3DA2">
            <w:pPr>
              <w:pStyle w:val="Standard"/>
              <w:snapToGrid w:val="0"/>
              <w:spacing w:line="264" w:lineRule="auto"/>
              <w:jc w:val="both"/>
              <w:rPr>
                <w:sz w:val="20"/>
                <w:szCs w:val="20"/>
              </w:rPr>
            </w:pPr>
          </w:p>
        </w:tc>
        <w:tc>
          <w:tcPr>
            <w:tcW w:w="176" w:type="dxa"/>
            <w:tcBorders>
              <w:top w:val="nil"/>
              <w:left w:val="single" w:sz="4" w:space="0" w:color="000000"/>
              <w:bottom w:val="single" w:sz="4" w:space="0" w:color="000000"/>
              <w:right w:val="single" w:sz="4" w:space="0" w:color="000000"/>
            </w:tcBorders>
          </w:tcPr>
          <w:p w14:paraId="2CDF792E" w14:textId="77777777" w:rsidR="00B27A53" w:rsidRPr="006454D1" w:rsidRDefault="00B27A53" w:rsidP="00FF3DA2">
            <w:pPr>
              <w:pStyle w:val="Standard"/>
              <w:snapToGrid w:val="0"/>
              <w:spacing w:line="264" w:lineRule="auto"/>
              <w:jc w:val="both"/>
              <w:rPr>
                <w:sz w:val="20"/>
                <w:szCs w:val="20"/>
              </w:rPr>
            </w:pPr>
          </w:p>
        </w:tc>
        <w:tc>
          <w:tcPr>
            <w:tcW w:w="1277" w:type="dxa"/>
            <w:tcBorders>
              <w:top w:val="nil"/>
              <w:left w:val="single" w:sz="4" w:space="0" w:color="000000"/>
              <w:bottom w:val="single" w:sz="4" w:space="0" w:color="000000"/>
              <w:right w:val="single" w:sz="4" w:space="0" w:color="000000"/>
            </w:tcBorders>
          </w:tcPr>
          <w:p w14:paraId="1438AC36" w14:textId="77777777" w:rsidR="00B27A53" w:rsidRPr="006454D1" w:rsidRDefault="00B27A53" w:rsidP="00FF3DA2">
            <w:pPr>
              <w:pStyle w:val="Standard"/>
              <w:snapToGrid w:val="0"/>
              <w:spacing w:line="264" w:lineRule="auto"/>
              <w:jc w:val="both"/>
              <w:rPr>
                <w:sz w:val="20"/>
                <w:szCs w:val="20"/>
              </w:rPr>
            </w:pPr>
          </w:p>
        </w:tc>
      </w:tr>
      <w:tr w:rsidR="00B27A53" w:rsidRPr="006454D1" w14:paraId="065A689A" w14:textId="77777777" w:rsidTr="00781BA4">
        <w:trPr>
          <w:gridAfter w:val="1"/>
          <w:wAfter w:w="18" w:type="dxa"/>
          <w:cantSplit/>
          <w:trHeight w:val="284"/>
        </w:trPr>
        <w:tc>
          <w:tcPr>
            <w:tcW w:w="567" w:type="dxa"/>
            <w:tcBorders>
              <w:top w:val="nil"/>
              <w:left w:val="single" w:sz="4" w:space="0" w:color="000000"/>
              <w:bottom w:val="single" w:sz="4" w:space="0" w:color="000000"/>
              <w:right w:val="nil"/>
            </w:tcBorders>
            <w:hideMark/>
          </w:tcPr>
          <w:p w14:paraId="1327164D" w14:textId="77777777" w:rsidR="00B27A53" w:rsidRPr="006454D1" w:rsidRDefault="00B27A53" w:rsidP="00FF3DA2">
            <w:pPr>
              <w:pStyle w:val="Standard"/>
              <w:snapToGrid w:val="0"/>
              <w:spacing w:line="264" w:lineRule="auto"/>
              <w:jc w:val="both"/>
              <w:rPr>
                <w:sz w:val="20"/>
                <w:szCs w:val="20"/>
              </w:rPr>
            </w:pPr>
            <w:r w:rsidRPr="006454D1">
              <w:rPr>
                <w:sz w:val="20"/>
                <w:szCs w:val="20"/>
              </w:rPr>
              <w:t>4.1.1</w:t>
            </w:r>
          </w:p>
        </w:tc>
        <w:tc>
          <w:tcPr>
            <w:tcW w:w="2694" w:type="dxa"/>
            <w:tcBorders>
              <w:top w:val="nil"/>
              <w:left w:val="single" w:sz="4" w:space="0" w:color="000000"/>
              <w:bottom w:val="single" w:sz="4" w:space="0" w:color="000000"/>
              <w:right w:val="nil"/>
            </w:tcBorders>
            <w:hideMark/>
          </w:tcPr>
          <w:p w14:paraId="5D8F317B" w14:textId="77777777" w:rsidR="00B27A53" w:rsidRPr="006454D1" w:rsidRDefault="00B27A53" w:rsidP="00FF3DA2">
            <w:pPr>
              <w:pStyle w:val="Standard"/>
              <w:snapToGrid w:val="0"/>
              <w:spacing w:line="264" w:lineRule="auto"/>
              <w:jc w:val="both"/>
              <w:rPr>
                <w:sz w:val="20"/>
                <w:szCs w:val="20"/>
              </w:rPr>
            </w:pPr>
            <w:r w:rsidRPr="006454D1">
              <w:rPr>
                <w:sz w:val="20"/>
                <w:szCs w:val="20"/>
              </w:rPr>
              <w:t>- оборудование</w:t>
            </w:r>
          </w:p>
        </w:tc>
        <w:tc>
          <w:tcPr>
            <w:tcW w:w="959" w:type="dxa"/>
            <w:tcBorders>
              <w:top w:val="nil"/>
              <w:left w:val="single" w:sz="4" w:space="0" w:color="000000"/>
              <w:bottom w:val="single" w:sz="4" w:space="0" w:color="000000"/>
              <w:right w:val="single" w:sz="4" w:space="0" w:color="000000"/>
            </w:tcBorders>
          </w:tcPr>
          <w:p w14:paraId="596A2DA6" w14:textId="77777777" w:rsidR="00B27A53" w:rsidRPr="006454D1" w:rsidRDefault="00B27A53" w:rsidP="00FF3DA2">
            <w:pPr>
              <w:pStyle w:val="Standard"/>
              <w:snapToGrid w:val="0"/>
              <w:spacing w:line="264" w:lineRule="auto"/>
              <w:jc w:val="both"/>
              <w:rPr>
                <w:sz w:val="20"/>
                <w:szCs w:val="20"/>
              </w:rPr>
            </w:pPr>
          </w:p>
        </w:tc>
        <w:tc>
          <w:tcPr>
            <w:tcW w:w="709" w:type="dxa"/>
            <w:tcBorders>
              <w:top w:val="nil"/>
              <w:left w:val="single" w:sz="4" w:space="0" w:color="000000"/>
              <w:bottom w:val="single" w:sz="4" w:space="0" w:color="000000"/>
              <w:right w:val="single" w:sz="4" w:space="0" w:color="000000"/>
            </w:tcBorders>
          </w:tcPr>
          <w:p w14:paraId="59661DB5"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tcPr>
          <w:p w14:paraId="3D8E91E1"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tcPr>
          <w:p w14:paraId="217F3883" w14:textId="77777777" w:rsidR="00B27A53" w:rsidRPr="006454D1" w:rsidRDefault="00B27A53" w:rsidP="00FF3DA2">
            <w:pPr>
              <w:pStyle w:val="Standard"/>
              <w:snapToGrid w:val="0"/>
              <w:spacing w:line="264" w:lineRule="auto"/>
              <w:jc w:val="both"/>
              <w:rPr>
                <w:sz w:val="20"/>
                <w:szCs w:val="20"/>
              </w:rPr>
            </w:pPr>
            <w:r w:rsidRPr="006454D1">
              <w:rPr>
                <w:sz w:val="20"/>
                <w:szCs w:val="20"/>
              </w:rPr>
              <w:t>7.2</w:t>
            </w:r>
          </w:p>
        </w:tc>
        <w:tc>
          <w:tcPr>
            <w:tcW w:w="2518" w:type="dxa"/>
            <w:tcBorders>
              <w:top w:val="nil"/>
              <w:left w:val="single" w:sz="4" w:space="0" w:color="000000"/>
              <w:bottom w:val="single" w:sz="4" w:space="0" w:color="000000"/>
              <w:right w:val="nil"/>
            </w:tcBorders>
          </w:tcPr>
          <w:p w14:paraId="28A7AFEA" w14:textId="77777777" w:rsidR="00B27A53" w:rsidRPr="006454D1" w:rsidRDefault="00B27A53" w:rsidP="00FF3DA2">
            <w:pPr>
              <w:pStyle w:val="Standard"/>
              <w:snapToGrid w:val="0"/>
              <w:spacing w:line="264" w:lineRule="auto"/>
              <w:jc w:val="both"/>
              <w:rPr>
                <w:sz w:val="20"/>
                <w:szCs w:val="20"/>
              </w:rPr>
            </w:pPr>
            <w:r w:rsidRPr="006454D1">
              <w:rPr>
                <w:sz w:val="20"/>
                <w:szCs w:val="20"/>
              </w:rPr>
              <w:t>Нераспределенная прибыль (непокрытый убыток)</w:t>
            </w:r>
          </w:p>
        </w:tc>
        <w:tc>
          <w:tcPr>
            <w:tcW w:w="317" w:type="dxa"/>
            <w:tcBorders>
              <w:top w:val="nil"/>
              <w:left w:val="single" w:sz="4" w:space="0" w:color="000000"/>
              <w:bottom w:val="single" w:sz="4" w:space="0" w:color="000000"/>
              <w:right w:val="single" w:sz="4" w:space="0" w:color="000000"/>
            </w:tcBorders>
          </w:tcPr>
          <w:p w14:paraId="441471EF" w14:textId="77777777" w:rsidR="00B27A53" w:rsidRPr="006454D1" w:rsidRDefault="00B27A53" w:rsidP="00FF3DA2">
            <w:pPr>
              <w:pStyle w:val="Standard"/>
              <w:snapToGrid w:val="0"/>
              <w:spacing w:line="264" w:lineRule="auto"/>
              <w:jc w:val="both"/>
              <w:rPr>
                <w:sz w:val="20"/>
                <w:szCs w:val="20"/>
              </w:rPr>
            </w:pPr>
          </w:p>
        </w:tc>
        <w:tc>
          <w:tcPr>
            <w:tcW w:w="176" w:type="dxa"/>
            <w:tcBorders>
              <w:top w:val="nil"/>
              <w:left w:val="single" w:sz="4" w:space="0" w:color="000000"/>
              <w:bottom w:val="single" w:sz="4" w:space="0" w:color="000000"/>
              <w:right w:val="single" w:sz="4" w:space="0" w:color="000000"/>
            </w:tcBorders>
          </w:tcPr>
          <w:p w14:paraId="5F63B411" w14:textId="77777777" w:rsidR="00B27A53" w:rsidRPr="006454D1" w:rsidRDefault="00B27A53" w:rsidP="00FF3DA2">
            <w:pPr>
              <w:pStyle w:val="Standard"/>
              <w:snapToGrid w:val="0"/>
              <w:spacing w:line="264" w:lineRule="auto"/>
              <w:jc w:val="both"/>
              <w:rPr>
                <w:sz w:val="20"/>
                <w:szCs w:val="20"/>
              </w:rPr>
            </w:pPr>
          </w:p>
        </w:tc>
        <w:tc>
          <w:tcPr>
            <w:tcW w:w="1277" w:type="dxa"/>
            <w:tcBorders>
              <w:top w:val="nil"/>
              <w:left w:val="single" w:sz="4" w:space="0" w:color="000000"/>
              <w:bottom w:val="single" w:sz="4" w:space="0" w:color="000000"/>
              <w:right w:val="single" w:sz="4" w:space="0" w:color="000000"/>
            </w:tcBorders>
          </w:tcPr>
          <w:p w14:paraId="0EFFCCA4" w14:textId="77777777" w:rsidR="00B27A53" w:rsidRPr="006454D1" w:rsidRDefault="00B27A53" w:rsidP="00FF3DA2">
            <w:pPr>
              <w:pStyle w:val="Standard"/>
              <w:snapToGrid w:val="0"/>
              <w:spacing w:line="264" w:lineRule="auto"/>
              <w:jc w:val="both"/>
              <w:rPr>
                <w:sz w:val="20"/>
                <w:szCs w:val="20"/>
              </w:rPr>
            </w:pPr>
          </w:p>
        </w:tc>
      </w:tr>
      <w:tr w:rsidR="00B27A53" w:rsidRPr="006454D1" w14:paraId="4F69776C" w14:textId="77777777" w:rsidTr="00781BA4">
        <w:trPr>
          <w:gridAfter w:val="1"/>
          <w:wAfter w:w="18" w:type="dxa"/>
          <w:cantSplit/>
          <w:trHeight w:val="284"/>
        </w:trPr>
        <w:tc>
          <w:tcPr>
            <w:tcW w:w="567" w:type="dxa"/>
            <w:tcBorders>
              <w:top w:val="nil"/>
              <w:left w:val="single" w:sz="4" w:space="0" w:color="000000"/>
              <w:bottom w:val="single" w:sz="4" w:space="0" w:color="000000"/>
              <w:right w:val="nil"/>
            </w:tcBorders>
            <w:hideMark/>
          </w:tcPr>
          <w:p w14:paraId="556B9830" w14:textId="77777777" w:rsidR="00B27A53" w:rsidRPr="006454D1" w:rsidRDefault="00B27A53" w:rsidP="00FF3DA2">
            <w:pPr>
              <w:pStyle w:val="Standard"/>
              <w:snapToGrid w:val="0"/>
              <w:spacing w:line="264" w:lineRule="auto"/>
              <w:jc w:val="both"/>
              <w:rPr>
                <w:sz w:val="20"/>
                <w:szCs w:val="20"/>
              </w:rPr>
            </w:pPr>
            <w:r w:rsidRPr="006454D1">
              <w:rPr>
                <w:sz w:val="20"/>
                <w:szCs w:val="20"/>
              </w:rPr>
              <w:t>4.1.2</w:t>
            </w:r>
          </w:p>
        </w:tc>
        <w:tc>
          <w:tcPr>
            <w:tcW w:w="2694" w:type="dxa"/>
            <w:tcBorders>
              <w:top w:val="nil"/>
              <w:left w:val="single" w:sz="4" w:space="0" w:color="000000"/>
              <w:bottom w:val="single" w:sz="4" w:space="0" w:color="000000"/>
              <w:right w:val="nil"/>
            </w:tcBorders>
            <w:hideMark/>
          </w:tcPr>
          <w:p w14:paraId="1BBA44C7" w14:textId="77777777" w:rsidR="00B27A53" w:rsidRPr="006454D1" w:rsidRDefault="00B27A53" w:rsidP="00FF3DA2">
            <w:pPr>
              <w:pStyle w:val="Standard"/>
              <w:snapToGrid w:val="0"/>
              <w:spacing w:line="264" w:lineRule="auto"/>
              <w:jc w:val="both"/>
              <w:rPr>
                <w:sz w:val="20"/>
                <w:szCs w:val="20"/>
              </w:rPr>
            </w:pPr>
            <w:r w:rsidRPr="006454D1">
              <w:rPr>
                <w:sz w:val="20"/>
                <w:szCs w:val="20"/>
              </w:rPr>
              <w:t>- недвижимость</w:t>
            </w:r>
          </w:p>
        </w:tc>
        <w:tc>
          <w:tcPr>
            <w:tcW w:w="959" w:type="dxa"/>
            <w:tcBorders>
              <w:top w:val="nil"/>
              <w:left w:val="single" w:sz="4" w:space="0" w:color="000000"/>
              <w:bottom w:val="single" w:sz="4" w:space="0" w:color="000000"/>
              <w:right w:val="single" w:sz="4" w:space="0" w:color="000000"/>
            </w:tcBorders>
          </w:tcPr>
          <w:p w14:paraId="53ED49E1" w14:textId="77777777" w:rsidR="00B27A53" w:rsidRPr="006454D1" w:rsidRDefault="00B27A53" w:rsidP="00FF3DA2">
            <w:pPr>
              <w:pStyle w:val="Standard"/>
              <w:snapToGrid w:val="0"/>
              <w:spacing w:line="264" w:lineRule="auto"/>
              <w:jc w:val="both"/>
              <w:rPr>
                <w:sz w:val="20"/>
                <w:szCs w:val="20"/>
              </w:rPr>
            </w:pPr>
          </w:p>
        </w:tc>
        <w:tc>
          <w:tcPr>
            <w:tcW w:w="709" w:type="dxa"/>
            <w:tcBorders>
              <w:top w:val="nil"/>
              <w:left w:val="single" w:sz="4" w:space="0" w:color="000000"/>
              <w:bottom w:val="single" w:sz="4" w:space="0" w:color="000000"/>
              <w:right w:val="single" w:sz="4" w:space="0" w:color="000000"/>
            </w:tcBorders>
          </w:tcPr>
          <w:p w14:paraId="5138106F"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tcPr>
          <w:p w14:paraId="6EDB480A" w14:textId="77777777" w:rsidR="00B27A53" w:rsidRPr="006454D1" w:rsidRDefault="00B27A53" w:rsidP="00FF3DA2">
            <w:pPr>
              <w:pStyle w:val="Standard"/>
              <w:snapToGrid w:val="0"/>
              <w:spacing w:line="264" w:lineRule="auto"/>
              <w:jc w:val="both"/>
              <w:rPr>
                <w:sz w:val="20"/>
                <w:szCs w:val="20"/>
              </w:rPr>
            </w:pPr>
          </w:p>
        </w:tc>
        <w:tc>
          <w:tcPr>
            <w:tcW w:w="567" w:type="dxa"/>
            <w:tcBorders>
              <w:top w:val="nil"/>
              <w:left w:val="single" w:sz="4" w:space="0" w:color="000000"/>
              <w:bottom w:val="single" w:sz="4" w:space="0" w:color="000000"/>
              <w:right w:val="nil"/>
            </w:tcBorders>
          </w:tcPr>
          <w:p w14:paraId="6D67A00A" w14:textId="77777777" w:rsidR="00B27A53" w:rsidRPr="006454D1" w:rsidRDefault="00B27A53" w:rsidP="00FF3DA2">
            <w:pPr>
              <w:pStyle w:val="Standard"/>
              <w:snapToGrid w:val="0"/>
              <w:spacing w:line="264" w:lineRule="auto"/>
              <w:jc w:val="both"/>
              <w:rPr>
                <w:sz w:val="20"/>
                <w:szCs w:val="20"/>
              </w:rPr>
            </w:pPr>
          </w:p>
        </w:tc>
        <w:tc>
          <w:tcPr>
            <w:tcW w:w="2518" w:type="dxa"/>
            <w:tcBorders>
              <w:top w:val="nil"/>
              <w:left w:val="single" w:sz="4" w:space="0" w:color="000000"/>
              <w:bottom w:val="single" w:sz="4" w:space="0" w:color="000000"/>
              <w:right w:val="nil"/>
            </w:tcBorders>
          </w:tcPr>
          <w:p w14:paraId="3B739BF1" w14:textId="77777777" w:rsidR="00B27A53" w:rsidRPr="006454D1" w:rsidRDefault="00B27A53" w:rsidP="00FF3DA2">
            <w:pPr>
              <w:pStyle w:val="Standard"/>
              <w:snapToGrid w:val="0"/>
              <w:spacing w:line="264" w:lineRule="auto"/>
              <w:jc w:val="both"/>
              <w:rPr>
                <w:sz w:val="20"/>
                <w:szCs w:val="20"/>
              </w:rPr>
            </w:pPr>
          </w:p>
        </w:tc>
        <w:tc>
          <w:tcPr>
            <w:tcW w:w="317" w:type="dxa"/>
            <w:tcBorders>
              <w:top w:val="nil"/>
              <w:left w:val="single" w:sz="4" w:space="0" w:color="000000"/>
              <w:bottom w:val="single" w:sz="4" w:space="0" w:color="000000"/>
              <w:right w:val="single" w:sz="4" w:space="0" w:color="000000"/>
            </w:tcBorders>
          </w:tcPr>
          <w:p w14:paraId="5D322D36" w14:textId="77777777" w:rsidR="00B27A53" w:rsidRPr="006454D1" w:rsidRDefault="00B27A53" w:rsidP="00FF3DA2">
            <w:pPr>
              <w:pStyle w:val="Standard"/>
              <w:snapToGrid w:val="0"/>
              <w:spacing w:line="264" w:lineRule="auto"/>
              <w:jc w:val="both"/>
              <w:rPr>
                <w:sz w:val="20"/>
                <w:szCs w:val="20"/>
              </w:rPr>
            </w:pPr>
          </w:p>
        </w:tc>
        <w:tc>
          <w:tcPr>
            <w:tcW w:w="176" w:type="dxa"/>
            <w:tcBorders>
              <w:top w:val="nil"/>
              <w:left w:val="single" w:sz="4" w:space="0" w:color="000000"/>
              <w:bottom w:val="single" w:sz="4" w:space="0" w:color="000000"/>
              <w:right w:val="single" w:sz="4" w:space="0" w:color="000000"/>
            </w:tcBorders>
          </w:tcPr>
          <w:p w14:paraId="68FD6774" w14:textId="77777777" w:rsidR="00B27A53" w:rsidRPr="006454D1" w:rsidRDefault="00B27A53" w:rsidP="00FF3DA2">
            <w:pPr>
              <w:pStyle w:val="Standard"/>
              <w:snapToGrid w:val="0"/>
              <w:spacing w:line="264" w:lineRule="auto"/>
              <w:jc w:val="both"/>
              <w:rPr>
                <w:sz w:val="20"/>
                <w:szCs w:val="20"/>
              </w:rPr>
            </w:pPr>
          </w:p>
        </w:tc>
        <w:tc>
          <w:tcPr>
            <w:tcW w:w="1277" w:type="dxa"/>
            <w:tcBorders>
              <w:top w:val="nil"/>
              <w:left w:val="single" w:sz="4" w:space="0" w:color="000000"/>
              <w:bottom w:val="single" w:sz="4" w:space="0" w:color="000000"/>
              <w:right w:val="single" w:sz="4" w:space="0" w:color="000000"/>
            </w:tcBorders>
          </w:tcPr>
          <w:p w14:paraId="5C76AA20" w14:textId="77777777" w:rsidR="00B27A53" w:rsidRPr="006454D1" w:rsidRDefault="00B27A53" w:rsidP="00FF3DA2">
            <w:pPr>
              <w:pStyle w:val="Standard"/>
              <w:snapToGrid w:val="0"/>
              <w:spacing w:line="264" w:lineRule="auto"/>
              <w:jc w:val="both"/>
              <w:rPr>
                <w:sz w:val="20"/>
                <w:szCs w:val="20"/>
              </w:rPr>
            </w:pPr>
          </w:p>
        </w:tc>
      </w:tr>
      <w:tr w:rsidR="00B27A53" w:rsidRPr="006454D1" w14:paraId="5507F4FF" w14:textId="77777777" w:rsidTr="00781BA4">
        <w:trPr>
          <w:gridAfter w:val="1"/>
          <w:wAfter w:w="18" w:type="dxa"/>
          <w:cantSplit/>
          <w:trHeight w:val="284"/>
        </w:trPr>
        <w:tc>
          <w:tcPr>
            <w:tcW w:w="567" w:type="dxa"/>
            <w:tcBorders>
              <w:top w:val="single" w:sz="4" w:space="0" w:color="000000"/>
              <w:left w:val="single" w:sz="4" w:space="0" w:color="000000"/>
              <w:bottom w:val="single" w:sz="4" w:space="0" w:color="000000"/>
              <w:right w:val="nil"/>
            </w:tcBorders>
            <w:hideMark/>
          </w:tcPr>
          <w:p w14:paraId="1C17565C" w14:textId="77777777" w:rsidR="00B27A53" w:rsidRPr="006454D1" w:rsidRDefault="00B27A53" w:rsidP="00FF3DA2">
            <w:pPr>
              <w:pStyle w:val="Standard"/>
              <w:snapToGrid w:val="0"/>
              <w:spacing w:line="264" w:lineRule="auto"/>
              <w:jc w:val="both"/>
              <w:rPr>
                <w:sz w:val="20"/>
                <w:szCs w:val="20"/>
              </w:rPr>
            </w:pPr>
            <w:r w:rsidRPr="006454D1">
              <w:rPr>
                <w:sz w:val="20"/>
                <w:szCs w:val="20"/>
              </w:rPr>
              <w:lastRenderedPageBreak/>
              <w:t>4.1.3</w:t>
            </w:r>
          </w:p>
        </w:tc>
        <w:tc>
          <w:tcPr>
            <w:tcW w:w="2694" w:type="dxa"/>
            <w:tcBorders>
              <w:top w:val="single" w:sz="4" w:space="0" w:color="000000"/>
              <w:left w:val="single" w:sz="4" w:space="0" w:color="000000"/>
              <w:bottom w:val="single" w:sz="4" w:space="0" w:color="000000"/>
              <w:right w:val="nil"/>
            </w:tcBorders>
            <w:hideMark/>
          </w:tcPr>
          <w:p w14:paraId="4658BF05" w14:textId="77777777" w:rsidR="00B27A53" w:rsidRPr="006454D1" w:rsidRDefault="00B27A53" w:rsidP="00FF3DA2">
            <w:pPr>
              <w:pStyle w:val="Standard"/>
              <w:snapToGrid w:val="0"/>
              <w:spacing w:line="264" w:lineRule="auto"/>
              <w:jc w:val="both"/>
              <w:rPr>
                <w:sz w:val="20"/>
                <w:szCs w:val="20"/>
              </w:rPr>
            </w:pPr>
            <w:r w:rsidRPr="006454D1">
              <w:rPr>
                <w:sz w:val="20"/>
                <w:szCs w:val="20"/>
              </w:rPr>
              <w:t>- автотранспорт</w:t>
            </w:r>
          </w:p>
        </w:tc>
        <w:tc>
          <w:tcPr>
            <w:tcW w:w="959" w:type="dxa"/>
            <w:tcBorders>
              <w:top w:val="single" w:sz="4" w:space="0" w:color="000000"/>
              <w:left w:val="single" w:sz="4" w:space="0" w:color="000000"/>
              <w:bottom w:val="single" w:sz="4" w:space="0" w:color="000000"/>
              <w:right w:val="single" w:sz="4" w:space="0" w:color="000000"/>
            </w:tcBorders>
          </w:tcPr>
          <w:p w14:paraId="55A4F41D" w14:textId="77777777" w:rsidR="00B27A53" w:rsidRPr="006454D1" w:rsidRDefault="00B27A53" w:rsidP="00FF3DA2">
            <w:pPr>
              <w:pStyle w:val="Standard"/>
              <w:snapToGrid w:val="0"/>
              <w:spacing w:line="264" w:lineRule="auto"/>
              <w:jc w:val="both"/>
              <w:rPr>
                <w:sz w:val="20"/>
                <w:szCs w:val="20"/>
              </w:rPr>
            </w:pPr>
          </w:p>
        </w:tc>
        <w:tc>
          <w:tcPr>
            <w:tcW w:w="709" w:type="dxa"/>
            <w:tcBorders>
              <w:top w:val="single" w:sz="4" w:space="0" w:color="000000"/>
              <w:left w:val="single" w:sz="4" w:space="0" w:color="000000"/>
              <w:bottom w:val="single" w:sz="4" w:space="0" w:color="000000"/>
              <w:right w:val="single" w:sz="4" w:space="0" w:color="000000"/>
            </w:tcBorders>
          </w:tcPr>
          <w:p w14:paraId="3435D973" w14:textId="77777777" w:rsidR="00B27A53" w:rsidRPr="006454D1" w:rsidRDefault="00B27A53" w:rsidP="00FF3DA2">
            <w:pPr>
              <w:pStyle w:val="Standard"/>
              <w:snapToGrid w:val="0"/>
              <w:spacing w:line="264" w:lineRule="auto"/>
              <w:jc w:val="both"/>
              <w:rPr>
                <w:sz w:val="20"/>
                <w:szCs w:val="20"/>
              </w:rPr>
            </w:pPr>
          </w:p>
        </w:tc>
        <w:tc>
          <w:tcPr>
            <w:tcW w:w="567" w:type="dxa"/>
            <w:tcBorders>
              <w:top w:val="single" w:sz="4" w:space="0" w:color="000000"/>
              <w:left w:val="single" w:sz="4" w:space="0" w:color="000000"/>
              <w:bottom w:val="single" w:sz="4" w:space="0" w:color="000000"/>
              <w:right w:val="nil"/>
            </w:tcBorders>
          </w:tcPr>
          <w:p w14:paraId="10E3CD3F" w14:textId="77777777" w:rsidR="00B27A53" w:rsidRPr="006454D1" w:rsidRDefault="00B27A53" w:rsidP="00FF3DA2">
            <w:pPr>
              <w:pStyle w:val="Standard"/>
              <w:snapToGrid w:val="0"/>
              <w:spacing w:line="264" w:lineRule="auto"/>
              <w:jc w:val="both"/>
              <w:rPr>
                <w:sz w:val="20"/>
                <w:szCs w:val="20"/>
              </w:rPr>
            </w:pPr>
          </w:p>
        </w:tc>
        <w:tc>
          <w:tcPr>
            <w:tcW w:w="567" w:type="dxa"/>
            <w:tcBorders>
              <w:top w:val="single" w:sz="4" w:space="0" w:color="000000"/>
              <w:left w:val="single" w:sz="4" w:space="0" w:color="000000"/>
              <w:bottom w:val="single" w:sz="4" w:space="0" w:color="000000"/>
              <w:right w:val="nil"/>
            </w:tcBorders>
          </w:tcPr>
          <w:p w14:paraId="0E45B3C5" w14:textId="77777777" w:rsidR="00B27A53" w:rsidRPr="006454D1" w:rsidRDefault="00B27A53" w:rsidP="00FF3DA2">
            <w:pPr>
              <w:pStyle w:val="Standard"/>
              <w:snapToGrid w:val="0"/>
              <w:spacing w:line="264" w:lineRule="auto"/>
              <w:jc w:val="both"/>
              <w:rPr>
                <w:sz w:val="20"/>
                <w:szCs w:val="20"/>
              </w:rPr>
            </w:pPr>
          </w:p>
        </w:tc>
        <w:tc>
          <w:tcPr>
            <w:tcW w:w="2518" w:type="dxa"/>
            <w:tcBorders>
              <w:top w:val="single" w:sz="4" w:space="0" w:color="000000"/>
              <w:left w:val="single" w:sz="4" w:space="0" w:color="000000"/>
              <w:bottom w:val="single" w:sz="4" w:space="0" w:color="000000"/>
              <w:right w:val="nil"/>
            </w:tcBorders>
          </w:tcPr>
          <w:p w14:paraId="230E43CA" w14:textId="77777777" w:rsidR="00B27A53" w:rsidRPr="006454D1" w:rsidRDefault="00B27A53" w:rsidP="00FF3DA2">
            <w:pPr>
              <w:pStyle w:val="Standard"/>
              <w:snapToGrid w:val="0"/>
              <w:spacing w:line="264" w:lineRule="auto"/>
              <w:jc w:val="both"/>
              <w:rPr>
                <w:sz w:val="20"/>
                <w:szCs w:val="20"/>
              </w:rPr>
            </w:pPr>
          </w:p>
        </w:tc>
        <w:tc>
          <w:tcPr>
            <w:tcW w:w="317" w:type="dxa"/>
            <w:tcBorders>
              <w:top w:val="single" w:sz="4" w:space="0" w:color="000000"/>
              <w:left w:val="single" w:sz="4" w:space="0" w:color="000000"/>
              <w:bottom w:val="single" w:sz="4" w:space="0" w:color="000000"/>
              <w:right w:val="single" w:sz="4" w:space="0" w:color="000000"/>
            </w:tcBorders>
          </w:tcPr>
          <w:p w14:paraId="754B7133" w14:textId="77777777" w:rsidR="00B27A53" w:rsidRPr="006454D1" w:rsidRDefault="00B27A53" w:rsidP="00FF3DA2">
            <w:pPr>
              <w:pStyle w:val="Standard"/>
              <w:snapToGrid w:val="0"/>
              <w:spacing w:line="264" w:lineRule="auto"/>
              <w:jc w:val="both"/>
              <w:rPr>
                <w:sz w:val="20"/>
                <w:szCs w:val="20"/>
              </w:rPr>
            </w:pPr>
          </w:p>
        </w:tc>
        <w:tc>
          <w:tcPr>
            <w:tcW w:w="176" w:type="dxa"/>
            <w:tcBorders>
              <w:top w:val="single" w:sz="4" w:space="0" w:color="000000"/>
              <w:left w:val="single" w:sz="4" w:space="0" w:color="000000"/>
              <w:bottom w:val="single" w:sz="4" w:space="0" w:color="000000"/>
              <w:right w:val="single" w:sz="4" w:space="0" w:color="000000"/>
            </w:tcBorders>
          </w:tcPr>
          <w:p w14:paraId="6A42A30B" w14:textId="77777777" w:rsidR="00B27A53" w:rsidRPr="006454D1" w:rsidRDefault="00B27A53" w:rsidP="00FF3DA2">
            <w:pPr>
              <w:pStyle w:val="Standard"/>
              <w:snapToGrid w:val="0"/>
              <w:spacing w:line="264" w:lineRule="auto"/>
              <w:jc w:val="both"/>
              <w:rPr>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1975BE08" w14:textId="77777777" w:rsidR="00B27A53" w:rsidRPr="006454D1" w:rsidRDefault="00B27A53" w:rsidP="00FF3DA2">
            <w:pPr>
              <w:pStyle w:val="Standard"/>
              <w:snapToGrid w:val="0"/>
              <w:spacing w:line="264" w:lineRule="auto"/>
              <w:jc w:val="both"/>
              <w:rPr>
                <w:sz w:val="20"/>
                <w:szCs w:val="20"/>
              </w:rPr>
            </w:pPr>
          </w:p>
        </w:tc>
      </w:tr>
      <w:tr w:rsidR="00B27A53" w:rsidRPr="006454D1" w14:paraId="01116B01" w14:textId="77777777" w:rsidTr="00781BA4">
        <w:trPr>
          <w:gridAfter w:val="1"/>
          <w:wAfter w:w="18" w:type="dxa"/>
          <w:cantSplit/>
          <w:trHeight w:val="284"/>
        </w:trPr>
        <w:tc>
          <w:tcPr>
            <w:tcW w:w="567" w:type="dxa"/>
            <w:tcBorders>
              <w:top w:val="single" w:sz="4" w:space="0" w:color="000000"/>
              <w:left w:val="single" w:sz="4" w:space="0" w:color="000000"/>
              <w:bottom w:val="single" w:sz="4" w:space="0" w:color="000000"/>
              <w:right w:val="nil"/>
            </w:tcBorders>
            <w:hideMark/>
          </w:tcPr>
          <w:p w14:paraId="2D4ECE67" w14:textId="77777777" w:rsidR="00B27A53" w:rsidRPr="006454D1" w:rsidRDefault="00B27A53" w:rsidP="00FF3DA2">
            <w:pPr>
              <w:pStyle w:val="Standard"/>
              <w:snapToGrid w:val="0"/>
              <w:spacing w:line="264" w:lineRule="auto"/>
              <w:jc w:val="both"/>
              <w:rPr>
                <w:sz w:val="20"/>
                <w:szCs w:val="20"/>
              </w:rPr>
            </w:pPr>
            <w:r w:rsidRPr="006454D1">
              <w:rPr>
                <w:sz w:val="20"/>
                <w:szCs w:val="20"/>
              </w:rPr>
              <w:t>4.1.4</w:t>
            </w:r>
          </w:p>
        </w:tc>
        <w:tc>
          <w:tcPr>
            <w:tcW w:w="2694" w:type="dxa"/>
            <w:tcBorders>
              <w:top w:val="single" w:sz="4" w:space="0" w:color="000000"/>
              <w:left w:val="single" w:sz="4" w:space="0" w:color="000000"/>
              <w:bottom w:val="single" w:sz="4" w:space="0" w:color="000000"/>
              <w:right w:val="nil"/>
            </w:tcBorders>
            <w:hideMark/>
          </w:tcPr>
          <w:p w14:paraId="4351113F" w14:textId="77777777" w:rsidR="00B27A53" w:rsidRPr="006454D1" w:rsidRDefault="00B27A53" w:rsidP="00FF3DA2">
            <w:pPr>
              <w:pStyle w:val="Standard"/>
              <w:snapToGrid w:val="0"/>
              <w:spacing w:line="264" w:lineRule="auto"/>
              <w:jc w:val="both"/>
              <w:rPr>
                <w:sz w:val="20"/>
                <w:szCs w:val="20"/>
              </w:rPr>
            </w:pPr>
            <w:r w:rsidRPr="006454D1">
              <w:rPr>
                <w:sz w:val="20"/>
                <w:szCs w:val="20"/>
              </w:rPr>
              <w:t>- прочее (расшифровать)</w:t>
            </w:r>
          </w:p>
        </w:tc>
        <w:tc>
          <w:tcPr>
            <w:tcW w:w="959" w:type="dxa"/>
            <w:tcBorders>
              <w:top w:val="single" w:sz="4" w:space="0" w:color="000000"/>
              <w:left w:val="single" w:sz="4" w:space="0" w:color="000000"/>
              <w:bottom w:val="single" w:sz="4" w:space="0" w:color="000000"/>
              <w:right w:val="single" w:sz="4" w:space="0" w:color="000000"/>
            </w:tcBorders>
          </w:tcPr>
          <w:p w14:paraId="180F70D6" w14:textId="77777777" w:rsidR="00B27A53" w:rsidRPr="006454D1" w:rsidRDefault="00B27A53" w:rsidP="00FF3DA2">
            <w:pPr>
              <w:pStyle w:val="Standard"/>
              <w:snapToGrid w:val="0"/>
              <w:spacing w:line="264" w:lineRule="auto"/>
              <w:jc w:val="both"/>
              <w:rPr>
                <w:sz w:val="20"/>
                <w:szCs w:val="20"/>
              </w:rPr>
            </w:pPr>
          </w:p>
        </w:tc>
        <w:tc>
          <w:tcPr>
            <w:tcW w:w="709" w:type="dxa"/>
            <w:tcBorders>
              <w:top w:val="single" w:sz="4" w:space="0" w:color="000000"/>
              <w:left w:val="single" w:sz="4" w:space="0" w:color="000000"/>
              <w:bottom w:val="single" w:sz="4" w:space="0" w:color="000000"/>
              <w:right w:val="single" w:sz="4" w:space="0" w:color="000000"/>
            </w:tcBorders>
          </w:tcPr>
          <w:p w14:paraId="23687824" w14:textId="77777777" w:rsidR="00B27A53" w:rsidRPr="006454D1" w:rsidRDefault="00B27A53" w:rsidP="00FF3DA2">
            <w:pPr>
              <w:pStyle w:val="Standard"/>
              <w:snapToGrid w:val="0"/>
              <w:spacing w:line="264" w:lineRule="auto"/>
              <w:jc w:val="both"/>
              <w:rPr>
                <w:sz w:val="20"/>
                <w:szCs w:val="20"/>
              </w:rPr>
            </w:pPr>
          </w:p>
        </w:tc>
        <w:tc>
          <w:tcPr>
            <w:tcW w:w="567" w:type="dxa"/>
            <w:tcBorders>
              <w:top w:val="single" w:sz="4" w:space="0" w:color="000000"/>
              <w:left w:val="single" w:sz="4" w:space="0" w:color="000000"/>
              <w:bottom w:val="single" w:sz="4" w:space="0" w:color="000000"/>
              <w:right w:val="nil"/>
            </w:tcBorders>
          </w:tcPr>
          <w:p w14:paraId="79D5D1F8" w14:textId="77777777" w:rsidR="00B27A53" w:rsidRPr="006454D1" w:rsidRDefault="00B27A53" w:rsidP="00FF3DA2">
            <w:pPr>
              <w:pStyle w:val="Standard"/>
              <w:snapToGrid w:val="0"/>
              <w:spacing w:line="264" w:lineRule="auto"/>
              <w:jc w:val="both"/>
              <w:rPr>
                <w:sz w:val="20"/>
                <w:szCs w:val="20"/>
              </w:rPr>
            </w:pPr>
          </w:p>
        </w:tc>
        <w:tc>
          <w:tcPr>
            <w:tcW w:w="567" w:type="dxa"/>
            <w:tcBorders>
              <w:top w:val="single" w:sz="4" w:space="0" w:color="000000"/>
              <w:left w:val="single" w:sz="4" w:space="0" w:color="000000"/>
              <w:bottom w:val="single" w:sz="4" w:space="0" w:color="000000"/>
              <w:right w:val="nil"/>
            </w:tcBorders>
          </w:tcPr>
          <w:p w14:paraId="1AE50F95" w14:textId="77777777" w:rsidR="00B27A53" w:rsidRPr="006454D1" w:rsidRDefault="00B27A53" w:rsidP="00FF3DA2">
            <w:pPr>
              <w:pStyle w:val="Standard"/>
              <w:snapToGrid w:val="0"/>
              <w:spacing w:line="264" w:lineRule="auto"/>
              <w:jc w:val="both"/>
              <w:rPr>
                <w:sz w:val="20"/>
                <w:szCs w:val="20"/>
              </w:rPr>
            </w:pPr>
          </w:p>
        </w:tc>
        <w:tc>
          <w:tcPr>
            <w:tcW w:w="2518" w:type="dxa"/>
            <w:tcBorders>
              <w:top w:val="single" w:sz="4" w:space="0" w:color="000000"/>
              <w:left w:val="single" w:sz="4" w:space="0" w:color="000000"/>
              <w:bottom w:val="single" w:sz="4" w:space="0" w:color="000000"/>
              <w:right w:val="nil"/>
            </w:tcBorders>
          </w:tcPr>
          <w:p w14:paraId="60937D9A" w14:textId="77777777" w:rsidR="00B27A53" w:rsidRPr="006454D1" w:rsidRDefault="00B27A53" w:rsidP="00FF3DA2">
            <w:pPr>
              <w:pStyle w:val="Standard"/>
              <w:snapToGrid w:val="0"/>
              <w:spacing w:line="264" w:lineRule="auto"/>
              <w:jc w:val="both"/>
              <w:rPr>
                <w:sz w:val="20"/>
                <w:szCs w:val="20"/>
              </w:rPr>
            </w:pPr>
          </w:p>
        </w:tc>
        <w:tc>
          <w:tcPr>
            <w:tcW w:w="317" w:type="dxa"/>
            <w:tcBorders>
              <w:top w:val="single" w:sz="4" w:space="0" w:color="000000"/>
              <w:left w:val="single" w:sz="4" w:space="0" w:color="000000"/>
              <w:bottom w:val="single" w:sz="4" w:space="0" w:color="000000"/>
              <w:right w:val="single" w:sz="4" w:space="0" w:color="000000"/>
            </w:tcBorders>
          </w:tcPr>
          <w:p w14:paraId="154658CF" w14:textId="77777777" w:rsidR="00B27A53" w:rsidRPr="006454D1" w:rsidRDefault="00B27A53" w:rsidP="00FF3DA2">
            <w:pPr>
              <w:pStyle w:val="Standard"/>
              <w:snapToGrid w:val="0"/>
              <w:spacing w:line="264" w:lineRule="auto"/>
              <w:jc w:val="both"/>
              <w:rPr>
                <w:sz w:val="20"/>
                <w:szCs w:val="20"/>
              </w:rPr>
            </w:pPr>
          </w:p>
        </w:tc>
        <w:tc>
          <w:tcPr>
            <w:tcW w:w="176" w:type="dxa"/>
            <w:tcBorders>
              <w:top w:val="single" w:sz="4" w:space="0" w:color="000000"/>
              <w:left w:val="single" w:sz="4" w:space="0" w:color="000000"/>
              <w:bottom w:val="single" w:sz="4" w:space="0" w:color="000000"/>
              <w:right w:val="single" w:sz="4" w:space="0" w:color="000000"/>
            </w:tcBorders>
          </w:tcPr>
          <w:p w14:paraId="46C9CB33" w14:textId="77777777" w:rsidR="00B27A53" w:rsidRPr="006454D1" w:rsidRDefault="00B27A53" w:rsidP="00FF3DA2">
            <w:pPr>
              <w:pStyle w:val="Standard"/>
              <w:snapToGrid w:val="0"/>
              <w:spacing w:line="264" w:lineRule="auto"/>
              <w:jc w:val="both"/>
              <w:rPr>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468540BD" w14:textId="77777777" w:rsidR="00B27A53" w:rsidRPr="006454D1" w:rsidRDefault="00B27A53" w:rsidP="00FF3DA2">
            <w:pPr>
              <w:pStyle w:val="Standard"/>
              <w:snapToGrid w:val="0"/>
              <w:spacing w:line="264" w:lineRule="auto"/>
              <w:jc w:val="both"/>
              <w:rPr>
                <w:sz w:val="20"/>
                <w:szCs w:val="20"/>
              </w:rPr>
            </w:pPr>
          </w:p>
        </w:tc>
      </w:tr>
      <w:tr w:rsidR="00B27A53" w:rsidRPr="006454D1" w14:paraId="1DAE6EF2" w14:textId="77777777" w:rsidTr="00781BA4">
        <w:trPr>
          <w:gridAfter w:val="1"/>
          <w:wAfter w:w="18" w:type="dxa"/>
          <w:cantSplit/>
          <w:trHeight w:val="284"/>
        </w:trPr>
        <w:tc>
          <w:tcPr>
            <w:tcW w:w="567" w:type="dxa"/>
            <w:tcBorders>
              <w:top w:val="single" w:sz="4" w:space="0" w:color="000000"/>
              <w:left w:val="single" w:sz="4" w:space="0" w:color="000000"/>
              <w:bottom w:val="single" w:sz="4" w:space="0" w:color="000000"/>
              <w:right w:val="nil"/>
            </w:tcBorders>
            <w:hideMark/>
          </w:tcPr>
          <w:p w14:paraId="1442BEC3" w14:textId="77777777" w:rsidR="00B27A53" w:rsidRPr="006454D1" w:rsidRDefault="00B27A53" w:rsidP="00FF3DA2">
            <w:pPr>
              <w:pStyle w:val="Standard"/>
              <w:snapToGrid w:val="0"/>
              <w:spacing w:line="264" w:lineRule="auto"/>
              <w:jc w:val="both"/>
              <w:rPr>
                <w:sz w:val="20"/>
                <w:szCs w:val="20"/>
              </w:rPr>
            </w:pPr>
            <w:r w:rsidRPr="006454D1">
              <w:rPr>
                <w:sz w:val="20"/>
                <w:szCs w:val="20"/>
              </w:rPr>
              <w:t>4.2</w:t>
            </w:r>
          </w:p>
        </w:tc>
        <w:tc>
          <w:tcPr>
            <w:tcW w:w="2694" w:type="dxa"/>
            <w:tcBorders>
              <w:top w:val="single" w:sz="4" w:space="0" w:color="000000"/>
              <w:left w:val="single" w:sz="4" w:space="0" w:color="000000"/>
              <w:bottom w:val="single" w:sz="4" w:space="0" w:color="000000"/>
              <w:right w:val="nil"/>
            </w:tcBorders>
            <w:hideMark/>
          </w:tcPr>
          <w:p w14:paraId="5F9CF78F" w14:textId="77777777" w:rsidR="00B27A53" w:rsidRPr="006454D1" w:rsidRDefault="00B27A53" w:rsidP="00FF3DA2">
            <w:pPr>
              <w:pStyle w:val="Standard"/>
              <w:snapToGrid w:val="0"/>
              <w:spacing w:line="264" w:lineRule="auto"/>
              <w:jc w:val="both"/>
              <w:rPr>
                <w:sz w:val="20"/>
                <w:szCs w:val="20"/>
              </w:rPr>
            </w:pPr>
            <w:r w:rsidRPr="006454D1">
              <w:rPr>
                <w:sz w:val="20"/>
                <w:szCs w:val="20"/>
              </w:rPr>
              <w:t>другое (расшифровать)</w:t>
            </w:r>
          </w:p>
        </w:tc>
        <w:tc>
          <w:tcPr>
            <w:tcW w:w="959" w:type="dxa"/>
            <w:tcBorders>
              <w:top w:val="single" w:sz="4" w:space="0" w:color="000000"/>
              <w:left w:val="single" w:sz="4" w:space="0" w:color="000000"/>
              <w:bottom w:val="single" w:sz="4" w:space="0" w:color="000000"/>
              <w:right w:val="single" w:sz="4" w:space="0" w:color="000000"/>
            </w:tcBorders>
          </w:tcPr>
          <w:p w14:paraId="23D2218C" w14:textId="77777777" w:rsidR="00B27A53" w:rsidRPr="006454D1" w:rsidRDefault="00B27A53" w:rsidP="00FF3DA2">
            <w:pPr>
              <w:pStyle w:val="Standard"/>
              <w:snapToGrid w:val="0"/>
              <w:spacing w:line="264" w:lineRule="auto"/>
              <w:jc w:val="both"/>
              <w:rPr>
                <w:sz w:val="20"/>
                <w:szCs w:val="20"/>
              </w:rPr>
            </w:pPr>
          </w:p>
        </w:tc>
        <w:tc>
          <w:tcPr>
            <w:tcW w:w="709" w:type="dxa"/>
            <w:tcBorders>
              <w:top w:val="single" w:sz="4" w:space="0" w:color="000000"/>
              <w:left w:val="single" w:sz="4" w:space="0" w:color="000000"/>
              <w:bottom w:val="single" w:sz="4" w:space="0" w:color="000000"/>
              <w:right w:val="single" w:sz="4" w:space="0" w:color="000000"/>
            </w:tcBorders>
          </w:tcPr>
          <w:p w14:paraId="4F5DCBEE" w14:textId="77777777" w:rsidR="00B27A53" w:rsidRPr="006454D1" w:rsidRDefault="00B27A53" w:rsidP="00FF3DA2">
            <w:pPr>
              <w:pStyle w:val="Standard"/>
              <w:snapToGrid w:val="0"/>
              <w:spacing w:line="264" w:lineRule="auto"/>
              <w:jc w:val="both"/>
              <w:rPr>
                <w:sz w:val="20"/>
                <w:szCs w:val="20"/>
              </w:rPr>
            </w:pPr>
          </w:p>
        </w:tc>
        <w:tc>
          <w:tcPr>
            <w:tcW w:w="567" w:type="dxa"/>
            <w:tcBorders>
              <w:top w:val="single" w:sz="4" w:space="0" w:color="000000"/>
              <w:left w:val="single" w:sz="4" w:space="0" w:color="000000"/>
              <w:bottom w:val="single" w:sz="4" w:space="0" w:color="000000"/>
              <w:right w:val="nil"/>
            </w:tcBorders>
          </w:tcPr>
          <w:p w14:paraId="5C653BA8" w14:textId="77777777" w:rsidR="00B27A53" w:rsidRPr="006454D1" w:rsidRDefault="00B27A53" w:rsidP="00FF3DA2">
            <w:pPr>
              <w:pStyle w:val="Standard"/>
              <w:snapToGrid w:val="0"/>
              <w:spacing w:line="264" w:lineRule="auto"/>
              <w:jc w:val="both"/>
              <w:rPr>
                <w:sz w:val="20"/>
                <w:szCs w:val="20"/>
              </w:rPr>
            </w:pPr>
          </w:p>
        </w:tc>
        <w:tc>
          <w:tcPr>
            <w:tcW w:w="567" w:type="dxa"/>
            <w:tcBorders>
              <w:top w:val="single" w:sz="4" w:space="0" w:color="000000"/>
              <w:left w:val="single" w:sz="4" w:space="0" w:color="000000"/>
              <w:bottom w:val="single" w:sz="4" w:space="0" w:color="000000"/>
              <w:right w:val="nil"/>
            </w:tcBorders>
          </w:tcPr>
          <w:p w14:paraId="32AE7FD6" w14:textId="77777777" w:rsidR="00B27A53" w:rsidRPr="006454D1" w:rsidRDefault="00B27A53" w:rsidP="00FF3DA2">
            <w:pPr>
              <w:pStyle w:val="Standard"/>
              <w:snapToGrid w:val="0"/>
              <w:spacing w:line="264" w:lineRule="auto"/>
              <w:jc w:val="both"/>
              <w:rPr>
                <w:sz w:val="20"/>
                <w:szCs w:val="20"/>
              </w:rPr>
            </w:pPr>
          </w:p>
        </w:tc>
        <w:tc>
          <w:tcPr>
            <w:tcW w:w="2518" w:type="dxa"/>
            <w:tcBorders>
              <w:top w:val="single" w:sz="4" w:space="0" w:color="000000"/>
              <w:left w:val="single" w:sz="4" w:space="0" w:color="000000"/>
              <w:bottom w:val="single" w:sz="4" w:space="0" w:color="000000"/>
              <w:right w:val="nil"/>
            </w:tcBorders>
          </w:tcPr>
          <w:p w14:paraId="6B6B0C7B" w14:textId="77777777" w:rsidR="00B27A53" w:rsidRPr="006454D1" w:rsidRDefault="00B27A53" w:rsidP="00FF3DA2">
            <w:pPr>
              <w:pStyle w:val="Standard"/>
              <w:snapToGrid w:val="0"/>
              <w:spacing w:line="264" w:lineRule="auto"/>
              <w:jc w:val="both"/>
              <w:rPr>
                <w:sz w:val="20"/>
                <w:szCs w:val="20"/>
              </w:rPr>
            </w:pPr>
          </w:p>
        </w:tc>
        <w:tc>
          <w:tcPr>
            <w:tcW w:w="317" w:type="dxa"/>
            <w:tcBorders>
              <w:top w:val="single" w:sz="4" w:space="0" w:color="000000"/>
              <w:left w:val="single" w:sz="4" w:space="0" w:color="000000"/>
              <w:bottom w:val="single" w:sz="4" w:space="0" w:color="000000"/>
              <w:right w:val="single" w:sz="4" w:space="0" w:color="000000"/>
            </w:tcBorders>
          </w:tcPr>
          <w:p w14:paraId="04CABF6D" w14:textId="77777777" w:rsidR="00B27A53" w:rsidRPr="006454D1" w:rsidRDefault="00B27A53" w:rsidP="00FF3DA2">
            <w:pPr>
              <w:pStyle w:val="Standard"/>
              <w:snapToGrid w:val="0"/>
              <w:spacing w:line="264" w:lineRule="auto"/>
              <w:jc w:val="both"/>
              <w:rPr>
                <w:sz w:val="20"/>
                <w:szCs w:val="20"/>
              </w:rPr>
            </w:pPr>
          </w:p>
        </w:tc>
        <w:tc>
          <w:tcPr>
            <w:tcW w:w="176" w:type="dxa"/>
            <w:tcBorders>
              <w:top w:val="single" w:sz="4" w:space="0" w:color="000000"/>
              <w:left w:val="single" w:sz="4" w:space="0" w:color="000000"/>
              <w:bottom w:val="single" w:sz="4" w:space="0" w:color="000000"/>
              <w:right w:val="single" w:sz="4" w:space="0" w:color="000000"/>
            </w:tcBorders>
          </w:tcPr>
          <w:p w14:paraId="711E6C12" w14:textId="77777777" w:rsidR="00B27A53" w:rsidRPr="006454D1" w:rsidRDefault="00B27A53" w:rsidP="00FF3DA2">
            <w:pPr>
              <w:pStyle w:val="Standard"/>
              <w:snapToGrid w:val="0"/>
              <w:spacing w:line="264" w:lineRule="auto"/>
              <w:jc w:val="both"/>
              <w:rPr>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3724E693" w14:textId="77777777" w:rsidR="00B27A53" w:rsidRPr="006454D1" w:rsidRDefault="00B27A53" w:rsidP="00FF3DA2">
            <w:pPr>
              <w:pStyle w:val="Standard"/>
              <w:snapToGrid w:val="0"/>
              <w:spacing w:line="264" w:lineRule="auto"/>
              <w:jc w:val="both"/>
              <w:rPr>
                <w:sz w:val="20"/>
                <w:szCs w:val="20"/>
              </w:rPr>
            </w:pPr>
          </w:p>
        </w:tc>
      </w:tr>
      <w:tr w:rsidR="00B27A53" w:rsidRPr="006454D1" w14:paraId="5CEAC5EF" w14:textId="77777777" w:rsidTr="00781BA4">
        <w:trPr>
          <w:gridAfter w:val="1"/>
          <w:wAfter w:w="18" w:type="dxa"/>
          <w:cantSplit/>
          <w:trHeight w:val="284"/>
        </w:trPr>
        <w:tc>
          <w:tcPr>
            <w:tcW w:w="567" w:type="dxa"/>
            <w:tcBorders>
              <w:top w:val="single" w:sz="4" w:space="0" w:color="000000"/>
              <w:left w:val="single" w:sz="4" w:space="0" w:color="000000"/>
              <w:bottom w:val="single" w:sz="4" w:space="0" w:color="000000"/>
              <w:right w:val="nil"/>
            </w:tcBorders>
          </w:tcPr>
          <w:p w14:paraId="47E2EFB6" w14:textId="77777777" w:rsidR="00B27A53" w:rsidRPr="006454D1" w:rsidRDefault="00B27A53" w:rsidP="00FF3DA2">
            <w:pPr>
              <w:pStyle w:val="Standard"/>
              <w:snapToGrid w:val="0"/>
              <w:spacing w:line="264" w:lineRule="auto"/>
              <w:jc w:val="both"/>
              <w:rPr>
                <w:b/>
                <w:bCs/>
                <w:sz w:val="20"/>
                <w:szCs w:val="20"/>
              </w:rPr>
            </w:pPr>
          </w:p>
        </w:tc>
        <w:tc>
          <w:tcPr>
            <w:tcW w:w="2694" w:type="dxa"/>
            <w:tcBorders>
              <w:top w:val="single" w:sz="4" w:space="0" w:color="000000"/>
              <w:left w:val="single" w:sz="4" w:space="0" w:color="000000"/>
              <w:bottom w:val="single" w:sz="4" w:space="0" w:color="000000"/>
              <w:right w:val="nil"/>
            </w:tcBorders>
            <w:hideMark/>
          </w:tcPr>
          <w:p w14:paraId="681302FD" w14:textId="77777777" w:rsidR="00B27A53" w:rsidRPr="006454D1" w:rsidRDefault="00B27A53" w:rsidP="00FF3DA2">
            <w:pPr>
              <w:pStyle w:val="Standard"/>
              <w:snapToGrid w:val="0"/>
              <w:spacing w:line="264" w:lineRule="auto"/>
              <w:jc w:val="both"/>
              <w:rPr>
                <w:b/>
                <w:bCs/>
                <w:caps/>
                <w:sz w:val="20"/>
                <w:szCs w:val="20"/>
              </w:rPr>
            </w:pPr>
            <w:r w:rsidRPr="006454D1">
              <w:rPr>
                <w:b/>
                <w:bCs/>
                <w:caps/>
                <w:sz w:val="20"/>
                <w:szCs w:val="20"/>
              </w:rPr>
              <w:t>баланс</w:t>
            </w:r>
          </w:p>
        </w:tc>
        <w:tc>
          <w:tcPr>
            <w:tcW w:w="959" w:type="dxa"/>
            <w:tcBorders>
              <w:top w:val="single" w:sz="4" w:space="0" w:color="000000"/>
              <w:left w:val="single" w:sz="4" w:space="0" w:color="000000"/>
              <w:bottom w:val="single" w:sz="4" w:space="0" w:color="000000"/>
              <w:right w:val="single" w:sz="4" w:space="0" w:color="000000"/>
            </w:tcBorders>
          </w:tcPr>
          <w:p w14:paraId="3C669700" w14:textId="77777777" w:rsidR="00B27A53" w:rsidRPr="006454D1" w:rsidRDefault="00B27A53" w:rsidP="00FF3DA2">
            <w:pPr>
              <w:pStyle w:val="Standard"/>
              <w:snapToGrid w:val="0"/>
              <w:spacing w:line="264" w:lineRule="auto"/>
              <w:jc w:val="both"/>
              <w:rPr>
                <w:b/>
                <w:bCs/>
                <w:sz w:val="20"/>
                <w:szCs w:val="20"/>
              </w:rPr>
            </w:pPr>
          </w:p>
        </w:tc>
        <w:tc>
          <w:tcPr>
            <w:tcW w:w="709" w:type="dxa"/>
            <w:tcBorders>
              <w:top w:val="single" w:sz="4" w:space="0" w:color="000000"/>
              <w:left w:val="single" w:sz="4" w:space="0" w:color="000000"/>
              <w:bottom w:val="single" w:sz="4" w:space="0" w:color="000000"/>
              <w:right w:val="single" w:sz="4" w:space="0" w:color="000000"/>
            </w:tcBorders>
          </w:tcPr>
          <w:p w14:paraId="46BBB4D7" w14:textId="77777777" w:rsidR="00B27A53" w:rsidRPr="006454D1" w:rsidRDefault="00B27A53" w:rsidP="00FF3DA2">
            <w:pPr>
              <w:pStyle w:val="Standard"/>
              <w:snapToGrid w:val="0"/>
              <w:spacing w:line="264" w:lineRule="auto"/>
              <w:jc w:val="both"/>
              <w:rPr>
                <w:b/>
                <w:bCs/>
                <w:sz w:val="20"/>
                <w:szCs w:val="20"/>
              </w:rPr>
            </w:pPr>
          </w:p>
        </w:tc>
        <w:tc>
          <w:tcPr>
            <w:tcW w:w="567" w:type="dxa"/>
            <w:tcBorders>
              <w:top w:val="single" w:sz="4" w:space="0" w:color="000000"/>
              <w:left w:val="single" w:sz="4" w:space="0" w:color="000000"/>
              <w:bottom w:val="single" w:sz="4" w:space="0" w:color="000000"/>
              <w:right w:val="nil"/>
            </w:tcBorders>
          </w:tcPr>
          <w:p w14:paraId="2A156DC7" w14:textId="77777777" w:rsidR="00B27A53" w:rsidRPr="006454D1" w:rsidRDefault="00B27A53" w:rsidP="00FF3DA2">
            <w:pPr>
              <w:pStyle w:val="Standard"/>
              <w:snapToGrid w:val="0"/>
              <w:spacing w:line="264" w:lineRule="auto"/>
              <w:jc w:val="both"/>
              <w:rPr>
                <w:b/>
                <w:bCs/>
                <w:sz w:val="20"/>
                <w:szCs w:val="20"/>
              </w:rPr>
            </w:pPr>
          </w:p>
        </w:tc>
        <w:tc>
          <w:tcPr>
            <w:tcW w:w="567" w:type="dxa"/>
            <w:tcBorders>
              <w:top w:val="single" w:sz="4" w:space="0" w:color="000000"/>
              <w:left w:val="single" w:sz="4" w:space="0" w:color="000000"/>
              <w:bottom w:val="single" w:sz="4" w:space="0" w:color="000000"/>
              <w:right w:val="nil"/>
            </w:tcBorders>
          </w:tcPr>
          <w:p w14:paraId="132144AF" w14:textId="77777777" w:rsidR="00B27A53" w:rsidRPr="006454D1" w:rsidRDefault="00B27A53" w:rsidP="00FF3DA2">
            <w:pPr>
              <w:pStyle w:val="Standard"/>
              <w:snapToGrid w:val="0"/>
              <w:spacing w:line="264" w:lineRule="auto"/>
              <w:jc w:val="both"/>
              <w:rPr>
                <w:b/>
                <w:bCs/>
                <w:sz w:val="20"/>
                <w:szCs w:val="20"/>
              </w:rPr>
            </w:pPr>
          </w:p>
        </w:tc>
        <w:tc>
          <w:tcPr>
            <w:tcW w:w="2518" w:type="dxa"/>
            <w:tcBorders>
              <w:top w:val="single" w:sz="4" w:space="0" w:color="000000"/>
              <w:left w:val="single" w:sz="4" w:space="0" w:color="000000"/>
              <w:bottom w:val="single" w:sz="4" w:space="0" w:color="000000"/>
              <w:right w:val="nil"/>
            </w:tcBorders>
            <w:hideMark/>
          </w:tcPr>
          <w:p w14:paraId="7E54BBCC" w14:textId="77777777" w:rsidR="00B27A53" w:rsidRPr="006454D1" w:rsidRDefault="00B27A53" w:rsidP="00FF3DA2">
            <w:pPr>
              <w:pStyle w:val="Standard"/>
              <w:snapToGrid w:val="0"/>
              <w:spacing w:line="264" w:lineRule="auto"/>
              <w:jc w:val="both"/>
              <w:rPr>
                <w:b/>
                <w:bCs/>
                <w:sz w:val="20"/>
                <w:szCs w:val="20"/>
              </w:rPr>
            </w:pPr>
            <w:r w:rsidRPr="006454D1">
              <w:rPr>
                <w:b/>
                <w:bCs/>
                <w:caps/>
                <w:sz w:val="20"/>
                <w:szCs w:val="20"/>
              </w:rPr>
              <w:t>баланс</w:t>
            </w:r>
          </w:p>
        </w:tc>
        <w:tc>
          <w:tcPr>
            <w:tcW w:w="317" w:type="dxa"/>
            <w:tcBorders>
              <w:top w:val="single" w:sz="4" w:space="0" w:color="000000"/>
              <w:left w:val="single" w:sz="4" w:space="0" w:color="000000"/>
              <w:bottom w:val="single" w:sz="4" w:space="0" w:color="000000"/>
              <w:right w:val="single" w:sz="4" w:space="0" w:color="000000"/>
            </w:tcBorders>
          </w:tcPr>
          <w:p w14:paraId="13B5733A" w14:textId="77777777" w:rsidR="00B27A53" w:rsidRPr="006454D1" w:rsidRDefault="00B27A53" w:rsidP="00FF3DA2">
            <w:pPr>
              <w:pStyle w:val="Standard"/>
              <w:snapToGrid w:val="0"/>
              <w:spacing w:line="264" w:lineRule="auto"/>
              <w:jc w:val="both"/>
              <w:rPr>
                <w:sz w:val="20"/>
                <w:szCs w:val="20"/>
              </w:rPr>
            </w:pPr>
          </w:p>
        </w:tc>
        <w:tc>
          <w:tcPr>
            <w:tcW w:w="176" w:type="dxa"/>
            <w:tcBorders>
              <w:top w:val="single" w:sz="4" w:space="0" w:color="000000"/>
              <w:left w:val="single" w:sz="4" w:space="0" w:color="000000"/>
              <w:bottom w:val="single" w:sz="4" w:space="0" w:color="000000"/>
              <w:right w:val="single" w:sz="4" w:space="0" w:color="000000"/>
            </w:tcBorders>
          </w:tcPr>
          <w:p w14:paraId="33124420" w14:textId="77777777" w:rsidR="00B27A53" w:rsidRPr="006454D1" w:rsidRDefault="00B27A53" w:rsidP="00FF3DA2">
            <w:pPr>
              <w:pStyle w:val="Standard"/>
              <w:snapToGrid w:val="0"/>
              <w:spacing w:line="264" w:lineRule="auto"/>
              <w:jc w:val="both"/>
              <w:rPr>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5ECC411C" w14:textId="77777777" w:rsidR="00B27A53" w:rsidRPr="006454D1" w:rsidRDefault="00B27A53" w:rsidP="00FF3DA2">
            <w:pPr>
              <w:pStyle w:val="Standard"/>
              <w:snapToGrid w:val="0"/>
              <w:spacing w:line="264" w:lineRule="auto"/>
              <w:jc w:val="both"/>
              <w:rPr>
                <w:sz w:val="20"/>
                <w:szCs w:val="20"/>
              </w:rPr>
            </w:pPr>
          </w:p>
        </w:tc>
      </w:tr>
    </w:tbl>
    <w:p w14:paraId="35B837D8" w14:textId="77777777" w:rsidR="00B27A53" w:rsidRPr="006454D1" w:rsidRDefault="00B27A53" w:rsidP="00FF3DA2">
      <w:pPr>
        <w:pStyle w:val="ConsPlusNormal"/>
        <w:widowControl/>
        <w:ind w:firstLine="540"/>
        <w:jc w:val="both"/>
        <w:rPr>
          <w:rFonts w:ascii="Times New Roman" w:hAnsi="Times New Roman" w:cs="Times New Roman"/>
        </w:rPr>
      </w:pPr>
      <w:r w:rsidRPr="006454D1">
        <w:rPr>
          <w:rFonts w:ascii="Times New Roman" w:hAnsi="Times New Roman" w:cs="Times New Roman"/>
        </w:rPr>
        <w:t>Руководитель</w:t>
      </w:r>
      <w:r w:rsidRPr="006454D1">
        <w:rPr>
          <w:rFonts w:ascii="Times New Roman" w:hAnsi="Times New Roman" w:cs="Times New Roman"/>
        </w:rPr>
        <w:tab/>
      </w:r>
      <w:r w:rsidRPr="006454D1">
        <w:rPr>
          <w:rFonts w:ascii="Times New Roman" w:hAnsi="Times New Roman" w:cs="Times New Roman"/>
        </w:rPr>
        <w:tab/>
      </w:r>
      <w:r w:rsidRPr="006454D1">
        <w:rPr>
          <w:rFonts w:ascii="Times New Roman" w:hAnsi="Times New Roman" w:cs="Times New Roman"/>
        </w:rPr>
        <w:tab/>
        <w:t>____________________________</w:t>
      </w:r>
      <w:r w:rsidRPr="006454D1">
        <w:rPr>
          <w:rFonts w:ascii="Times New Roman" w:hAnsi="Times New Roman" w:cs="Times New Roman"/>
        </w:rPr>
        <w:tab/>
      </w:r>
      <w:r w:rsidRPr="006454D1">
        <w:rPr>
          <w:rFonts w:ascii="Times New Roman" w:hAnsi="Times New Roman" w:cs="Times New Roman"/>
        </w:rPr>
        <w:tab/>
        <w:t>__________________________</w:t>
      </w:r>
    </w:p>
    <w:p w14:paraId="77432106" w14:textId="77777777" w:rsidR="00B27A53" w:rsidRPr="006454D1" w:rsidRDefault="00B27A53" w:rsidP="00FF3DA2">
      <w:pPr>
        <w:pStyle w:val="ConsPlusNormal"/>
        <w:widowControl/>
        <w:ind w:firstLine="540"/>
        <w:jc w:val="both"/>
        <w:rPr>
          <w:rFonts w:ascii="Times New Roman" w:hAnsi="Times New Roman" w:cs="Times New Roman"/>
          <w:vertAlign w:val="superscript"/>
        </w:rPr>
      </w:pPr>
      <w:r w:rsidRPr="006454D1">
        <w:rPr>
          <w:rFonts w:ascii="Times New Roman" w:hAnsi="Times New Roman" w:cs="Times New Roman"/>
          <w:vertAlign w:val="superscript"/>
        </w:rPr>
        <w:t xml:space="preserve">                                                                                                                                                                         ФИО                                                                                                                                   подпись</w:t>
      </w:r>
    </w:p>
    <w:p w14:paraId="6556CEED" w14:textId="77777777" w:rsidR="005B7E9E" w:rsidRPr="006454D1" w:rsidRDefault="00B27A53" w:rsidP="00FF3DA2">
      <w:pPr>
        <w:spacing w:after="0" w:line="259" w:lineRule="auto"/>
        <w:jc w:val="both"/>
        <w:rPr>
          <w:rFonts w:ascii="Times New Roman" w:hAnsi="Times New Roman"/>
          <w:sz w:val="20"/>
          <w:szCs w:val="20"/>
        </w:rPr>
      </w:pPr>
      <w:r w:rsidRPr="006454D1">
        <w:rPr>
          <w:rFonts w:ascii="Times New Roman" w:hAnsi="Times New Roman"/>
          <w:sz w:val="20"/>
          <w:szCs w:val="20"/>
        </w:rPr>
        <w:t>Главный бухгалтер</w:t>
      </w:r>
      <w:r w:rsidRPr="006454D1">
        <w:rPr>
          <w:rFonts w:ascii="Times New Roman" w:hAnsi="Times New Roman"/>
          <w:sz w:val="20"/>
          <w:szCs w:val="20"/>
        </w:rPr>
        <w:tab/>
      </w:r>
      <w:r w:rsidRPr="006454D1">
        <w:rPr>
          <w:rFonts w:ascii="Times New Roman" w:hAnsi="Times New Roman"/>
          <w:sz w:val="20"/>
          <w:szCs w:val="20"/>
        </w:rPr>
        <w:tab/>
        <w:t>____________________________</w:t>
      </w:r>
      <w:r w:rsidRPr="006454D1">
        <w:rPr>
          <w:rFonts w:ascii="Times New Roman" w:hAnsi="Times New Roman"/>
          <w:sz w:val="20"/>
          <w:szCs w:val="20"/>
        </w:rPr>
        <w:tab/>
      </w:r>
      <w:r w:rsidRPr="006454D1">
        <w:rPr>
          <w:rFonts w:ascii="Times New Roman" w:hAnsi="Times New Roman"/>
          <w:sz w:val="20"/>
          <w:szCs w:val="20"/>
        </w:rPr>
        <w:tab/>
        <w:t>__________________________</w:t>
      </w:r>
      <w:r w:rsidRPr="006454D1">
        <w:rPr>
          <w:rFonts w:ascii="Times New Roman" w:hAnsi="Times New Roman"/>
          <w:sz w:val="20"/>
          <w:szCs w:val="20"/>
          <w:vertAlign w:val="superscript"/>
        </w:rPr>
        <w:t xml:space="preserve">                                                                                                                                                                        </w:t>
      </w:r>
    </w:p>
    <w:p w14:paraId="4E4D3BBB" w14:textId="77777777" w:rsidR="00B27A53" w:rsidRPr="006454D1" w:rsidRDefault="00B27A53" w:rsidP="00FF3DA2">
      <w:pPr>
        <w:spacing w:after="0" w:line="259" w:lineRule="auto"/>
        <w:jc w:val="both"/>
        <w:rPr>
          <w:rFonts w:ascii="Times New Roman" w:hAnsi="Times New Roman"/>
          <w:sz w:val="20"/>
          <w:szCs w:val="20"/>
        </w:rPr>
      </w:pPr>
    </w:p>
    <w:p w14:paraId="03F9426A" w14:textId="77777777" w:rsidR="00B27A53" w:rsidRPr="006454D1" w:rsidRDefault="00B27A53" w:rsidP="00FF3DA2">
      <w:pPr>
        <w:spacing w:after="0" w:line="259" w:lineRule="auto"/>
        <w:jc w:val="both"/>
        <w:rPr>
          <w:rFonts w:ascii="Times New Roman" w:hAnsi="Times New Roman"/>
          <w:sz w:val="20"/>
          <w:szCs w:val="20"/>
        </w:rPr>
      </w:pPr>
    </w:p>
    <w:p w14:paraId="0C7588F2" w14:textId="77777777" w:rsidR="005B7E9E" w:rsidRPr="006454D1" w:rsidRDefault="005B7E9E" w:rsidP="00FF3DA2">
      <w:pPr>
        <w:spacing w:after="0" w:line="259" w:lineRule="auto"/>
        <w:jc w:val="both"/>
        <w:rPr>
          <w:rFonts w:ascii="Times New Roman" w:hAnsi="Times New Roman"/>
          <w:sz w:val="20"/>
          <w:szCs w:val="20"/>
        </w:rPr>
      </w:pPr>
    </w:p>
    <w:p w14:paraId="14135461" w14:textId="77777777" w:rsidR="00B27A53" w:rsidRPr="006454D1" w:rsidRDefault="00B27A53" w:rsidP="00FF3DA2">
      <w:pPr>
        <w:spacing w:after="11" w:line="269" w:lineRule="auto"/>
        <w:ind w:left="-5" w:right="347" w:hanging="10"/>
        <w:jc w:val="both"/>
        <w:rPr>
          <w:rFonts w:ascii="Times New Roman" w:hAnsi="Times New Roman"/>
          <w:sz w:val="20"/>
          <w:szCs w:val="20"/>
        </w:rPr>
        <w:sectPr w:rsidR="00B27A53" w:rsidRPr="006454D1" w:rsidSect="002D5D13">
          <w:pgSz w:w="11906" w:h="16838"/>
          <w:pgMar w:top="1134" w:right="1134" w:bottom="1134" w:left="709" w:header="709" w:footer="709" w:gutter="0"/>
          <w:cols w:space="708"/>
          <w:docGrid w:linePitch="360"/>
        </w:sectPr>
      </w:pPr>
    </w:p>
    <w:p w14:paraId="4498C403" w14:textId="77777777" w:rsidR="005815C7" w:rsidRPr="006454D1" w:rsidRDefault="004152A4" w:rsidP="00F64D22">
      <w:pPr>
        <w:keepNext/>
        <w:keepLines/>
        <w:spacing w:after="0" w:line="256" w:lineRule="auto"/>
        <w:ind w:firstLine="5954"/>
        <w:jc w:val="right"/>
        <w:outlineLvl w:val="0"/>
        <w:rPr>
          <w:rFonts w:ascii="Times New Roman" w:eastAsia="Times New Roman" w:hAnsi="Times New Roman"/>
          <w:i/>
          <w:color w:val="000000"/>
          <w:sz w:val="20"/>
          <w:szCs w:val="20"/>
          <w:lang w:eastAsia="ru-RU"/>
        </w:rPr>
      </w:pPr>
      <w:r w:rsidRPr="006454D1">
        <w:rPr>
          <w:rFonts w:ascii="Times New Roman" w:eastAsia="Times New Roman" w:hAnsi="Times New Roman"/>
          <w:i/>
          <w:color w:val="000000"/>
          <w:sz w:val="20"/>
          <w:szCs w:val="20"/>
          <w:lang w:eastAsia="ru-RU"/>
        </w:rPr>
        <w:lastRenderedPageBreak/>
        <w:t>Приложение №</w:t>
      </w:r>
      <w:r w:rsidR="00BC4652" w:rsidRPr="006454D1">
        <w:rPr>
          <w:rFonts w:ascii="Times New Roman" w:eastAsia="Times New Roman" w:hAnsi="Times New Roman"/>
          <w:i/>
          <w:color w:val="000000"/>
          <w:sz w:val="20"/>
          <w:szCs w:val="20"/>
          <w:lang w:eastAsia="ru-RU"/>
        </w:rPr>
        <w:t xml:space="preserve"> 12</w:t>
      </w:r>
    </w:p>
    <w:p w14:paraId="33A47877" w14:textId="77777777" w:rsidR="008F5F16" w:rsidRPr="006454D1" w:rsidRDefault="008F5F16" w:rsidP="008F5F16">
      <w:pPr>
        <w:spacing w:after="31" w:line="259" w:lineRule="auto"/>
        <w:jc w:val="right"/>
        <w:rPr>
          <w:rFonts w:ascii="Times New Roman" w:hAnsi="Times New Roman"/>
          <w:i/>
          <w:sz w:val="18"/>
          <w:szCs w:val="18"/>
        </w:rPr>
      </w:pPr>
      <w:r w:rsidRPr="006454D1">
        <w:rPr>
          <w:rFonts w:ascii="Times New Roman" w:hAnsi="Times New Roman"/>
          <w:i/>
          <w:sz w:val="18"/>
          <w:szCs w:val="18"/>
        </w:rPr>
        <w:t>к Правилам предоставления</w:t>
      </w:r>
      <w:r w:rsidR="005815C7" w:rsidRPr="006454D1">
        <w:rPr>
          <w:rFonts w:ascii="Times New Roman" w:hAnsi="Times New Roman"/>
          <w:i/>
          <w:sz w:val="18"/>
          <w:szCs w:val="18"/>
        </w:rPr>
        <w:t xml:space="preserve"> </w:t>
      </w:r>
      <w:r w:rsidRPr="006454D1">
        <w:rPr>
          <w:rFonts w:ascii="Times New Roman" w:hAnsi="Times New Roman"/>
          <w:i/>
          <w:sz w:val="18"/>
          <w:szCs w:val="18"/>
        </w:rPr>
        <w:t>Государственным фондом поддержки предпринимательства</w:t>
      </w:r>
    </w:p>
    <w:p w14:paraId="47AE2ABF" w14:textId="77777777" w:rsidR="008F5F16" w:rsidRPr="006454D1" w:rsidRDefault="008F5F16" w:rsidP="008F5F16">
      <w:pPr>
        <w:spacing w:after="31" w:line="259" w:lineRule="auto"/>
        <w:jc w:val="right"/>
        <w:rPr>
          <w:rFonts w:ascii="Times New Roman" w:hAnsi="Times New Roman"/>
          <w:i/>
          <w:sz w:val="18"/>
          <w:szCs w:val="18"/>
        </w:rPr>
      </w:pPr>
      <w:r w:rsidRPr="006454D1">
        <w:rPr>
          <w:rFonts w:ascii="Times New Roman" w:hAnsi="Times New Roman"/>
          <w:i/>
          <w:sz w:val="18"/>
          <w:szCs w:val="18"/>
        </w:rPr>
        <w:t>Калужской области (микрокредитной компанией) микрозаймов</w:t>
      </w:r>
    </w:p>
    <w:p w14:paraId="197293DA" w14:textId="7490CEF9" w:rsidR="00F83F2D" w:rsidRPr="006454D1" w:rsidRDefault="00B27A53" w:rsidP="00F83F2D">
      <w:pPr>
        <w:spacing w:after="0" w:line="240" w:lineRule="auto"/>
        <w:jc w:val="center"/>
        <w:rPr>
          <w:rFonts w:ascii="Times New Roman" w:eastAsia="Times New Roman CYR" w:hAnsi="Times New Roman"/>
          <w:sz w:val="20"/>
          <w:szCs w:val="20"/>
          <w:lang w:eastAsia="ar-SA"/>
        </w:rPr>
      </w:pPr>
      <w:r w:rsidRPr="006454D1">
        <w:rPr>
          <w:rFonts w:ascii="Times New Roman" w:eastAsia="Times New Roman CYR" w:hAnsi="Times New Roman"/>
          <w:b/>
          <w:bCs/>
          <w:color w:val="000000"/>
          <w:kern w:val="1"/>
          <w:sz w:val="20"/>
          <w:szCs w:val="20"/>
          <w:lang w:eastAsia="ar-SA"/>
        </w:rPr>
        <w:t>Упрощённая форма отчёта о финансовых результатах</w:t>
      </w:r>
      <w:r w:rsidR="00F83F2D" w:rsidRPr="006454D1">
        <w:rPr>
          <w:rFonts w:ascii="Times New Roman" w:eastAsia="Times New Roman CYR" w:hAnsi="Times New Roman"/>
          <w:b/>
          <w:bCs/>
          <w:color w:val="000000"/>
          <w:kern w:val="1"/>
          <w:sz w:val="20"/>
          <w:szCs w:val="20"/>
          <w:lang w:eastAsia="ar-SA"/>
        </w:rPr>
        <w:t xml:space="preserve"> (</w:t>
      </w:r>
      <w:r w:rsidR="00F83F2D" w:rsidRPr="006454D1">
        <w:rPr>
          <w:rFonts w:ascii="Times New Roman" w:eastAsia="Times New Roman CYR" w:hAnsi="Times New Roman"/>
          <w:sz w:val="20"/>
          <w:szCs w:val="20"/>
          <w:lang w:eastAsia="ar-SA"/>
        </w:rPr>
        <w:t>в тыс. руб.)</w:t>
      </w:r>
    </w:p>
    <w:p w14:paraId="47631E5E" w14:textId="77777777" w:rsidR="00F83F2D" w:rsidRPr="006454D1" w:rsidRDefault="00F83F2D" w:rsidP="00F83F2D">
      <w:pPr>
        <w:suppressAutoHyphens/>
        <w:autoSpaceDE w:val="0"/>
        <w:spacing w:after="0" w:line="240" w:lineRule="auto"/>
        <w:jc w:val="center"/>
        <w:rPr>
          <w:rFonts w:ascii="Times New Roman" w:eastAsia="Times New Roman CYR" w:hAnsi="Times New Roman"/>
          <w:b/>
          <w:bCs/>
          <w:color w:val="000000"/>
          <w:kern w:val="1"/>
          <w:sz w:val="20"/>
          <w:szCs w:val="20"/>
          <w:lang w:eastAsia="ar-SA"/>
        </w:rPr>
      </w:pPr>
    </w:p>
    <w:p w14:paraId="4090E5F3" w14:textId="2CECB8FC" w:rsidR="00F83F2D" w:rsidRPr="006454D1" w:rsidRDefault="00F83F2D" w:rsidP="00F83F2D">
      <w:pPr>
        <w:suppressAutoHyphens/>
        <w:autoSpaceDE w:val="0"/>
        <w:spacing w:after="0" w:line="240" w:lineRule="auto"/>
        <w:jc w:val="center"/>
        <w:rPr>
          <w:rFonts w:ascii="Times New Roman" w:eastAsia="Times New Roman CYR" w:hAnsi="Times New Roman"/>
          <w:i/>
          <w:sz w:val="20"/>
          <w:szCs w:val="20"/>
          <w:lang w:eastAsia="ar-SA"/>
        </w:rPr>
      </w:pPr>
      <w:r w:rsidRPr="006454D1">
        <w:rPr>
          <w:rFonts w:ascii="Times New Roman" w:hAnsi="Times New Roman"/>
          <w:b/>
          <w:i/>
          <w:sz w:val="20"/>
          <w:szCs w:val="20"/>
        </w:rPr>
        <w:t xml:space="preserve">(приложение в формате </w:t>
      </w:r>
      <w:r w:rsidRPr="006454D1">
        <w:rPr>
          <w:rFonts w:ascii="Times New Roman" w:hAnsi="Times New Roman"/>
          <w:b/>
          <w:i/>
          <w:sz w:val="20"/>
          <w:szCs w:val="20"/>
          <w:lang w:val="en-US"/>
        </w:rPr>
        <w:t>EXCEL</w:t>
      </w:r>
      <w:r w:rsidRPr="006454D1">
        <w:rPr>
          <w:rFonts w:ascii="Times New Roman" w:hAnsi="Times New Roman"/>
          <w:b/>
          <w:i/>
          <w:sz w:val="20"/>
          <w:szCs w:val="20"/>
        </w:rPr>
        <w:t>. Необходимо запросить файл-форму у сотрудника Фонда)</w:t>
      </w:r>
    </w:p>
    <w:p w14:paraId="1D689814" w14:textId="77777777" w:rsidR="00B27A53" w:rsidRPr="006454D1" w:rsidRDefault="00B27A53" w:rsidP="00FF3DA2">
      <w:pPr>
        <w:spacing w:after="0" w:line="240" w:lineRule="auto"/>
        <w:jc w:val="both"/>
        <w:rPr>
          <w:rFonts w:ascii="Times New Roman" w:eastAsia="Times New Roman CYR" w:hAnsi="Times New Roman"/>
          <w:sz w:val="20"/>
          <w:szCs w:val="20"/>
          <w:lang w:eastAsia="ar-SA"/>
        </w:rPr>
      </w:pPr>
    </w:p>
    <w:tbl>
      <w:tblPr>
        <w:tblW w:w="9896" w:type="dxa"/>
        <w:jc w:val="center"/>
        <w:tblLayout w:type="fixed"/>
        <w:tblCellMar>
          <w:left w:w="28" w:type="dxa"/>
          <w:right w:w="28" w:type="dxa"/>
        </w:tblCellMar>
        <w:tblLook w:val="04A0" w:firstRow="1" w:lastRow="0" w:firstColumn="1" w:lastColumn="0" w:noHBand="0" w:noVBand="1"/>
      </w:tblPr>
      <w:tblGrid>
        <w:gridCol w:w="503"/>
        <w:gridCol w:w="4832"/>
        <w:gridCol w:w="1376"/>
        <w:gridCol w:w="1418"/>
        <w:gridCol w:w="1767"/>
      </w:tblGrid>
      <w:tr w:rsidR="00B27A53" w:rsidRPr="006454D1" w14:paraId="0BEA9CAE" w14:textId="77777777" w:rsidTr="00030AC7">
        <w:trPr>
          <w:cantSplit/>
          <w:trHeight w:val="284"/>
          <w:jc w:val="center"/>
        </w:trPr>
        <w:tc>
          <w:tcPr>
            <w:tcW w:w="503" w:type="dxa"/>
            <w:tcBorders>
              <w:top w:val="single" w:sz="4" w:space="0" w:color="000000"/>
              <w:left w:val="single" w:sz="4" w:space="0" w:color="000000"/>
              <w:bottom w:val="single" w:sz="4" w:space="0" w:color="000000"/>
              <w:right w:val="nil"/>
            </w:tcBorders>
            <w:vAlign w:val="center"/>
          </w:tcPr>
          <w:p w14:paraId="509EEE90" w14:textId="77777777" w:rsidR="00B27A53" w:rsidRPr="006454D1" w:rsidRDefault="00B27A53" w:rsidP="00FF3DA2">
            <w:pPr>
              <w:pStyle w:val="Standard"/>
              <w:snapToGrid w:val="0"/>
              <w:jc w:val="both"/>
              <w:rPr>
                <w:sz w:val="20"/>
                <w:szCs w:val="20"/>
              </w:rPr>
            </w:pPr>
          </w:p>
        </w:tc>
        <w:tc>
          <w:tcPr>
            <w:tcW w:w="4832" w:type="dxa"/>
            <w:tcBorders>
              <w:top w:val="single" w:sz="4" w:space="0" w:color="000000"/>
              <w:left w:val="single" w:sz="4" w:space="0" w:color="000000"/>
              <w:bottom w:val="single" w:sz="4" w:space="0" w:color="000000"/>
              <w:right w:val="nil"/>
            </w:tcBorders>
            <w:vAlign w:val="center"/>
            <w:hideMark/>
          </w:tcPr>
          <w:p w14:paraId="7C32E619" w14:textId="77777777" w:rsidR="00B27A53" w:rsidRPr="006454D1" w:rsidRDefault="00B27A53" w:rsidP="00FF3DA2">
            <w:pPr>
              <w:pStyle w:val="Standard"/>
              <w:snapToGrid w:val="0"/>
              <w:jc w:val="both"/>
              <w:rPr>
                <w:b/>
                <w:sz w:val="20"/>
                <w:szCs w:val="20"/>
              </w:rPr>
            </w:pPr>
            <w:r w:rsidRPr="006454D1">
              <w:rPr>
                <w:b/>
                <w:sz w:val="20"/>
                <w:szCs w:val="20"/>
              </w:rPr>
              <w:t>Статьи</w:t>
            </w:r>
          </w:p>
        </w:tc>
        <w:tc>
          <w:tcPr>
            <w:tcW w:w="1376" w:type="dxa"/>
            <w:tcBorders>
              <w:top w:val="single" w:sz="4" w:space="0" w:color="000000"/>
              <w:left w:val="single" w:sz="4" w:space="0" w:color="000000"/>
              <w:bottom w:val="single" w:sz="4" w:space="0" w:color="000000"/>
              <w:right w:val="single" w:sz="4" w:space="0" w:color="000000"/>
            </w:tcBorders>
            <w:vAlign w:val="center"/>
          </w:tcPr>
          <w:p w14:paraId="47B23A7A" w14:textId="77777777" w:rsidR="00B27A53" w:rsidRPr="006454D1" w:rsidRDefault="00B27A53" w:rsidP="00031CFA">
            <w:pPr>
              <w:spacing w:after="0" w:line="240" w:lineRule="auto"/>
              <w:jc w:val="both"/>
              <w:rPr>
                <w:rFonts w:ascii="Times New Roman" w:hAnsi="Times New Roman"/>
                <w:sz w:val="20"/>
                <w:szCs w:val="20"/>
                <w:lang w:eastAsia="ar-SA"/>
              </w:rPr>
            </w:pPr>
            <w:r w:rsidRPr="006454D1">
              <w:rPr>
                <w:rFonts w:ascii="Times New Roman" w:hAnsi="Times New Roman"/>
                <w:sz w:val="20"/>
                <w:szCs w:val="20"/>
                <w:lang w:eastAsia="ar-SA"/>
              </w:rPr>
              <w:t>за 20</w:t>
            </w:r>
            <w:r w:rsidR="00031CFA" w:rsidRPr="006454D1">
              <w:rPr>
                <w:rFonts w:ascii="Times New Roman" w:hAnsi="Times New Roman"/>
                <w:sz w:val="20"/>
                <w:szCs w:val="20"/>
                <w:lang w:eastAsia="ar-SA"/>
              </w:rPr>
              <w:t>_</w:t>
            </w:r>
            <w:r w:rsidRPr="006454D1">
              <w:rPr>
                <w:rFonts w:ascii="Times New Roman" w:hAnsi="Times New Roman"/>
                <w:sz w:val="20"/>
                <w:szCs w:val="20"/>
                <w:lang w:eastAsia="ar-SA"/>
              </w:rPr>
              <w:t>_ г</w:t>
            </w:r>
          </w:p>
        </w:tc>
        <w:tc>
          <w:tcPr>
            <w:tcW w:w="1418" w:type="dxa"/>
            <w:tcBorders>
              <w:top w:val="single" w:sz="4" w:space="0" w:color="000000"/>
              <w:left w:val="single" w:sz="4" w:space="0" w:color="000000"/>
              <w:bottom w:val="single" w:sz="4" w:space="0" w:color="000000"/>
              <w:right w:val="single" w:sz="4" w:space="0" w:color="000000"/>
            </w:tcBorders>
            <w:vAlign w:val="center"/>
          </w:tcPr>
          <w:p w14:paraId="1B7A3BA8" w14:textId="77777777" w:rsidR="00B27A53" w:rsidRPr="006454D1" w:rsidRDefault="00B27A53" w:rsidP="00031CFA">
            <w:pPr>
              <w:spacing w:after="0" w:line="240" w:lineRule="auto"/>
              <w:jc w:val="both"/>
              <w:rPr>
                <w:rFonts w:ascii="Times New Roman" w:hAnsi="Times New Roman"/>
                <w:sz w:val="20"/>
                <w:szCs w:val="20"/>
                <w:lang w:eastAsia="ar-SA"/>
              </w:rPr>
            </w:pPr>
            <w:r w:rsidRPr="006454D1">
              <w:rPr>
                <w:rFonts w:ascii="Times New Roman" w:hAnsi="Times New Roman"/>
                <w:sz w:val="20"/>
                <w:szCs w:val="20"/>
                <w:lang w:eastAsia="ar-SA"/>
              </w:rPr>
              <w:t>за 20</w:t>
            </w:r>
            <w:r w:rsidR="00031CFA" w:rsidRPr="006454D1">
              <w:rPr>
                <w:rFonts w:ascii="Times New Roman" w:hAnsi="Times New Roman"/>
                <w:sz w:val="20"/>
                <w:szCs w:val="20"/>
                <w:lang w:eastAsia="ar-SA"/>
              </w:rPr>
              <w:t>_</w:t>
            </w:r>
            <w:r w:rsidRPr="006454D1">
              <w:rPr>
                <w:rFonts w:ascii="Times New Roman" w:hAnsi="Times New Roman"/>
                <w:sz w:val="20"/>
                <w:szCs w:val="20"/>
                <w:lang w:eastAsia="ar-SA"/>
              </w:rPr>
              <w:t>_ г</w:t>
            </w:r>
          </w:p>
        </w:tc>
        <w:tc>
          <w:tcPr>
            <w:tcW w:w="1767" w:type="dxa"/>
            <w:tcBorders>
              <w:top w:val="single" w:sz="4" w:space="0" w:color="000000"/>
              <w:left w:val="single" w:sz="4" w:space="0" w:color="000000"/>
              <w:bottom w:val="single" w:sz="4" w:space="0" w:color="000000"/>
              <w:right w:val="single" w:sz="4" w:space="0" w:color="000000"/>
            </w:tcBorders>
            <w:vAlign w:val="center"/>
          </w:tcPr>
          <w:p w14:paraId="3B4F4DA2" w14:textId="77777777" w:rsidR="00B27A53" w:rsidRPr="006454D1" w:rsidRDefault="00031CFA" w:rsidP="00FF3DA2">
            <w:pPr>
              <w:pStyle w:val="Standard"/>
              <w:snapToGrid w:val="0"/>
              <w:jc w:val="both"/>
              <w:rPr>
                <w:b/>
                <w:sz w:val="20"/>
                <w:szCs w:val="20"/>
              </w:rPr>
            </w:pPr>
            <w:r w:rsidRPr="006454D1">
              <w:rPr>
                <w:b/>
                <w:sz w:val="20"/>
                <w:szCs w:val="20"/>
              </w:rPr>
              <w:t>за период 01.01.20_</w:t>
            </w:r>
            <w:r w:rsidR="00B27A53" w:rsidRPr="006454D1">
              <w:rPr>
                <w:b/>
                <w:sz w:val="20"/>
                <w:szCs w:val="20"/>
              </w:rPr>
              <w:t xml:space="preserve">__г. - </w:t>
            </w:r>
          </w:p>
          <w:p w14:paraId="6C622321" w14:textId="77777777" w:rsidR="00B27A53" w:rsidRPr="006454D1" w:rsidRDefault="00031CFA" w:rsidP="00FF3DA2">
            <w:pPr>
              <w:pStyle w:val="12"/>
              <w:jc w:val="both"/>
              <w:rPr>
                <w:sz w:val="20"/>
                <w:szCs w:val="20"/>
              </w:rPr>
            </w:pPr>
            <w:r w:rsidRPr="006454D1">
              <w:rPr>
                <w:b/>
                <w:sz w:val="20"/>
                <w:szCs w:val="20"/>
              </w:rPr>
              <w:t>___.___.20_</w:t>
            </w:r>
            <w:r w:rsidR="00B27A53" w:rsidRPr="006454D1">
              <w:rPr>
                <w:b/>
                <w:sz w:val="20"/>
                <w:szCs w:val="20"/>
              </w:rPr>
              <w:t>___ г.</w:t>
            </w:r>
          </w:p>
        </w:tc>
      </w:tr>
      <w:tr w:rsidR="00B27A53" w:rsidRPr="006454D1" w14:paraId="2721043D" w14:textId="77777777" w:rsidTr="00030AC7">
        <w:trPr>
          <w:cantSplit/>
          <w:trHeight w:val="284"/>
          <w:jc w:val="center"/>
        </w:trPr>
        <w:tc>
          <w:tcPr>
            <w:tcW w:w="503" w:type="dxa"/>
            <w:tcBorders>
              <w:top w:val="nil"/>
              <w:left w:val="single" w:sz="4" w:space="0" w:color="000000"/>
              <w:bottom w:val="single" w:sz="4" w:space="0" w:color="000000"/>
              <w:right w:val="nil"/>
            </w:tcBorders>
            <w:vAlign w:val="center"/>
            <w:hideMark/>
          </w:tcPr>
          <w:p w14:paraId="42898412" w14:textId="77777777" w:rsidR="00B27A53" w:rsidRPr="006454D1" w:rsidRDefault="00B27A53" w:rsidP="00FF3DA2">
            <w:pPr>
              <w:pStyle w:val="Standard"/>
              <w:snapToGrid w:val="0"/>
              <w:jc w:val="both"/>
              <w:rPr>
                <w:sz w:val="20"/>
                <w:szCs w:val="20"/>
              </w:rPr>
            </w:pPr>
            <w:r w:rsidRPr="006454D1">
              <w:rPr>
                <w:sz w:val="20"/>
                <w:szCs w:val="20"/>
              </w:rPr>
              <w:t>1</w:t>
            </w:r>
          </w:p>
        </w:tc>
        <w:tc>
          <w:tcPr>
            <w:tcW w:w="4832" w:type="dxa"/>
            <w:tcBorders>
              <w:top w:val="nil"/>
              <w:left w:val="single" w:sz="4" w:space="0" w:color="000000"/>
              <w:bottom w:val="single" w:sz="4" w:space="0" w:color="000000"/>
              <w:right w:val="nil"/>
            </w:tcBorders>
            <w:vAlign w:val="center"/>
            <w:hideMark/>
          </w:tcPr>
          <w:p w14:paraId="309C7D9B" w14:textId="77777777" w:rsidR="00B27A53" w:rsidRPr="006454D1" w:rsidRDefault="00B27A53" w:rsidP="00FF3DA2">
            <w:pPr>
              <w:pStyle w:val="Standard"/>
              <w:snapToGrid w:val="0"/>
              <w:jc w:val="both"/>
              <w:rPr>
                <w:sz w:val="20"/>
                <w:szCs w:val="20"/>
              </w:rPr>
            </w:pPr>
            <w:r w:rsidRPr="006454D1">
              <w:rPr>
                <w:sz w:val="20"/>
                <w:szCs w:val="20"/>
              </w:rPr>
              <w:t>Выручка (поступление средств) от основной деятельности (по видам деятельности)(п.1.1+ п 1.2+ п.1.3)</w:t>
            </w:r>
          </w:p>
        </w:tc>
        <w:tc>
          <w:tcPr>
            <w:tcW w:w="1376" w:type="dxa"/>
            <w:tcBorders>
              <w:top w:val="nil"/>
              <w:left w:val="single" w:sz="4" w:space="0" w:color="000000"/>
              <w:bottom w:val="single" w:sz="4" w:space="0" w:color="000000"/>
              <w:right w:val="single" w:sz="4" w:space="0" w:color="000000"/>
            </w:tcBorders>
            <w:vAlign w:val="center"/>
          </w:tcPr>
          <w:p w14:paraId="7E8B7FB1" w14:textId="77777777" w:rsidR="00B27A53" w:rsidRPr="006454D1" w:rsidRDefault="00B27A53" w:rsidP="00FF3DA2">
            <w:pPr>
              <w:pStyle w:val="Standard"/>
              <w:snapToGrid w:val="0"/>
              <w:jc w:val="both"/>
              <w:rPr>
                <w:sz w:val="20"/>
                <w:szCs w:val="20"/>
              </w:rPr>
            </w:pPr>
          </w:p>
        </w:tc>
        <w:tc>
          <w:tcPr>
            <w:tcW w:w="1418" w:type="dxa"/>
            <w:tcBorders>
              <w:top w:val="nil"/>
              <w:left w:val="single" w:sz="4" w:space="0" w:color="000000"/>
              <w:bottom w:val="single" w:sz="4" w:space="0" w:color="000000"/>
              <w:right w:val="single" w:sz="4" w:space="0" w:color="000000"/>
            </w:tcBorders>
            <w:vAlign w:val="center"/>
          </w:tcPr>
          <w:p w14:paraId="48AEA814" w14:textId="77777777" w:rsidR="00B27A53" w:rsidRPr="006454D1" w:rsidRDefault="00B27A53" w:rsidP="00FF3DA2">
            <w:pPr>
              <w:pStyle w:val="Standard"/>
              <w:snapToGrid w:val="0"/>
              <w:jc w:val="both"/>
              <w:rPr>
                <w:sz w:val="20"/>
                <w:szCs w:val="20"/>
              </w:rPr>
            </w:pPr>
          </w:p>
        </w:tc>
        <w:tc>
          <w:tcPr>
            <w:tcW w:w="1767" w:type="dxa"/>
            <w:tcBorders>
              <w:top w:val="nil"/>
              <w:left w:val="single" w:sz="4" w:space="0" w:color="000000"/>
              <w:bottom w:val="single" w:sz="4" w:space="0" w:color="000000"/>
              <w:right w:val="single" w:sz="4" w:space="0" w:color="000000"/>
            </w:tcBorders>
            <w:vAlign w:val="center"/>
          </w:tcPr>
          <w:p w14:paraId="6F72EDFD" w14:textId="77777777" w:rsidR="00B27A53" w:rsidRPr="006454D1" w:rsidRDefault="00B27A53" w:rsidP="00FF3DA2">
            <w:pPr>
              <w:pStyle w:val="Standard"/>
              <w:snapToGrid w:val="0"/>
              <w:jc w:val="both"/>
              <w:rPr>
                <w:sz w:val="20"/>
                <w:szCs w:val="20"/>
              </w:rPr>
            </w:pPr>
          </w:p>
        </w:tc>
      </w:tr>
      <w:tr w:rsidR="00B27A53" w:rsidRPr="006454D1" w14:paraId="51A8AE48" w14:textId="77777777" w:rsidTr="00030AC7">
        <w:trPr>
          <w:cantSplit/>
          <w:trHeight w:val="284"/>
          <w:jc w:val="center"/>
        </w:trPr>
        <w:tc>
          <w:tcPr>
            <w:tcW w:w="503" w:type="dxa"/>
            <w:tcBorders>
              <w:top w:val="nil"/>
              <w:left w:val="single" w:sz="4" w:space="0" w:color="000000"/>
              <w:bottom w:val="single" w:sz="4" w:space="0" w:color="000000"/>
              <w:right w:val="nil"/>
            </w:tcBorders>
            <w:vAlign w:val="center"/>
            <w:hideMark/>
          </w:tcPr>
          <w:p w14:paraId="38AC5F6B" w14:textId="77777777" w:rsidR="00B27A53" w:rsidRPr="006454D1" w:rsidRDefault="00B27A53" w:rsidP="00FF3DA2">
            <w:pPr>
              <w:pStyle w:val="Standard"/>
              <w:snapToGrid w:val="0"/>
              <w:jc w:val="both"/>
              <w:rPr>
                <w:sz w:val="20"/>
                <w:szCs w:val="20"/>
              </w:rPr>
            </w:pPr>
            <w:r w:rsidRPr="006454D1">
              <w:rPr>
                <w:sz w:val="20"/>
                <w:szCs w:val="20"/>
              </w:rPr>
              <w:t>1.1</w:t>
            </w:r>
          </w:p>
        </w:tc>
        <w:tc>
          <w:tcPr>
            <w:tcW w:w="4832" w:type="dxa"/>
            <w:tcBorders>
              <w:top w:val="nil"/>
              <w:left w:val="single" w:sz="4" w:space="0" w:color="000000"/>
              <w:bottom w:val="single" w:sz="4" w:space="0" w:color="000000"/>
              <w:right w:val="nil"/>
            </w:tcBorders>
            <w:vAlign w:val="center"/>
          </w:tcPr>
          <w:p w14:paraId="47D55BBF" w14:textId="77777777" w:rsidR="00B27A53" w:rsidRPr="006454D1" w:rsidRDefault="00B27A53" w:rsidP="00FF3DA2">
            <w:pPr>
              <w:pStyle w:val="Standard"/>
              <w:snapToGrid w:val="0"/>
              <w:jc w:val="both"/>
              <w:rPr>
                <w:sz w:val="20"/>
                <w:szCs w:val="20"/>
              </w:rPr>
            </w:pPr>
          </w:p>
        </w:tc>
        <w:tc>
          <w:tcPr>
            <w:tcW w:w="1376" w:type="dxa"/>
            <w:tcBorders>
              <w:top w:val="nil"/>
              <w:left w:val="single" w:sz="4" w:space="0" w:color="000000"/>
              <w:bottom w:val="single" w:sz="4" w:space="0" w:color="000000"/>
              <w:right w:val="single" w:sz="4" w:space="0" w:color="000000"/>
            </w:tcBorders>
            <w:vAlign w:val="center"/>
          </w:tcPr>
          <w:p w14:paraId="5F2D79FD" w14:textId="77777777" w:rsidR="00B27A53" w:rsidRPr="006454D1" w:rsidRDefault="00B27A53" w:rsidP="00FF3DA2">
            <w:pPr>
              <w:pStyle w:val="Standard"/>
              <w:snapToGrid w:val="0"/>
              <w:jc w:val="both"/>
              <w:rPr>
                <w:sz w:val="20"/>
                <w:szCs w:val="20"/>
              </w:rPr>
            </w:pPr>
          </w:p>
        </w:tc>
        <w:tc>
          <w:tcPr>
            <w:tcW w:w="1418" w:type="dxa"/>
            <w:tcBorders>
              <w:top w:val="nil"/>
              <w:left w:val="single" w:sz="4" w:space="0" w:color="000000"/>
              <w:bottom w:val="single" w:sz="4" w:space="0" w:color="000000"/>
              <w:right w:val="single" w:sz="4" w:space="0" w:color="000000"/>
            </w:tcBorders>
            <w:vAlign w:val="center"/>
          </w:tcPr>
          <w:p w14:paraId="6EADC350" w14:textId="77777777" w:rsidR="00B27A53" w:rsidRPr="006454D1" w:rsidRDefault="00B27A53" w:rsidP="00FF3DA2">
            <w:pPr>
              <w:pStyle w:val="Standard"/>
              <w:snapToGrid w:val="0"/>
              <w:jc w:val="both"/>
              <w:rPr>
                <w:sz w:val="20"/>
                <w:szCs w:val="20"/>
              </w:rPr>
            </w:pPr>
          </w:p>
        </w:tc>
        <w:tc>
          <w:tcPr>
            <w:tcW w:w="1767" w:type="dxa"/>
            <w:tcBorders>
              <w:top w:val="nil"/>
              <w:left w:val="single" w:sz="4" w:space="0" w:color="000000"/>
              <w:bottom w:val="single" w:sz="4" w:space="0" w:color="000000"/>
              <w:right w:val="single" w:sz="4" w:space="0" w:color="000000"/>
            </w:tcBorders>
            <w:vAlign w:val="center"/>
          </w:tcPr>
          <w:p w14:paraId="1B2ABD31" w14:textId="77777777" w:rsidR="00B27A53" w:rsidRPr="006454D1" w:rsidRDefault="00B27A53" w:rsidP="00FF3DA2">
            <w:pPr>
              <w:pStyle w:val="Standard"/>
              <w:snapToGrid w:val="0"/>
              <w:jc w:val="both"/>
              <w:rPr>
                <w:sz w:val="20"/>
                <w:szCs w:val="20"/>
              </w:rPr>
            </w:pPr>
          </w:p>
        </w:tc>
      </w:tr>
      <w:tr w:rsidR="00B27A53" w:rsidRPr="006454D1" w14:paraId="7E2D46F8" w14:textId="77777777" w:rsidTr="00030AC7">
        <w:trPr>
          <w:cantSplit/>
          <w:trHeight w:val="284"/>
          <w:jc w:val="center"/>
        </w:trPr>
        <w:tc>
          <w:tcPr>
            <w:tcW w:w="503" w:type="dxa"/>
            <w:tcBorders>
              <w:top w:val="nil"/>
              <w:left w:val="single" w:sz="4" w:space="0" w:color="000000"/>
              <w:bottom w:val="single" w:sz="4" w:space="0" w:color="000000"/>
              <w:right w:val="nil"/>
            </w:tcBorders>
            <w:vAlign w:val="center"/>
            <w:hideMark/>
          </w:tcPr>
          <w:p w14:paraId="4F32E3CF" w14:textId="77777777" w:rsidR="00B27A53" w:rsidRPr="006454D1" w:rsidRDefault="00B27A53" w:rsidP="00FF3DA2">
            <w:pPr>
              <w:pStyle w:val="Standard"/>
              <w:snapToGrid w:val="0"/>
              <w:jc w:val="both"/>
              <w:rPr>
                <w:sz w:val="20"/>
                <w:szCs w:val="20"/>
              </w:rPr>
            </w:pPr>
            <w:r w:rsidRPr="006454D1">
              <w:rPr>
                <w:sz w:val="20"/>
                <w:szCs w:val="20"/>
              </w:rPr>
              <w:t>1.2</w:t>
            </w:r>
          </w:p>
        </w:tc>
        <w:tc>
          <w:tcPr>
            <w:tcW w:w="4832" w:type="dxa"/>
            <w:tcBorders>
              <w:top w:val="nil"/>
              <w:left w:val="single" w:sz="4" w:space="0" w:color="000000"/>
              <w:bottom w:val="single" w:sz="4" w:space="0" w:color="000000"/>
              <w:right w:val="nil"/>
            </w:tcBorders>
            <w:vAlign w:val="center"/>
          </w:tcPr>
          <w:p w14:paraId="6E5A6C5D" w14:textId="77777777" w:rsidR="00B27A53" w:rsidRPr="006454D1" w:rsidRDefault="00B27A53" w:rsidP="00FF3DA2">
            <w:pPr>
              <w:pStyle w:val="Standard"/>
              <w:snapToGrid w:val="0"/>
              <w:jc w:val="both"/>
              <w:rPr>
                <w:sz w:val="20"/>
                <w:szCs w:val="20"/>
              </w:rPr>
            </w:pPr>
          </w:p>
        </w:tc>
        <w:tc>
          <w:tcPr>
            <w:tcW w:w="1376" w:type="dxa"/>
            <w:tcBorders>
              <w:top w:val="nil"/>
              <w:left w:val="single" w:sz="4" w:space="0" w:color="000000"/>
              <w:bottom w:val="single" w:sz="4" w:space="0" w:color="000000"/>
              <w:right w:val="single" w:sz="4" w:space="0" w:color="000000"/>
            </w:tcBorders>
            <w:vAlign w:val="center"/>
          </w:tcPr>
          <w:p w14:paraId="1DFC28C5" w14:textId="77777777" w:rsidR="00B27A53" w:rsidRPr="006454D1" w:rsidRDefault="00B27A53" w:rsidP="00FF3DA2">
            <w:pPr>
              <w:pStyle w:val="Standard"/>
              <w:snapToGrid w:val="0"/>
              <w:jc w:val="both"/>
              <w:rPr>
                <w:sz w:val="20"/>
                <w:szCs w:val="20"/>
              </w:rPr>
            </w:pPr>
          </w:p>
        </w:tc>
        <w:tc>
          <w:tcPr>
            <w:tcW w:w="1418" w:type="dxa"/>
            <w:tcBorders>
              <w:top w:val="nil"/>
              <w:left w:val="single" w:sz="4" w:space="0" w:color="000000"/>
              <w:bottom w:val="single" w:sz="4" w:space="0" w:color="000000"/>
              <w:right w:val="single" w:sz="4" w:space="0" w:color="000000"/>
            </w:tcBorders>
            <w:vAlign w:val="center"/>
          </w:tcPr>
          <w:p w14:paraId="6DB4C024" w14:textId="77777777" w:rsidR="00B27A53" w:rsidRPr="006454D1" w:rsidRDefault="00B27A53" w:rsidP="00FF3DA2">
            <w:pPr>
              <w:pStyle w:val="Standard"/>
              <w:snapToGrid w:val="0"/>
              <w:jc w:val="both"/>
              <w:rPr>
                <w:sz w:val="20"/>
                <w:szCs w:val="20"/>
              </w:rPr>
            </w:pPr>
          </w:p>
        </w:tc>
        <w:tc>
          <w:tcPr>
            <w:tcW w:w="1767" w:type="dxa"/>
            <w:tcBorders>
              <w:top w:val="nil"/>
              <w:left w:val="single" w:sz="4" w:space="0" w:color="000000"/>
              <w:bottom w:val="single" w:sz="4" w:space="0" w:color="000000"/>
              <w:right w:val="single" w:sz="4" w:space="0" w:color="000000"/>
            </w:tcBorders>
            <w:vAlign w:val="center"/>
          </w:tcPr>
          <w:p w14:paraId="4A3C1638" w14:textId="77777777" w:rsidR="00B27A53" w:rsidRPr="006454D1" w:rsidRDefault="00B27A53" w:rsidP="00FF3DA2">
            <w:pPr>
              <w:pStyle w:val="Standard"/>
              <w:snapToGrid w:val="0"/>
              <w:jc w:val="both"/>
              <w:rPr>
                <w:sz w:val="20"/>
                <w:szCs w:val="20"/>
              </w:rPr>
            </w:pPr>
          </w:p>
        </w:tc>
      </w:tr>
      <w:tr w:rsidR="00B27A53" w:rsidRPr="006454D1" w14:paraId="407CDDD1" w14:textId="77777777" w:rsidTr="00030AC7">
        <w:trPr>
          <w:cantSplit/>
          <w:trHeight w:val="284"/>
          <w:jc w:val="center"/>
        </w:trPr>
        <w:tc>
          <w:tcPr>
            <w:tcW w:w="503" w:type="dxa"/>
            <w:tcBorders>
              <w:top w:val="nil"/>
              <w:left w:val="single" w:sz="4" w:space="0" w:color="000000"/>
              <w:bottom w:val="single" w:sz="4" w:space="0" w:color="000000"/>
              <w:right w:val="nil"/>
            </w:tcBorders>
            <w:vAlign w:val="center"/>
            <w:hideMark/>
          </w:tcPr>
          <w:p w14:paraId="2A089620" w14:textId="77777777" w:rsidR="00B27A53" w:rsidRPr="006454D1" w:rsidRDefault="00B27A53" w:rsidP="00FF3DA2">
            <w:pPr>
              <w:pStyle w:val="Standard"/>
              <w:snapToGrid w:val="0"/>
              <w:jc w:val="both"/>
              <w:rPr>
                <w:sz w:val="20"/>
                <w:szCs w:val="20"/>
              </w:rPr>
            </w:pPr>
            <w:r w:rsidRPr="006454D1">
              <w:rPr>
                <w:sz w:val="20"/>
                <w:szCs w:val="20"/>
              </w:rPr>
              <w:t>1.3</w:t>
            </w:r>
          </w:p>
        </w:tc>
        <w:tc>
          <w:tcPr>
            <w:tcW w:w="4832" w:type="dxa"/>
            <w:tcBorders>
              <w:top w:val="nil"/>
              <w:left w:val="single" w:sz="4" w:space="0" w:color="000000"/>
              <w:bottom w:val="single" w:sz="4" w:space="0" w:color="000000"/>
              <w:right w:val="nil"/>
            </w:tcBorders>
            <w:vAlign w:val="center"/>
            <w:hideMark/>
          </w:tcPr>
          <w:p w14:paraId="2674112F" w14:textId="77777777" w:rsidR="00B27A53" w:rsidRPr="006454D1" w:rsidRDefault="00B27A53" w:rsidP="00FF3DA2">
            <w:pPr>
              <w:pStyle w:val="Standard"/>
              <w:snapToGrid w:val="0"/>
              <w:jc w:val="both"/>
              <w:rPr>
                <w:sz w:val="20"/>
                <w:szCs w:val="20"/>
              </w:rPr>
            </w:pPr>
          </w:p>
        </w:tc>
        <w:tc>
          <w:tcPr>
            <w:tcW w:w="1376" w:type="dxa"/>
            <w:tcBorders>
              <w:top w:val="nil"/>
              <w:left w:val="single" w:sz="4" w:space="0" w:color="000000"/>
              <w:bottom w:val="single" w:sz="4" w:space="0" w:color="000000"/>
              <w:right w:val="single" w:sz="4" w:space="0" w:color="000000"/>
            </w:tcBorders>
            <w:vAlign w:val="center"/>
          </w:tcPr>
          <w:p w14:paraId="4DC3FD75" w14:textId="77777777" w:rsidR="00B27A53" w:rsidRPr="006454D1" w:rsidRDefault="00B27A53" w:rsidP="00FF3DA2">
            <w:pPr>
              <w:pStyle w:val="Standard"/>
              <w:snapToGrid w:val="0"/>
              <w:jc w:val="both"/>
              <w:rPr>
                <w:sz w:val="20"/>
                <w:szCs w:val="20"/>
              </w:rPr>
            </w:pPr>
          </w:p>
        </w:tc>
        <w:tc>
          <w:tcPr>
            <w:tcW w:w="1418" w:type="dxa"/>
            <w:tcBorders>
              <w:top w:val="nil"/>
              <w:left w:val="single" w:sz="4" w:space="0" w:color="000000"/>
              <w:bottom w:val="single" w:sz="4" w:space="0" w:color="000000"/>
              <w:right w:val="single" w:sz="4" w:space="0" w:color="000000"/>
            </w:tcBorders>
            <w:vAlign w:val="center"/>
          </w:tcPr>
          <w:p w14:paraId="72DF52FC" w14:textId="77777777" w:rsidR="00B27A53" w:rsidRPr="006454D1" w:rsidRDefault="00B27A53" w:rsidP="00FF3DA2">
            <w:pPr>
              <w:pStyle w:val="Standard"/>
              <w:snapToGrid w:val="0"/>
              <w:jc w:val="both"/>
              <w:rPr>
                <w:sz w:val="20"/>
                <w:szCs w:val="20"/>
              </w:rPr>
            </w:pPr>
          </w:p>
        </w:tc>
        <w:tc>
          <w:tcPr>
            <w:tcW w:w="1767" w:type="dxa"/>
            <w:tcBorders>
              <w:top w:val="nil"/>
              <w:left w:val="single" w:sz="4" w:space="0" w:color="000000"/>
              <w:bottom w:val="single" w:sz="4" w:space="0" w:color="000000"/>
              <w:right w:val="single" w:sz="4" w:space="0" w:color="000000"/>
            </w:tcBorders>
            <w:vAlign w:val="center"/>
          </w:tcPr>
          <w:p w14:paraId="7C7F7372" w14:textId="77777777" w:rsidR="00B27A53" w:rsidRPr="006454D1" w:rsidRDefault="00B27A53" w:rsidP="00FF3DA2">
            <w:pPr>
              <w:pStyle w:val="Standard"/>
              <w:snapToGrid w:val="0"/>
              <w:jc w:val="both"/>
              <w:rPr>
                <w:sz w:val="20"/>
                <w:szCs w:val="20"/>
              </w:rPr>
            </w:pPr>
          </w:p>
        </w:tc>
      </w:tr>
      <w:tr w:rsidR="00B27A53" w:rsidRPr="006454D1" w14:paraId="7552974A" w14:textId="77777777" w:rsidTr="00030AC7">
        <w:trPr>
          <w:cantSplit/>
          <w:trHeight w:val="284"/>
          <w:jc w:val="center"/>
        </w:trPr>
        <w:tc>
          <w:tcPr>
            <w:tcW w:w="503" w:type="dxa"/>
            <w:tcBorders>
              <w:top w:val="nil"/>
              <w:left w:val="single" w:sz="4" w:space="0" w:color="000000"/>
              <w:bottom w:val="single" w:sz="4" w:space="0" w:color="000000"/>
              <w:right w:val="nil"/>
            </w:tcBorders>
            <w:vAlign w:val="center"/>
            <w:hideMark/>
          </w:tcPr>
          <w:p w14:paraId="11566914" w14:textId="77777777" w:rsidR="00B27A53" w:rsidRPr="006454D1" w:rsidRDefault="00B27A53" w:rsidP="00FF3DA2">
            <w:pPr>
              <w:pStyle w:val="Standard"/>
              <w:snapToGrid w:val="0"/>
              <w:jc w:val="both"/>
              <w:rPr>
                <w:sz w:val="20"/>
                <w:szCs w:val="20"/>
              </w:rPr>
            </w:pPr>
            <w:r w:rsidRPr="006454D1">
              <w:rPr>
                <w:sz w:val="20"/>
                <w:szCs w:val="20"/>
              </w:rPr>
              <w:t>2</w:t>
            </w:r>
          </w:p>
        </w:tc>
        <w:tc>
          <w:tcPr>
            <w:tcW w:w="4832" w:type="dxa"/>
            <w:tcBorders>
              <w:top w:val="nil"/>
              <w:left w:val="single" w:sz="4" w:space="0" w:color="000000"/>
              <w:bottom w:val="single" w:sz="4" w:space="0" w:color="000000"/>
              <w:right w:val="nil"/>
            </w:tcBorders>
            <w:vAlign w:val="center"/>
            <w:hideMark/>
          </w:tcPr>
          <w:p w14:paraId="3B09E90D" w14:textId="77777777" w:rsidR="00B27A53" w:rsidRPr="006454D1" w:rsidRDefault="00B27A53" w:rsidP="00FF3DA2">
            <w:pPr>
              <w:pStyle w:val="Standard"/>
              <w:snapToGrid w:val="0"/>
              <w:jc w:val="both"/>
              <w:rPr>
                <w:sz w:val="20"/>
                <w:szCs w:val="20"/>
              </w:rPr>
            </w:pPr>
            <w:r w:rsidRPr="006454D1">
              <w:rPr>
                <w:sz w:val="20"/>
                <w:szCs w:val="20"/>
              </w:rPr>
              <w:t>Себестоимость продукции, услуг,  реализованных товаров, в т.ч.</w:t>
            </w:r>
          </w:p>
          <w:p w14:paraId="063E67D3" w14:textId="77777777" w:rsidR="00B27A53" w:rsidRPr="006454D1" w:rsidRDefault="00B27A53" w:rsidP="00FF3DA2">
            <w:pPr>
              <w:pStyle w:val="Standard"/>
              <w:snapToGrid w:val="0"/>
              <w:jc w:val="both"/>
              <w:rPr>
                <w:b/>
                <w:sz w:val="20"/>
                <w:szCs w:val="20"/>
              </w:rPr>
            </w:pPr>
            <w:r w:rsidRPr="006454D1">
              <w:rPr>
                <w:b/>
                <w:sz w:val="20"/>
                <w:szCs w:val="20"/>
              </w:rPr>
              <w:t>(п.2.1 + п2.2. + п2.3 + п.2.4 + п.2.5 + п.2.6)</w:t>
            </w:r>
          </w:p>
        </w:tc>
        <w:tc>
          <w:tcPr>
            <w:tcW w:w="1376" w:type="dxa"/>
            <w:tcBorders>
              <w:top w:val="nil"/>
              <w:left w:val="single" w:sz="4" w:space="0" w:color="000000"/>
              <w:bottom w:val="single" w:sz="4" w:space="0" w:color="000000"/>
              <w:right w:val="single" w:sz="4" w:space="0" w:color="000000"/>
            </w:tcBorders>
            <w:vAlign w:val="center"/>
          </w:tcPr>
          <w:p w14:paraId="2321C3CC" w14:textId="77777777" w:rsidR="00B27A53" w:rsidRPr="006454D1" w:rsidRDefault="00B27A53" w:rsidP="00FF3DA2">
            <w:pPr>
              <w:pStyle w:val="Standard"/>
              <w:snapToGrid w:val="0"/>
              <w:jc w:val="both"/>
              <w:rPr>
                <w:sz w:val="20"/>
                <w:szCs w:val="20"/>
              </w:rPr>
            </w:pPr>
          </w:p>
        </w:tc>
        <w:tc>
          <w:tcPr>
            <w:tcW w:w="1418" w:type="dxa"/>
            <w:tcBorders>
              <w:top w:val="nil"/>
              <w:left w:val="single" w:sz="4" w:space="0" w:color="000000"/>
              <w:bottom w:val="single" w:sz="4" w:space="0" w:color="000000"/>
              <w:right w:val="single" w:sz="4" w:space="0" w:color="000000"/>
            </w:tcBorders>
            <w:vAlign w:val="center"/>
          </w:tcPr>
          <w:p w14:paraId="61614126" w14:textId="77777777" w:rsidR="00B27A53" w:rsidRPr="006454D1" w:rsidRDefault="00B27A53" w:rsidP="00FF3DA2">
            <w:pPr>
              <w:pStyle w:val="Standard"/>
              <w:snapToGrid w:val="0"/>
              <w:jc w:val="both"/>
              <w:rPr>
                <w:sz w:val="20"/>
                <w:szCs w:val="20"/>
              </w:rPr>
            </w:pPr>
          </w:p>
        </w:tc>
        <w:tc>
          <w:tcPr>
            <w:tcW w:w="1767" w:type="dxa"/>
            <w:tcBorders>
              <w:top w:val="nil"/>
              <w:left w:val="single" w:sz="4" w:space="0" w:color="000000"/>
              <w:bottom w:val="single" w:sz="4" w:space="0" w:color="000000"/>
              <w:right w:val="single" w:sz="4" w:space="0" w:color="000000"/>
            </w:tcBorders>
            <w:vAlign w:val="center"/>
          </w:tcPr>
          <w:p w14:paraId="6B0D390D" w14:textId="77777777" w:rsidR="00B27A53" w:rsidRPr="006454D1" w:rsidRDefault="00B27A53" w:rsidP="00FF3DA2">
            <w:pPr>
              <w:pStyle w:val="Standard"/>
              <w:snapToGrid w:val="0"/>
              <w:jc w:val="both"/>
              <w:rPr>
                <w:sz w:val="20"/>
                <w:szCs w:val="20"/>
              </w:rPr>
            </w:pPr>
          </w:p>
        </w:tc>
      </w:tr>
      <w:tr w:rsidR="00B27A53" w:rsidRPr="006454D1" w14:paraId="79CBC693" w14:textId="77777777" w:rsidTr="00030AC7">
        <w:trPr>
          <w:cantSplit/>
          <w:trHeight w:val="284"/>
          <w:jc w:val="center"/>
        </w:trPr>
        <w:tc>
          <w:tcPr>
            <w:tcW w:w="503" w:type="dxa"/>
            <w:tcBorders>
              <w:top w:val="nil"/>
              <w:left w:val="single" w:sz="4" w:space="0" w:color="000000"/>
              <w:bottom w:val="single" w:sz="4" w:space="0" w:color="000000"/>
              <w:right w:val="nil"/>
            </w:tcBorders>
            <w:vAlign w:val="center"/>
          </w:tcPr>
          <w:p w14:paraId="7C82DD8D" w14:textId="77777777" w:rsidR="00B27A53" w:rsidRPr="006454D1" w:rsidRDefault="00B27A53" w:rsidP="00FF3DA2">
            <w:pPr>
              <w:pStyle w:val="Standard"/>
              <w:snapToGrid w:val="0"/>
              <w:jc w:val="both"/>
              <w:rPr>
                <w:sz w:val="20"/>
                <w:szCs w:val="20"/>
              </w:rPr>
            </w:pPr>
            <w:r w:rsidRPr="006454D1">
              <w:rPr>
                <w:sz w:val="20"/>
                <w:szCs w:val="20"/>
              </w:rPr>
              <w:t>2.1.</w:t>
            </w:r>
          </w:p>
        </w:tc>
        <w:tc>
          <w:tcPr>
            <w:tcW w:w="4832" w:type="dxa"/>
            <w:tcBorders>
              <w:top w:val="nil"/>
              <w:left w:val="single" w:sz="4" w:space="0" w:color="000000"/>
              <w:bottom w:val="single" w:sz="4" w:space="0" w:color="000000"/>
              <w:right w:val="nil"/>
            </w:tcBorders>
            <w:vAlign w:val="center"/>
          </w:tcPr>
          <w:p w14:paraId="437A6B2D" w14:textId="77777777" w:rsidR="00B27A53" w:rsidRPr="006454D1" w:rsidRDefault="00B27A53" w:rsidP="00FF3DA2">
            <w:pPr>
              <w:pStyle w:val="Standard"/>
              <w:snapToGrid w:val="0"/>
              <w:jc w:val="both"/>
              <w:rPr>
                <w:sz w:val="20"/>
                <w:szCs w:val="20"/>
              </w:rPr>
            </w:pPr>
            <w:r w:rsidRPr="006454D1">
              <w:rPr>
                <w:sz w:val="20"/>
                <w:szCs w:val="20"/>
              </w:rPr>
              <w:t>Сырье, материалы, комплектующие</w:t>
            </w:r>
          </w:p>
        </w:tc>
        <w:tc>
          <w:tcPr>
            <w:tcW w:w="1376" w:type="dxa"/>
            <w:tcBorders>
              <w:top w:val="nil"/>
              <w:left w:val="single" w:sz="4" w:space="0" w:color="000000"/>
              <w:bottom w:val="single" w:sz="4" w:space="0" w:color="000000"/>
              <w:right w:val="single" w:sz="4" w:space="0" w:color="000000"/>
            </w:tcBorders>
            <w:vAlign w:val="center"/>
          </w:tcPr>
          <w:p w14:paraId="4A6E680D" w14:textId="77777777" w:rsidR="00B27A53" w:rsidRPr="006454D1" w:rsidRDefault="00B27A53" w:rsidP="00FF3DA2">
            <w:pPr>
              <w:pStyle w:val="Standard"/>
              <w:snapToGrid w:val="0"/>
              <w:jc w:val="both"/>
              <w:rPr>
                <w:sz w:val="20"/>
                <w:szCs w:val="20"/>
              </w:rPr>
            </w:pPr>
          </w:p>
        </w:tc>
        <w:tc>
          <w:tcPr>
            <w:tcW w:w="1418" w:type="dxa"/>
            <w:tcBorders>
              <w:top w:val="nil"/>
              <w:left w:val="single" w:sz="4" w:space="0" w:color="000000"/>
              <w:bottom w:val="single" w:sz="4" w:space="0" w:color="000000"/>
              <w:right w:val="single" w:sz="4" w:space="0" w:color="000000"/>
            </w:tcBorders>
            <w:vAlign w:val="center"/>
          </w:tcPr>
          <w:p w14:paraId="089A983D" w14:textId="77777777" w:rsidR="00B27A53" w:rsidRPr="006454D1" w:rsidRDefault="00B27A53" w:rsidP="00FF3DA2">
            <w:pPr>
              <w:pStyle w:val="Standard"/>
              <w:snapToGrid w:val="0"/>
              <w:jc w:val="both"/>
              <w:rPr>
                <w:sz w:val="20"/>
                <w:szCs w:val="20"/>
              </w:rPr>
            </w:pPr>
          </w:p>
        </w:tc>
        <w:tc>
          <w:tcPr>
            <w:tcW w:w="1767" w:type="dxa"/>
            <w:tcBorders>
              <w:top w:val="nil"/>
              <w:left w:val="single" w:sz="4" w:space="0" w:color="000000"/>
              <w:bottom w:val="single" w:sz="4" w:space="0" w:color="000000"/>
              <w:right w:val="single" w:sz="4" w:space="0" w:color="000000"/>
            </w:tcBorders>
            <w:vAlign w:val="center"/>
          </w:tcPr>
          <w:p w14:paraId="2DCF03A6" w14:textId="77777777" w:rsidR="00B27A53" w:rsidRPr="006454D1" w:rsidRDefault="00B27A53" w:rsidP="00FF3DA2">
            <w:pPr>
              <w:pStyle w:val="Standard"/>
              <w:snapToGrid w:val="0"/>
              <w:jc w:val="both"/>
              <w:rPr>
                <w:sz w:val="20"/>
                <w:szCs w:val="20"/>
              </w:rPr>
            </w:pPr>
          </w:p>
        </w:tc>
      </w:tr>
      <w:tr w:rsidR="00B27A53" w:rsidRPr="006454D1" w14:paraId="0B148674" w14:textId="77777777" w:rsidTr="00030AC7">
        <w:trPr>
          <w:cantSplit/>
          <w:trHeight w:val="284"/>
          <w:jc w:val="center"/>
        </w:trPr>
        <w:tc>
          <w:tcPr>
            <w:tcW w:w="503" w:type="dxa"/>
            <w:tcBorders>
              <w:top w:val="nil"/>
              <w:left w:val="single" w:sz="4" w:space="0" w:color="000000"/>
              <w:bottom w:val="single" w:sz="4" w:space="0" w:color="000000"/>
              <w:right w:val="nil"/>
            </w:tcBorders>
            <w:vAlign w:val="center"/>
          </w:tcPr>
          <w:p w14:paraId="198DFC5A" w14:textId="77777777" w:rsidR="00B27A53" w:rsidRPr="006454D1" w:rsidRDefault="00B27A53" w:rsidP="00FF3DA2">
            <w:pPr>
              <w:pStyle w:val="Standard"/>
              <w:snapToGrid w:val="0"/>
              <w:jc w:val="both"/>
              <w:rPr>
                <w:sz w:val="20"/>
                <w:szCs w:val="20"/>
              </w:rPr>
            </w:pPr>
            <w:r w:rsidRPr="006454D1">
              <w:rPr>
                <w:sz w:val="20"/>
                <w:szCs w:val="20"/>
              </w:rPr>
              <w:t>2.2</w:t>
            </w:r>
          </w:p>
        </w:tc>
        <w:tc>
          <w:tcPr>
            <w:tcW w:w="4832" w:type="dxa"/>
            <w:tcBorders>
              <w:top w:val="nil"/>
              <w:left w:val="single" w:sz="4" w:space="0" w:color="000000"/>
              <w:bottom w:val="single" w:sz="4" w:space="0" w:color="000000"/>
              <w:right w:val="nil"/>
            </w:tcBorders>
            <w:vAlign w:val="center"/>
          </w:tcPr>
          <w:p w14:paraId="7716C16A" w14:textId="77777777" w:rsidR="00B27A53" w:rsidRPr="006454D1" w:rsidRDefault="00B27A53" w:rsidP="00FF3DA2">
            <w:pPr>
              <w:pStyle w:val="Standard"/>
              <w:snapToGrid w:val="0"/>
              <w:jc w:val="both"/>
              <w:rPr>
                <w:sz w:val="20"/>
                <w:szCs w:val="20"/>
              </w:rPr>
            </w:pPr>
            <w:r w:rsidRPr="006454D1">
              <w:rPr>
                <w:sz w:val="20"/>
                <w:szCs w:val="20"/>
              </w:rPr>
              <w:t>Топливо, энергия, идущие на производство продукции</w:t>
            </w:r>
          </w:p>
        </w:tc>
        <w:tc>
          <w:tcPr>
            <w:tcW w:w="1376" w:type="dxa"/>
            <w:tcBorders>
              <w:top w:val="nil"/>
              <w:left w:val="single" w:sz="4" w:space="0" w:color="000000"/>
              <w:bottom w:val="single" w:sz="4" w:space="0" w:color="000000"/>
              <w:right w:val="single" w:sz="4" w:space="0" w:color="000000"/>
            </w:tcBorders>
            <w:vAlign w:val="center"/>
          </w:tcPr>
          <w:p w14:paraId="3F06EC9B" w14:textId="77777777" w:rsidR="00B27A53" w:rsidRPr="006454D1" w:rsidRDefault="00B27A53" w:rsidP="00FF3DA2">
            <w:pPr>
              <w:pStyle w:val="Standard"/>
              <w:snapToGrid w:val="0"/>
              <w:jc w:val="both"/>
              <w:rPr>
                <w:sz w:val="20"/>
                <w:szCs w:val="20"/>
              </w:rPr>
            </w:pPr>
          </w:p>
        </w:tc>
        <w:tc>
          <w:tcPr>
            <w:tcW w:w="1418" w:type="dxa"/>
            <w:tcBorders>
              <w:top w:val="nil"/>
              <w:left w:val="single" w:sz="4" w:space="0" w:color="000000"/>
              <w:bottom w:val="single" w:sz="4" w:space="0" w:color="000000"/>
              <w:right w:val="single" w:sz="4" w:space="0" w:color="000000"/>
            </w:tcBorders>
            <w:vAlign w:val="center"/>
          </w:tcPr>
          <w:p w14:paraId="07AFBBC5" w14:textId="77777777" w:rsidR="00B27A53" w:rsidRPr="006454D1" w:rsidRDefault="00B27A53" w:rsidP="00FF3DA2">
            <w:pPr>
              <w:pStyle w:val="Standard"/>
              <w:snapToGrid w:val="0"/>
              <w:jc w:val="both"/>
              <w:rPr>
                <w:sz w:val="20"/>
                <w:szCs w:val="20"/>
              </w:rPr>
            </w:pPr>
          </w:p>
        </w:tc>
        <w:tc>
          <w:tcPr>
            <w:tcW w:w="1767" w:type="dxa"/>
            <w:tcBorders>
              <w:top w:val="nil"/>
              <w:left w:val="single" w:sz="4" w:space="0" w:color="000000"/>
              <w:bottom w:val="single" w:sz="4" w:space="0" w:color="000000"/>
              <w:right w:val="single" w:sz="4" w:space="0" w:color="000000"/>
            </w:tcBorders>
            <w:vAlign w:val="center"/>
          </w:tcPr>
          <w:p w14:paraId="7BC336A6" w14:textId="77777777" w:rsidR="00B27A53" w:rsidRPr="006454D1" w:rsidRDefault="00B27A53" w:rsidP="00FF3DA2">
            <w:pPr>
              <w:pStyle w:val="Standard"/>
              <w:snapToGrid w:val="0"/>
              <w:jc w:val="both"/>
              <w:rPr>
                <w:sz w:val="20"/>
                <w:szCs w:val="20"/>
              </w:rPr>
            </w:pPr>
          </w:p>
        </w:tc>
      </w:tr>
      <w:tr w:rsidR="00B27A53" w:rsidRPr="006454D1" w14:paraId="7824D64B" w14:textId="77777777" w:rsidTr="00030AC7">
        <w:trPr>
          <w:cantSplit/>
          <w:trHeight w:val="284"/>
          <w:jc w:val="center"/>
        </w:trPr>
        <w:tc>
          <w:tcPr>
            <w:tcW w:w="503" w:type="dxa"/>
            <w:tcBorders>
              <w:top w:val="nil"/>
              <w:left w:val="single" w:sz="4" w:space="0" w:color="000000"/>
              <w:bottom w:val="single" w:sz="4" w:space="0" w:color="000000"/>
              <w:right w:val="nil"/>
            </w:tcBorders>
            <w:vAlign w:val="center"/>
          </w:tcPr>
          <w:p w14:paraId="2D76C544" w14:textId="77777777" w:rsidR="00B27A53" w:rsidRPr="006454D1" w:rsidRDefault="00B27A53" w:rsidP="00FF3DA2">
            <w:pPr>
              <w:pStyle w:val="Standard"/>
              <w:snapToGrid w:val="0"/>
              <w:jc w:val="both"/>
              <w:rPr>
                <w:sz w:val="20"/>
                <w:szCs w:val="20"/>
              </w:rPr>
            </w:pPr>
            <w:r w:rsidRPr="006454D1">
              <w:rPr>
                <w:sz w:val="20"/>
                <w:szCs w:val="20"/>
              </w:rPr>
              <w:t>2.3</w:t>
            </w:r>
          </w:p>
        </w:tc>
        <w:tc>
          <w:tcPr>
            <w:tcW w:w="4832" w:type="dxa"/>
            <w:tcBorders>
              <w:top w:val="nil"/>
              <w:left w:val="single" w:sz="4" w:space="0" w:color="000000"/>
              <w:bottom w:val="single" w:sz="4" w:space="0" w:color="000000"/>
              <w:right w:val="nil"/>
            </w:tcBorders>
            <w:vAlign w:val="center"/>
          </w:tcPr>
          <w:p w14:paraId="407A933A" w14:textId="77777777" w:rsidR="00B27A53" w:rsidRPr="006454D1" w:rsidRDefault="00B27A53" w:rsidP="00FF3DA2">
            <w:pPr>
              <w:pStyle w:val="Standard"/>
              <w:snapToGrid w:val="0"/>
              <w:jc w:val="both"/>
              <w:rPr>
                <w:sz w:val="20"/>
                <w:szCs w:val="20"/>
              </w:rPr>
            </w:pPr>
            <w:r w:rsidRPr="006454D1">
              <w:rPr>
                <w:sz w:val="20"/>
                <w:szCs w:val="20"/>
              </w:rPr>
              <w:t>Заработная плата основного персонала</w:t>
            </w:r>
          </w:p>
        </w:tc>
        <w:tc>
          <w:tcPr>
            <w:tcW w:w="1376" w:type="dxa"/>
            <w:tcBorders>
              <w:top w:val="nil"/>
              <w:left w:val="single" w:sz="4" w:space="0" w:color="000000"/>
              <w:bottom w:val="single" w:sz="4" w:space="0" w:color="000000"/>
              <w:right w:val="single" w:sz="4" w:space="0" w:color="000000"/>
            </w:tcBorders>
            <w:vAlign w:val="center"/>
          </w:tcPr>
          <w:p w14:paraId="396EE386" w14:textId="77777777" w:rsidR="00B27A53" w:rsidRPr="006454D1" w:rsidRDefault="00B27A53" w:rsidP="00FF3DA2">
            <w:pPr>
              <w:pStyle w:val="Standard"/>
              <w:snapToGrid w:val="0"/>
              <w:jc w:val="both"/>
              <w:rPr>
                <w:sz w:val="20"/>
                <w:szCs w:val="20"/>
              </w:rPr>
            </w:pPr>
          </w:p>
        </w:tc>
        <w:tc>
          <w:tcPr>
            <w:tcW w:w="1418" w:type="dxa"/>
            <w:tcBorders>
              <w:top w:val="nil"/>
              <w:left w:val="single" w:sz="4" w:space="0" w:color="000000"/>
              <w:bottom w:val="single" w:sz="4" w:space="0" w:color="000000"/>
              <w:right w:val="single" w:sz="4" w:space="0" w:color="000000"/>
            </w:tcBorders>
            <w:vAlign w:val="center"/>
          </w:tcPr>
          <w:p w14:paraId="6E1B6225" w14:textId="77777777" w:rsidR="00B27A53" w:rsidRPr="006454D1" w:rsidRDefault="00B27A53" w:rsidP="00FF3DA2">
            <w:pPr>
              <w:pStyle w:val="Standard"/>
              <w:snapToGrid w:val="0"/>
              <w:jc w:val="both"/>
              <w:rPr>
                <w:sz w:val="20"/>
                <w:szCs w:val="20"/>
              </w:rPr>
            </w:pPr>
          </w:p>
        </w:tc>
        <w:tc>
          <w:tcPr>
            <w:tcW w:w="1767" w:type="dxa"/>
            <w:tcBorders>
              <w:top w:val="nil"/>
              <w:left w:val="single" w:sz="4" w:space="0" w:color="000000"/>
              <w:bottom w:val="single" w:sz="4" w:space="0" w:color="000000"/>
              <w:right w:val="single" w:sz="4" w:space="0" w:color="000000"/>
            </w:tcBorders>
            <w:vAlign w:val="center"/>
          </w:tcPr>
          <w:p w14:paraId="2B9116CF" w14:textId="77777777" w:rsidR="00B27A53" w:rsidRPr="006454D1" w:rsidRDefault="00B27A53" w:rsidP="00FF3DA2">
            <w:pPr>
              <w:pStyle w:val="Standard"/>
              <w:snapToGrid w:val="0"/>
              <w:jc w:val="both"/>
              <w:rPr>
                <w:sz w:val="20"/>
                <w:szCs w:val="20"/>
              </w:rPr>
            </w:pPr>
          </w:p>
        </w:tc>
      </w:tr>
      <w:tr w:rsidR="00B27A53" w:rsidRPr="006454D1" w14:paraId="63EE1031" w14:textId="77777777" w:rsidTr="00030AC7">
        <w:trPr>
          <w:cantSplit/>
          <w:trHeight w:val="284"/>
          <w:jc w:val="center"/>
        </w:trPr>
        <w:tc>
          <w:tcPr>
            <w:tcW w:w="503" w:type="dxa"/>
            <w:tcBorders>
              <w:top w:val="nil"/>
              <w:left w:val="single" w:sz="4" w:space="0" w:color="000000"/>
              <w:bottom w:val="single" w:sz="4" w:space="0" w:color="000000"/>
              <w:right w:val="nil"/>
            </w:tcBorders>
            <w:vAlign w:val="center"/>
          </w:tcPr>
          <w:p w14:paraId="383DE5F2" w14:textId="77777777" w:rsidR="00B27A53" w:rsidRPr="006454D1" w:rsidRDefault="00B27A53" w:rsidP="00FF3DA2">
            <w:pPr>
              <w:pStyle w:val="Standard"/>
              <w:snapToGrid w:val="0"/>
              <w:jc w:val="both"/>
              <w:rPr>
                <w:sz w:val="20"/>
                <w:szCs w:val="20"/>
              </w:rPr>
            </w:pPr>
            <w:r w:rsidRPr="006454D1">
              <w:rPr>
                <w:sz w:val="20"/>
                <w:szCs w:val="20"/>
              </w:rPr>
              <w:t>2.4</w:t>
            </w:r>
          </w:p>
        </w:tc>
        <w:tc>
          <w:tcPr>
            <w:tcW w:w="4832" w:type="dxa"/>
            <w:tcBorders>
              <w:top w:val="nil"/>
              <w:left w:val="single" w:sz="4" w:space="0" w:color="000000"/>
              <w:bottom w:val="single" w:sz="4" w:space="0" w:color="000000"/>
              <w:right w:val="nil"/>
            </w:tcBorders>
            <w:vAlign w:val="center"/>
          </w:tcPr>
          <w:p w14:paraId="39AB4191" w14:textId="77777777" w:rsidR="00B27A53" w:rsidRPr="006454D1" w:rsidRDefault="00B27A53" w:rsidP="00FF3DA2">
            <w:pPr>
              <w:pStyle w:val="Standard"/>
              <w:snapToGrid w:val="0"/>
              <w:jc w:val="both"/>
              <w:rPr>
                <w:sz w:val="20"/>
                <w:szCs w:val="20"/>
              </w:rPr>
            </w:pPr>
            <w:r w:rsidRPr="006454D1">
              <w:rPr>
                <w:sz w:val="20"/>
                <w:szCs w:val="20"/>
              </w:rPr>
              <w:t>Отчисления во внебюджетные фонды</w:t>
            </w:r>
          </w:p>
        </w:tc>
        <w:tc>
          <w:tcPr>
            <w:tcW w:w="1376" w:type="dxa"/>
            <w:tcBorders>
              <w:top w:val="nil"/>
              <w:left w:val="single" w:sz="4" w:space="0" w:color="000000"/>
              <w:bottom w:val="single" w:sz="4" w:space="0" w:color="000000"/>
              <w:right w:val="single" w:sz="4" w:space="0" w:color="000000"/>
            </w:tcBorders>
            <w:vAlign w:val="center"/>
          </w:tcPr>
          <w:p w14:paraId="79FF2A8B" w14:textId="77777777" w:rsidR="00B27A53" w:rsidRPr="006454D1" w:rsidRDefault="00B27A53" w:rsidP="00FF3DA2">
            <w:pPr>
              <w:pStyle w:val="Standard"/>
              <w:snapToGrid w:val="0"/>
              <w:jc w:val="both"/>
              <w:rPr>
                <w:sz w:val="20"/>
                <w:szCs w:val="20"/>
              </w:rPr>
            </w:pPr>
          </w:p>
        </w:tc>
        <w:tc>
          <w:tcPr>
            <w:tcW w:w="1418" w:type="dxa"/>
            <w:tcBorders>
              <w:top w:val="nil"/>
              <w:left w:val="single" w:sz="4" w:space="0" w:color="000000"/>
              <w:bottom w:val="single" w:sz="4" w:space="0" w:color="000000"/>
              <w:right w:val="single" w:sz="4" w:space="0" w:color="000000"/>
            </w:tcBorders>
            <w:vAlign w:val="center"/>
          </w:tcPr>
          <w:p w14:paraId="4D1012A7" w14:textId="77777777" w:rsidR="00B27A53" w:rsidRPr="006454D1" w:rsidRDefault="00B27A53" w:rsidP="00FF3DA2">
            <w:pPr>
              <w:pStyle w:val="Standard"/>
              <w:snapToGrid w:val="0"/>
              <w:jc w:val="both"/>
              <w:rPr>
                <w:sz w:val="20"/>
                <w:szCs w:val="20"/>
              </w:rPr>
            </w:pPr>
          </w:p>
        </w:tc>
        <w:tc>
          <w:tcPr>
            <w:tcW w:w="1767" w:type="dxa"/>
            <w:tcBorders>
              <w:top w:val="nil"/>
              <w:left w:val="single" w:sz="4" w:space="0" w:color="000000"/>
              <w:bottom w:val="single" w:sz="4" w:space="0" w:color="000000"/>
              <w:right w:val="single" w:sz="4" w:space="0" w:color="000000"/>
            </w:tcBorders>
            <w:vAlign w:val="center"/>
          </w:tcPr>
          <w:p w14:paraId="7CA869C1" w14:textId="77777777" w:rsidR="00B27A53" w:rsidRPr="006454D1" w:rsidRDefault="00B27A53" w:rsidP="00FF3DA2">
            <w:pPr>
              <w:pStyle w:val="Standard"/>
              <w:snapToGrid w:val="0"/>
              <w:jc w:val="both"/>
              <w:rPr>
                <w:sz w:val="20"/>
                <w:szCs w:val="20"/>
              </w:rPr>
            </w:pPr>
          </w:p>
        </w:tc>
      </w:tr>
      <w:tr w:rsidR="00B27A53" w:rsidRPr="006454D1" w14:paraId="310246D7" w14:textId="77777777" w:rsidTr="00030AC7">
        <w:trPr>
          <w:cantSplit/>
          <w:trHeight w:val="284"/>
          <w:jc w:val="center"/>
        </w:trPr>
        <w:tc>
          <w:tcPr>
            <w:tcW w:w="503" w:type="dxa"/>
            <w:tcBorders>
              <w:top w:val="nil"/>
              <w:left w:val="single" w:sz="4" w:space="0" w:color="000000"/>
              <w:bottom w:val="single" w:sz="4" w:space="0" w:color="000000"/>
              <w:right w:val="nil"/>
            </w:tcBorders>
            <w:vAlign w:val="center"/>
          </w:tcPr>
          <w:p w14:paraId="3EF0040A" w14:textId="77777777" w:rsidR="00B27A53" w:rsidRPr="006454D1" w:rsidRDefault="00B27A53" w:rsidP="00FF3DA2">
            <w:pPr>
              <w:pStyle w:val="Standard"/>
              <w:snapToGrid w:val="0"/>
              <w:jc w:val="both"/>
              <w:rPr>
                <w:sz w:val="20"/>
                <w:szCs w:val="20"/>
              </w:rPr>
            </w:pPr>
            <w:r w:rsidRPr="006454D1">
              <w:rPr>
                <w:sz w:val="20"/>
                <w:szCs w:val="20"/>
              </w:rPr>
              <w:t>2.5</w:t>
            </w:r>
          </w:p>
        </w:tc>
        <w:tc>
          <w:tcPr>
            <w:tcW w:w="4832" w:type="dxa"/>
            <w:tcBorders>
              <w:top w:val="nil"/>
              <w:left w:val="single" w:sz="4" w:space="0" w:color="000000"/>
              <w:bottom w:val="single" w:sz="4" w:space="0" w:color="000000"/>
              <w:right w:val="nil"/>
            </w:tcBorders>
            <w:vAlign w:val="center"/>
          </w:tcPr>
          <w:p w14:paraId="18D7BE1D" w14:textId="77777777" w:rsidR="00B27A53" w:rsidRPr="006454D1" w:rsidRDefault="00B27A53" w:rsidP="00FF3DA2">
            <w:pPr>
              <w:pStyle w:val="Standard"/>
              <w:snapToGrid w:val="0"/>
              <w:jc w:val="both"/>
              <w:rPr>
                <w:sz w:val="20"/>
                <w:szCs w:val="20"/>
              </w:rPr>
            </w:pPr>
            <w:r w:rsidRPr="006454D1">
              <w:rPr>
                <w:sz w:val="20"/>
                <w:szCs w:val="20"/>
              </w:rPr>
              <w:t>Амортизация основных производственных фондов</w:t>
            </w:r>
          </w:p>
        </w:tc>
        <w:tc>
          <w:tcPr>
            <w:tcW w:w="1376" w:type="dxa"/>
            <w:tcBorders>
              <w:top w:val="nil"/>
              <w:left w:val="single" w:sz="4" w:space="0" w:color="000000"/>
              <w:bottom w:val="single" w:sz="4" w:space="0" w:color="000000"/>
              <w:right w:val="single" w:sz="4" w:space="0" w:color="000000"/>
            </w:tcBorders>
            <w:vAlign w:val="center"/>
          </w:tcPr>
          <w:p w14:paraId="27A52724" w14:textId="77777777" w:rsidR="00B27A53" w:rsidRPr="006454D1" w:rsidRDefault="00B27A53" w:rsidP="00FF3DA2">
            <w:pPr>
              <w:pStyle w:val="Standard"/>
              <w:snapToGrid w:val="0"/>
              <w:jc w:val="both"/>
              <w:rPr>
                <w:sz w:val="20"/>
                <w:szCs w:val="20"/>
              </w:rPr>
            </w:pPr>
          </w:p>
        </w:tc>
        <w:tc>
          <w:tcPr>
            <w:tcW w:w="1418" w:type="dxa"/>
            <w:tcBorders>
              <w:top w:val="nil"/>
              <w:left w:val="single" w:sz="4" w:space="0" w:color="000000"/>
              <w:bottom w:val="single" w:sz="4" w:space="0" w:color="000000"/>
              <w:right w:val="single" w:sz="4" w:space="0" w:color="000000"/>
            </w:tcBorders>
            <w:vAlign w:val="center"/>
          </w:tcPr>
          <w:p w14:paraId="05DB6A4C" w14:textId="77777777" w:rsidR="00B27A53" w:rsidRPr="006454D1" w:rsidRDefault="00B27A53" w:rsidP="00FF3DA2">
            <w:pPr>
              <w:pStyle w:val="Standard"/>
              <w:snapToGrid w:val="0"/>
              <w:jc w:val="both"/>
              <w:rPr>
                <w:sz w:val="20"/>
                <w:szCs w:val="20"/>
              </w:rPr>
            </w:pPr>
          </w:p>
        </w:tc>
        <w:tc>
          <w:tcPr>
            <w:tcW w:w="1767" w:type="dxa"/>
            <w:tcBorders>
              <w:top w:val="nil"/>
              <w:left w:val="single" w:sz="4" w:space="0" w:color="000000"/>
              <w:bottom w:val="single" w:sz="4" w:space="0" w:color="000000"/>
              <w:right w:val="single" w:sz="4" w:space="0" w:color="000000"/>
            </w:tcBorders>
            <w:vAlign w:val="center"/>
          </w:tcPr>
          <w:p w14:paraId="4D898D65" w14:textId="77777777" w:rsidR="00B27A53" w:rsidRPr="006454D1" w:rsidRDefault="00B27A53" w:rsidP="00FF3DA2">
            <w:pPr>
              <w:pStyle w:val="Standard"/>
              <w:snapToGrid w:val="0"/>
              <w:jc w:val="both"/>
              <w:rPr>
                <w:sz w:val="20"/>
                <w:szCs w:val="20"/>
              </w:rPr>
            </w:pPr>
          </w:p>
        </w:tc>
      </w:tr>
      <w:tr w:rsidR="00B27A53" w:rsidRPr="006454D1" w14:paraId="7FEFE5F2" w14:textId="77777777" w:rsidTr="00030AC7">
        <w:trPr>
          <w:cantSplit/>
          <w:trHeight w:val="284"/>
          <w:jc w:val="center"/>
        </w:trPr>
        <w:tc>
          <w:tcPr>
            <w:tcW w:w="503" w:type="dxa"/>
            <w:tcBorders>
              <w:top w:val="nil"/>
              <w:left w:val="single" w:sz="4" w:space="0" w:color="000000"/>
              <w:bottom w:val="single" w:sz="4" w:space="0" w:color="000000"/>
              <w:right w:val="nil"/>
            </w:tcBorders>
            <w:vAlign w:val="center"/>
            <w:hideMark/>
          </w:tcPr>
          <w:p w14:paraId="3F647634" w14:textId="77777777" w:rsidR="00B27A53" w:rsidRPr="006454D1" w:rsidRDefault="00B27A53" w:rsidP="00FF3DA2">
            <w:pPr>
              <w:pStyle w:val="Standard"/>
              <w:snapToGrid w:val="0"/>
              <w:jc w:val="both"/>
              <w:rPr>
                <w:sz w:val="20"/>
                <w:szCs w:val="20"/>
              </w:rPr>
            </w:pPr>
            <w:r w:rsidRPr="006454D1">
              <w:rPr>
                <w:sz w:val="20"/>
                <w:szCs w:val="20"/>
              </w:rPr>
              <w:t>2.6</w:t>
            </w:r>
          </w:p>
        </w:tc>
        <w:tc>
          <w:tcPr>
            <w:tcW w:w="4832" w:type="dxa"/>
            <w:tcBorders>
              <w:top w:val="nil"/>
              <w:left w:val="single" w:sz="4" w:space="0" w:color="000000"/>
              <w:bottom w:val="single" w:sz="4" w:space="0" w:color="000000"/>
              <w:right w:val="nil"/>
            </w:tcBorders>
            <w:vAlign w:val="center"/>
          </w:tcPr>
          <w:p w14:paraId="0C178967" w14:textId="77777777" w:rsidR="00B27A53" w:rsidRPr="006454D1" w:rsidRDefault="00B27A53" w:rsidP="00FF3DA2">
            <w:pPr>
              <w:pStyle w:val="Standard"/>
              <w:snapToGrid w:val="0"/>
              <w:jc w:val="both"/>
              <w:rPr>
                <w:sz w:val="20"/>
                <w:szCs w:val="20"/>
              </w:rPr>
            </w:pPr>
            <w:r w:rsidRPr="006454D1">
              <w:rPr>
                <w:sz w:val="20"/>
                <w:szCs w:val="20"/>
              </w:rPr>
              <w:t>Иные расходы, отнесенные на себестоимость (Работы сторонних организаций, общепроизводственные, административные, командировочные  расходы и т.п)</w:t>
            </w:r>
          </w:p>
        </w:tc>
        <w:tc>
          <w:tcPr>
            <w:tcW w:w="1376" w:type="dxa"/>
            <w:tcBorders>
              <w:top w:val="nil"/>
              <w:left w:val="single" w:sz="4" w:space="0" w:color="000000"/>
              <w:bottom w:val="single" w:sz="4" w:space="0" w:color="000000"/>
              <w:right w:val="single" w:sz="4" w:space="0" w:color="000000"/>
            </w:tcBorders>
            <w:vAlign w:val="center"/>
          </w:tcPr>
          <w:p w14:paraId="7DFEE618" w14:textId="77777777" w:rsidR="00B27A53" w:rsidRPr="006454D1" w:rsidRDefault="00B27A53" w:rsidP="00FF3DA2">
            <w:pPr>
              <w:pStyle w:val="Standard"/>
              <w:snapToGrid w:val="0"/>
              <w:jc w:val="both"/>
              <w:rPr>
                <w:sz w:val="20"/>
                <w:szCs w:val="20"/>
              </w:rPr>
            </w:pPr>
          </w:p>
        </w:tc>
        <w:tc>
          <w:tcPr>
            <w:tcW w:w="1418" w:type="dxa"/>
            <w:tcBorders>
              <w:top w:val="nil"/>
              <w:left w:val="single" w:sz="4" w:space="0" w:color="000000"/>
              <w:bottom w:val="single" w:sz="4" w:space="0" w:color="000000"/>
              <w:right w:val="single" w:sz="4" w:space="0" w:color="000000"/>
            </w:tcBorders>
            <w:vAlign w:val="center"/>
          </w:tcPr>
          <w:p w14:paraId="36CE10F8" w14:textId="77777777" w:rsidR="00B27A53" w:rsidRPr="006454D1" w:rsidRDefault="00B27A53" w:rsidP="00FF3DA2">
            <w:pPr>
              <w:pStyle w:val="Standard"/>
              <w:snapToGrid w:val="0"/>
              <w:jc w:val="both"/>
              <w:rPr>
                <w:sz w:val="20"/>
                <w:szCs w:val="20"/>
              </w:rPr>
            </w:pPr>
          </w:p>
        </w:tc>
        <w:tc>
          <w:tcPr>
            <w:tcW w:w="1767" w:type="dxa"/>
            <w:tcBorders>
              <w:top w:val="nil"/>
              <w:left w:val="single" w:sz="4" w:space="0" w:color="000000"/>
              <w:bottom w:val="single" w:sz="4" w:space="0" w:color="000000"/>
              <w:right w:val="single" w:sz="4" w:space="0" w:color="000000"/>
            </w:tcBorders>
            <w:vAlign w:val="center"/>
          </w:tcPr>
          <w:p w14:paraId="1A6DC373" w14:textId="77777777" w:rsidR="00B27A53" w:rsidRPr="006454D1" w:rsidRDefault="00B27A53" w:rsidP="00FF3DA2">
            <w:pPr>
              <w:pStyle w:val="Standard"/>
              <w:snapToGrid w:val="0"/>
              <w:jc w:val="both"/>
              <w:rPr>
                <w:sz w:val="20"/>
                <w:szCs w:val="20"/>
              </w:rPr>
            </w:pPr>
          </w:p>
        </w:tc>
      </w:tr>
      <w:tr w:rsidR="00B27A53" w:rsidRPr="006454D1" w14:paraId="2D018D73" w14:textId="77777777" w:rsidTr="00030AC7">
        <w:trPr>
          <w:cantSplit/>
          <w:trHeight w:val="284"/>
          <w:jc w:val="center"/>
        </w:trPr>
        <w:tc>
          <w:tcPr>
            <w:tcW w:w="503" w:type="dxa"/>
            <w:tcBorders>
              <w:top w:val="nil"/>
              <w:left w:val="single" w:sz="4" w:space="0" w:color="000000"/>
              <w:bottom w:val="single" w:sz="4" w:space="0" w:color="000000"/>
              <w:right w:val="nil"/>
            </w:tcBorders>
            <w:vAlign w:val="center"/>
          </w:tcPr>
          <w:p w14:paraId="31556695" w14:textId="77777777" w:rsidR="00B27A53" w:rsidRPr="006454D1" w:rsidRDefault="00B27A53" w:rsidP="00FF3DA2">
            <w:pPr>
              <w:pStyle w:val="Standard"/>
              <w:snapToGrid w:val="0"/>
              <w:jc w:val="both"/>
              <w:rPr>
                <w:sz w:val="20"/>
                <w:szCs w:val="20"/>
              </w:rPr>
            </w:pPr>
            <w:r w:rsidRPr="006454D1">
              <w:rPr>
                <w:sz w:val="20"/>
                <w:szCs w:val="20"/>
              </w:rPr>
              <w:t>3</w:t>
            </w:r>
          </w:p>
        </w:tc>
        <w:tc>
          <w:tcPr>
            <w:tcW w:w="4832" w:type="dxa"/>
            <w:tcBorders>
              <w:top w:val="nil"/>
              <w:left w:val="single" w:sz="4" w:space="0" w:color="000000"/>
              <w:bottom w:val="single" w:sz="4" w:space="0" w:color="000000"/>
              <w:right w:val="nil"/>
            </w:tcBorders>
            <w:vAlign w:val="center"/>
          </w:tcPr>
          <w:p w14:paraId="344D2ABC" w14:textId="77777777" w:rsidR="00B27A53" w:rsidRPr="006454D1" w:rsidRDefault="00B27A53" w:rsidP="00FF3DA2">
            <w:pPr>
              <w:pStyle w:val="Standard"/>
              <w:snapToGrid w:val="0"/>
              <w:jc w:val="both"/>
              <w:rPr>
                <w:b/>
                <w:sz w:val="20"/>
                <w:szCs w:val="20"/>
              </w:rPr>
            </w:pPr>
            <w:r w:rsidRPr="006454D1">
              <w:rPr>
                <w:b/>
                <w:sz w:val="20"/>
                <w:szCs w:val="20"/>
              </w:rPr>
              <w:t>Валовая прибыль (убыток) (п. 1 – п.2)</w:t>
            </w:r>
          </w:p>
        </w:tc>
        <w:tc>
          <w:tcPr>
            <w:tcW w:w="1376" w:type="dxa"/>
            <w:tcBorders>
              <w:top w:val="nil"/>
              <w:left w:val="single" w:sz="4" w:space="0" w:color="000000"/>
              <w:bottom w:val="single" w:sz="4" w:space="0" w:color="000000"/>
              <w:right w:val="single" w:sz="4" w:space="0" w:color="000000"/>
            </w:tcBorders>
            <w:vAlign w:val="center"/>
          </w:tcPr>
          <w:p w14:paraId="0F6D4884" w14:textId="77777777" w:rsidR="00B27A53" w:rsidRPr="006454D1" w:rsidRDefault="00B27A53" w:rsidP="00FF3DA2">
            <w:pPr>
              <w:pStyle w:val="Standard"/>
              <w:snapToGrid w:val="0"/>
              <w:jc w:val="both"/>
              <w:rPr>
                <w:sz w:val="20"/>
                <w:szCs w:val="20"/>
              </w:rPr>
            </w:pPr>
          </w:p>
        </w:tc>
        <w:tc>
          <w:tcPr>
            <w:tcW w:w="1418" w:type="dxa"/>
            <w:tcBorders>
              <w:top w:val="nil"/>
              <w:left w:val="single" w:sz="4" w:space="0" w:color="000000"/>
              <w:bottom w:val="single" w:sz="4" w:space="0" w:color="000000"/>
              <w:right w:val="single" w:sz="4" w:space="0" w:color="000000"/>
            </w:tcBorders>
            <w:vAlign w:val="center"/>
          </w:tcPr>
          <w:p w14:paraId="6E8397BD" w14:textId="77777777" w:rsidR="00B27A53" w:rsidRPr="006454D1" w:rsidRDefault="00B27A53" w:rsidP="00FF3DA2">
            <w:pPr>
              <w:pStyle w:val="Standard"/>
              <w:snapToGrid w:val="0"/>
              <w:jc w:val="both"/>
              <w:rPr>
                <w:sz w:val="20"/>
                <w:szCs w:val="20"/>
              </w:rPr>
            </w:pPr>
          </w:p>
        </w:tc>
        <w:tc>
          <w:tcPr>
            <w:tcW w:w="1767" w:type="dxa"/>
            <w:tcBorders>
              <w:top w:val="nil"/>
              <w:left w:val="single" w:sz="4" w:space="0" w:color="000000"/>
              <w:bottom w:val="single" w:sz="4" w:space="0" w:color="000000"/>
              <w:right w:val="single" w:sz="4" w:space="0" w:color="000000"/>
            </w:tcBorders>
            <w:vAlign w:val="center"/>
          </w:tcPr>
          <w:p w14:paraId="496118CF" w14:textId="77777777" w:rsidR="00B27A53" w:rsidRPr="006454D1" w:rsidRDefault="00B27A53" w:rsidP="00FF3DA2">
            <w:pPr>
              <w:pStyle w:val="Standard"/>
              <w:snapToGrid w:val="0"/>
              <w:jc w:val="both"/>
              <w:rPr>
                <w:sz w:val="20"/>
                <w:szCs w:val="20"/>
              </w:rPr>
            </w:pPr>
          </w:p>
        </w:tc>
      </w:tr>
      <w:tr w:rsidR="00B27A53" w:rsidRPr="006454D1" w14:paraId="4184D474" w14:textId="77777777" w:rsidTr="00030AC7">
        <w:trPr>
          <w:cantSplit/>
          <w:trHeight w:val="284"/>
          <w:jc w:val="center"/>
        </w:trPr>
        <w:tc>
          <w:tcPr>
            <w:tcW w:w="503" w:type="dxa"/>
            <w:tcBorders>
              <w:top w:val="nil"/>
              <w:left w:val="single" w:sz="4" w:space="0" w:color="000000"/>
              <w:bottom w:val="single" w:sz="4" w:space="0" w:color="000000"/>
              <w:right w:val="nil"/>
            </w:tcBorders>
            <w:vAlign w:val="center"/>
          </w:tcPr>
          <w:p w14:paraId="2F9C3CDC" w14:textId="77777777" w:rsidR="00B27A53" w:rsidRPr="006454D1" w:rsidRDefault="00B27A53" w:rsidP="00FF3DA2">
            <w:pPr>
              <w:pStyle w:val="Standard"/>
              <w:snapToGrid w:val="0"/>
              <w:jc w:val="both"/>
              <w:rPr>
                <w:sz w:val="20"/>
                <w:szCs w:val="20"/>
              </w:rPr>
            </w:pPr>
            <w:r w:rsidRPr="006454D1">
              <w:rPr>
                <w:sz w:val="20"/>
                <w:szCs w:val="20"/>
              </w:rPr>
              <w:t>4</w:t>
            </w:r>
          </w:p>
        </w:tc>
        <w:tc>
          <w:tcPr>
            <w:tcW w:w="4832" w:type="dxa"/>
            <w:tcBorders>
              <w:top w:val="nil"/>
              <w:left w:val="single" w:sz="4" w:space="0" w:color="000000"/>
              <w:bottom w:val="single" w:sz="4" w:space="0" w:color="000000"/>
              <w:right w:val="nil"/>
            </w:tcBorders>
            <w:vAlign w:val="center"/>
          </w:tcPr>
          <w:p w14:paraId="17D793B9" w14:textId="77777777" w:rsidR="00B27A53" w:rsidRPr="006454D1" w:rsidRDefault="00B27A53" w:rsidP="00FF3DA2">
            <w:pPr>
              <w:pStyle w:val="Standard"/>
              <w:snapToGrid w:val="0"/>
              <w:jc w:val="both"/>
              <w:rPr>
                <w:sz w:val="20"/>
                <w:szCs w:val="20"/>
              </w:rPr>
            </w:pPr>
            <w:r w:rsidRPr="006454D1">
              <w:rPr>
                <w:sz w:val="20"/>
                <w:szCs w:val="20"/>
              </w:rPr>
              <w:t>Коммерческие расходы (связаны с реализацией и сбытом готовой продукции, товаров, работ или услуг)</w:t>
            </w:r>
          </w:p>
        </w:tc>
        <w:tc>
          <w:tcPr>
            <w:tcW w:w="1376" w:type="dxa"/>
            <w:tcBorders>
              <w:top w:val="nil"/>
              <w:left w:val="single" w:sz="4" w:space="0" w:color="000000"/>
              <w:bottom w:val="single" w:sz="4" w:space="0" w:color="000000"/>
              <w:right w:val="single" w:sz="4" w:space="0" w:color="000000"/>
            </w:tcBorders>
            <w:vAlign w:val="center"/>
          </w:tcPr>
          <w:p w14:paraId="444AE4D7" w14:textId="77777777" w:rsidR="00B27A53" w:rsidRPr="006454D1" w:rsidRDefault="00B27A53" w:rsidP="00FF3DA2">
            <w:pPr>
              <w:pStyle w:val="Standard"/>
              <w:snapToGrid w:val="0"/>
              <w:jc w:val="both"/>
              <w:rPr>
                <w:sz w:val="20"/>
                <w:szCs w:val="20"/>
              </w:rPr>
            </w:pPr>
          </w:p>
        </w:tc>
        <w:tc>
          <w:tcPr>
            <w:tcW w:w="1418" w:type="dxa"/>
            <w:tcBorders>
              <w:top w:val="nil"/>
              <w:left w:val="single" w:sz="4" w:space="0" w:color="000000"/>
              <w:bottom w:val="single" w:sz="4" w:space="0" w:color="000000"/>
              <w:right w:val="single" w:sz="4" w:space="0" w:color="000000"/>
            </w:tcBorders>
            <w:vAlign w:val="center"/>
          </w:tcPr>
          <w:p w14:paraId="0839F4A2" w14:textId="77777777" w:rsidR="00B27A53" w:rsidRPr="006454D1" w:rsidRDefault="00B27A53" w:rsidP="00FF3DA2">
            <w:pPr>
              <w:pStyle w:val="Standard"/>
              <w:snapToGrid w:val="0"/>
              <w:jc w:val="both"/>
              <w:rPr>
                <w:sz w:val="20"/>
                <w:szCs w:val="20"/>
              </w:rPr>
            </w:pPr>
          </w:p>
        </w:tc>
        <w:tc>
          <w:tcPr>
            <w:tcW w:w="1767" w:type="dxa"/>
            <w:tcBorders>
              <w:top w:val="nil"/>
              <w:left w:val="single" w:sz="4" w:space="0" w:color="000000"/>
              <w:bottom w:val="single" w:sz="4" w:space="0" w:color="000000"/>
              <w:right w:val="single" w:sz="4" w:space="0" w:color="000000"/>
            </w:tcBorders>
            <w:vAlign w:val="center"/>
          </w:tcPr>
          <w:p w14:paraId="326AAD3D" w14:textId="77777777" w:rsidR="00B27A53" w:rsidRPr="006454D1" w:rsidRDefault="00B27A53" w:rsidP="00FF3DA2">
            <w:pPr>
              <w:pStyle w:val="Standard"/>
              <w:snapToGrid w:val="0"/>
              <w:jc w:val="both"/>
              <w:rPr>
                <w:sz w:val="20"/>
                <w:szCs w:val="20"/>
              </w:rPr>
            </w:pPr>
          </w:p>
        </w:tc>
      </w:tr>
      <w:tr w:rsidR="00B27A53" w:rsidRPr="006454D1" w14:paraId="5ABA81FE" w14:textId="77777777" w:rsidTr="00030AC7">
        <w:trPr>
          <w:cantSplit/>
          <w:trHeight w:val="284"/>
          <w:jc w:val="center"/>
        </w:trPr>
        <w:tc>
          <w:tcPr>
            <w:tcW w:w="503" w:type="dxa"/>
            <w:tcBorders>
              <w:top w:val="nil"/>
              <w:left w:val="single" w:sz="4" w:space="0" w:color="000000"/>
              <w:bottom w:val="single" w:sz="4" w:space="0" w:color="000000"/>
              <w:right w:val="nil"/>
            </w:tcBorders>
            <w:vAlign w:val="center"/>
          </w:tcPr>
          <w:p w14:paraId="1FD73112" w14:textId="77777777" w:rsidR="00B27A53" w:rsidRPr="006454D1" w:rsidRDefault="00B27A53" w:rsidP="00FF3DA2">
            <w:pPr>
              <w:pStyle w:val="Standard"/>
              <w:snapToGrid w:val="0"/>
              <w:jc w:val="both"/>
              <w:rPr>
                <w:sz w:val="20"/>
                <w:szCs w:val="20"/>
              </w:rPr>
            </w:pPr>
            <w:r w:rsidRPr="006454D1">
              <w:rPr>
                <w:sz w:val="20"/>
                <w:szCs w:val="20"/>
              </w:rPr>
              <w:t>5</w:t>
            </w:r>
          </w:p>
        </w:tc>
        <w:tc>
          <w:tcPr>
            <w:tcW w:w="4832" w:type="dxa"/>
            <w:tcBorders>
              <w:top w:val="nil"/>
              <w:left w:val="single" w:sz="4" w:space="0" w:color="000000"/>
              <w:bottom w:val="single" w:sz="4" w:space="0" w:color="000000"/>
              <w:right w:val="nil"/>
            </w:tcBorders>
            <w:vAlign w:val="center"/>
          </w:tcPr>
          <w:p w14:paraId="1D824B98" w14:textId="77777777" w:rsidR="00B27A53" w:rsidRPr="006454D1" w:rsidRDefault="00B27A53" w:rsidP="00FF3DA2">
            <w:pPr>
              <w:pStyle w:val="Standard"/>
              <w:snapToGrid w:val="0"/>
              <w:jc w:val="both"/>
              <w:rPr>
                <w:sz w:val="20"/>
                <w:szCs w:val="20"/>
              </w:rPr>
            </w:pPr>
            <w:r w:rsidRPr="006454D1">
              <w:rPr>
                <w:sz w:val="20"/>
                <w:szCs w:val="20"/>
              </w:rPr>
              <w:t>Управленческие расходы (содержание АУП, арендная плата за помещения общехозяйственного назначения, оплата информационных, аудиторских, консультационных услуг, покупку канцелярских товаров, инвентаря,  других материалов, необходимых для нужд управления и др.)</w:t>
            </w:r>
          </w:p>
        </w:tc>
        <w:tc>
          <w:tcPr>
            <w:tcW w:w="1376" w:type="dxa"/>
            <w:tcBorders>
              <w:top w:val="nil"/>
              <w:left w:val="single" w:sz="4" w:space="0" w:color="000000"/>
              <w:bottom w:val="single" w:sz="4" w:space="0" w:color="000000"/>
              <w:right w:val="single" w:sz="4" w:space="0" w:color="000000"/>
            </w:tcBorders>
            <w:vAlign w:val="center"/>
          </w:tcPr>
          <w:p w14:paraId="2A9AC7B5" w14:textId="77777777" w:rsidR="00B27A53" w:rsidRPr="006454D1" w:rsidRDefault="00B27A53" w:rsidP="00FF3DA2">
            <w:pPr>
              <w:pStyle w:val="Standard"/>
              <w:snapToGrid w:val="0"/>
              <w:jc w:val="both"/>
              <w:rPr>
                <w:sz w:val="20"/>
                <w:szCs w:val="20"/>
              </w:rPr>
            </w:pPr>
          </w:p>
        </w:tc>
        <w:tc>
          <w:tcPr>
            <w:tcW w:w="1418" w:type="dxa"/>
            <w:tcBorders>
              <w:top w:val="nil"/>
              <w:left w:val="single" w:sz="4" w:space="0" w:color="000000"/>
              <w:bottom w:val="single" w:sz="4" w:space="0" w:color="000000"/>
              <w:right w:val="single" w:sz="4" w:space="0" w:color="000000"/>
            </w:tcBorders>
            <w:vAlign w:val="center"/>
          </w:tcPr>
          <w:p w14:paraId="0EEC3B28" w14:textId="77777777" w:rsidR="00B27A53" w:rsidRPr="006454D1" w:rsidRDefault="00B27A53" w:rsidP="00FF3DA2">
            <w:pPr>
              <w:pStyle w:val="Standard"/>
              <w:snapToGrid w:val="0"/>
              <w:jc w:val="both"/>
              <w:rPr>
                <w:sz w:val="20"/>
                <w:szCs w:val="20"/>
              </w:rPr>
            </w:pPr>
          </w:p>
        </w:tc>
        <w:tc>
          <w:tcPr>
            <w:tcW w:w="1767" w:type="dxa"/>
            <w:tcBorders>
              <w:top w:val="nil"/>
              <w:left w:val="single" w:sz="4" w:space="0" w:color="000000"/>
              <w:bottom w:val="single" w:sz="4" w:space="0" w:color="000000"/>
              <w:right w:val="single" w:sz="4" w:space="0" w:color="000000"/>
            </w:tcBorders>
            <w:vAlign w:val="center"/>
          </w:tcPr>
          <w:p w14:paraId="17A61D30" w14:textId="77777777" w:rsidR="00B27A53" w:rsidRPr="006454D1" w:rsidRDefault="00B27A53" w:rsidP="00FF3DA2">
            <w:pPr>
              <w:pStyle w:val="Standard"/>
              <w:snapToGrid w:val="0"/>
              <w:jc w:val="both"/>
              <w:rPr>
                <w:sz w:val="20"/>
                <w:szCs w:val="20"/>
              </w:rPr>
            </w:pPr>
          </w:p>
        </w:tc>
      </w:tr>
      <w:tr w:rsidR="00B27A53" w:rsidRPr="006454D1" w14:paraId="6DA10D7D" w14:textId="77777777" w:rsidTr="00030AC7">
        <w:trPr>
          <w:cantSplit/>
          <w:trHeight w:val="284"/>
          <w:jc w:val="center"/>
        </w:trPr>
        <w:tc>
          <w:tcPr>
            <w:tcW w:w="503" w:type="dxa"/>
            <w:tcBorders>
              <w:top w:val="nil"/>
              <w:left w:val="single" w:sz="4" w:space="0" w:color="000000"/>
              <w:bottom w:val="single" w:sz="4" w:space="0" w:color="000000"/>
              <w:right w:val="nil"/>
            </w:tcBorders>
            <w:vAlign w:val="center"/>
          </w:tcPr>
          <w:p w14:paraId="4019D905" w14:textId="77777777" w:rsidR="00B27A53" w:rsidRPr="006454D1" w:rsidRDefault="00B27A53" w:rsidP="00FF3DA2">
            <w:pPr>
              <w:pStyle w:val="Standard"/>
              <w:snapToGrid w:val="0"/>
              <w:jc w:val="both"/>
              <w:rPr>
                <w:sz w:val="20"/>
                <w:szCs w:val="20"/>
              </w:rPr>
            </w:pPr>
            <w:r w:rsidRPr="006454D1">
              <w:rPr>
                <w:sz w:val="20"/>
                <w:szCs w:val="20"/>
              </w:rPr>
              <w:t>6</w:t>
            </w:r>
          </w:p>
        </w:tc>
        <w:tc>
          <w:tcPr>
            <w:tcW w:w="4832" w:type="dxa"/>
            <w:tcBorders>
              <w:top w:val="nil"/>
              <w:left w:val="single" w:sz="4" w:space="0" w:color="000000"/>
              <w:bottom w:val="single" w:sz="4" w:space="0" w:color="000000"/>
              <w:right w:val="nil"/>
            </w:tcBorders>
            <w:vAlign w:val="center"/>
          </w:tcPr>
          <w:p w14:paraId="3AA7764C" w14:textId="77777777" w:rsidR="00B27A53" w:rsidRPr="006454D1" w:rsidRDefault="00B27A53" w:rsidP="00FF3DA2">
            <w:pPr>
              <w:pStyle w:val="Standard"/>
              <w:snapToGrid w:val="0"/>
              <w:jc w:val="both"/>
              <w:rPr>
                <w:sz w:val="20"/>
                <w:szCs w:val="20"/>
              </w:rPr>
            </w:pPr>
            <w:r w:rsidRPr="006454D1">
              <w:rPr>
                <w:sz w:val="20"/>
                <w:szCs w:val="20"/>
              </w:rPr>
              <w:t>Доходы от участия в других организациях</w:t>
            </w:r>
          </w:p>
        </w:tc>
        <w:tc>
          <w:tcPr>
            <w:tcW w:w="1376" w:type="dxa"/>
            <w:tcBorders>
              <w:top w:val="nil"/>
              <w:left w:val="single" w:sz="4" w:space="0" w:color="000000"/>
              <w:bottom w:val="single" w:sz="4" w:space="0" w:color="000000"/>
              <w:right w:val="single" w:sz="4" w:space="0" w:color="000000"/>
            </w:tcBorders>
            <w:vAlign w:val="center"/>
          </w:tcPr>
          <w:p w14:paraId="45722783" w14:textId="77777777" w:rsidR="00B27A53" w:rsidRPr="006454D1" w:rsidRDefault="00B27A53" w:rsidP="00FF3DA2">
            <w:pPr>
              <w:pStyle w:val="Standard"/>
              <w:snapToGrid w:val="0"/>
              <w:jc w:val="both"/>
              <w:rPr>
                <w:sz w:val="20"/>
                <w:szCs w:val="20"/>
              </w:rPr>
            </w:pPr>
          </w:p>
        </w:tc>
        <w:tc>
          <w:tcPr>
            <w:tcW w:w="1418" w:type="dxa"/>
            <w:tcBorders>
              <w:top w:val="nil"/>
              <w:left w:val="single" w:sz="4" w:space="0" w:color="000000"/>
              <w:bottom w:val="single" w:sz="4" w:space="0" w:color="000000"/>
              <w:right w:val="single" w:sz="4" w:space="0" w:color="000000"/>
            </w:tcBorders>
            <w:vAlign w:val="center"/>
          </w:tcPr>
          <w:p w14:paraId="4762A7A1" w14:textId="77777777" w:rsidR="00B27A53" w:rsidRPr="006454D1" w:rsidRDefault="00B27A53" w:rsidP="00FF3DA2">
            <w:pPr>
              <w:pStyle w:val="Standard"/>
              <w:snapToGrid w:val="0"/>
              <w:jc w:val="both"/>
              <w:rPr>
                <w:sz w:val="20"/>
                <w:szCs w:val="20"/>
              </w:rPr>
            </w:pPr>
          </w:p>
        </w:tc>
        <w:tc>
          <w:tcPr>
            <w:tcW w:w="1767" w:type="dxa"/>
            <w:tcBorders>
              <w:top w:val="nil"/>
              <w:left w:val="single" w:sz="4" w:space="0" w:color="000000"/>
              <w:bottom w:val="single" w:sz="4" w:space="0" w:color="000000"/>
              <w:right w:val="single" w:sz="4" w:space="0" w:color="000000"/>
            </w:tcBorders>
            <w:vAlign w:val="center"/>
          </w:tcPr>
          <w:p w14:paraId="2EC59991" w14:textId="77777777" w:rsidR="00B27A53" w:rsidRPr="006454D1" w:rsidRDefault="00B27A53" w:rsidP="00FF3DA2">
            <w:pPr>
              <w:pStyle w:val="Standard"/>
              <w:snapToGrid w:val="0"/>
              <w:jc w:val="both"/>
              <w:rPr>
                <w:sz w:val="20"/>
                <w:szCs w:val="20"/>
              </w:rPr>
            </w:pPr>
          </w:p>
        </w:tc>
      </w:tr>
      <w:tr w:rsidR="00B27A53" w:rsidRPr="006454D1" w14:paraId="43917C3D" w14:textId="77777777" w:rsidTr="00030AC7">
        <w:trPr>
          <w:cantSplit/>
          <w:trHeight w:val="284"/>
          <w:jc w:val="center"/>
        </w:trPr>
        <w:tc>
          <w:tcPr>
            <w:tcW w:w="503" w:type="dxa"/>
            <w:tcBorders>
              <w:top w:val="nil"/>
              <w:left w:val="single" w:sz="4" w:space="0" w:color="000000"/>
              <w:bottom w:val="single" w:sz="4" w:space="0" w:color="000000"/>
              <w:right w:val="nil"/>
            </w:tcBorders>
            <w:vAlign w:val="center"/>
          </w:tcPr>
          <w:p w14:paraId="568F6EFE" w14:textId="77777777" w:rsidR="00B27A53" w:rsidRPr="006454D1" w:rsidRDefault="00B27A53" w:rsidP="00FF3DA2">
            <w:pPr>
              <w:pStyle w:val="Standard"/>
              <w:snapToGrid w:val="0"/>
              <w:jc w:val="both"/>
              <w:rPr>
                <w:sz w:val="20"/>
                <w:szCs w:val="20"/>
              </w:rPr>
            </w:pPr>
            <w:r w:rsidRPr="006454D1">
              <w:rPr>
                <w:sz w:val="20"/>
                <w:szCs w:val="20"/>
              </w:rPr>
              <w:t>7</w:t>
            </w:r>
          </w:p>
        </w:tc>
        <w:tc>
          <w:tcPr>
            <w:tcW w:w="4832" w:type="dxa"/>
            <w:tcBorders>
              <w:top w:val="nil"/>
              <w:left w:val="single" w:sz="4" w:space="0" w:color="000000"/>
              <w:bottom w:val="single" w:sz="4" w:space="0" w:color="000000"/>
              <w:right w:val="nil"/>
            </w:tcBorders>
            <w:vAlign w:val="center"/>
          </w:tcPr>
          <w:p w14:paraId="57A1E668" w14:textId="77777777" w:rsidR="00B27A53" w:rsidRPr="006454D1" w:rsidRDefault="00B27A53" w:rsidP="00FF3DA2">
            <w:pPr>
              <w:pStyle w:val="Standard"/>
              <w:snapToGrid w:val="0"/>
              <w:jc w:val="both"/>
              <w:rPr>
                <w:sz w:val="20"/>
                <w:szCs w:val="20"/>
              </w:rPr>
            </w:pPr>
            <w:r w:rsidRPr="006454D1">
              <w:rPr>
                <w:sz w:val="20"/>
                <w:szCs w:val="20"/>
              </w:rPr>
              <w:t>Проценты к получению</w:t>
            </w:r>
          </w:p>
        </w:tc>
        <w:tc>
          <w:tcPr>
            <w:tcW w:w="1376" w:type="dxa"/>
            <w:tcBorders>
              <w:top w:val="nil"/>
              <w:left w:val="single" w:sz="4" w:space="0" w:color="000000"/>
              <w:bottom w:val="single" w:sz="4" w:space="0" w:color="000000"/>
              <w:right w:val="single" w:sz="4" w:space="0" w:color="000000"/>
            </w:tcBorders>
            <w:vAlign w:val="center"/>
          </w:tcPr>
          <w:p w14:paraId="7910FF57" w14:textId="77777777" w:rsidR="00B27A53" w:rsidRPr="006454D1" w:rsidRDefault="00B27A53" w:rsidP="00FF3DA2">
            <w:pPr>
              <w:pStyle w:val="Standard"/>
              <w:snapToGrid w:val="0"/>
              <w:jc w:val="both"/>
              <w:rPr>
                <w:sz w:val="20"/>
                <w:szCs w:val="20"/>
              </w:rPr>
            </w:pPr>
          </w:p>
        </w:tc>
        <w:tc>
          <w:tcPr>
            <w:tcW w:w="1418" w:type="dxa"/>
            <w:tcBorders>
              <w:top w:val="nil"/>
              <w:left w:val="single" w:sz="4" w:space="0" w:color="000000"/>
              <w:bottom w:val="single" w:sz="4" w:space="0" w:color="000000"/>
              <w:right w:val="single" w:sz="4" w:space="0" w:color="000000"/>
            </w:tcBorders>
            <w:vAlign w:val="center"/>
          </w:tcPr>
          <w:p w14:paraId="1C20AB76" w14:textId="77777777" w:rsidR="00B27A53" w:rsidRPr="006454D1" w:rsidRDefault="00B27A53" w:rsidP="00FF3DA2">
            <w:pPr>
              <w:pStyle w:val="Standard"/>
              <w:snapToGrid w:val="0"/>
              <w:jc w:val="both"/>
              <w:rPr>
                <w:sz w:val="20"/>
                <w:szCs w:val="20"/>
              </w:rPr>
            </w:pPr>
          </w:p>
        </w:tc>
        <w:tc>
          <w:tcPr>
            <w:tcW w:w="1767" w:type="dxa"/>
            <w:tcBorders>
              <w:top w:val="nil"/>
              <w:left w:val="single" w:sz="4" w:space="0" w:color="000000"/>
              <w:bottom w:val="single" w:sz="4" w:space="0" w:color="000000"/>
              <w:right w:val="single" w:sz="4" w:space="0" w:color="000000"/>
            </w:tcBorders>
            <w:vAlign w:val="center"/>
          </w:tcPr>
          <w:p w14:paraId="2C5E9546" w14:textId="77777777" w:rsidR="00B27A53" w:rsidRPr="006454D1" w:rsidRDefault="00B27A53" w:rsidP="00FF3DA2">
            <w:pPr>
              <w:pStyle w:val="Standard"/>
              <w:snapToGrid w:val="0"/>
              <w:jc w:val="both"/>
              <w:rPr>
                <w:sz w:val="20"/>
                <w:szCs w:val="20"/>
              </w:rPr>
            </w:pPr>
          </w:p>
        </w:tc>
      </w:tr>
      <w:tr w:rsidR="00B27A53" w:rsidRPr="006454D1" w14:paraId="69E49F2B" w14:textId="77777777" w:rsidTr="00030AC7">
        <w:trPr>
          <w:cantSplit/>
          <w:trHeight w:val="284"/>
          <w:jc w:val="center"/>
        </w:trPr>
        <w:tc>
          <w:tcPr>
            <w:tcW w:w="503" w:type="dxa"/>
            <w:tcBorders>
              <w:top w:val="nil"/>
              <w:left w:val="single" w:sz="4" w:space="0" w:color="000000"/>
              <w:bottom w:val="single" w:sz="4" w:space="0" w:color="000000"/>
              <w:right w:val="nil"/>
            </w:tcBorders>
            <w:vAlign w:val="center"/>
          </w:tcPr>
          <w:p w14:paraId="3F5819E2" w14:textId="77777777" w:rsidR="00B27A53" w:rsidRPr="006454D1" w:rsidRDefault="00B27A53" w:rsidP="00FF3DA2">
            <w:pPr>
              <w:pStyle w:val="Standard"/>
              <w:snapToGrid w:val="0"/>
              <w:jc w:val="both"/>
              <w:rPr>
                <w:sz w:val="20"/>
                <w:szCs w:val="20"/>
              </w:rPr>
            </w:pPr>
            <w:r w:rsidRPr="006454D1">
              <w:rPr>
                <w:sz w:val="20"/>
                <w:szCs w:val="20"/>
              </w:rPr>
              <w:t>8</w:t>
            </w:r>
          </w:p>
        </w:tc>
        <w:tc>
          <w:tcPr>
            <w:tcW w:w="4832" w:type="dxa"/>
            <w:tcBorders>
              <w:top w:val="nil"/>
              <w:left w:val="single" w:sz="4" w:space="0" w:color="000000"/>
              <w:bottom w:val="single" w:sz="4" w:space="0" w:color="000000"/>
              <w:right w:val="nil"/>
            </w:tcBorders>
            <w:vAlign w:val="center"/>
          </w:tcPr>
          <w:p w14:paraId="31E5D842" w14:textId="77777777" w:rsidR="00B27A53" w:rsidRPr="006454D1" w:rsidRDefault="00B27A53" w:rsidP="00FF3DA2">
            <w:pPr>
              <w:pStyle w:val="Standard"/>
              <w:snapToGrid w:val="0"/>
              <w:jc w:val="both"/>
              <w:rPr>
                <w:sz w:val="20"/>
                <w:szCs w:val="20"/>
              </w:rPr>
            </w:pPr>
            <w:r w:rsidRPr="006454D1">
              <w:rPr>
                <w:sz w:val="20"/>
                <w:szCs w:val="20"/>
              </w:rPr>
              <w:t>Проценты к уплате</w:t>
            </w:r>
          </w:p>
        </w:tc>
        <w:tc>
          <w:tcPr>
            <w:tcW w:w="1376" w:type="dxa"/>
            <w:tcBorders>
              <w:top w:val="nil"/>
              <w:left w:val="single" w:sz="4" w:space="0" w:color="000000"/>
              <w:bottom w:val="single" w:sz="4" w:space="0" w:color="000000"/>
              <w:right w:val="single" w:sz="4" w:space="0" w:color="000000"/>
            </w:tcBorders>
            <w:vAlign w:val="center"/>
          </w:tcPr>
          <w:p w14:paraId="59A617B1" w14:textId="77777777" w:rsidR="00B27A53" w:rsidRPr="006454D1" w:rsidRDefault="00B27A53" w:rsidP="00FF3DA2">
            <w:pPr>
              <w:pStyle w:val="Standard"/>
              <w:snapToGrid w:val="0"/>
              <w:jc w:val="both"/>
              <w:rPr>
                <w:sz w:val="20"/>
                <w:szCs w:val="20"/>
              </w:rPr>
            </w:pPr>
          </w:p>
        </w:tc>
        <w:tc>
          <w:tcPr>
            <w:tcW w:w="1418" w:type="dxa"/>
            <w:tcBorders>
              <w:top w:val="nil"/>
              <w:left w:val="single" w:sz="4" w:space="0" w:color="000000"/>
              <w:bottom w:val="single" w:sz="4" w:space="0" w:color="000000"/>
              <w:right w:val="single" w:sz="4" w:space="0" w:color="000000"/>
            </w:tcBorders>
            <w:vAlign w:val="center"/>
          </w:tcPr>
          <w:p w14:paraId="53E7D896" w14:textId="77777777" w:rsidR="00B27A53" w:rsidRPr="006454D1" w:rsidRDefault="00B27A53" w:rsidP="00FF3DA2">
            <w:pPr>
              <w:pStyle w:val="Standard"/>
              <w:snapToGrid w:val="0"/>
              <w:jc w:val="both"/>
              <w:rPr>
                <w:sz w:val="20"/>
                <w:szCs w:val="20"/>
              </w:rPr>
            </w:pPr>
          </w:p>
        </w:tc>
        <w:tc>
          <w:tcPr>
            <w:tcW w:w="1767" w:type="dxa"/>
            <w:tcBorders>
              <w:top w:val="nil"/>
              <w:left w:val="single" w:sz="4" w:space="0" w:color="000000"/>
              <w:bottom w:val="single" w:sz="4" w:space="0" w:color="000000"/>
              <w:right w:val="single" w:sz="4" w:space="0" w:color="000000"/>
            </w:tcBorders>
            <w:vAlign w:val="center"/>
          </w:tcPr>
          <w:p w14:paraId="006CD2EE" w14:textId="77777777" w:rsidR="00B27A53" w:rsidRPr="006454D1" w:rsidRDefault="00B27A53" w:rsidP="00FF3DA2">
            <w:pPr>
              <w:pStyle w:val="Standard"/>
              <w:snapToGrid w:val="0"/>
              <w:jc w:val="both"/>
              <w:rPr>
                <w:sz w:val="20"/>
                <w:szCs w:val="20"/>
              </w:rPr>
            </w:pPr>
          </w:p>
        </w:tc>
      </w:tr>
      <w:tr w:rsidR="00B27A53" w:rsidRPr="006454D1" w14:paraId="3F605080" w14:textId="77777777" w:rsidTr="00030AC7">
        <w:trPr>
          <w:cantSplit/>
          <w:trHeight w:val="284"/>
          <w:jc w:val="center"/>
        </w:trPr>
        <w:tc>
          <w:tcPr>
            <w:tcW w:w="503" w:type="dxa"/>
            <w:tcBorders>
              <w:top w:val="nil"/>
              <w:left w:val="single" w:sz="4" w:space="0" w:color="000000"/>
              <w:bottom w:val="single" w:sz="4" w:space="0" w:color="000000"/>
              <w:right w:val="nil"/>
            </w:tcBorders>
            <w:vAlign w:val="center"/>
          </w:tcPr>
          <w:p w14:paraId="02BB22FF" w14:textId="77777777" w:rsidR="00B27A53" w:rsidRPr="006454D1" w:rsidRDefault="00B27A53" w:rsidP="00FF3DA2">
            <w:pPr>
              <w:pStyle w:val="Standard"/>
              <w:snapToGrid w:val="0"/>
              <w:jc w:val="both"/>
              <w:rPr>
                <w:sz w:val="20"/>
                <w:szCs w:val="20"/>
              </w:rPr>
            </w:pPr>
            <w:r w:rsidRPr="006454D1">
              <w:rPr>
                <w:sz w:val="20"/>
                <w:szCs w:val="20"/>
              </w:rPr>
              <w:t>9</w:t>
            </w:r>
          </w:p>
        </w:tc>
        <w:tc>
          <w:tcPr>
            <w:tcW w:w="4832" w:type="dxa"/>
            <w:tcBorders>
              <w:top w:val="nil"/>
              <w:left w:val="single" w:sz="4" w:space="0" w:color="000000"/>
              <w:bottom w:val="single" w:sz="4" w:space="0" w:color="000000"/>
              <w:right w:val="nil"/>
            </w:tcBorders>
            <w:vAlign w:val="center"/>
          </w:tcPr>
          <w:p w14:paraId="603A3E91" w14:textId="77777777" w:rsidR="00B27A53" w:rsidRPr="006454D1" w:rsidRDefault="00B27A53" w:rsidP="00FF3DA2">
            <w:pPr>
              <w:pStyle w:val="Standard"/>
              <w:snapToGrid w:val="0"/>
              <w:jc w:val="both"/>
              <w:rPr>
                <w:sz w:val="20"/>
                <w:szCs w:val="20"/>
              </w:rPr>
            </w:pPr>
            <w:r w:rsidRPr="006454D1">
              <w:rPr>
                <w:sz w:val="20"/>
                <w:szCs w:val="20"/>
              </w:rPr>
              <w:t>Прочие доходы</w:t>
            </w:r>
          </w:p>
        </w:tc>
        <w:tc>
          <w:tcPr>
            <w:tcW w:w="1376" w:type="dxa"/>
            <w:tcBorders>
              <w:top w:val="nil"/>
              <w:left w:val="single" w:sz="4" w:space="0" w:color="000000"/>
              <w:bottom w:val="single" w:sz="4" w:space="0" w:color="000000"/>
              <w:right w:val="single" w:sz="4" w:space="0" w:color="000000"/>
            </w:tcBorders>
            <w:vAlign w:val="center"/>
          </w:tcPr>
          <w:p w14:paraId="357F27C8" w14:textId="77777777" w:rsidR="00B27A53" w:rsidRPr="006454D1" w:rsidRDefault="00B27A53" w:rsidP="00FF3DA2">
            <w:pPr>
              <w:pStyle w:val="Standard"/>
              <w:snapToGrid w:val="0"/>
              <w:jc w:val="both"/>
              <w:rPr>
                <w:sz w:val="20"/>
                <w:szCs w:val="20"/>
              </w:rPr>
            </w:pPr>
          </w:p>
        </w:tc>
        <w:tc>
          <w:tcPr>
            <w:tcW w:w="1418" w:type="dxa"/>
            <w:tcBorders>
              <w:top w:val="nil"/>
              <w:left w:val="single" w:sz="4" w:space="0" w:color="000000"/>
              <w:bottom w:val="single" w:sz="4" w:space="0" w:color="000000"/>
              <w:right w:val="single" w:sz="4" w:space="0" w:color="000000"/>
            </w:tcBorders>
            <w:vAlign w:val="center"/>
          </w:tcPr>
          <w:p w14:paraId="6A25EBBC" w14:textId="77777777" w:rsidR="00B27A53" w:rsidRPr="006454D1" w:rsidRDefault="00B27A53" w:rsidP="00FF3DA2">
            <w:pPr>
              <w:pStyle w:val="Standard"/>
              <w:snapToGrid w:val="0"/>
              <w:jc w:val="both"/>
              <w:rPr>
                <w:sz w:val="20"/>
                <w:szCs w:val="20"/>
              </w:rPr>
            </w:pPr>
          </w:p>
        </w:tc>
        <w:tc>
          <w:tcPr>
            <w:tcW w:w="1767" w:type="dxa"/>
            <w:tcBorders>
              <w:top w:val="nil"/>
              <w:left w:val="single" w:sz="4" w:space="0" w:color="000000"/>
              <w:bottom w:val="single" w:sz="4" w:space="0" w:color="000000"/>
              <w:right w:val="single" w:sz="4" w:space="0" w:color="000000"/>
            </w:tcBorders>
            <w:vAlign w:val="center"/>
          </w:tcPr>
          <w:p w14:paraId="4BD18175" w14:textId="77777777" w:rsidR="00B27A53" w:rsidRPr="006454D1" w:rsidRDefault="00B27A53" w:rsidP="00FF3DA2">
            <w:pPr>
              <w:pStyle w:val="Standard"/>
              <w:snapToGrid w:val="0"/>
              <w:jc w:val="both"/>
              <w:rPr>
                <w:sz w:val="20"/>
                <w:szCs w:val="20"/>
              </w:rPr>
            </w:pPr>
          </w:p>
        </w:tc>
      </w:tr>
      <w:tr w:rsidR="00B27A53" w:rsidRPr="006454D1" w14:paraId="38913B9E" w14:textId="77777777" w:rsidTr="00030AC7">
        <w:trPr>
          <w:cantSplit/>
          <w:trHeight w:val="284"/>
          <w:jc w:val="center"/>
        </w:trPr>
        <w:tc>
          <w:tcPr>
            <w:tcW w:w="503" w:type="dxa"/>
            <w:tcBorders>
              <w:top w:val="nil"/>
              <w:left w:val="single" w:sz="4" w:space="0" w:color="000000"/>
              <w:bottom w:val="single" w:sz="4" w:space="0" w:color="000000"/>
              <w:right w:val="nil"/>
            </w:tcBorders>
            <w:vAlign w:val="center"/>
          </w:tcPr>
          <w:p w14:paraId="6CFD2706" w14:textId="77777777" w:rsidR="00B27A53" w:rsidRPr="006454D1" w:rsidRDefault="00B27A53" w:rsidP="00FF3DA2">
            <w:pPr>
              <w:pStyle w:val="Standard"/>
              <w:snapToGrid w:val="0"/>
              <w:jc w:val="both"/>
              <w:rPr>
                <w:sz w:val="20"/>
                <w:szCs w:val="20"/>
              </w:rPr>
            </w:pPr>
            <w:r w:rsidRPr="006454D1">
              <w:rPr>
                <w:sz w:val="20"/>
                <w:szCs w:val="20"/>
              </w:rPr>
              <w:t>10</w:t>
            </w:r>
          </w:p>
        </w:tc>
        <w:tc>
          <w:tcPr>
            <w:tcW w:w="4832" w:type="dxa"/>
            <w:tcBorders>
              <w:top w:val="nil"/>
              <w:left w:val="single" w:sz="4" w:space="0" w:color="000000"/>
              <w:bottom w:val="single" w:sz="4" w:space="0" w:color="000000"/>
              <w:right w:val="nil"/>
            </w:tcBorders>
            <w:vAlign w:val="center"/>
          </w:tcPr>
          <w:p w14:paraId="46CEF9EE" w14:textId="77777777" w:rsidR="00B27A53" w:rsidRPr="006454D1" w:rsidRDefault="00B27A53" w:rsidP="00FF3DA2">
            <w:pPr>
              <w:pStyle w:val="Standard"/>
              <w:snapToGrid w:val="0"/>
              <w:jc w:val="both"/>
              <w:rPr>
                <w:sz w:val="20"/>
                <w:szCs w:val="20"/>
              </w:rPr>
            </w:pPr>
            <w:r w:rsidRPr="006454D1">
              <w:rPr>
                <w:sz w:val="20"/>
                <w:szCs w:val="20"/>
              </w:rPr>
              <w:t>Прочие расходы</w:t>
            </w:r>
          </w:p>
        </w:tc>
        <w:tc>
          <w:tcPr>
            <w:tcW w:w="1376" w:type="dxa"/>
            <w:tcBorders>
              <w:top w:val="nil"/>
              <w:left w:val="single" w:sz="4" w:space="0" w:color="000000"/>
              <w:bottom w:val="single" w:sz="4" w:space="0" w:color="000000"/>
              <w:right w:val="single" w:sz="4" w:space="0" w:color="000000"/>
            </w:tcBorders>
            <w:vAlign w:val="center"/>
          </w:tcPr>
          <w:p w14:paraId="0D56F6E8" w14:textId="77777777" w:rsidR="00B27A53" w:rsidRPr="006454D1" w:rsidRDefault="00B27A53" w:rsidP="00FF3DA2">
            <w:pPr>
              <w:pStyle w:val="Standard"/>
              <w:snapToGrid w:val="0"/>
              <w:jc w:val="both"/>
              <w:rPr>
                <w:sz w:val="20"/>
                <w:szCs w:val="20"/>
              </w:rPr>
            </w:pPr>
          </w:p>
        </w:tc>
        <w:tc>
          <w:tcPr>
            <w:tcW w:w="1418" w:type="dxa"/>
            <w:tcBorders>
              <w:top w:val="nil"/>
              <w:left w:val="single" w:sz="4" w:space="0" w:color="000000"/>
              <w:bottom w:val="single" w:sz="4" w:space="0" w:color="000000"/>
              <w:right w:val="single" w:sz="4" w:space="0" w:color="000000"/>
            </w:tcBorders>
            <w:vAlign w:val="center"/>
          </w:tcPr>
          <w:p w14:paraId="5C4AD4C8" w14:textId="77777777" w:rsidR="00B27A53" w:rsidRPr="006454D1" w:rsidRDefault="00B27A53" w:rsidP="00FF3DA2">
            <w:pPr>
              <w:pStyle w:val="Standard"/>
              <w:snapToGrid w:val="0"/>
              <w:jc w:val="both"/>
              <w:rPr>
                <w:sz w:val="20"/>
                <w:szCs w:val="20"/>
              </w:rPr>
            </w:pPr>
          </w:p>
        </w:tc>
        <w:tc>
          <w:tcPr>
            <w:tcW w:w="1767" w:type="dxa"/>
            <w:tcBorders>
              <w:top w:val="nil"/>
              <w:left w:val="single" w:sz="4" w:space="0" w:color="000000"/>
              <w:bottom w:val="single" w:sz="4" w:space="0" w:color="000000"/>
              <w:right w:val="single" w:sz="4" w:space="0" w:color="000000"/>
            </w:tcBorders>
            <w:vAlign w:val="center"/>
          </w:tcPr>
          <w:p w14:paraId="3DD1E6D5" w14:textId="77777777" w:rsidR="00B27A53" w:rsidRPr="006454D1" w:rsidRDefault="00B27A53" w:rsidP="00FF3DA2">
            <w:pPr>
              <w:pStyle w:val="Standard"/>
              <w:snapToGrid w:val="0"/>
              <w:jc w:val="both"/>
              <w:rPr>
                <w:sz w:val="20"/>
                <w:szCs w:val="20"/>
              </w:rPr>
            </w:pPr>
          </w:p>
        </w:tc>
      </w:tr>
      <w:tr w:rsidR="00B27A53" w:rsidRPr="006454D1" w14:paraId="0E40823A" w14:textId="77777777" w:rsidTr="00030AC7">
        <w:trPr>
          <w:cantSplit/>
          <w:trHeight w:val="284"/>
          <w:jc w:val="center"/>
        </w:trPr>
        <w:tc>
          <w:tcPr>
            <w:tcW w:w="503" w:type="dxa"/>
            <w:tcBorders>
              <w:top w:val="nil"/>
              <w:left w:val="single" w:sz="4" w:space="0" w:color="000000"/>
              <w:bottom w:val="single" w:sz="4" w:space="0" w:color="000000"/>
              <w:right w:val="nil"/>
            </w:tcBorders>
            <w:vAlign w:val="center"/>
          </w:tcPr>
          <w:p w14:paraId="36A8E5C1" w14:textId="77777777" w:rsidR="00B27A53" w:rsidRPr="006454D1" w:rsidRDefault="00B27A53" w:rsidP="00FF3DA2">
            <w:pPr>
              <w:pStyle w:val="Standard"/>
              <w:snapToGrid w:val="0"/>
              <w:jc w:val="both"/>
              <w:rPr>
                <w:sz w:val="20"/>
                <w:szCs w:val="20"/>
              </w:rPr>
            </w:pPr>
            <w:r w:rsidRPr="006454D1">
              <w:rPr>
                <w:sz w:val="20"/>
                <w:szCs w:val="20"/>
              </w:rPr>
              <w:t>11</w:t>
            </w:r>
          </w:p>
        </w:tc>
        <w:tc>
          <w:tcPr>
            <w:tcW w:w="4832" w:type="dxa"/>
            <w:tcBorders>
              <w:top w:val="nil"/>
              <w:left w:val="single" w:sz="4" w:space="0" w:color="000000"/>
              <w:bottom w:val="single" w:sz="4" w:space="0" w:color="000000"/>
              <w:right w:val="nil"/>
            </w:tcBorders>
            <w:vAlign w:val="center"/>
          </w:tcPr>
          <w:p w14:paraId="0882F04A" w14:textId="77777777" w:rsidR="00B27A53" w:rsidRPr="006454D1" w:rsidRDefault="00B27A53" w:rsidP="00FF3DA2">
            <w:pPr>
              <w:pStyle w:val="Standard"/>
              <w:snapToGrid w:val="0"/>
              <w:jc w:val="both"/>
              <w:rPr>
                <w:b/>
                <w:sz w:val="20"/>
                <w:szCs w:val="20"/>
              </w:rPr>
            </w:pPr>
            <w:r w:rsidRPr="006454D1">
              <w:rPr>
                <w:b/>
                <w:sz w:val="20"/>
                <w:szCs w:val="20"/>
              </w:rPr>
              <w:t xml:space="preserve">Прибыль (убыток) до налогообложения </w:t>
            </w:r>
          </w:p>
          <w:p w14:paraId="2248EBD3" w14:textId="77777777" w:rsidR="00B27A53" w:rsidRPr="006454D1" w:rsidRDefault="00B27A53" w:rsidP="00FF3DA2">
            <w:pPr>
              <w:pStyle w:val="Standard"/>
              <w:snapToGrid w:val="0"/>
              <w:jc w:val="both"/>
              <w:rPr>
                <w:b/>
                <w:sz w:val="20"/>
                <w:szCs w:val="20"/>
              </w:rPr>
            </w:pPr>
            <w:r w:rsidRPr="006454D1">
              <w:rPr>
                <w:b/>
                <w:sz w:val="20"/>
                <w:szCs w:val="20"/>
              </w:rPr>
              <w:t>(п. 3 + п. 6 +п.7+ п.9 – п. 4 – п.5 – п.8 - п. 10)</w:t>
            </w:r>
          </w:p>
        </w:tc>
        <w:tc>
          <w:tcPr>
            <w:tcW w:w="1376" w:type="dxa"/>
            <w:tcBorders>
              <w:top w:val="nil"/>
              <w:left w:val="single" w:sz="4" w:space="0" w:color="000000"/>
              <w:bottom w:val="single" w:sz="4" w:space="0" w:color="000000"/>
              <w:right w:val="single" w:sz="4" w:space="0" w:color="000000"/>
            </w:tcBorders>
            <w:vAlign w:val="center"/>
          </w:tcPr>
          <w:p w14:paraId="628BC62E" w14:textId="77777777" w:rsidR="00B27A53" w:rsidRPr="006454D1" w:rsidRDefault="00B27A53" w:rsidP="00FF3DA2">
            <w:pPr>
              <w:pStyle w:val="Standard"/>
              <w:snapToGrid w:val="0"/>
              <w:jc w:val="both"/>
              <w:rPr>
                <w:sz w:val="20"/>
                <w:szCs w:val="20"/>
              </w:rPr>
            </w:pPr>
          </w:p>
        </w:tc>
        <w:tc>
          <w:tcPr>
            <w:tcW w:w="1418" w:type="dxa"/>
            <w:tcBorders>
              <w:top w:val="nil"/>
              <w:left w:val="single" w:sz="4" w:space="0" w:color="000000"/>
              <w:bottom w:val="single" w:sz="4" w:space="0" w:color="000000"/>
              <w:right w:val="single" w:sz="4" w:space="0" w:color="000000"/>
            </w:tcBorders>
            <w:vAlign w:val="center"/>
          </w:tcPr>
          <w:p w14:paraId="273ECC52" w14:textId="77777777" w:rsidR="00B27A53" w:rsidRPr="006454D1" w:rsidRDefault="00B27A53" w:rsidP="00FF3DA2">
            <w:pPr>
              <w:pStyle w:val="Standard"/>
              <w:snapToGrid w:val="0"/>
              <w:jc w:val="both"/>
              <w:rPr>
                <w:sz w:val="20"/>
                <w:szCs w:val="20"/>
              </w:rPr>
            </w:pPr>
          </w:p>
        </w:tc>
        <w:tc>
          <w:tcPr>
            <w:tcW w:w="1767" w:type="dxa"/>
            <w:tcBorders>
              <w:top w:val="nil"/>
              <w:left w:val="single" w:sz="4" w:space="0" w:color="000000"/>
              <w:bottom w:val="single" w:sz="4" w:space="0" w:color="000000"/>
              <w:right w:val="single" w:sz="4" w:space="0" w:color="000000"/>
            </w:tcBorders>
            <w:vAlign w:val="center"/>
          </w:tcPr>
          <w:p w14:paraId="2F313810" w14:textId="77777777" w:rsidR="00B27A53" w:rsidRPr="006454D1" w:rsidRDefault="00B27A53" w:rsidP="00FF3DA2">
            <w:pPr>
              <w:pStyle w:val="Standard"/>
              <w:snapToGrid w:val="0"/>
              <w:jc w:val="both"/>
              <w:rPr>
                <w:sz w:val="20"/>
                <w:szCs w:val="20"/>
              </w:rPr>
            </w:pPr>
          </w:p>
        </w:tc>
      </w:tr>
      <w:tr w:rsidR="00B27A53" w:rsidRPr="006454D1" w14:paraId="447AAF29" w14:textId="77777777" w:rsidTr="00030AC7">
        <w:trPr>
          <w:cantSplit/>
          <w:trHeight w:val="284"/>
          <w:jc w:val="center"/>
        </w:trPr>
        <w:tc>
          <w:tcPr>
            <w:tcW w:w="503" w:type="dxa"/>
            <w:tcBorders>
              <w:top w:val="nil"/>
              <w:left w:val="single" w:sz="4" w:space="0" w:color="000000"/>
              <w:bottom w:val="single" w:sz="4" w:space="0" w:color="000000"/>
              <w:right w:val="nil"/>
            </w:tcBorders>
            <w:vAlign w:val="center"/>
          </w:tcPr>
          <w:p w14:paraId="5BD09853" w14:textId="77777777" w:rsidR="00B27A53" w:rsidRPr="006454D1" w:rsidRDefault="00B27A53" w:rsidP="00FF3DA2">
            <w:pPr>
              <w:pStyle w:val="Standard"/>
              <w:snapToGrid w:val="0"/>
              <w:jc w:val="both"/>
              <w:rPr>
                <w:sz w:val="20"/>
                <w:szCs w:val="20"/>
              </w:rPr>
            </w:pPr>
            <w:r w:rsidRPr="006454D1">
              <w:rPr>
                <w:sz w:val="20"/>
                <w:szCs w:val="20"/>
              </w:rPr>
              <w:t>12</w:t>
            </w:r>
          </w:p>
        </w:tc>
        <w:tc>
          <w:tcPr>
            <w:tcW w:w="4832" w:type="dxa"/>
            <w:tcBorders>
              <w:top w:val="nil"/>
              <w:left w:val="single" w:sz="4" w:space="0" w:color="000000"/>
              <w:bottom w:val="single" w:sz="4" w:space="0" w:color="000000"/>
              <w:right w:val="nil"/>
            </w:tcBorders>
            <w:vAlign w:val="center"/>
          </w:tcPr>
          <w:p w14:paraId="6C709D43" w14:textId="77777777" w:rsidR="00B27A53" w:rsidRPr="006454D1" w:rsidRDefault="00B27A53" w:rsidP="00FF3DA2">
            <w:pPr>
              <w:pStyle w:val="Standard"/>
              <w:snapToGrid w:val="0"/>
              <w:jc w:val="both"/>
              <w:rPr>
                <w:sz w:val="20"/>
                <w:szCs w:val="20"/>
              </w:rPr>
            </w:pPr>
            <w:r w:rsidRPr="006454D1">
              <w:rPr>
                <w:sz w:val="20"/>
                <w:szCs w:val="20"/>
              </w:rPr>
              <w:t>Налог на прибыль (доход)</w:t>
            </w:r>
          </w:p>
        </w:tc>
        <w:tc>
          <w:tcPr>
            <w:tcW w:w="1376" w:type="dxa"/>
            <w:tcBorders>
              <w:top w:val="nil"/>
              <w:left w:val="single" w:sz="4" w:space="0" w:color="000000"/>
              <w:bottom w:val="single" w:sz="4" w:space="0" w:color="000000"/>
              <w:right w:val="single" w:sz="4" w:space="0" w:color="000000"/>
            </w:tcBorders>
            <w:vAlign w:val="center"/>
          </w:tcPr>
          <w:p w14:paraId="374E0FDF" w14:textId="77777777" w:rsidR="00B27A53" w:rsidRPr="006454D1" w:rsidRDefault="00B27A53" w:rsidP="00FF3DA2">
            <w:pPr>
              <w:pStyle w:val="Standard"/>
              <w:snapToGrid w:val="0"/>
              <w:jc w:val="both"/>
              <w:rPr>
                <w:sz w:val="20"/>
                <w:szCs w:val="20"/>
              </w:rPr>
            </w:pPr>
          </w:p>
        </w:tc>
        <w:tc>
          <w:tcPr>
            <w:tcW w:w="1418" w:type="dxa"/>
            <w:tcBorders>
              <w:top w:val="nil"/>
              <w:left w:val="single" w:sz="4" w:space="0" w:color="000000"/>
              <w:bottom w:val="single" w:sz="4" w:space="0" w:color="000000"/>
              <w:right w:val="single" w:sz="4" w:space="0" w:color="000000"/>
            </w:tcBorders>
            <w:vAlign w:val="center"/>
          </w:tcPr>
          <w:p w14:paraId="48C3B3A8" w14:textId="77777777" w:rsidR="00B27A53" w:rsidRPr="006454D1" w:rsidRDefault="00B27A53" w:rsidP="00FF3DA2">
            <w:pPr>
              <w:pStyle w:val="Standard"/>
              <w:snapToGrid w:val="0"/>
              <w:jc w:val="both"/>
              <w:rPr>
                <w:sz w:val="20"/>
                <w:szCs w:val="20"/>
              </w:rPr>
            </w:pPr>
          </w:p>
        </w:tc>
        <w:tc>
          <w:tcPr>
            <w:tcW w:w="1767" w:type="dxa"/>
            <w:tcBorders>
              <w:top w:val="nil"/>
              <w:left w:val="single" w:sz="4" w:space="0" w:color="000000"/>
              <w:bottom w:val="single" w:sz="4" w:space="0" w:color="000000"/>
              <w:right w:val="single" w:sz="4" w:space="0" w:color="000000"/>
            </w:tcBorders>
            <w:vAlign w:val="center"/>
          </w:tcPr>
          <w:p w14:paraId="16CFFF1D" w14:textId="77777777" w:rsidR="00B27A53" w:rsidRPr="006454D1" w:rsidRDefault="00B27A53" w:rsidP="00FF3DA2">
            <w:pPr>
              <w:pStyle w:val="Standard"/>
              <w:snapToGrid w:val="0"/>
              <w:jc w:val="both"/>
              <w:rPr>
                <w:sz w:val="20"/>
                <w:szCs w:val="20"/>
              </w:rPr>
            </w:pPr>
          </w:p>
        </w:tc>
      </w:tr>
      <w:tr w:rsidR="00B27A53" w:rsidRPr="006454D1" w14:paraId="54E83963" w14:textId="77777777" w:rsidTr="00030AC7">
        <w:trPr>
          <w:cantSplit/>
          <w:trHeight w:val="284"/>
          <w:jc w:val="center"/>
        </w:trPr>
        <w:tc>
          <w:tcPr>
            <w:tcW w:w="503" w:type="dxa"/>
            <w:tcBorders>
              <w:top w:val="nil"/>
              <w:left w:val="single" w:sz="4" w:space="0" w:color="000000"/>
              <w:bottom w:val="single" w:sz="4" w:space="0" w:color="000000"/>
              <w:right w:val="nil"/>
            </w:tcBorders>
            <w:vAlign w:val="center"/>
          </w:tcPr>
          <w:p w14:paraId="319E9781" w14:textId="77777777" w:rsidR="00B27A53" w:rsidRPr="006454D1" w:rsidRDefault="00B27A53" w:rsidP="00FF3DA2">
            <w:pPr>
              <w:pStyle w:val="Standard"/>
              <w:snapToGrid w:val="0"/>
              <w:jc w:val="both"/>
              <w:rPr>
                <w:sz w:val="20"/>
                <w:szCs w:val="20"/>
              </w:rPr>
            </w:pPr>
            <w:r w:rsidRPr="006454D1">
              <w:rPr>
                <w:sz w:val="20"/>
                <w:szCs w:val="20"/>
              </w:rPr>
              <w:t>13</w:t>
            </w:r>
          </w:p>
        </w:tc>
        <w:tc>
          <w:tcPr>
            <w:tcW w:w="4832" w:type="dxa"/>
            <w:tcBorders>
              <w:top w:val="nil"/>
              <w:left w:val="single" w:sz="4" w:space="0" w:color="000000"/>
              <w:bottom w:val="single" w:sz="4" w:space="0" w:color="000000"/>
              <w:right w:val="nil"/>
            </w:tcBorders>
            <w:vAlign w:val="center"/>
          </w:tcPr>
          <w:p w14:paraId="2C270103" w14:textId="77777777" w:rsidR="00B27A53" w:rsidRPr="006454D1" w:rsidRDefault="00B27A53" w:rsidP="00FF3DA2">
            <w:pPr>
              <w:pStyle w:val="Standard"/>
              <w:snapToGrid w:val="0"/>
              <w:jc w:val="both"/>
              <w:rPr>
                <w:b/>
                <w:sz w:val="20"/>
                <w:szCs w:val="20"/>
              </w:rPr>
            </w:pPr>
            <w:r w:rsidRPr="006454D1">
              <w:rPr>
                <w:b/>
                <w:sz w:val="20"/>
                <w:szCs w:val="20"/>
              </w:rPr>
              <w:t>Чистая прибыль (убыток)</w:t>
            </w:r>
          </w:p>
          <w:p w14:paraId="6F5E9F10" w14:textId="77777777" w:rsidR="00B27A53" w:rsidRPr="006454D1" w:rsidRDefault="00B27A53" w:rsidP="00FF3DA2">
            <w:pPr>
              <w:pStyle w:val="Standard"/>
              <w:snapToGrid w:val="0"/>
              <w:jc w:val="both"/>
              <w:rPr>
                <w:b/>
                <w:sz w:val="20"/>
                <w:szCs w:val="20"/>
              </w:rPr>
            </w:pPr>
            <w:r w:rsidRPr="006454D1">
              <w:rPr>
                <w:b/>
                <w:sz w:val="20"/>
                <w:szCs w:val="20"/>
              </w:rPr>
              <w:t>(п. 11 – п. 12)</w:t>
            </w:r>
          </w:p>
        </w:tc>
        <w:tc>
          <w:tcPr>
            <w:tcW w:w="1376" w:type="dxa"/>
            <w:tcBorders>
              <w:top w:val="nil"/>
              <w:left w:val="single" w:sz="4" w:space="0" w:color="000000"/>
              <w:bottom w:val="single" w:sz="4" w:space="0" w:color="000000"/>
              <w:right w:val="single" w:sz="4" w:space="0" w:color="000000"/>
            </w:tcBorders>
            <w:vAlign w:val="center"/>
          </w:tcPr>
          <w:p w14:paraId="1C0913E3" w14:textId="77777777" w:rsidR="00B27A53" w:rsidRPr="006454D1" w:rsidRDefault="00B27A53" w:rsidP="00FF3DA2">
            <w:pPr>
              <w:pStyle w:val="Standard"/>
              <w:snapToGrid w:val="0"/>
              <w:jc w:val="both"/>
              <w:rPr>
                <w:sz w:val="20"/>
                <w:szCs w:val="20"/>
              </w:rPr>
            </w:pPr>
          </w:p>
        </w:tc>
        <w:tc>
          <w:tcPr>
            <w:tcW w:w="1418" w:type="dxa"/>
            <w:tcBorders>
              <w:top w:val="nil"/>
              <w:left w:val="single" w:sz="4" w:space="0" w:color="000000"/>
              <w:bottom w:val="single" w:sz="4" w:space="0" w:color="000000"/>
              <w:right w:val="single" w:sz="4" w:space="0" w:color="000000"/>
            </w:tcBorders>
            <w:vAlign w:val="center"/>
          </w:tcPr>
          <w:p w14:paraId="234CB4AC" w14:textId="77777777" w:rsidR="00B27A53" w:rsidRPr="006454D1" w:rsidRDefault="00B27A53" w:rsidP="00FF3DA2">
            <w:pPr>
              <w:pStyle w:val="Standard"/>
              <w:snapToGrid w:val="0"/>
              <w:jc w:val="both"/>
              <w:rPr>
                <w:sz w:val="20"/>
                <w:szCs w:val="20"/>
              </w:rPr>
            </w:pPr>
          </w:p>
        </w:tc>
        <w:tc>
          <w:tcPr>
            <w:tcW w:w="1767" w:type="dxa"/>
            <w:tcBorders>
              <w:top w:val="nil"/>
              <w:left w:val="single" w:sz="4" w:space="0" w:color="000000"/>
              <w:bottom w:val="single" w:sz="4" w:space="0" w:color="000000"/>
              <w:right w:val="single" w:sz="4" w:space="0" w:color="000000"/>
            </w:tcBorders>
            <w:vAlign w:val="center"/>
          </w:tcPr>
          <w:p w14:paraId="50BBEFB8" w14:textId="77777777" w:rsidR="00B27A53" w:rsidRPr="006454D1" w:rsidRDefault="00B27A53" w:rsidP="00FF3DA2">
            <w:pPr>
              <w:pStyle w:val="Standard"/>
              <w:snapToGrid w:val="0"/>
              <w:jc w:val="both"/>
              <w:rPr>
                <w:sz w:val="20"/>
                <w:szCs w:val="20"/>
              </w:rPr>
            </w:pPr>
          </w:p>
        </w:tc>
      </w:tr>
    </w:tbl>
    <w:p w14:paraId="6BEE791B" w14:textId="77777777" w:rsidR="00B27A53" w:rsidRPr="006454D1" w:rsidRDefault="00B27A53" w:rsidP="00FF3DA2">
      <w:pPr>
        <w:spacing w:after="0" w:line="240" w:lineRule="auto"/>
        <w:jc w:val="both"/>
        <w:rPr>
          <w:rFonts w:ascii="Times New Roman" w:eastAsia="Times New Roman CYR" w:hAnsi="Times New Roman"/>
          <w:sz w:val="20"/>
          <w:szCs w:val="20"/>
          <w:lang w:eastAsia="ar-SA"/>
        </w:rPr>
      </w:pPr>
    </w:p>
    <w:p w14:paraId="36A90176" w14:textId="77777777" w:rsidR="00B27A53" w:rsidRPr="006454D1" w:rsidRDefault="00B27A53" w:rsidP="00FF3DA2">
      <w:pPr>
        <w:pStyle w:val="ConsPlusNormal"/>
        <w:widowControl/>
        <w:ind w:firstLine="540"/>
        <w:jc w:val="both"/>
        <w:rPr>
          <w:rFonts w:ascii="Times New Roman" w:hAnsi="Times New Roman" w:cs="Times New Roman"/>
        </w:rPr>
      </w:pPr>
      <w:r w:rsidRPr="006454D1">
        <w:rPr>
          <w:rFonts w:ascii="Times New Roman" w:hAnsi="Times New Roman" w:cs="Times New Roman"/>
        </w:rPr>
        <w:t>Руководитель</w:t>
      </w:r>
      <w:r w:rsidRPr="006454D1">
        <w:rPr>
          <w:rFonts w:ascii="Times New Roman" w:hAnsi="Times New Roman" w:cs="Times New Roman"/>
        </w:rPr>
        <w:tab/>
      </w:r>
      <w:r w:rsidRPr="006454D1">
        <w:rPr>
          <w:rFonts w:ascii="Times New Roman" w:hAnsi="Times New Roman" w:cs="Times New Roman"/>
        </w:rPr>
        <w:tab/>
      </w:r>
      <w:r w:rsidRPr="006454D1">
        <w:rPr>
          <w:rFonts w:ascii="Times New Roman" w:hAnsi="Times New Roman" w:cs="Times New Roman"/>
        </w:rPr>
        <w:tab/>
      </w:r>
    </w:p>
    <w:p w14:paraId="0CA9E110" w14:textId="77777777" w:rsidR="00B27A53" w:rsidRPr="006454D1" w:rsidRDefault="00B27A53" w:rsidP="00FF3DA2">
      <w:pPr>
        <w:pStyle w:val="ConsPlusNormal"/>
        <w:widowControl/>
        <w:ind w:firstLine="540"/>
        <w:jc w:val="both"/>
        <w:rPr>
          <w:rFonts w:ascii="Times New Roman" w:hAnsi="Times New Roman" w:cs="Times New Roman"/>
        </w:rPr>
      </w:pPr>
      <w:r w:rsidRPr="006454D1">
        <w:rPr>
          <w:rFonts w:ascii="Times New Roman" w:hAnsi="Times New Roman" w:cs="Times New Roman"/>
        </w:rPr>
        <w:t>____________________________</w:t>
      </w:r>
      <w:r w:rsidRPr="006454D1">
        <w:rPr>
          <w:rFonts w:ascii="Times New Roman" w:hAnsi="Times New Roman" w:cs="Times New Roman"/>
        </w:rPr>
        <w:tab/>
      </w:r>
      <w:r w:rsidRPr="006454D1">
        <w:rPr>
          <w:rFonts w:ascii="Times New Roman" w:hAnsi="Times New Roman" w:cs="Times New Roman"/>
        </w:rPr>
        <w:tab/>
        <w:t>__________________________</w:t>
      </w:r>
    </w:p>
    <w:p w14:paraId="6C2BEA71" w14:textId="77777777" w:rsidR="00B27A53" w:rsidRPr="006454D1" w:rsidRDefault="00B27A53" w:rsidP="00FF3DA2">
      <w:pPr>
        <w:pStyle w:val="ConsPlusNormal"/>
        <w:widowControl/>
        <w:ind w:firstLine="540"/>
        <w:jc w:val="both"/>
        <w:rPr>
          <w:rFonts w:ascii="Times New Roman" w:hAnsi="Times New Roman" w:cs="Times New Roman"/>
          <w:vertAlign w:val="superscript"/>
        </w:rPr>
      </w:pPr>
      <w:r w:rsidRPr="006454D1">
        <w:rPr>
          <w:rFonts w:ascii="Times New Roman" w:hAnsi="Times New Roman" w:cs="Times New Roman"/>
          <w:vertAlign w:val="superscript"/>
        </w:rPr>
        <w:t xml:space="preserve">                                                                                                                     ФИО                                                                                      подпись</w:t>
      </w:r>
    </w:p>
    <w:p w14:paraId="6BCDE3C3" w14:textId="77777777" w:rsidR="00B27A53" w:rsidRPr="006454D1" w:rsidRDefault="00B27A53" w:rsidP="00FF3DA2">
      <w:pPr>
        <w:pStyle w:val="ConsPlusNormal"/>
        <w:widowControl/>
        <w:ind w:firstLine="540"/>
        <w:jc w:val="both"/>
        <w:rPr>
          <w:rFonts w:ascii="Times New Roman" w:hAnsi="Times New Roman" w:cs="Times New Roman"/>
        </w:rPr>
      </w:pPr>
    </w:p>
    <w:p w14:paraId="54A7B3A3" w14:textId="77777777" w:rsidR="00B27A53" w:rsidRPr="006454D1" w:rsidRDefault="00B27A53" w:rsidP="00FF3DA2">
      <w:pPr>
        <w:pStyle w:val="ConsPlusNormal"/>
        <w:widowControl/>
        <w:ind w:firstLine="540"/>
        <w:jc w:val="both"/>
        <w:rPr>
          <w:rFonts w:ascii="Times New Roman" w:hAnsi="Times New Roman" w:cs="Times New Roman"/>
        </w:rPr>
      </w:pPr>
      <w:r w:rsidRPr="006454D1">
        <w:rPr>
          <w:rFonts w:ascii="Times New Roman" w:hAnsi="Times New Roman" w:cs="Times New Roman"/>
        </w:rPr>
        <w:t>Главный бухгалтер</w:t>
      </w:r>
      <w:r w:rsidRPr="006454D1">
        <w:rPr>
          <w:rFonts w:ascii="Times New Roman" w:hAnsi="Times New Roman" w:cs="Times New Roman"/>
        </w:rPr>
        <w:tab/>
      </w:r>
      <w:r w:rsidRPr="006454D1">
        <w:rPr>
          <w:rFonts w:ascii="Times New Roman" w:hAnsi="Times New Roman" w:cs="Times New Roman"/>
        </w:rPr>
        <w:tab/>
      </w:r>
    </w:p>
    <w:p w14:paraId="40A36189" w14:textId="77777777" w:rsidR="00B27A53" w:rsidRPr="006454D1" w:rsidRDefault="00B27A53" w:rsidP="00FF3DA2">
      <w:pPr>
        <w:pStyle w:val="ConsPlusNormal"/>
        <w:widowControl/>
        <w:ind w:firstLine="540"/>
        <w:jc w:val="both"/>
        <w:rPr>
          <w:rFonts w:ascii="Times New Roman" w:hAnsi="Times New Roman" w:cs="Times New Roman"/>
        </w:rPr>
      </w:pPr>
      <w:r w:rsidRPr="006454D1">
        <w:rPr>
          <w:rFonts w:ascii="Times New Roman" w:hAnsi="Times New Roman" w:cs="Times New Roman"/>
        </w:rPr>
        <w:t>____________________________</w:t>
      </w:r>
      <w:r w:rsidRPr="006454D1">
        <w:rPr>
          <w:rFonts w:ascii="Times New Roman" w:hAnsi="Times New Roman" w:cs="Times New Roman"/>
        </w:rPr>
        <w:tab/>
      </w:r>
      <w:r w:rsidRPr="006454D1">
        <w:rPr>
          <w:rFonts w:ascii="Times New Roman" w:hAnsi="Times New Roman" w:cs="Times New Roman"/>
        </w:rPr>
        <w:tab/>
        <w:t>__________________________</w:t>
      </w:r>
    </w:p>
    <w:p w14:paraId="56E19F22" w14:textId="77777777" w:rsidR="00B27A53" w:rsidRPr="006454D1" w:rsidRDefault="00B27A53" w:rsidP="00FF3DA2">
      <w:pPr>
        <w:pStyle w:val="ConsPlusNormal"/>
        <w:widowControl/>
        <w:ind w:firstLine="540"/>
        <w:jc w:val="both"/>
        <w:rPr>
          <w:rFonts w:ascii="Times New Roman" w:hAnsi="Times New Roman" w:cs="Times New Roman"/>
        </w:rPr>
      </w:pPr>
      <w:r w:rsidRPr="006454D1">
        <w:rPr>
          <w:rFonts w:ascii="Times New Roman" w:hAnsi="Times New Roman" w:cs="Times New Roman"/>
          <w:vertAlign w:val="superscript"/>
        </w:rPr>
        <w:t xml:space="preserve">                                                                                                                     ФИО                                                                                      подпись</w:t>
      </w:r>
    </w:p>
    <w:p w14:paraId="28A2B771" w14:textId="77777777" w:rsidR="007456FF" w:rsidRPr="006454D1" w:rsidRDefault="007456FF" w:rsidP="00FF3DA2">
      <w:pPr>
        <w:spacing w:after="0" w:line="240" w:lineRule="auto"/>
        <w:ind w:left="-5" w:right="347" w:hanging="10"/>
        <w:jc w:val="both"/>
        <w:rPr>
          <w:rFonts w:ascii="Times New Roman" w:hAnsi="Times New Roman"/>
          <w:sz w:val="20"/>
          <w:szCs w:val="20"/>
        </w:rPr>
      </w:pPr>
    </w:p>
    <w:p w14:paraId="05642699" w14:textId="77777777" w:rsidR="0021435D" w:rsidRPr="006454D1" w:rsidRDefault="00B27A53" w:rsidP="00F64D22">
      <w:pPr>
        <w:keepNext/>
        <w:keepLines/>
        <w:tabs>
          <w:tab w:val="left" w:pos="8647"/>
        </w:tabs>
        <w:spacing w:after="0" w:line="240" w:lineRule="auto"/>
        <w:ind w:firstLine="5954"/>
        <w:jc w:val="right"/>
        <w:outlineLvl w:val="0"/>
        <w:rPr>
          <w:rFonts w:ascii="Times New Roman" w:eastAsia="Times New Roman" w:hAnsi="Times New Roman"/>
          <w:i/>
          <w:color w:val="000000"/>
          <w:sz w:val="20"/>
          <w:szCs w:val="20"/>
          <w:lang w:eastAsia="ru-RU"/>
        </w:rPr>
      </w:pPr>
      <w:r w:rsidRPr="006454D1">
        <w:rPr>
          <w:sz w:val="20"/>
        </w:rPr>
        <w:br w:type="page"/>
      </w:r>
      <w:r w:rsidRPr="006454D1">
        <w:rPr>
          <w:rFonts w:ascii="Times New Roman" w:eastAsia="Times New Roman" w:hAnsi="Times New Roman"/>
          <w:i/>
          <w:color w:val="000000"/>
          <w:sz w:val="20"/>
          <w:szCs w:val="20"/>
          <w:lang w:eastAsia="ru-RU"/>
        </w:rPr>
        <w:lastRenderedPageBreak/>
        <w:t>Приложе</w:t>
      </w:r>
      <w:r w:rsidR="00CC2CB2" w:rsidRPr="006454D1">
        <w:rPr>
          <w:rFonts w:ascii="Times New Roman" w:eastAsia="Times New Roman" w:hAnsi="Times New Roman"/>
          <w:i/>
          <w:color w:val="000000"/>
          <w:sz w:val="20"/>
          <w:szCs w:val="20"/>
          <w:lang w:eastAsia="ru-RU"/>
        </w:rPr>
        <w:t>ние № 1</w:t>
      </w:r>
      <w:r w:rsidR="00BC4652" w:rsidRPr="006454D1">
        <w:rPr>
          <w:rFonts w:ascii="Times New Roman" w:eastAsia="Times New Roman" w:hAnsi="Times New Roman"/>
          <w:i/>
          <w:color w:val="000000"/>
          <w:sz w:val="20"/>
          <w:szCs w:val="20"/>
          <w:lang w:eastAsia="ru-RU"/>
        </w:rPr>
        <w:t>3</w:t>
      </w:r>
    </w:p>
    <w:p w14:paraId="590DF047" w14:textId="77777777" w:rsidR="002848D2" w:rsidRPr="006454D1" w:rsidRDefault="002848D2" w:rsidP="002848D2">
      <w:pPr>
        <w:spacing w:after="31" w:line="259" w:lineRule="auto"/>
        <w:jc w:val="right"/>
        <w:rPr>
          <w:rFonts w:ascii="Times New Roman" w:hAnsi="Times New Roman"/>
          <w:i/>
          <w:sz w:val="18"/>
          <w:szCs w:val="18"/>
        </w:rPr>
      </w:pPr>
      <w:r w:rsidRPr="006454D1">
        <w:rPr>
          <w:rFonts w:ascii="Times New Roman" w:hAnsi="Times New Roman"/>
          <w:i/>
          <w:sz w:val="18"/>
          <w:szCs w:val="18"/>
        </w:rPr>
        <w:t>к Правилам предоставления Государственным фондом поддержки предпринимательства</w:t>
      </w:r>
    </w:p>
    <w:p w14:paraId="06C7ACE3" w14:textId="77777777" w:rsidR="002848D2" w:rsidRPr="006454D1" w:rsidRDefault="002848D2" w:rsidP="002848D2">
      <w:pPr>
        <w:spacing w:after="31" w:line="259" w:lineRule="auto"/>
        <w:jc w:val="right"/>
        <w:rPr>
          <w:rFonts w:ascii="Times New Roman" w:hAnsi="Times New Roman"/>
          <w:i/>
          <w:sz w:val="18"/>
          <w:szCs w:val="18"/>
        </w:rPr>
      </w:pPr>
      <w:r w:rsidRPr="006454D1">
        <w:rPr>
          <w:rFonts w:ascii="Times New Roman" w:hAnsi="Times New Roman"/>
          <w:i/>
          <w:sz w:val="18"/>
          <w:szCs w:val="18"/>
        </w:rPr>
        <w:t>Калужской области (микрокредитной компанией) микрозаймов</w:t>
      </w:r>
    </w:p>
    <w:p w14:paraId="4E5EE272" w14:textId="77777777" w:rsidR="004152A4" w:rsidRPr="006454D1" w:rsidRDefault="004152A4" w:rsidP="005815C7"/>
    <w:p w14:paraId="29220D87" w14:textId="77777777" w:rsidR="00B27A53" w:rsidRPr="006454D1" w:rsidRDefault="00B27A53" w:rsidP="00FF3DA2">
      <w:pPr>
        <w:pStyle w:val="12"/>
        <w:pBdr>
          <w:top w:val="single" w:sz="12" w:space="1" w:color="auto"/>
          <w:left w:val="single" w:sz="12" w:space="1" w:color="auto"/>
          <w:bottom w:val="single" w:sz="12" w:space="31" w:color="auto"/>
          <w:right w:val="single" w:sz="12" w:space="1" w:color="auto"/>
        </w:pBdr>
        <w:spacing w:after="120"/>
        <w:jc w:val="both"/>
        <w:rPr>
          <w:b/>
          <w:sz w:val="20"/>
          <w:szCs w:val="20"/>
        </w:rPr>
      </w:pPr>
    </w:p>
    <w:p w14:paraId="1A6DACEB" w14:textId="77777777" w:rsidR="00B27A53" w:rsidRPr="006454D1" w:rsidRDefault="00B27A53" w:rsidP="00FF3DA2">
      <w:pPr>
        <w:pStyle w:val="12"/>
        <w:pBdr>
          <w:top w:val="single" w:sz="12" w:space="1" w:color="auto"/>
          <w:left w:val="single" w:sz="12" w:space="1" w:color="auto"/>
          <w:bottom w:val="single" w:sz="12" w:space="31" w:color="auto"/>
          <w:right w:val="single" w:sz="12" w:space="1" w:color="auto"/>
        </w:pBdr>
        <w:spacing w:after="120"/>
        <w:jc w:val="both"/>
        <w:rPr>
          <w:b/>
          <w:sz w:val="20"/>
          <w:szCs w:val="20"/>
        </w:rPr>
      </w:pPr>
    </w:p>
    <w:p w14:paraId="7C8F61AC" w14:textId="77777777" w:rsidR="00B27A53" w:rsidRPr="006454D1" w:rsidRDefault="00B27A53" w:rsidP="00FF3DA2">
      <w:pPr>
        <w:pStyle w:val="12"/>
        <w:pBdr>
          <w:top w:val="single" w:sz="12" w:space="1" w:color="auto"/>
          <w:left w:val="single" w:sz="12" w:space="1" w:color="auto"/>
          <w:bottom w:val="single" w:sz="12" w:space="31" w:color="auto"/>
          <w:right w:val="single" w:sz="12" w:space="1" w:color="auto"/>
        </w:pBdr>
        <w:spacing w:after="120"/>
        <w:jc w:val="right"/>
        <w:rPr>
          <w:b/>
          <w:sz w:val="18"/>
          <w:szCs w:val="18"/>
        </w:rPr>
      </w:pPr>
      <w:r w:rsidRPr="006454D1">
        <w:rPr>
          <w:b/>
          <w:sz w:val="18"/>
          <w:szCs w:val="18"/>
        </w:rPr>
        <w:t>Утверждаю</w:t>
      </w:r>
    </w:p>
    <w:p w14:paraId="23A30D6E" w14:textId="77777777" w:rsidR="00B27A53" w:rsidRPr="006454D1" w:rsidRDefault="00B27A53" w:rsidP="00FF3DA2">
      <w:pPr>
        <w:pStyle w:val="12"/>
        <w:pBdr>
          <w:top w:val="single" w:sz="12" w:space="1" w:color="auto"/>
          <w:left w:val="single" w:sz="12" w:space="1" w:color="auto"/>
          <w:bottom w:val="single" w:sz="12" w:space="31" w:color="auto"/>
          <w:right w:val="single" w:sz="12" w:space="1" w:color="auto"/>
        </w:pBdr>
        <w:spacing w:after="120"/>
        <w:jc w:val="right"/>
        <w:rPr>
          <w:b/>
          <w:sz w:val="18"/>
          <w:szCs w:val="18"/>
        </w:rPr>
      </w:pPr>
      <w:r w:rsidRPr="006454D1">
        <w:rPr>
          <w:b/>
          <w:sz w:val="18"/>
          <w:szCs w:val="18"/>
        </w:rPr>
        <w:t>Руководитель ____________________________________</w:t>
      </w:r>
    </w:p>
    <w:p w14:paraId="4146F7DF" w14:textId="77777777" w:rsidR="00B27A53" w:rsidRPr="006454D1" w:rsidRDefault="00B27A53" w:rsidP="00FF3DA2">
      <w:pPr>
        <w:pStyle w:val="12"/>
        <w:pBdr>
          <w:top w:val="single" w:sz="12" w:space="1" w:color="auto"/>
          <w:left w:val="single" w:sz="12" w:space="1" w:color="auto"/>
          <w:bottom w:val="single" w:sz="12" w:space="31" w:color="auto"/>
          <w:right w:val="single" w:sz="12" w:space="1" w:color="auto"/>
        </w:pBdr>
        <w:spacing w:after="120"/>
        <w:jc w:val="right"/>
        <w:rPr>
          <w:b/>
          <w:sz w:val="18"/>
          <w:szCs w:val="18"/>
        </w:rPr>
      </w:pPr>
      <w:r w:rsidRPr="006454D1">
        <w:rPr>
          <w:b/>
          <w:sz w:val="18"/>
          <w:szCs w:val="18"/>
        </w:rPr>
        <w:t>Дата «___»______________20___г.</w:t>
      </w:r>
    </w:p>
    <w:p w14:paraId="5AA007B8" w14:textId="77777777" w:rsidR="00B27A53" w:rsidRPr="006454D1" w:rsidRDefault="00B27A53" w:rsidP="00FF3DA2">
      <w:pPr>
        <w:pStyle w:val="12"/>
        <w:pBdr>
          <w:top w:val="single" w:sz="12" w:space="1" w:color="auto"/>
          <w:left w:val="single" w:sz="12" w:space="1" w:color="auto"/>
          <w:bottom w:val="single" w:sz="12" w:space="31" w:color="auto"/>
          <w:right w:val="single" w:sz="12" w:space="1" w:color="auto"/>
        </w:pBdr>
        <w:spacing w:after="120"/>
        <w:jc w:val="both"/>
        <w:rPr>
          <w:b/>
          <w:sz w:val="18"/>
          <w:szCs w:val="18"/>
        </w:rPr>
      </w:pPr>
    </w:p>
    <w:p w14:paraId="4854F24A" w14:textId="77777777" w:rsidR="00B27A53" w:rsidRPr="006454D1" w:rsidRDefault="00B27A53" w:rsidP="00FF3DA2">
      <w:pPr>
        <w:pStyle w:val="12"/>
        <w:pBdr>
          <w:top w:val="single" w:sz="12" w:space="1" w:color="auto"/>
          <w:left w:val="single" w:sz="12" w:space="1" w:color="auto"/>
          <w:bottom w:val="single" w:sz="12" w:space="31" w:color="auto"/>
          <w:right w:val="single" w:sz="12" w:space="1" w:color="auto"/>
        </w:pBdr>
        <w:spacing w:after="120"/>
        <w:jc w:val="both"/>
        <w:rPr>
          <w:b/>
          <w:sz w:val="20"/>
          <w:szCs w:val="20"/>
        </w:rPr>
      </w:pPr>
    </w:p>
    <w:p w14:paraId="7DDFCF8E" w14:textId="77777777" w:rsidR="00B27A53" w:rsidRPr="006454D1" w:rsidRDefault="00B27A53" w:rsidP="00FF3DA2">
      <w:pPr>
        <w:pStyle w:val="12"/>
        <w:pBdr>
          <w:top w:val="single" w:sz="12" w:space="1" w:color="auto"/>
          <w:left w:val="single" w:sz="12" w:space="1" w:color="auto"/>
          <w:bottom w:val="single" w:sz="12" w:space="31" w:color="auto"/>
          <w:right w:val="single" w:sz="12" w:space="1" w:color="auto"/>
        </w:pBdr>
        <w:spacing w:after="120"/>
        <w:jc w:val="center"/>
        <w:rPr>
          <w:b/>
          <w:sz w:val="20"/>
          <w:szCs w:val="20"/>
        </w:rPr>
      </w:pPr>
      <w:r w:rsidRPr="006454D1">
        <w:rPr>
          <w:b/>
          <w:sz w:val="20"/>
          <w:szCs w:val="20"/>
        </w:rPr>
        <w:t>Наименование организации</w:t>
      </w:r>
      <w:r w:rsidR="00AF0662" w:rsidRPr="006454D1">
        <w:rPr>
          <w:b/>
          <w:sz w:val="20"/>
          <w:szCs w:val="20"/>
        </w:rPr>
        <w:t>:</w:t>
      </w:r>
    </w:p>
    <w:p w14:paraId="0E2A7027" w14:textId="77777777" w:rsidR="00B27A53" w:rsidRPr="006454D1" w:rsidRDefault="00B27A53" w:rsidP="00FF3DA2">
      <w:pPr>
        <w:pStyle w:val="12"/>
        <w:pBdr>
          <w:top w:val="single" w:sz="12" w:space="1" w:color="auto"/>
          <w:left w:val="single" w:sz="12" w:space="1" w:color="auto"/>
          <w:bottom w:val="single" w:sz="12" w:space="31" w:color="auto"/>
          <w:right w:val="single" w:sz="12" w:space="1" w:color="auto"/>
        </w:pBdr>
        <w:spacing w:after="120"/>
        <w:jc w:val="center"/>
        <w:rPr>
          <w:b/>
          <w:sz w:val="20"/>
          <w:szCs w:val="20"/>
        </w:rPr>
      </w:pPr>
      <w:r w:rsidRPr="006454D1">
        <w:rPr>
          <w:b/>
          <w:sz w:val="20"/>
          <w:szCs w:val="20"/>
        </w:rPr>
        <w:t>_____________________________________________________________</w:t>
      </w:r>
    </w:p>
    <w:p w14:paraId="0D1D3B7F" w14:textId="77777777" w:rsidR="00B27A53" w:rsidRPr="006454D1" w:rsidRDefault="00B27A53" w:rsidP="00FF3DA2">
      <w:pPr>
        <w:pStyle w:val="12"/>
        <w:pBdr>
          <w:top w:val="single" w:sz="12" w:space="1" w:color="auto"/>
          <w:left w:val="single" w:sz="12" w:space="1" w:color="auto"/>
          <w:bottom w:val="single" w:sz="12" w:space="31" w:color="auto"/>
          <w:right w:val="single" w:sz="12" w:space="1" w:color="auto"/>
        </w:pBdr>
        <w:spacing w:after="120"/>
        <w:jc w:val="center"/>
        <w:rPr>
          <w:b/>
          <w:sz w:val="20"/>
          <w:szCs w:val="20"/>
        </w:rPr>
      </w:pPr>
      <w:r w:rsidRPr="006454D1">
        <w:rPr>
          <w:b/>
          <w:sz w:val="20"/>
          <w:szCs w:val="20"/>
        </w:rPr>
        <w:t>_____________________________________________________________</w:t>
      </w:r>
    </w:p>
    <w:p w14:paraId="35803ADF" w14:textId="77777777" w:rsidR="00B27A53" w:rsidRPr="006454D1" w:rsidRDefault="00B27A53" w:rsidP="00FF3DA2">
      <w:pPr>
        <w:pStyle w:val="12"/>
        <w:pBdr>
          <w:top w:val="single" w:sz="12" w:space="1" w:color="auto"/>
          <w:left w:val="single" w:sz="12" w:space="1" w:color="auto"/>
          <w:bottom w:val="single" w:sz="12" w:space="31" w:color="auto"/>
          <w:right w:val="single" w:sz="12" w:space="1" w:color="auto"/>
        </w:pBdr>
        <w:spacing w:after="120"/>
        <w:jc w:val="center"/>
        <w:rPr>
          <w:b/>
          <w:sz w:val="20"/>
          <w:szCs w:val="20"/>
        </w:rPr>
      </w:pPr>
      <w:r w:rsidRPr="006454D1">
        <w:rPr>
          <w:b/>
          <w:sz w:val="20"/>
          <w:szCs w:val="20"/>
        </w:rPr>
        <w:t>Адрес</w:t>
      </w:r>
      <w:r w:rsidR="00AF0662" w:rsidRPr="006454D1">
        <w:rPr>
          <w:b/>
          <w:sz w:val="20"/>
          <w:szCs w:val="20"/>
        </w:rPr>
        <w:t>:</w:t>
      </w:r>
    </w:p>
    <w:p w14:paraId="135F5EA5" w14:textId="77777777" w:rsidR="00B27A53" w:rsidRPr="006454D1" w:rsidRDefault="00B27A53" w:rsidP="00FF3DA2">
      <w:pPr>
        <w:pStyle w:val="12"/>
        <w:pBdr>
          <w:top w:val="single" w:sz="12" w:space="1" w:color="auto"/>
          <w:left w:val="single" w:sz="12" w:space="1" w:color="auto"/>
          <w:bottom w:val="single" w:sz="12" w:space="31" w:color="auto"/>
          <w:right w:val="single" w:sz="12" w:space="1" w:color="auto"/>
        </w:pBdr>
        <w:spacing w:after="120"/>
        <w:jc w:val="center"/>
        <w:rPr>
          <w:b/>
          <w:sz w:val="20"/>
          <w:szCs w:val="20"/>
        </w:rPr>
      </w:pPr>
      <w:r w:rsidRPr="006454D1">
        <w:rPr>
          <w:b/>
          <w:sz w:val="20"/>
          <w:szCs w:val="20"/>
        </w:rPr>
        <w:t>_____________________________________________________________</w:t>
      </w:r>
    </w:p>
    <w:p w14:paraId="4CBEAD6B" w14:textId="77777777" w:rsidR="00B27A53" w:rsidRPr="006454D1" w:rsidRDefault="00B27A53" w:rsidP="00FF3DA2">
      <w:pPr>
        <w:pStyle w:val="12"/>
        <w:pBdr>
          <w:top w:val="single" w:sz="12" w:space="1" w:color="auto"/>
          <w:left w:val="single" w:sz="12" w:space="1" w:color="auto"/>
          <w:bottom w:val="single" w:sz="12" w:space="31" w:color="auto"/>
          <w:right w:val="single" w:sz="12" w:space="1" w:color="auto"/>
        </w:pBdr>
        <w:spacing w:after="120"/>
        <w:jc w:val="center"/>
        <w:rPr>
          <w:b/>
          <w:sz w:val="20"/>
          <w:szCs w:val="20"/>
        </w:rPr>
      </w:pPr>
      <w:r w:rsidRPr="006454D1">
        <w:rPr>
          <w:b/>
          <w:sz w:val="20"/>
          <w:szCs w:val="20"/>
        </w:rPr>
        <w:t>_____________________________________________________________</w:t>
      </w:r>
    </w:p>
    <w:p w14:paraId="4A0FB4AB" w14:textId="77777777" w:rsidR="00B27A53" w:rsidRPr="006454D1" w:rsidRDefault="00B27A53" w:rsidP="00FF3DA2">
      <w:pPr>
        <w:pStyle w:val="12"/>
        <w:pBdr>
          <w:top w:val="single" w:sz="12" w:space="1" w:color="auto"/>
          <w:left w:val="single" w:sz="12" w:space="1" w:color="auto"/>
          <w:bottom w:val="single" w:sz="12" w:space="31" w:color="auto"/>
          <w:right w:val="single" w:sz="12" w:space="1" w:color="auto"/>
        </w:pBdr>
        <w:spacing w:after="120"/>
        <w:jc w:val="center"/>
        <w:rPr>
          <w:b/>
          <w:sz w:val="20"/>
          <w:szCs w:val="20"/>
        </w:rPr>
      </w:pPr>
      <w:r w:rsidRPr="006454D1">
        <w:rPr>
          <w:b/>
          <w:sz w:val="20"/>
          <w:szCs w:val="20"/>
        </w:rPr>
        <w:t>_____________________________________________________________</w:t>
      </w:r>
    </w:p>
    <w:p w14:paraId="5792D2F2" w14:textId="77777777" w:rsidR="00B27A53" w:rsidRPr="006454D1" w:rsidRDefault="00B27A53" w:rsidP="00FF3DA2">
      <w:pPr>
        <w:pStyle w:val="12"/>
        <w:pBdr>
          <w:top w:val="single" w:sz="12" w:space="1" w:color="auto"/>
          <w:left w:val="single" w:sz="12" w:space="1" w:color="auto"/>
          <w:bottom w:val="single" w:sz="12" w:space="31" w:color="auto"/>
          <w:right w:val="single" w:sz="12" w:space="1" w:color="auto"/>
        </w:pBdr>
        <w:spacing w:after="120"/>
        <w:jc w:val="center"/>
        <w:rPr>
          <w:b/>
          <w:sz w:val="20"/>
          <w:szCs w:val="20"/>
        </w:rPr>
      </w:pPr>
    </w:p>
    <w:p w14:paraId="36B36B0D" w14:textId="77777777" w:rsidR="00B27A53" w:rsidRPr="006454D1" w:rsidRDefault="00B27A53" w:rsidP="00FF3DA2">
      <w:pPr>
        <w:pStyle w:val="12"/>
        <w:pBdr>
          <w:top w:val="single" w:sz="12" w:space="1" w:color="auto"/>
          <w:left w:val="single" w:sz="12" w:space="1" w:color="auto"/>
          <w:bottom w:val="single" w:sz="12" w:space="31" w:color="auto"/>
          <w:right w:val="single" w:sz="12" w:space="1" w:color="auto"/>
        </w:pBdr>
        <w:spacing w:after="120"/>
        <w:jc w:val="center"/>
        <w:rPr>
          <w:b/>
          <w:sz w:val="20"/>
          <w:szCs w:val="20"/>
        </w:rPr>
      </w:pPr>
      <w:r w:rsidRPr="006454D1">
        <w:rPr>
          <w:b/>
          <w:sz w:val="20"/>
          <w:szCs w:val="20"/>
        </w:rPr>
        <w:t>Бизнес план:</w:t>
      </w:r>
    </w:p>
    <w:p w14:paraId="1C1EA319" w14:textId="77777777" w:rsidR="00B27A53" w:rsidRPr="006454D1" w:rsidRDefault="00B27A53" w:rsidP="00FF3DA2">
      <w:pPr>
        <w:pStyle w:val="12"/>
        <w:pBdr>
          <w:top w:val="single" w:sz="12" w:space="1" w:color="auto"/>
          <w:left w:val="single" w:sz="12" w:space="1" w:color="auto"/>
          <w:bottom w:val="single" w:sz="12" w:space="31" w:color="auto"/>
          <w:right w:val="single" w:sz="12" w:space="1" w:color="auto"/>
        </w:pBdr>
        <w:spacing w:after="120"/>
        <w:jc w:val="center"/>
        <w:rPr>
          <w:b/>
          <w:sz w:val="20"/>
          <w:szCs w:val="20"/>
        </w:rPr>
      </w:pPr>
      <w:r w:rsidRPr="006454D1">
        <w:rPr>
          <w:b/>
          <w:sz w:val="20"/>
          <w:szCs w:val="20"/>
        </w:rPr>
        <w:t>_____________________________________________________________</w:t>
      </w:r>
    </w:p>
    <w:p w14:paraId="5E63B399" w14:textId="77777777" w:rsidR="00B27A53" w:rsidRPr="006454D1" w:rsidRDefault="00B27A53" w:rsidP="00FF3DA2">
      <w:pPr>
        <w:pStyle w:val="12"/>
        <w:pBdr>
          <w:top w:val="single" w:sz="12" w:space="1" w:color="auto"/>
          <w:left w:val="single" w:sz="12" w:space="1" w:color="auto"/>
          <w:bottom w:val="single" w:sz="12" w:space="31" w:color="auto"/>
          <w:right w:val="single" w:sz="12" w:space="1" w:color="auto"/>
        </w:pBdr>
        <w:spacing w:after="120"/>
        <w:jc w:val="center"/>
        <w:rPr>
          <w:b/>
          <w:sz w:val="20"/>
          <w:szCs w:val="20"/>
        </w:rPr>
      </w:pPr>
      <w:r w:rsidRPr="006454D1">
        <w:rPr>
          <w:b/>
          <w:sz w:val="20"/>
          <w:szCs w:val="20"/>
        </w:rPr>
        <w:t>_____________________________________________________________</w:t>
      </w:r>
    </w:p>
    <w:p w14:paraId="31EDD34B" w14:textId="77777777" w:rsidR="00B27A53" w:rsidRPr="006454D1" w:rsidRDefault="00B27A53" w:rsidP="00FF3DA2">
      <w:pPr>
        <w:pStyle w:val="12"/>
        <w:pBdr>
          <w:top w:val="single" w:sz="12" w:space="1" w:color="auto"/>
          <w:left w:val="single" w:sz="12" w:space="1" w:color="auto"/>
          <w:bottom w:val="single" w:sz="12" w:space="31" w:color="auto"/>
          <w:right w:val="single" w:sz="12" w:space="1" w:color="auto"/>
        </w:pBdr>
        <w:spacing w:after="120"/>
        <w:jc w:val="center"/>
        <w:rPr>
          <w:b/>
          <w:sz w:val="20"/>
          <w:szCs w:val="20"/>
        </w:rPr>
      </w:pPr>
      <w:r w:rsidRPr="006454D1">
        <w:rPr>
          <w:b/>
          <w:sz w:val="20"/>
          <w:szCs w:val="20"/>
        </w:rPr>
        <w:t>_____________________________________________________________</w:t>
      </w:r>
    </w:p>
    <w:p w14:paraId="0BCFAE81" w14:textId="77777777" w:rsidR="00B27A53" w:rsidRPr="006454D1" w:rsidRDefault="00B27A53" w:rsidP="00FF3DA2">
      <w:pPr>
        <w:pStyle w:val="12"/>
        <w:pBdr>
          <w:top w:val="single" w:sz="12" w:space="1" w:color="auto"/>
          <w:left w:val="single" w:sz="12" w:space="1" w:color="auto"/>
          <w:bottom w:val="single" w:sz="12" w:space="31" w:color="auto"/>
          <w:right w:val="single" w:sz="12" w:space="1" w:color="auto"/>
        </w:pBdr>
        <w:spacing w:after="120"/>
        <w:jc w:val="center"/>
        <w:rPr>
          <w:b/>
          <w:i/>
          <w:sz w:val="20"/>
          <w:szCs w:val="20"/>
        </w:rPr>
      </w:pPr>
      <w:r w:rsidRPr="006454D1">
        <w:rPr>
          <w:b/>
          <w:i/>
          <w:sz w:val="20"/>
          <w:szCs w:val="20"/>
        </w:rPr>
        <w:t>«наименование проекта»</w:t>
      </w:r>
    </w:p>
    <w:p w14:paraId="39663E91" w14:textId="77777777" w:rsidR="00B27A53" w:rsidRPr="006454D1" w:rsidRDefault="00B27A53" w:rsidP="00FF3DA2">
      <w:pPr>
        <w:pStyle w:val="12"/>
        <w:pBdr>
          <w:top w:val="single" w:sz="12" w:space="1" w:color="auto"/>
          <w:left w:val="single" w:sz="12" w:space="1" w:color="auto"/>
          <w:bottom w:val="single" w:sz="12" w:space="31" w:color="auto"/>
          <w:right w:val="single" w:sz="12" w:space="1" w:color="auto"/>
        </w:pBdr>
        <w:spacing w:after="120"/>
        <w:jc w:val="both"/>
        <w:rPr>
          <w:b/>
          <w:sz w:val="20"/>
          <w:szCs w:val="20"/>
        </w:rPr>
      </w:pPr>
    </w:p>
    <w:p w14:paraId="227B00E4" w14:textId="77777777" w:rsidR="00B27A53" w:rsidRPr="006454D1" w:rsidRDefault="00B27A53" w:rsidP="00FF3DA2">
      <w:pPr>
        <w:pStyle w:val="12"/>
        <w:pBdr>
          <w:top w:val="single" w:sz="12" w:space="1" w:color="auto"/>
          <w:left w:val="single" w:sz="12" w:space="1" w:color="auto"/>
          <w:bottom w:val="single" w:sz="12" w:space="31" w:color="auto"/>
          <w:right w:val="single" w:sz="12" w:space="1" w:color="auto"/>
        </w:pBdr>
        <w:spacing w:after="120"/>
        <w:jc w:val="both"/>
        <w:rPr>
          <w:b/>
          <w:sz w:val="20"/>
          <w:szCs w:val="20"/>
        </w:rPr>
      </w:pPr>
    </w:p>
    <w:p w14:paraId="63DDF7DA" w14:textId="77777777" w:rsidR="00B27A53" w:rsidRPr="006454D1" w:rsidRDefault="00B27A53" w:rsidP="00FF3DA2">
      <w:pPr>
        <w:pStyle w:val="12"/>
        <w:pBdr>
          <w:top w:val="single" w:sz="12" w:space="1" w:color="auto"/>
          <w:left w:val="single" w:sz="12" w:space="1" w:color="auto"/>
          <w:bottom w:val="single" w:sz="12" w:space="31" w:color="auto"/>
          <w:right w:val="single" w:sz="12" w:space="1" w:color="auto"/>
        </w:pBdr>
        <w:spacing w:after="120"/>
        <w:jc w:val="both"/>
        <w:rPr>
          <w:b/>
          <w:sz w:val="20"/>
          <w:szCs w:val="20"/>
        </w:rPr>
      </w:pPr>
    </w:p>
    <w:p w14:paraId="557A5BE8" w14:textId="77777777" w:rsidR="00B27A53" w:rsidRPr="006454D1" w:rsidRDefault="00B27A53" w:rsidP="00FF3DA2">
      <w:pPr>
        <w:pStyle w:val="12"/>
        <w:pBdr>
          <w:top w:val="single" w:sz="12" w:space="1" w:color="auto"/>
          <w:left w:val="single" w:sz="12" w:space="1" w:color="auto"/>
          <w:bottom w:val="single" w:sz="12" w:space="31" w:color="auto"/>
          <w:right w:val="single" w:sz="12" w:space="1" w:color="auto"/>
        </w:pBdr>
        <w:spacing w:after="120"/>
        <w:rPr>
          <w:b/>
          <w:sz w:val="18"/>
          <w:szCs w:val="18"/>
        </w:rPr>
      </w:pPr>
      <w:r w:rsidRPr="006454D1">
        <w:rPr>
          <w:b/>
          <w:sz w:val="18"/>
          <w:szCs w:val="18"/>
        </w:rPr>
        <w:t>Разработчик</w:t>
      </w:r>
    </w:p>
    <w:p w14:paraId="5224BAD5" w14:textId="77777777" w:rsidR="00B27A53" w:rsidRPr="006454D1" w:rsidRDefault="00B27A53" w:rsidP="00FF3DA2">
      <w:pPr>
        <w:pStyle w:val="12"/>
        <w:pBdr>
          <w:top w:val="single" w:sz="12" w:space="1" w:color="auto"/>
          <w:left w:val="single" w:sz="12" w:space="1" w:color="auto"/>
          <w:bottom w:val="single" w:sz="12" w:space="31" w:color="auto"/>
          <w:right w:val="single" w:sz="12" w:space="1" w:color="auto"/>
        </w:pBdr>
        <w:spacing w:after="120"/>
        <w:rPr>
          <w:b/>
          <w:sz w:val="18"/>
          <w:szCs w:val="18"/>
        </w:rPr>
      </w:pPr>
      <w:r w:rsidRPr="006454D1">
        <w:rPr>
          <w:b/>
          <w:sz w:val="18"/>
          <w:szCs w:val="18"/>
        </w:rPr>
        <w:t>_________________________________________</w:t>
      </w:r>
    </w:p>
    <w:p w14:paraId="66205844" w14:textId="77777777" w:rsidR="00B27A53" w:rsidRPr="006454D1" w:rsidRDefault="00B27A53" w:rsidP="00FF3DA2">
      <w:pPr>
        <w:pStyle w:val="12"/>
        <w:pBdr>
          <w:top w:val="single" w:sz="12" w:space="1" w:color="auto"/>
          <w:left w:val="single" w:sz="12" w:space="1" w:color="auto"/>
          <w:bottom w:val="single" w:sz="12" w:space="31" w:color="auto"/>
          <w:right w:val="single" w:sz="12" w:space="1" w:color="auto"/>
        </w:pBdr>
        <w:spacing w:after="120"/>
        <w:rPr>
          <w:b/>
          <w:sz w:val="18"/>
          <w:szCs w:val="18"/>
        </w:rPr>
      </w:pPr>
      <w:r w:rsidRPr="006454D1">
        <w:rPr>
          <w:b/>
          <w:sz w:val="18"/>
          <w:szCs w:val="18"/>
        </w:rPr>
        <w:t>_________________________________________</w:t>
      </w:r>
    </w:p>
    <w:p w14:paraId="01E70F36" w14:textId="77777777" w:rsidR="00B27A53" w:rsidRPr="006454D1" w:rsidRDefault="00B27A53" w:rsidP="00FF3DA2">
      <w:pPr>
        <w:pStyle w:val="12"/>
        <w:pBdr>
          <w:top w:val="single" w:sz="12" w:space="1" w:color="auto"/>
          <w:left w:val="single" w:sz="12" w:space="1" w:color="auto"/>
          <w:bottom w:val="single" w:sz="12" w:space="31" w:color="auto"/>
          <w:right w:val="single" w:sz="12" w:space="1" w:color="auto"/>
        </w:pBdr>
        <w:spacing w:after="120"/>
        <w:rPr>
          <w:b/>
          <w:sz w:val="18"/>
          <w:szCs w:val="18"/>
        </w:rPr>
      </w:pPr>
      <w:r w:rsidRPr="006454D1">
        <w:rPr>
          <w:b/>
          <w:sz w:val="18"/>
          <w:szCs w:val="18"/>
        </w:rPr>
        <w:t>Адрес</w:t>
      </w:r>
    </w:p>
    <w:p w14:paraId="183F2A51" w14:textId="77777777" w:rsidR="00B27A53" w:rsidRPr="006454D1" w:rsidRDefault="00B27A53" w:rsidP="00FF3DA2">
      <w:pPr>
        <w:pStyle w:val="12"/>
        <w:pBdr>
          <w:top w:val="single" w:sz="12" w:space="1" w:color="auto"/>
          <w:left w:val="single" w:sz="12" w:space="1" w:color="auto"/>
          <w:bottom w:val="single" w:sz="12" w:space="31" w:color="auto"/>
          <w:right w:val="single" w:sz="12" w:space="1" w:color="auto"/>
        </w:pBdr>
        <w:spacing w:after="120"/>
        <w:rPr>
          <w:b/>
          <w:sz w:val="18"/>
          <w:szCs w:val="18"/>
        </w:rPr>
      </w:pPr>
      <w:r w:rsidRPr="006454D1">
        <w:rPr>
          <w:b/>
          <w:sz w:val="18"/>
          <w:szCs w:val="18"/>
        </w:rPr>
        <w:t>_________________________________________</w:t>
      </w:r>
    </w:p>
    <w:p w14:paraId="4A471289" w14:textId="77777777" w:rsidR="00B27A53" w:rsidRPr="006454D1" w:rsidRDefault="00B27A53" w:rsidP="00FF3DA2">
      <w:pPr>
        <w:pStyle w:val="12"/>
        <w:pBdr>
          <w:top w:val="single" w:sz="12" w:space="1" w:color="auto"/>
          <w:left w:val="single" w:sz="12" w:space="1" w:color="auto"/>
          <w:bottom w:val="single" w:sz="12" w:space="31" w:color="auto"/>
          <w:right w:val="single" w:sz="12" w:space="1" w:color="auto"/>
        </w:pBdr>
        <w:spacing w:after="120"/>
        <w:rPr>
          <w:b/>
          <w:sz w:val="18"/>
          <w:szCs w:val="18"/>
        </w:rPr>
      </w:pPr>
      <w:r w:rsidRPr="006454D1">
        <w:rPr>
          <w:b/>
          <w:sz w:val="18"/>
          <w:szCs w:val="18"/>
        </w:rPr>
        <w:t>_________________________________________</w:t>
      </w:r>
    </w:p>
    <w:p w14:paraId="239EE996" w14:textId="77777777" w:rsidR="00B27A53" w:rsidRPr="006454D1" w:rsidRDefault="00B27A53" w:rsidP="00FF3DA2">
      <w:pPr>
        <w:pStyle w:val="12"/>
        <w:pBdr>
          <w:top w:val="single" w:sz="12" w:space="1" w:color="auto"/>
          <w:left w:val="single" w:sz="12" w:space="1" w:color="auto"/>
          <w:bottom w:val="single" w:sz="12" w:space="31" w:color="auto"/>
          <w:right w:val="single" w:sz="12" w:space="1" w:color="auto"/>
        </w:pBdr>
        <w:spacing w:after="120"/>
        <w:rPr>
          <w:b/>
          <w:sz w:val="18"/>
          <w:szCs w:val="18"/>
        </w:rPr>
      </w:pPr>
      <w:r w:rsidRPr="006454D1">
        <w:rPr>
          <w:b/>
          <w:sz w:val="18"/>
          <w:szCs w:val="18"/>
        </w:rPr>
        <w:t>Тел./факс</w:t>
      </w:r>
    </w:p>
    <w:p w14:paraId="2273F4D6" w14:textId="77777777" w:rsidR="00B27A53" w:rsidRPr="006454D1" w:rsidRDefault="00B27A53" w:rsidP="00FF3DA2">
      <w:pPr>
        <w:pStyle w:val="12"/>
        <w:pBdr>
          <w:top w:val="single" w:sz="12" w:space="1" w:color="auto"/>
          <w:left w:val="single" w:sz="12" w:space="1" w:color="auto"/>
          <w:bottom w:val="single" w:sz="12" w:space="31" w:color="auto"/>
          <w:right w:val="single" w:sz="12" w:space="1" w:color="auto"/>
        </w:pBdr>
        <w:spacing w:after="120"/>
        <w:rPr>
          <w:b/>
          <w:sz w:val="20"/>
          <w:szCs w:val="20"/>
        </w:rPr>
      </w:pPr>
      <w:r w:rsidRPr="006454D1">
        <w:rPr>
          <w:b/>
          <w:sz w:val="18"/>
          <w:szCs w:val="18"/>
        </w:rPr>
        <w:t>_________________________________________</w:t>
      </w:r>
    </w:p>
    <w:p w14:paraId="55848B4F" w14:textId="77777777" w:rsidR="00CC2CB2" w:rsidRPr="006454D1" w:rsidRDefault="00CC2CB2">
      <w:pPr>
        <w:spacing w:after="0" w:line="240" w:lineRule="auto"/>
        <w:rPr>
          <w:rFonts w:ascii="Times New Roman" w:hAnsi="Times New Roman"/>
          <w:sz w:val="20"/>
          <w:szCs w:val="20"/>
        </w:rPr>
      </w:pPr>
      <w:r w:rsidRPr="006454D1">
        <w:rPr>
          <w:rFonts w:ascii="Times New Roman" w:hAnsi="Times New Roman"/>
          <w:sz w:val="20"/>
          <w:szCs w:val="20"/>
        </w:rPr>
        <w:br w:type="page"/>
      </w:r>
    </w:p>
    <w:p w14:paraId="58E1402C" w14:textId="77777777" w:rsidR="00B27A53" w:rsidRPr="006454D1" w:rsidRDefault="00B27A53" w:rsidP="00FF3DA2">
      <w:pPr>
        <w:pStyle w:val="a8"/>
        <w:jc w:val="both"/>
        <w:rPr>
          <w:rFonts w:ascii="Times New Roman" w:hAnsi="Times New Roman"/>
          <w:sz w:val="20"/>
          <w:szCs w:val="20"/>
        </w:rPr>
      </w:pPr>
    </w:p>
    <w:p w14:paraId="5467B618" w14:textId="77777777" w:rsidR="00B27A53" w:rsidRPr="006454D1" w:rsidRDefault="00B27A53" w:rsidP="0068093D">
      <w:pPr>
        <w:pStyle w:val="a8"/>
        <w:numPr>
          <w:ilvl w:val="0"/>
          <w:numId w:val="22"/>
        </w:numPr>
        <w:jc w:val="both"/>
        <w:rPr>
          <w:rFonts w:ascii="Times New Roman" w:hAnsi="Times New Roman"/>
          <w:b/>
          <w:i/>
          <w:sz w:val="20"/>
          <w:szCs w:val="20"/>
        </w:rPr>
      </w:pPr>
      <w:r w:rsidRPr="006454D1">
        <w:rPr>
          <w:rFonts w:ascii="Times New Roman" w:hAnsi="Times New Roman"/>
          <w:b/>
          <w:i/>
          <w:sz w:val="20"/>
          <w:szCs w:val="20"/>
        </w:rPr>
        <w:t>РЕЗЮМЕ</w:t>
      </w:r>
    </w:p>
    <w:p w14:paraId="29C195F4" w14:textId="77777777" w:rsidR="00B27A53" w:rsidRPr="006454D1" w:rsidRDefault="00B27A53" w:rsidP="00FF3DA2">
      <w:pPr>
        <w:pStyle w:val="a8"/>
        <w:jc w:val="both"/>
        <w:rPr>
          <w:rFonts w:ascii="Times New Roman" w:hAnsi="Times New Roman"/>
          <w:sz w:val="20"/>
          <w:szCs w:val="20"/>
        </w:rPr>
      </w:pPr>
    </w:p>
    <w:p w14:paraId="02A28650" w14:textId="6CF5EF2E" w:rsidR="00B27A53" w:rsidRPr="006454D1" w:rsidRDefault="00B27A53" w:rsidP="00FF3DA2">
      <w:pPr>
        <w:pStyle w:val="a8"/>
        <w:rPr>
          <w:rFonts w:ascii="Times New Roman" w:hAnsi="Times New Roman"/>
          <w:sz w:val="20"/>
          <w:szCs w:val="20"/>
        </w:rPr>
      </w:pPr>
      <w:r w:rsidRPr="006454D1">
        <w:rPr>
          <w:rFonts w:ascii="Times New Roman" w:hAnsi="Times New Roman"/>
          <w:sz w:val="20"/>
          <w:szCs w:val="20"/>
        </w:rPr>
        <w:t xml:space="preserve">_______________________________________________________________ ________ </w:t>
      </w:r>
      <w:r w:rsidRPr="006454D1">
        <w:rPr>
          <w:rFonts w:ascii="Times New Roman" w:hAnsi="Times New Roman"/>
          <w:i/>
          <w:sz w:val="20"/>
          <w:szCs w:val="20"/>
          <w:u w:val="single"/>
        </w:rPr>
        <w:t>наименование организации</w:t>
      </w:r>
      <w:r w:rsidR="00DC3A86" w:rsidRPr="006454D1">
        <w:rPr>
          <w:rFonts w:ascii="Times New Roman" w:hAnsi="Times New Roman"/>
          <w:i/>
          <w:sz w:val="20"/>
          <w:szCs w:val="20"/>
          <w:u w:val="single"/>
        </w:rPr>
        <w:t xml:space="preserve">        </w:t>
      </w:r>
      <w:r w:rsidRPr="006454D1">
        <w:rPr>
          <w:rFonts w:ascii="Times New Roman" w:hAnsi="Times New Roman"/>
          <w:i/>
          <w:sz w:val="20"/>
          <w:szCs w:val="20"/>
          <w:u w:val="single"/>
        </w:rPr>
        <w:t xml:space="preserve"> ( Ф.И.О. для ИП)</w:t>
      </w:r>
    </w:p>
    <w:p w14:paraId="30076848" w14:textId="77777777" w:rsidR="00B27A53" w:rsidRPr="006454D1" w:rsidRDefault="00B27A53" w:rsidP="00FF3DA2">
      <w:pPr>
        <w:pStyle w:val="a8"/>
        <w:rPr>
          <w:rFonts w:ascii="Times New Roman" w:hAnsi="Times New Roman"/>
          <w:sz w:val="20"/>
          <w:szCs w:val="20"/>
        </w:rPr>
      </w:pPr>
      <w:r w:rsidRPr="006454D1">
        <w:rPr>
          <w:rFonts w:ascii="Times New Roman" w:hAnsi="Times New Roman"/>
          <w:sz w:val="20"/>
          <w:szCs w:val="20"/>
        </w:rPr>
        <w:t>в лице ____________________________________________________________________ представляет бизнес - план проекта «_____________________________________________________________________»</w:t>
      </w:r>
    </w:p>
    <w:p w14:paraId="273854FF" w14:textId="77777777" w:rsidR="00B27A53" w:rsidRPr="006454D1" w:rsidRDefault="00B27A53" w:rsidP="00FF3DA2">
      <w:pPr>
        <w:pStyle w:val="a8"/>
        <w:rPr>
          <w:rFonts w:ascii="Times New Roman" w:hAnsi="Times New Roman"/>
          <w:sz w:val="20"/>
          <w:szCs w:val="20"/>
        </w:rPr>
      </w:pPr>
      <w:r w:rsidRPr="006454D1">
        <w:rPr>
          <w:rFonts w:ascii="Times New Roman" w:hAnsi="Times New Roman"/>
          <w:sz w:val="20"/>
          <w:szCs w:val="20"/>
        </w:rPr>
        <w:t>______________________________________________________________________</w:t>
      </w:r>
    </w:p>
    <w:p w14:paraId="37218604" w14:textId="77777777" w:rsidR="00B27A53" w:rsidRPr="006454D1" w:rsidRDefault="00B27A53" w:rsidP="00FF3DA2">
      <w:pPr>
        <w:pStyle w:val="a8"/>
        <w:rPr>
          <w:rFonts w:ascii="Times New Roman" w:hAnsi="Times New Roman"/>
          <w:sz w:val="20"/>
          <w:szCs w:val="20"/>
        </w:rPr>
      </w:pPr>
      <w:r w:rsidRPr="006454D1">
        <w:rPr>
          <w:rFonts w:ascii="Times New Roman" w:hAnsi="Times New Roman"/>
          <w:i/>
          <w:sz w:val="20"/>
          <w:szCs w:val="20"/>
        </w:rPr>
        <w:t>тема проекта</w:t>
      </w:r>
    </w:p>
    <w:p w14:paraId="1C1F16F4" w14:textId="3B4B9732" w:rsidR="00B27A53" w:rsidRPr="006454D1" w:rsidRDefault="00DC3A86" w:rsidP="00FF3DA2">
      <w:pPr>
        <w:pStyle w:val="a8"/>
        <w:rPr>
          <w:rFonts w:ascii="Times New Roman" w:hAnsi="Times New Roman"/>
          <w:sz w:val="20"/>
          <w:szCs w:val="20"/>
        </w:rPr>
      </w:pPr>
      <w:r w:rsidRPr="006454D1">
        <w:rPr>
          <w:rFonts w:ascii="Times New Roman" w:hAnsi="Times New Roman"/>
          <w:b/>
          <w:i/>
          <w:sz w:val="20"/>
          <w:szCs w:val="20"/>
        </w:rPr>
        <w:t>Целевое использование заемных средств, привлекаемых для реализации проекта</w:t>
      </w:r>
      <w:r w:rsidR="006C78D3" w:rsidRPr="006454D1">
        <w:rPr>
          <w:rFonts w:ascii="Times New Roman" w:hAnsi="Times New Roman"/>
          <w:b/>
          <w:i/>
          <w:sz w:val="20"/>
          <w:szCs w:val="20"/>
        </w:rPr>
        <w:t xml:space="preserve"> </w:t>
      </w:r>
      <w:r w:rsidR="00B27A53" w:rsidRPr="006454D1">
        <w:rPr>
          <w:rFonts w:ascii="Times New Roman" w:hAnsi="Times New Roman"/>
          <w:sz w:val="20"/>
          <w:szCs w:val="20"/>
        </w:rPr>
        <w:t>_______________________________________________________________________</w:t>
      </w:r>
    </w:p>
    <w:p w14:paraId="6FC05DC3" w14:textId="77777777" w:rsidR="00B27A53" w:rsidRPr="006454D1" w:rsidRDefault="00B27A53" w:rsidP="00FF3DA2">
      <w:pPr>
        <w:pStyle w:val="a8"/>
        <w:rPr>
          <w:rFonts w:ascii="Times New Roman" w:hAnsi="Times New Roman"/>
          <w:sz w:val="20"/>
          <w:szCs w:val="20"/>
        </w:rPr>
      </w:pPr>
      <w:r w:rsidRPr="006454D1">
        <w:rPr>
          <w:rFonts w:ascii="Times New Roman" w:hAnsi="Times New Roman"/>
          <w:sz w:val="20"/>
          <w:szCs w:val="20"/>
        </w:rPr>
        <w:t>_______________________________________________________________________</w:t>
      </w:r>
    </w:p>
    <w:p w14:paraId="62793E28" w14:textId="69D1AF69" w:rsidR="00DB6610" w:rsidRPr="006454D1" w:rsidRDefault="00F83F2D" w:rsidP="00DB6610">
      <w:pPr>
        <w:pStyle w:val="a8"/>
        <w:rPr>
          <w:rFonts w:ascii="Times New Roman" w:hAnsi="Times New Roman"/>
          <w:b/>
          <w:i/>
          <w:sz w:val="20"/>
          <w:szCs w:val="20"/>
        </w:rPr>
      </w:pPr>
      <w:r w:rsidRPr="006454D1">
        <w:rPr>
          <w:rFonts w:ascii="Times New Roman" w:hAnsi="Times New Roman"/>
          <w:b/>
          <w:i/>
          <w:sz w:val="20"/>
          <w:szCs w:val="20"/>
        </w:rPr>
        <w:t xml:space="preserve">Финансирование </w:t>
      </w:r>
      <w:r w:rsidR="00DB6610" w:rsidRPr="006454D1">
        <w:rPr>
          <w:rFonts w:ascii="Times New Roman" w:hAnsi="Times New Roman"/>
          <w:b/>
          <w:i/>
          <w:sz w:val="20"/>
          <w:szCs w:val="20"/>
        </w:rPr>
        <w:t>проекта:</w:t>
      </w:r>
    </w:p>
    <w:p w14:paraId="605270E0" w14:textId="77777777" w:rsidR="00DB6610" w:rsidRPr="006454D1" w:rsidRDefault="00DB6610" w:rsidP="00DB6610">
      <w:pPr>
        <w:pStyle w:val="a8"/>
        <w:rPr>
          <w:rFonts w:ascii="Times New Roman" w:hAnsi="Times New Roman"/>
          <w:sz w:val="20"/>
          <w:szCs w:val="20"/>
        </w:rPr>
      </w:pPr>
      <w:r w:rsidRPr="006454D1">
        <w:rPr>
          <w:rFonts w:ascii="Times New Roman" w:hAnsi="Times New Roman"/>
          <w:sz w:val="20"/>
          <w:szCs w:val="20"/>
        </w:rPr>
        <w:t>- Заемные средства в размере____ тыс. руб.</w:t>
      </w:r>
    </w:p>
    <w:p w14:paraId="55C1343D" w14:textId="77777777" w:rsidR="00DB6610" w:rsidRPr="006454D1" w:rsidRDefault="00DB6610" w:rsidP="00DB6610">
      <w:pPr>
        <w:pStyle w:val="a8"/>
        <w:rPr>
          <w:rFonts w:ascii="Times New Roman" w:hAnsi="Times New Roman"/>
          <w:sz w:val="20"/>
          <w:szCs w:val="20"/>
        </w:rPr>
      </w:pPr>
      <w:r w:rsidRPr="006454D1">
        <w:rPr>
          <w:rFonts w:ascii="Times New Roman" w:hAnsi="Times New Roman"/>
          <w:sz w:val="20"/>
          <w:szCs w:val="20"/>
        </w:rPr>
        <w:t>- собственные средства в размере _____ тыс. руб.»</w:t>
      </w:r>
    </w:p>
    <w:p w14:paraId="6FFDF374" w14:textId="77777777" w:rsidR="00B27A53" w:rsidRPr="006454D1" w:rsidRDefault="00B27A53" w:rsidP="00FF3DA2">
      <w:pPr>
        <w:pStyle w:val="a8"/>
        <w:rPr>
          <w:rFonts w:ascii="Times New Roman" w:hAnsi="Times New Roman"/>
          <w:sz w:val="20"/>
          <w:szCs w:val="20"/>
        </w:rPr>
      </w:pPr>
    </w:p>
    <w:p w14:paraId="7C71AD89" w14:textId="77777777" w:rsidR="00B27A53" w:rsidRPr="006454D1" w:rsidRDefault="00B27A53" w:rsidP="00FF3DA2">
      <w:pPr>
        <w:pStyle w:val="a8"/>
        <w:jc w:val="center"/>
        <w:rPr>
          <w:rFonts w:ascii="Times New Roman" w:hAnsi="Times New Roman"/>
          <w:b/>
          <w:i/>
          <w:sz w:val="20"/>
          <w:szCs w:val="20"/>
        </w:rPr>
      </w:pPr>
      <w:r w:rsidRPr="006454D1">
        <w:rPr>
          <w:rFonts w:ascii="Times New Roman" w:hAnsi="Times New Roman"/>
          <w:b/>
          <w:i/>
          <w:sz w:val="20"/>
          <w:szCs w:val="20"/>
        </w:rPr>
        <w:t>2. ОПИСАНИЕ  ОРГАНИЗАЦИИ</w:t>
      </w:r>
    </w:p>
    <w:p w14:paraId="301B5F79" w14:textId="77777777" w:rsidR="00B27A53" w:rsidRPr="006454D1" w:rsidRDefault="00B27A53" w:rsidP="00FF3DA2">
      <w:pPr>
        <w:pStyle w:val="a8"/>
        <w:jc w:val="both"/>
        <w:rPr>
          <w:rFonts w:ascii="Times New Roman" w:hAnsi="Times New Roman"/>
          <w:sz w:val="20"/>
          <w:szCs w:val="20"/>
        </w:rPr>
      </w:pPr>
    </w:p>
    <w:p w14:paraId="252A84CB" w14:textId="77777777" w:rsidR="00B27A53" w:rsidRPr="006454D1" w:rsidRDefault="00B27A53" w:rsidP="0068093D">
      <w:pPr>
        <w:numPr>
          <w:ilvl w:val="0"/>
          <w:numId w:val="19"/>
        </w:numPr>
        <w:autoSpaceDE w:val="0"/>
        <w:autoSpaceDN w:val="0"/>
        <w:adjustRightInd w:val="0"/>
        <w:spacing w:after="0" w:line="240" w:lineRule="auto"/>
        <w:jc w:val="both"/>
        <w:rPr>
          <w:rFonts w:ascii="Times New Roman" w:hAnsi="Times New Roman"/>
          <w:caps/>
          <w:sz w:val="20"/>
          <w:szCs w:val="20"/>
        </w:rPr>
      </w:pPr>
      <w:r w:rsidRPr="006454D1">
        <w:rPr>
          <w:rFonts w:ascii="Times New Roman" w:hAnsi="Times New Roman"/>
          <w:sz w:val="20"/>
          <w:szCs w:val="20"/>
        </w:rPr>
        <w:t>Виды реализуемых товаров, работ, услуг</w:t>
      </w:r>
    </w:p>
    <w:p w14:paraId="6B351F6F" w14:textId="77777777" w:rsidR="00B27A53" w:rsidRPr="006454D1" w:rsidRDefault="00B27A53" w:rsidP="00FF3DA2">
      <w:pPr>
        <w:autoSpaceDE w:val="0"/>
        <w:autoSpaceDN w:val="0"/>
        <w:adjustRightInd w:val="0"/>
        <w:spacing w:after="0" w:line="240" w:lineRule="auto"/>
        <w:ind w:left="283"/>
        <w:jc w:val="both"/>
        <w:rPr>
          <w:rFonts w:ascii="Times New Roman" w:hAnsi="Times New Roman"/>
          <w:caps/>
          <w:sz w:val="20"/>
          <w:szCs w:val="20"/>
        </w:rPr>
      </w:pPr>
      <w:r w:rsidRPr="006454D1">
        <w:rPr>
          <w:rFonts w:ascii="Times New Roman" w:hAnsi="Times New Roman"/>
          <w:sz w:val="20"/>
          <w:szCs w:val="20"/>
        </w:rPr>
        <w:t>_____________________________________________________________________________________________________________</w:t>
      </w:r>
      <w:r w:rsidR="00030AC7" w:rsidRPr="006454D1">
        <w:rPr>
          <w:rFonts w:ascii="Times New Roman" w:hAnsi="Times New Roman"/>
          <w:sz w:val="20"/>
          <w:szCs w:val="20"/>
        </w:rPr>
        <w:t>_________________</w:t>
      </w:r>
      <w:r w:rsidRPr="006454D1">
        <w:rPr>
          <w:rFonts w:ascii="Times New Roman" w:hAnsi="Times New Roman"/>
          <w:sz w:val="20"/>
          <w:szCs w:val="20"/>
        </w:rPr>
        <w:t>_______________________</w:t>
      </w:r>
    </w:p>
    <w:p w14:paraId="7003CE4C" w14:textId="77777777" w:rsidR="00B27A53" w:rsidRPr="006454D1" w:rsidRDefault="00B27A53" w:rsidP="0068093D">
      <w:pPr>
        <w:numPr>
          <w:ilvl w:val="0"/>
          <w:numId w:val="19"/>
        </w:numPr>
        <w:autoSpaceDE w:val="0"/>
        <w:autoSpaceDN w:val="0"/>
        <w:adjustRightInd w:val="0"/>
        <w:spacing w:after="0" w:line="240" w:lineRule="auto"/>
        <w:jc w:val="both"/>
        <w:rPr>
          <w:rFonts w:ascii="Times New Roman" w:hAnsi="Times New Roman"/>
          <w:b/>
          <w:sz w:val="20"/>
          <w:szCs w:val="20"/>
        </w:rPr>
      </w:pPr>
      <w:r w:rsidRPr="006454D1">
        <w:rPr>
          <w:rFonts w:ascii="Times New Roman" w:hAnsi="Times New Roman"/>
          <w:caps/>
          <w:sz w:val="20"/>
          <w:szCs w:val="20"/>
        </w:rPr>
        <w:t>О</w:t>
      </w:r>
      <w:r w:rsidRPr="006454D1">
        <w:rPr>
          <w:rFonts w:ascii="Times New Roman" w:hAnsi="Times New Roman"/>
          <w:sz w:val="20"/>
          <w:szCs w:val="20"/>
        </w:rPr>
        <w:t>бъем ежемесячной выручки</w:t>
      </w:r>
    </w:p>
    <w:p w14:paraId="5D0E25E1" w14:textId="77777777" w:rsidR="00B27A53" w:rsidRPr="006454D1" w:rsidRDefault="00B27A53" w:rsidP="00FF3DA2">
      <w:pPr>
        <w:autoSpaceDE w:val="0"/>
        <w:autoSpaceDN w:val="0"/>
        <w:adjustRightInd w:val="0"/>
        <w:spacing w:after="0" w:line="240" w:lineRule="auto"/>
        <w:ind w:left="283"/>
        <w:jc w:val="both"/>
        <w:rPr>
          <w:rFonts w:ascii="Times New Roman" w:hAnsi="Times New Roman"/>
          <w:b/>
          <w:sz w:val="20"/>
          <w:szCs w:val="20"/>
        </w:rPr>
      </w:pPr>
      <w:r w:rsidRPr="006454D1">
        <w:rPr>
          <w:rFonts w:ascii="Times New Roman" w:hAnsi="Times New Roman"/>
          <w:sz w:val="20"/>
          <w:szCs w:val="20"/>
        </w:rPr>
        <w:t xml:space="preserve">_____________________________________________________________________ </w:t>
      </w:r>
    </w:p>
    <w:p w14:paraId="02D014B7" w14:textId="77777777" w:rsidR="00B27A53" w:rsidRPr="006454D1" w:rsidRDefault="00B27A53" w:rsidP="0068093D">
      <w:pPr>
        <w:numPr>
          <w:ilvl w:val="0"/>
          <w:numId w:val="19"/>
        </w:numPr>
        <w:autoSpaceDE w:val="0"/>
        <w:autoSpaceDN w:val="0"/>
        <w:adjustRightInd w:val="0"/>
        <w:spacing w:after="0" w:line="240" w:lineRule="auto"/>
        <w:jc w:val="both"/>
        <w:rPr>
          <w:rFonts w:ascii="Times New Roman" w:hAnsi="Times New Roman"/>
          <w:b/>
          <w:sz w:val="20"/>
          <w:szCs w:val="20"/>
        </w:rPr>
      </w:pPr>
      <w:r w:rsidRPr="006454D1">
        <w:rPr>
          <w:rFonts w:ascii="Times New Roman" w:hAnsi="Times New Roman"/>
          <w:sz w:val="20"/>
          <w:szCs w:val="20"/>
        </w:rPr>
        <w:t>Количество работающих сотрудников</w:t>
      </w:r>
    </w:p>
    <w:p w14:paraId="03B75A25" w14:textId="77777777" w:rsidR="00B27A53" w:rsidRPr="006454D1" w:rsidRDefault="00B27A53" w:rsidP="00FF3DA2">
      <w:pPr>
        <w:autoSpaceDE w:val="0"/>
        <w:autoSpaceDN w:val="0"/>
        <w:adjustRightInd w:val="0"/>
        <w:spacing w:after="0" w:line="240" w:lineRule="auto"/>
        <w:ind w:left="283"/>
        <w:jc w:val="both"/>
        <w:rPr>
          <w:rFonts w:ascii="Times New Roman" w:hAnsi="Times New Roman"/>
          <w:sz w:val="20"/>
          <w:szCs w:val="20"/>
        </w:rPr>
      </w:pPr>
      <w:r w:rsidRPr="006454D1">
        <w:rPr>
          <w:rFonts w:ascii="Times New Roman" w:hAnsi="Times New Roman"/>
          <w:sz w:val="20"/>
          <w:szCs w:val="20"/>
        </w:rPr>
        <w:t>_____________________________________________________________________</w:t>
      </w:r>
    </w:p>
    <w:p w14:paraId="2C09F09F" w14:textId="77777777" w:rsidR="00B27A53" w:rsidRPr="006454D1" w:rsidRDefault="00B27A53" w:rsidP="00FF3DA2">
      <w:pPr>
        <w:autoSpaceDE w:val="0"/>
        <w:autoSpaceDN w:val="0"/>
        <w:adjustRightInd w:val="0"/>
        <w:spacing w:after="0" w:line="240" w:lineRule="auto"/>
        <w:ind w:left="283"/>
        <w:jc w:val="both"/>
        <w:rPr>
          <w:rFonts w:ascii="Times New Roman" w:hAnsi="Times New Roman"/>
          <w:b/>
          <w:sz w:val="20"/>
          <w:szCs w:val="20"/>
        </w:rPr>
      </w:pPr>
    </w:p>
    <w:p w14:paraId="1460D08F" w14:textId="77777777" w:rsidR="00B27A53" w:rsidRPr="006454D1" w:rsidRDefault="00B27A53" w:rsidP="00FF3DA2">
      <w:pPr>
        <w:pStyle w:val="a8"/>
        <w:ind w:left="283"/>
        <w:jc w:val="center"/>
        <w:rPr>
          <w:rFonts w:ascii="Times New Roman" w:hAnsi="Times New Roman"/>
          <w:b/>
          <w:i/>
          <w:sz w:val="20"/>
          <w:szCs w:val="20"/>
        </w:rPr>
      </w:pPr>
      <w:r w:rsidRPr="006454D1">
        <w:rPr>
          <w:rFonts w:ascii="Times New Roman" w:hAnsi="Times New Roman"/>
          <w:b/>
          <w:i/>
          <w:sz w:val="20"/>
          <w:szCs w:val="20"/>
        </w:rPr>
        <w:t>3. МАРКЕТИНГОВЫЙ ПЛАН</w:t>
      </w:r>
    </w:p>
    <w:p w14:paraId="612DA925" w14:textId="77777777" w:rsidR="00B27A53" w:rsidRPr="006454D1" w:rsidRDefault="00B27A53" w:rsidP="00FF3DA2">
      <w:pPr>
        <w:pStyle w:val="a8"/>
        <w:jc w:val="both"/>
        <w:rPr>
          <w:rFonts w:ascii="Times New Roman" w:hAnsi="Times New Roman"/>
          <w:b/>
          <w:i/>
          <w:sz w:val="20"/>
          <w:szCs w:val="20"/>
        </w:rPr>
      </w:pPr>
    </w:p>
    <w:p w14:paraId="2FBED290" w14:textId="77777777" w:rsidR="00B27A53" w:rsidRPr="006454D1" w:rsidRDefault="00B27A53" w:rsidP="0068093D">
      <w:pPr>
        <w:pStyle w:val="aa"/>
        <w:numPr>
          <w:ilvl w:val="0"/>
          <w:numId w:val="20"/>
        </w:numPr>
        <w:rPr>
          <w:caps/>
        </w:rPr>
      </w:pPr>
      <w:r w:rsidRPr="006454D1">
        <w:t>Структура цены_______________________________________________________</w:t>
      </w:r>
    </w:p>
    <w:p w14:paraId="46A09F80" w14:textId="77777777" w:rsidR="00B27A53" w:rsidRPr="006454D1" w:rsidRDefault="00B27A53" w:rsidP="00FF3DA2">
      <w:pPr>
        <w:pStyle w:val="aa"/>
        <w:ind w:left="360"/>
        <w:rPr>
          <w:caps/>
        </w:rPr>
      </w:pPr>
      <w:r w:rsidRPr="006454D1">
        <w:t>_____________________________________________________________________</w:t>
      </w:r>
    </w:p>
    <w:p w14:paraId="1B13CC64" w14:textId="77777777" w:rsidR="00B27A53" w:rsidRPr="006454D1" w:rsidRDefault="00B27A53" w:rsidP="0068093D">
      <w:pPr>
        <w:pStyle w:val="aa"/>
        <w:numPr>
          <w:ilvl w:val="0"/>
          <w:numId w:val="20"/>
        </w:numPr>
        <w:rPr>
          <w:caps/>
        </w:rPr>
      </w:pPr>
      <w:r w:rsidRPr="006454D1">
        <w:t>Прогнозируемый объем продаж ______________________________________________________________________________________________________________________________________</w:t>
      </w:r>
      <w:r w:rsidR="00030AC7" w:rsidRPr="006454D1">
        <w:rPr>
          <w:lang w:val="ru-RU"/>
        </w:rPr>
        <w:t>__________</w:t>
      </w:r>
      <w:r w:rsidRPr="006454D1">
        <w:t>____</w:t>
      </w:r>
    </w:p>
    <w:p w14:paraId="6194D877" w14:textId="77777777" w:rsidR="00B27A53" w:rsidRPr="006454D1" w:rsidRDefault="00B27A53" w:rsidP="0068093D">
      <w:pPr>
        <w:pStyle w:val="aa"/>
        <w:numPr>
          <w:ilvl w:val="0"/>
          <w:numId w:val="20"/>
        </w:numPr>
        <w:rPr>
          <w:caps/>
        </w:rPr>
      </w:pPr>
      <w:r w:rsidRPr="006454D1">
        <w:t>Основные конкуренты и их цены _________________________________________________________________________________________________________________________</w:t>
      </w:r>
      <w:r w:rsidR="00030AC7" w:rsidRPr="006454D1">
        <w:rPr>
          <w:lang w:val="ru-RU"/>
        </w:rPr>
        <w:t>_______________</w:t>
      </w:r>
      <w:r w:rsidRPr="006454D1">
        <w:t>____________</w:t>
      </w:r>
    </w:p>
    <w:p w14:paraId="264139A7" w14:textId="77777777" w:rsidR="00B27A53" w:rsidRPr="006454D1" w:rsidRDefault="00B27A53" w:rsidP="0068093D">
      <w:pPr>
        <w:pStyle w:val="aa"/>
        <w:numPr>
          <w:ilvl w:val="0"/>
          <w:numId w:val="20"/>
        </w:numPr>
        <w:rPr>
          <w:caps/>
        </w:rPr>
      </w:pPr>
      <w:r w:rsidRPr="006454D1">
        <w:t>Отличительные особенности от конкурентов</w:t>
      </w:r>
    </w:p>
    <w:p w14:paraId="2F4D8F24" w14:textId="77777777" w:rsidR="00B27A53" w:rsidRPr="006454D1" w:rsidRDefault="00B27A53" w:rsidP="00FF3DA2">
      <w:pPr>
        <w:pStyle w:val="aa"/>
        <w:ind w:left="360"/>
        <w:rPr>
          <w:caps/>
        </w:rPr>
      </w:pPr>
      <w:r w:rsidRPr="006454D1">
        <w:t>_________________________________________________________________________________________</w:t>
      </w:r>
      <w:r w:rsidR="00030AC7" w:rsidRPr="006454D1">
        <w:rPr>
          <w:lang w:val="ru-RU"/>
        </w:rPr>
        <w:t>_______________</w:t>
      </w:r>
      <w:r w:rsidRPr="006454D1">
        <w:t>____________________________________________</w:t>
      </w:r>
    </w:p>
    <w:p w14:paraId="4D7918E4" w14:textId="77777777" w:rsidR="00B27A53" w:rsidRPr="006454D1" w:rsidRDefault="00B27A53" w:rsidP="0068093D">
      <w:pPr>
        <w:pStyle w:val="aa"/>
        <w:numPr>
          <w:ilvl w:val="0"/>
          <w:numId w:val="20"/>
        </w:numPr>
      </w:pPr>
      <w:r w:rsidRPr="006454D1">
        <w:t>Ваша целевая аудитория (основные группы потребителей)</w:t>
      </w:r>
    </w:p>
    <w:p w14:paraId="39BCC13D" w14:textId="77777777" w:rsidR="00B27A53" w:rsidRPr="006454D1" w:rsidRDefault="00B27A53" w:rsidP="00FF3DA2">
      <w:pPr>
        <w:pStyle w:val="aa"/>
        <w:ind w:left="360"/>
      </w:pPr>
      <w:r w:rsidRPr="006454D1">
        <w:t>________________________________________________________________________________________________________________________</w:t>
      </w:r>
      <w:r w:rsidR="00030AC7" w:rsidRPr="006454D1">
        <w:rPr>
          <w:lang w:val="ru-RU"/>
        </w:rPr>
        <w:t>_______________</w:t>
      </w:r>
      <w:r w:rsidRPr="006454D1">
        <w:t>_____________</w:t>
      </w:r>
    </w:p>
    <w:p w14:paraId="194E15E8" w14:textId="77777777" w:rsidR="00B27A53" w:rsidRPr="006454D1" w:rsidRDefault="00B27A53" w:rsidP="0068093D">
      <w:pPr>
        <w:pStyle w:val="aa"/>
        <w:numPr>
          <w:ilvl w:val="0"/>
          <w:numId w:val="20"/>
        </w:numPr>
      </w:pPr>
      <w:r w:rsidRPr="006454D1">
        <w:t>План продвижения и рекламы</w:t>
      </w:r>
    </w:p>
    <w:p w14:paraId="63AB2977" w14:textId="77777777" w:rsidR="00B27A53" w:rsidRPr="006454D1" w:rsidRDefault="00B27A53" w:rsidP="00FF3DA2">
      <w:pPr>
        <w:pStyle w:val="aa"/>
        <w:ind w:left="360"/>
      </w:pPr>
      <w:r w:rsidRPr="006454D1">
        <w:t>___________________________________________________________________</w:t>
      </w:r>
      <w:r w:rsidR="00030AC7" w:rsidRPr="006454D1">
        <w:rPr>
          <w:lang w:val="ru-RU"/>
        </w:rPr>
        <w:t>_____</w:t>
      </w:r>
      <w:r w:rsidRPr="006454D1">
        <w:t>__</w:t>
      </w:r>
    </w:p>
    <w:p w14:paraId="38629F4F" w14:textId="77777777" w:rsidR="00B27A53" w:rsidRPr="006454D1" w:rsidRDefault="00030AC7" w:rsidP="00FF3DA2">
      <w:pPr>
        <w:pStyle w:val="aa"/>
        <w:ind w:left="360"/>
      </w:pPr>
      <w:r w:rsidRPr="006454D1">
        <w:rPr>
          <w:lang w:val="ru-RU"/>
        </w:rPr>
        <w:t>_____</w:t>
      </w:r>
      <w:r w:rsidR="00B27A53" w:rsidRPr="006454D1">
        <w:t>_____________________________________________________________________</w:t>
      </w:r>
    </w:p>
    <w:p w14:paraId="3A8674D0" w14:textId="77777777" w:rsidR="00B27A53" w:rsidRPr="006454D1" w:rsidRDefault="00B27A53" w:rsidP="00FF3DA2">
      <w:pPr>
        <w:pStyle w:val="aa"/>
        <w:ind w:left="360"/>
        <w:jc w:val="both"/>
      </w:pPr>
      <w:r w:rsidRPr="006454D1">
        <w:t>_</w:t>
      </w:r>
      <w:r w:rsidR="00030AC7" w:rsidRPr="006454D1">
        <w:rPr>
          <w:lang w:val="ru-RU"/>
        </w:rPr>
        <w:t>_____</w:t>
      </w:r>
      <w:r w:rsidRPr="006454D1">
        <w:t>____________________________________________________________________</w:t>
      </w:r>
    </w:p>
    <w:p w14:paraId="533C249B" w14:textId="77777777" w:rsidR="00B27A53" w:rsidRPr="006454D1" w:rsidRDefault="00B27A53" w:rsidP="00FF3DA2">
      <w:pPr>
        <w:pStyle w:val="aa"/>
        <w:jc w:val="both"/>
        <w:rPr>
          <w:b/>
        </w:rPr>
      </w:pPr>
    </w:p>
    <w:p w14:paraId="45552E5E" w14:textId="77777777" w:rsidR="00B27A53" w:rsidRPr="006454D1" w:rsidRDefault="00B27A53" w:rsidP="00FF3DA2">
      <w:pPr>
        <w:pStyle w:val="aa"/>
        <w:ind w:left="360"/>
        <w:jc w:val="center"/>
        <w:rPr>
          <w:b/>
          <w:i/>
        </w:rPr>
      </w:pPr>
      <w:r w:rsidRPr="006454D1">
        <w:rPr>
          <w:b/>
          <w:i/>
        </w:rPr>
        <w:t>4. ПРОИЗВОДСТВЕННЫЙ (ОРГАНИЗАЦИОННЫЙ)  ПЛАН</w:t>
      </w:r>
    </w:p>
    <w:p w14:paraId="6FE0A0BD" w14:textId="77777777" w:rsidR="00B27A53" w:rsidRPr="006454D1" w:rsidRDefault="00B27A53" w:rsidP="00FF3DA2">
      <w:pPr>
        <w:pStyle w:val="aa"/>
        <w:jc w:val="both"/>
      </w:pPr>
    </w:p>
    <w:p w14:paraId="178375A3" w14:textId="77777777" w:rsidR="00B27A53" w:rsidRPr="006454D1" w:rsidRDefault="00B27A53" w:rsidP="0068093D">
      <w:pPr>
        <w:pStyle w:val="a5"/>
        <w:numPr>
          <w:ilvl w:val="0"/>
          <w:numId w:val="21"/>
        </w:numPr>
        <w:jc w:val="left"/>
        <w:rPr>
          <w:sz w:val="20"/>
        </w:rPr>
      </w:pPr>
      <w:r w:rsidRPr="006454D1">
        <w:rPr>
          <w:b w:val="0"/>
          <w:sz w:val="20"/>
        </w:rPr>
        <w:t>Перечень производственных (организационных) процессов</w:t>
      </w:r>
      <w:r w:rsidRPr="006454D1">
        <w:rPr>
          <w:sz w:val="20"/>
        </w:rPr>
        <w:t xml:space="preserve"> _________________________________________________________________________________________________________________________________________________________________________________________________________________________________</w:t>
      </w:r>
    </w:p>
    <w:p w14:paraId="2944B52C" w14:textId="77777777" w:rsidR="00B27A53" w:rsidRPr="006454D1" w:rsidRDefault="00B27A53" w:rsidP="0068093D">
      <w:pPr>
        <w:numPr>
          <w:ilvl w:val="0"/>
          <w:numId w:val="21"/>
        </w:numPr>
        <w:autoSpaceDE w:val="0"/>
        <w:autoSpaceDN w:val="0"/>
        <w:adjustRightInd w:val="0"/>
        <w:spacing w:after="0" w:line="240" w:lineRule="auto"/>
        <w:rPr>
          <w:rFonts w:ascii="Times New Roman" w:hAnsi="Times New Roman"/>
          <w:caps/>
          <w:sz w:val="20"/>
          <w:szCs w:val="20"/>
        </w:rPr>
      </w:pPr>
      <w:r w:rsidRPr="006454D1">
        <w:rPr>
          <w:rFonts w:ascii="Times New Roman" w:hAnsi="Times New Roman"/>
          <w:sz w:val="20"/>
          <w:szCs w:val="20"/>
        </w:rPr>
        <w:t>Перечень используемого оборудования _________________________________________________________________________________________________________________________________________________________________________________________________________________________________</w:t>
      </w:r>
    </w:p>
    <w:p w14:paraId="4BE73359" w14:textId="77777777" w:rsidR="00B27A53" w:rsidRPr="006454D1" w:rsidRDefault="00B27A53" w:rsidP="0068093D">
      <w:pPr>
        <w:numPr>
          <w:ilvl w:val="0"/>
          <w:numId w:val="21"/>
        </w:numPr>
        <w:autoSpaceDE w:val="0"/>
        <w:autoSpaceDN w:val="0"/>
        <w:adjustRightInd w:val="0"/>
        <w:spacing w:after="0" w:line="240" w:lineRule="auto"/>
        <w:rPr>
          <w:rFonts w:ascii="Times New Roman" w:hAnsi="Times New Roman"/>
          <w:caps/>
          <w:sz w:val="20"/>
          <w:szCs w:val="20"/>
        </w:rPr>
      </w:pPr>
      <w:r w:rsidRPr="006454D1">
        <w:rPr>
          <w:rFonts w:ascii="Times New Roman" w:hAnsi="Times New Roman"/>
          <w:sz w:val="20"/>
          <w:szCs w:val="20"/>
        </w:rPr>
        <w:t>Используемые комплектующие, основные и вспомогательные материалы, услуги сторонних организаций, их характеристики, в том числе стоимость ___________________________________________________________________________________________</w:t>
      </w:r>
      <w:r w:rsidR="00030AC7" w:rsidRPr="006454D1">
        <w:rPr>
          <w:rFonts w:ascii="Times New Roman" w:hAnsi="Times New Roman"/>
          <w:sz w:val="20"/>
          <w:szCs w:val="20"/>
        </w:rPr>
        <w:t>________________________</w:t>
      </w:r>
      <w:r w:rsidRPr="006454D1">
        <w:rPr>
          <w:rFonts w:ascii="Times New Roman" w:hAnsi="Times New Roman"/>
          <w:sz w:val="20"/>
          <w:szCs w:val="20"/>
        </w:rPr>
        <w:t>___________________________________</w:t>
      </w:r>
    </w:p>
    <w:p w14:paraId="7FA9B96A" w14:textId="77777777" w:rsidR="00B27A53" w:rsidRPr="006454D1" w:rsidRDefault="00B27A53" w:rsidP="0068093D">
      <w:pPr>
        <w:numPr>
          <w:ilvl w:val="0"/>
          <w:numId w:val="21"/>
        </w:numPr>
        <w:autoSpaceDE w:val="0"/>
        <w:autoSpaceDN w:val="0"/>
        <w:adjustRightInd w:val="0"/>
        <w:spacing w:after="0" w:line="240" w:lineRule="auto"/>
        <w:rPr>
          <w:rFonts w:ascii="Times New Roman" w:hAnsi="Times New Roman"/>
          <w:sz w:val="20"/>
          <w:szCs w:val="20"/>
        </w:rPr>
      </w:pPr>
      <w:r w:rsidRPr="006454D1">
        <w:rPr>
          <w:rFonts w:ascii="Times New Roman" w:hAnsi="Times New Roman"/>
          <w:sz w:val="20"/>
          <w:szCs w:val="20"/>
        </w:rPr>
        <w:lastRenderedPageBreak/>
        <w:t>Планируемые объемы производства продукции __________________________________________________________________________________________________</w:t>
      </w:r>
      <w:r w:rsidR="00030AC7" w:rsidRPr="006454D1">
        <w:rPr>
          <w:rFonts w:ascii="Times New Roman" w:hAnsi="Times New Roman"/>
          <w:sz w:val="20"/>
          <w:szCs w:val="20"/>
        </w:rPr>
        <w:t>____________</w:t>
      </w:r>
      <w:r w:rsidRPr="006454D1">
        <w:rPr>
          <w:rFonts w:ascii="Times New Roman" w:hAnsi="Times New Roman"/>
          <w:sz w:val="20"/>
          <w:szCs w:val="20"/>
        </w:rPr>
        <w:t>________________________________________</w:t>
      </w:r>
    </w:p>
    <w:p w14:paraId="2D3B20C7" w14:textId="77777777" w:rsidR="00B27A53" w:rsidRPr="006454D1" w:rsidRDefault="00B27A53" w:rsidP="00FF3DA2">
      <w:pPr>
        <w:pStyle w:val="a8"/>
        <w:jc w:val="both"/>
        <w:rPr>
          <w:rFonts w:ascii="Times New Roman" w:hAnsi="Times New Roman"/>
          <w:b/>
          <w:sz w:val="20"/>
          <w:szCs w:val="20"/>
        </w:rPr>
      </w:pPr>
    </w:p>
    <w:p w14:paraId="50654324" w14:textId="77777777" w:rsidR="00B27A53" w:rsidRPr="006454D1" w:rsidRDefault="00B27A53" w:rsidP="00FF3DA2">
      <w:pPr>
        <w:pStyle w:val="a8"/>
        <w:jc w:val="both"/>
        <w:rPr>
          <w:rFonts w:ascii="Times New Roman" w:hAnsi="Times New Roman"/>
          <w:sz w:val="20"/>
          <w:szCs w:val="20"/>
        </w:rPr>
      </w:pPr>
    </w:p>
    <w:p w14:paraId="57CD958B" w14:textId="77777777" w:rsidR="00B27A53" w:rsidRPr="006454D1" w:rsidRDefault="00B27A53" w:rsidP="0068093D">
      <w:pPr>
        <w:pStyle w:val="a8"/>
        <w:numPr>
          <w:ilvl w:val="0"/>
          <w:numId w:val="21"/>
        </w:numPr>
        <w:jc w:val="center"/>
        <w:rPr>
          <w:rFonts w:ascii="Times New Roman" w:hAnsi="Times New Roman"/>
          <w:b/>
          <w:i/>
          <w:sz w:val="20"/>
          <w:szCs w:val="20"/>
        </w:rPr>
      </w:pPr>
      <w:r w:rsidRPr="006454D1">
        <w:rPr>
          <w:rFonts w:ascii="Times New Roman" w:hAnsi="Times New Roman"/>
          <w:b/>
          <w:i/>
          <w:sz w:val="20"/>
          <w:szCs w:val="20"/>
        </w:rPr>
        <w:t>ФИНАНСОВЫЙ ПЛАН</w:t>
      </w:r>
    </w:p>
    <w:p w14:paraId="04EECAB2" w14:textId="77777777" w:rsidR="00B27A53" w:rsidRPr="006454D1" w:rsidRDefault="00B27A53" w:rsidP="00FF3DA2">
      <w:pPr>
        <w:pStyle w:val="a8"/>
        <w:jc w:val="both"/>
        <w:rPr>
          <w:rFonts w:ascii="Times New Roman" w:hAnsi="Times New Roman"/>
          <w:b/>
          <w:i/>
          <w:sz w:val="20"/>
          <w:szCs w:val="20"/>
        </w:rPr>
      </w:pPr>
    </w:p>
    <w:p w14:paraId="57E2AFEE" w14:textId="77777777" w:rsidR="00B27A53" w:rsidRPr="006454D1" w:rsidRDefault="00B27A53" w:rsidP="0068093D">
      <w:pPr>
        <w:pStyle w:val="a8"/>
        <w:numPr>
          <w:ilvl w:val="0"/>
          <w:numId w:val="23"/>
        </w:numPr>
        <w:rPr>
          <w:rFonts w:ascii="Times New Roman" w:hAnsi="Times New Roman"/>
          <w:b/>
          <w:i/>
          <w:sz w:val="20"/>
          <w:szCs w:val="20"/>
        </w:rPr>
      </w:pPr>
      <w:r w:rsidRPr="006454D1">
        <w:rPr>
          <w:rFonts w:ascii="Times New Roman" w:hAnsi="Times New Roman"/>
          <w:b/>
          <w:i/>
          <w:sz w:val="20"/>
          <w:szCs w:val="20"/>
        </w:rPr>
        <w:t>Прогноз движения денежных средств (ПДДС) составляется без учета НДС.</w:t>
      </w:r>
    </w:p>
    <w:p w14:paraId="2E84302D" w14:textId="77777777" w:rsidR="00B27A53" w:rsidRPr="006454D1" w:rsidRDefault="00B27A53" w:rsidP="00FF3DA2">
      <w:pPr>
        <w:pStyle w:val="a8"/>
        <w:rPr>
          <w:rFonts w:ascii="Times New Roman" w:hAnsi="Times New Roman"/>
          <w:b/>
          <w:i/>
          <w:sz w:val="20"/>
          <w:szCs w:val="20"/>
        </w:rPr>
      </w:pPr>
    </w:p>
    <w:p w14:paraId="1F92120C" w14:textId="77777777" w:rsidR="00B27A53" w:rsidRPr="006454D1" w:rsidRDefault="00B27A53" w:rsidP="00FF3DA2">
      <w:pPr>
        <w:pStyle w:val="a3"/>
        <w:ind w:left="0"/>
        <w:jc w:val="both"/>
        <w:rPr>
          <w:b/>
          <w:i/>
          <w:sz w:val="20"/>
          <w:szCs w:val="20"/>
        </w:rPr>
      </w:pPr>
    </w:p>
    <w:p w14:paraId="41CB1C31" w14:textId="77777777" w:rsidR="00B27A53" w:rsidRPr="006454D1" w:rsidRDefault="00B27A53" w:rsidP="0068093D">
      <w:pPr>
        <w:pStyle w:val="a3"/>
        <w:numPr>
          <w:ilvl w:val="0"/>
          <w:numId w:val="21"/>
        </w:numPr>
        <w:spacing w:after="200" w:line="276" w:lineRule="auto"/>
        <w:jc w:val="center"/>
        <w:rPr>
          <w:b/>
          <w:i/>
          <w:sz w:val="20"/>
          <w:szCs w:val="20"/>
        </w:rPr>
      </w:pPr>
      <w:r w:rsidRPr="006454D1">
        <w:rPr>
          <w:b/>
          <w:i/>
          <w:sz w:val="20"/>
          <w:szCs w:val="20"/>
        </w:rPr>
        <w:t>ПРОГНОЗИРУЕМЫЕ РИСКИ И МЕРЫ ПО ИХ СОКРАЩЕНИЮ</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0"/>
        <w:gridCol w:w="7477"/>
      </w:tblGrid>
      <w:tr w:rsidR="00B27A53" w:rsidRPr="006454D1" w14:paraId="0A3E5E76" w14:textId="77777777" w:rsidTr="000408DD">
        <w:tc>
          <w:tcPr>
            <w:tcW w:w="1940" w:type="dxa"/>
          </w:tcPr>
          <w:p w14:paraId="280568BB" w14:textId="77777777" w:rsidR="00B27A53" w:rsidRPr="006454D1" w:rsidRDefault="00B27A53" w:rsidP="00FF3DA2">
            <w:pPr>
              <w:jc w:val="both"/>
              <w:rPr>
                <w:rFonts w:ascii="Times New Roman" w:hAnsi="Times New Roman"/>
                <w:b/>
                <w:sz w:val="20"/>
                <w:szCs w:val="20"/>
              </w:rPr>
            </w:pPr>
            <w:r w:rsidRPr="006454D1">
              <w:rPr>
                <w:rFonts w:ascii="Times New Roman" w:hAnsi="Times New Roman"/>
                <w:b/>
                <w:sz w:val="20"/>
                <w:szCs w:val="20"/>
              </w:rPr>
              <w:t>Риски</w:t>
            </w:r>
          </w:p>
        </w:tc>
        <w:tc>
          <w:tcPr>
            <w:tcW w:w="7477" w:type="dxa"/>
          </w:tcPr>
          <w:p w14:paraId="728F9B1B" w14:textId="77777777" w:rsidR="00B27A53" w:rsidRPr="006454D1" w:rsidRDefault="00B27A53" w:rsidP="00FF3DA2">
            <w:pPr>
              <w:jc w:val="both"/>
              <w:rPr>
                <w:rFonts w:ascii="Times New Roman" w:hAnsi="Times New Roman"/>
                <w:b/>
                <w:sz w:val="20"/>
                <w:szCs w:val="20"/>
              </w:rPr>
            </w:pPr>
            <w:r w:rsidRPr="006454D1">
              <w:rPr>
                <w:rFonts w:ascii="Times New Roman" w:hAnsi="Times New Roman"/>
                <w:b/>
                <w:sz w:val="20"/>
                <w:szCs w:val="20"/>
              </w:rPr>
              <w:t>Меры</w:t>
            </w:r>
          </w:p>
        </w:tc>
      </w:tr>
      <w:tr w:rsidR="00B27A53" w:rsidRPr="006454D1" w14:paraId="6DF52DE0" w14:textId="77777777" w:rsidTr="000408DD">
        <w:tc>
          <w:tcPr>
            <w:tcW w:w="1940" w:type="dxa"/>
          </w:tcPr>
          <w:p w14:paraId="15BA8DE4" w14:textId="77777777" w:rsidR="00B27A53" w:rsidRPr="006454D1" w:rsidRDefault="00B27A53" w:rsidP="00FF3DA2">
            <w:pPr>
              <w:jc w:val="both"/>
              <w:rPr>
                <w:rFonts w:ascii="Times New Roman" w:hAnsi="Times New Roman"/>
                <w:sz w:val="20"/>
                <w:szCs w:val="20"/>
              </w:rPr>
            </w:pPr>
          </w:p>
        </w:tc>
        <w:tc>
          <w:tcPr>
            <w:tcW w:w="7477" w:type="dxa"/>
          </w:tcPr>
          <w:p w14:paraId="30E22012" w14:textId="77777777" w:rsidR="00B27A53" w:rsidRPr="006454D1" w:rsidRDefault="00B27A53" w:rsidP="00FF3DA2">
            <w:pPr>
              <w:jc w:val="both"/>
              <w:rPr>
                <w:rFonts w:ascii="Times New Roman" w:hAnsi="Times New Roman"/>
                <w:sz w:val="20"/>
                <w:szCs w:val="20"/>
              </w:rPr>
            </w:pPr>
          </w:p>
        </w:tc>
      </w:tr>
      <w:tr w:rsidR="00B27A53" w:rsidRPr="006454D1" w14:paraId="6891E55D" w14:textId="77777777" w:rsidTr="000408DD">
        <w:tc>
          <w:tcPr>
            <w:tcW w:w="1940" w:type="dxa"/>
          </w:tcPr>
          <w:p w14:paraId="71EDD452" w14:textId="77777777" w:rsidR="00B27A53" w:rsidRPr="006454D1" w:rsidRDefault="00B27A53" w:rsidP="00FF3DA2">
            <w:pPr>
              <w:jc w:val="both"/>
              <w:rPr>
                <w:rFonts w:ascii="Times New Roman" w:hAnsi="Times New Roman"/>
                <w:sz w:val="20"/>
                <w:szCs w:val="20"/>
              </w:rPr>
            </w:pPr>
          </w:p>
        </w:tc>
        <w:tc>
          <w:tcPr>
            <w:tcW w:w="7477" w:type="dxa"/>
          </w:tcPr>
          <w:p w14:paraId="4BF747FF" w14:textId="77777777" w:rsidR="00B27A53" w:rsidRPr="006454D1" w:rsidRDefault="00B27A53" w:rsidP="00FF3DA2">
            <w:pPr>
              <w:jc w:val="both"/>
              <w:rPr>
                <w:rFonts w:ascii="Times New Roman" w:hAnsi="Times New Roman"/>
                <w:sz w:val="20"/>
                <w:szCs w:val="20"/>
              </w:rPr>
            </w:pPr>
          </w:p>
        </w:tc>
      </w:tr>
    </w:tbl>
    <w:p w14:paraId="401917EC" w14:textId="77777777" w:rsidR="00B27A53" w:rsidRPr="006454D1" w:rsidRDefault="00B27A53" w:rsidP="0068093D">
      <w:pPr>
        <w:pStyle w:val="a3"/>
        <w:numPr>
          <w:ilvl w:val="0"/>
          <w:numId w:val="21"/>
        </w:numPr>
        <w:spacing w:after="120"/>
        <w:jc w:val="both"/>
        <w:rPr>
          <w:b/>
          <w:caps/>
          <w:sz w:val="20"/>
          <w:szCs w:val="20"/>
          <w:u w:val="single"/>
          <w:lang w:val="x-none"/>
        </w:rPr>
      </w:pPr>
      <w:r w:rsidRPr="006454D1">
        <w:rPr>
          <w:b/>
          <w:i/>
          <w:caps/>
          <w:sz w:val="20"/>
          <w:szCs w:val="20"/>
        </w:rPr>
        <w:t>Социально-экономическая и бюджетная значимость финансируемого проекта</w:t>
      </w:r>
    </w:p>
    <w:tbl>
      <w:tblPr>
        <w:tblW w:w="967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17"/>
        <w:gridCol w:w="2965"/>
        <w:gridCol w:w="709"/>
        <w:gridCol w:w="1843"/>
        <w:gridCol w:w="1843"/>
        <w:gridCol w:w="1700"/>
      </w:tblGrid>
      <w:tr w:rsidR="00B27A53" w:rsidRPr="006454D1" w14:paraId="597B51C1" w14:textId="77777777" w:rsidTr="000408DD">
        <w:trPr>
          <w:cantSplit/>
          <w:trHeight w:val="551"/>
        </w:trPr>
        <w:tc>
          <w:tcPr>
            <w:tcW w:w="617" w:type="dxa"/>
            <w:vMerge w:val="restart"/>
            <w:shd w:val="clear" w:color="auto" w:fill="FFFFFF"/>
          </w:tcPr>
          <w:p w14:paraId="1DB78B3C" w14:textId="77777777" w:rsidR="00B27A53" w:rsidRPr="006454D1" w:rsidRDefault="00B27A53" w:rsidP="00FF3DA2">
            <w:pPr>
              <w:spacing w:after="120"/>
              <w:jc w:val="both"/>
              <w:rPr>
                <w:rFonts w:ascii="Times New Roman" w:hAnsi="Times New Roman"/>
                <w:b/>
                <w:bCs/>
                <w:sz w:val="20"/>
                <w:szCs w:val="20"/>
                <w:lang w:val="x-none"/>
              </w:rPr>
            </w:pPr>
            <w:r w:rsidRPr="006454D1">
              <w:rPr>
                <w:rFonts w:ascii="Times New Roman" w:hAnsi="Times New Roman"/>
                <w:b/>
                <w:bCs/>
                <w:sz w:val="20"/>
                <w:szCs w:val="20"/>
                <w:lang w:val="x-none"/>
              </w:rPr>
              <w:t>№</w:t>
            </w:r>
          </w:p>
          <w:p w14:paraId="25652FC0"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b/>
                <w:bCs/>
                <w:sz w:val="20"/>
                <w:szCs w:val="20"/>
                <w:lang w:val="x-none"/>
              </w:rPr>
              <w:t>п/п</w:t>
            </w:r>
          </w:p>
        </w:tc>
        <w:tc>
          <w:tcPr>
            <w:tcW w:w="2965" w:type="dxa"/>
            <w:vMerge w:val="restart"/>
            <w:shd w:val="clear" w:color="auto" w:fill="FFFFFF"/>
          </w:tcPr>
          <w:p w14:paraId="35E5A002" w14:textId="77777777" w:rsidR="00B27A53" w:rsidRPr="006454D1" w:rsidRDefault="00B27A53" w:rsidP="00FF3DA2">
            <w:pPr>
              <w:spacing w:after="120"/>
              <w:jc w:val="both"/>
              <w:rPr>
                <w:rFonts w:ascii="Times New Roman" w:hAnsi="Times New Roman"/>
                <w:b/>
                <w:bCs/>
                <w:sz w:val="20"/>
                <w:szCs w:val="20"/>
                <w:lang w:val="x-none"/>
              </w:rPr>
            </w:pPr>
            <w:r w:rsidRPr="006454D1">
              <w:rPr>
                <w:rFonts w:ascii="Times New Roman" w:hAnsi="Times New Roman"/>
                <w:b/>
                <w:bCs/>
                <w:sz w:val="20"/>
                <w:szCs w:val="20"/>
                <w:lang w:val="x-none"/>
              </w:rPr>
              <w:t>Наименование показателей</w:t>
            </w:r>
          </w:p>
          <w:p w14:paraId="45383C9A" w14:textId="77777777" w:rsidR="00B27A53" w:rsidRPr="006454D1" w:rsidRDefault="00B27A53" w:rsidP="00FF3DA2">
            <w:pPr>
              <w:spacing w:after="120"/>
              <w:jc w:val="both"/>
              <w:rPr>
                <w:rFonts w:ascii="Times New Roman" w:hAnsi="Times New Roman"/>
                <w:sz w:val="20"/>
                <w:szCs w:val="20"/>
                <w:lang w:val="x-none"/>
              </w:rPr>
            </w:pPr>
          </w:p>
        </w:tc>
        <w:tc>
          <w:tcPr>
            <w:tcW w:w="709" w:type="dxa"/>
            <w:vMerge w:val="restart"/>
            <w:shd w:val="clear" w:color="auto" w:fill="FFFFFF"/>
          </w:tcPr>
          <w:p w14:paraId="1979AB8D" w14:textId="77777777" w:rsidR="00B27A53" w:rsidRPr="006454D1" w:rsidRDefault="00B27A53" w:rsidP="00FF3DA2">
            <w:pPr>
              <w:spacing w:after="120"/>
              <w:jc w:val="both"/>
              <w:rPr>
                <w:rFonts w:ascii="Times New Roman" w:hAnsi="Times New Roman"/>
                <w:b/>
                <w:bCs/>
                <w:sz w:val="20"/>
                <w:szCs w:val="20"/>
                <w:lang w:val="x-none"/>
              </w:rPr>
            </w:pPr>
            <w:r w:rsidRPr="006454D1">
              <w:rPr>
                <w:rFonts w:ascii="Times New Roman" w:hAnsi="Times New Roman"/>
                <w:b/>
                <w:bCs/>
                <w:sz w:val="20"/>
                <w:szCs w:val="20"/>
                <w:lang w:val="x-none"/>
              </w:rPr>
              <w:t>Ед.</w:t>
            </w:r>
          </w:p>
          <w:p w14:paraId="6BB6FE43" w14:textId="77777777" w:rsidR="00B27A53" w:rsidRPr="006454D1" w:rsidRDefault="00B27A53" w:rsidP="00FF3DA2">
            <w:pPr>
              <w:spacing w:after="120"/>
              <w:jc w:val="both"/>
              <w:rPr>
                <w:rFonts w:ascii="Times New Roman" w:hAnsi="Times New Roman"/>
                <w:b/>
                <w:bCs/>
                <w:sz w:val="20"/>
                <w:szCs w:val="20"/>
                <w:lang w:val="x-none"/>
              </w:rPr>
            </w:pPr>
            <w:r w:rsidRPr="006454D1">
              <w:rPr>
                <w:rFonts w:ascii="Times New Roman" w:hAnsi="Times New Roman"/>
                <w:b/>
                <w:bCs/>
                <w:sz w:val="20"/>
                <w:szCs w:val="20"/>
                <w:lang w:val="x-none"/>
              </w:rPr>
              <w:t>изм.</w:t>
            </w:r>
          </w:p>
        </w:tc>
        <w:tc>
          <w:tcPr>
            <w:tcW w:w="1843" w:type="dxa"/>
            <w:vMerge w:val="restart"/>
            <w:shd w:val="clear" w:color="auto" w:fill="FFFFFF"/>
          </w:tcPr>
          <w:p w14:paraId="66453976"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b/>
                <w:bCs/>
                <w:sz w:val="20"/>
                <w:szCs w:val="20"/>
                <w:lang w:val="x-none"/>
              </w:rPr>
              <w:t>Первый планируемый месяц заимствования</w:t>
            </w:r>
          </w:p>
        </w:tc>
        <w:tc>
          <w:tcPr>
            <w:tcW w:w="1843" w:type="dxa"/>
            <w:vMerge w:val="restart"/>
            <w:shd w:val="clear" w:color="auto" w:fill="FFFFFF"/>
          </w:tcPr>
          <w:p w14:paraId="08BA5E14" w14:textId="77777777" w:rsidR="00B27A53" w:rsidRPr="006454D1" w:rsidRDefault="00B27A53" w:rsidP="00FF3DA2">
            <w:pPr>
              <w:spacing w:after="120"/>
              <w:jc w:val="both"/>
              <w:rPr>
                <w:rFonts w:ascii="Times New Roman" w:hAnsi="Times New Roman"/>
                <w:b/>
                <w:bCs/>
                <w:sz w:val="20"/>
                <w:szCs w:val="20"/>
                <w:lang w:val="x-none"/>
              </w:rPr>
            </w:pPr>
            <w:r w:rsidRPr="006454D1">
              <w:rPr>
                <w:rFonts w:ascii="Times New Roman" w:hAnsi="Times New Roman"/>
                <w:b/>
                <w:bCs/>
                <w:sz w:val="20"/>
                <w:szCs w:val="20"/>
                <w:lang w:val="x-none"/>
              </w:rPr>
              <w:t>Последний планируемый месяц заимствования</w:t>
            </w:r>
          </w:p>
        </w:tc>
        <w:tc>
          <w:tcPr>
            <w:tcW w:w="1700" w:type="dxa"/>
            <w:vMerge w:val="restart"/>
            <w:shd w:val="clear" w:color="auto" w:fill="FFFFFF"/>
          </w:tcPr>
          <w:p w14:paraId="70B7E28E" w14:textId="77777777" w:rsidR="00B27A53" w:rsidRPr="006454D1" w:rsidRDefault="00B27A53" w:rsidP="00FF3DA2">
            <w:pPr>
              <w:spacing w:after="120"/>
              <w:ind w:left="-108" w:right="-108"/>
              <w:jc w:val="both"/>
              <w:rPr>
                <w:rFonts w:ascii="Times New Roman" w:hAnsi="Times New Roman"/>
                <w:b/>
                <w:bCs/>
                <w:sz w:val="20"/>
                <w:szCs w:val="20"/>
                <w:lang w:val="x-none"/>
              </w:rPr>
            </w:pPr>
            <w:r w:rsidRPr="006454D1">
              <w:rPr>
                <w:rFonts w:ascii="Times New Roman" w:hAnsi="Times New Roman"/>
                <w:b/>
                <w:bCs/>
                <w:sz w:val="20"/>
                <w:szCs w:val="20"/>
                <w:lang w:val="x-none"/>
              </w:rPr>
              <w:t>Итого за планируемый период заимствования</w:t>
            </w:r>
          </w:p>
        </w:tc>
      </w:tr>
      <w:tr w:rsidR="00B27A53" w:rsidRPr="006454D1" w14:paraId="3F36BB96" w14:textId="77777777" w:rsidTr="000408DD">
        <w:trPr>
          <w:cantSplit/>
          <w:trHeight w:val="562"/>
        </w:trPr>
        <w:tc>
          <w:tcPr>
            <w:tcW w:w="617" w:type="dxa"/>
            <w:vMerge/>
            <w:shd w:val="clear" w:color="auto" w:fill="FFFFFF"/>
            <w:vAlign w:val="center"/>
          </w:tcPr>
          <w:p w14:paraId="6AFC2FCE" w14:textId="77777777" w:rsidR="00B27A53" w:rsidRPr="006454D1" w:rsidRDefault="00B27A53" w:rsidP="00FF3DA2">
            <w:pPr>
              <w:jc w:val="both"/>
              <w:rPr>
                <w:rFonts w:ascii="Times New Roman" w:hAnsi="Times New Roman"/>
                <w:sz w:val="20"/>
                <w:szCs w:val="20"/>
              </w:rPr>
            </w:pPr>
          </w:p>
        </w:tc>
        <w:tc>
          <w:tcPr>
            <w:tcW w:w="2965" w:type="dxa"/>
            <w:vMerge/>
            <w:shd w:val="clear" w:color="auto" w:fill="FFFFFF"/>
            <w:vAlign w:val="center"/>
          </w:tcPr>
          <w:p w14:paraId="67C2D1BE" w14:textId="77777777" w:rsidR="00B27A53" w:rsidRPr="006454D1" w:rsidRDefault="00B27A53" w:rsidP="00FF3DA2">
            <w:pPr>
              <w:jc w:val="both"/>
              <w:rPr>
                <w:rFonts w:ascii="Times New Roman" w:hAnsi="Times New Roman"/>
                <w:sz w:val="20"/>
                <w:szCs w:val="20"/>
              </w:rPr>
            </w:pPr>
          </w:p>
        </w:tc>
        <w:tc>
          <w:tcPr>
            <w:tcW w:w="709" w:type="dxa"/>
            <w:vMerge/>
            <w:shd w:val="clear" w:color="auto" w:fill="FFFFFF"/>
            <w:vAlign w:val="center"/>
          </w:tcPr>
          <w:p w14:paraId="37F5530B" w14:textId="77777777" w:rsidR="00B27A53" w:rsidRPr="006454D1" w:rsidRDefault="00B27A53" w:rsidP="00FF3DA2">
            <w:pPr>
              <w:jc w:val="both"/>
              <w:rPr>
                <w:rFonts w:ascii="Times New Roman" w:hAnsi="Times New Roman"/>
                <w:b/>
                <w:bCs/>
                <w:sz w:val="20"/>
                <w:szCs w:val="20"/>
              </w:rPr>
            </w:pPr>
          </w:p>
        </w:tc>
        <w:tc>
          <w:tcPr>
            <w:tcW w:w="1843" w:type="dxa"/>
            <w:vMerge/>
            <w:shd w:val="clear" w:color="auto" w:fill="FFFFFF"/>
            <w:vAlign w:val="center"/>
          </w:tcPr>
          <w:p w14:paraId="597FB1D9" w14:textId="77777777" w:rsidR="00B27A53" w:rsidRPr="006454D1" w:rsidRDefault="00B27A53" w:rsidP="00FF3DA2">
            <w:pPr>
              <w:jc w:val="both"/>
              <w:rPr>
                <w:rFonts w:ascii="Times New Roman" w:hAnsi="Times New Roman"/>
                <w:sz w:val="20"/>
                <w:szCs w:val="20"/>
              </w:rPr>
            </w:pPr>
          </w:p>
        </w:tc>
        <w:tc>
          <w:tcPr>
            <w:tcW w:w="1843" w:type="dxa"/>
            <w:vMerge/>
            <w:shd w:val="clear" w:color="auto" w:fill="FFFFFF"/>
            <w:vAlign w:val="center"/>
          </w:tcPr>
          <w:p w14:paraId="12D6BE68" w14:textId="77777777" w:rsidR="00B27A53" w:rsidRPr="006454D1" w:rsidRDefault="00B27A53" w:rsidP="00FF3DA2">
            <w:pPr>
              <w:jc w:val="both"/>
              <w:rPr>
                <w:rFonts w:ascii="Times New Roman" w:hAnsi="Times New Roman"/>
                <w:b/>
                <w:bCs/>
                <w:sz w:val="20"/>
                <w:szCs w:val="20"/>
              </w:rPr>
            </w:pPr>
          </w:p>
        </w:tc>
        <w:tc>
          <w:tcPr>
            <w:tcW w:w="1700" w:type="dxa"/>
            <w:vMerge/>
            <w:shd w:val="clear" w:color="auto" w:fill="FFFFFF"/>
            <w:vAlign w:val="center"/>
          </w:tcPr>
          <w:p w14:paraId="535356D3" w14:textId="77777777" w:rsidR="00B27A53" w:rsidRPr="006454D1" w:rsidRDefault="00B27A53" w:rsidP="00FF3DA2">
            <w:pPr>
              <w:jc w:val="both"/>
              <w:rPr>
                <w:rFonts w:ascii="Times New Roman" w:hAnsi="Times New Roman"/>
                <w:b/>
                <w:bCs/>
                <w:sz w:val="20"/>
                <w:szCs w:val="20"/>
              </w:rPr>
            </w:pPr>
          </w:p>
        </w:tc>
      </w:tr>
      <w:tr w:rsidR="00B27A53" w:rsidRPr="006454D1" w14:paraId="02F089DA" w14:textId="77777777" w:rsidTr="000408DD">
        <w:trPr>
          <w:cantSplit/>
          <w:trHeight w:val="222"/>
        </w:trPr>
        <w:tc>
          <w:tcPr>
            <w:tcW w:w="617" w:type="dxa"/>
            <w:shd w:val="clear" w:color="auto" w:fill="FFFFFF"/>
          </w:tcPr>
          <w:p w14:paraId="31C748A7" w14:textId="77777777" w:rsidR="00B27A53" w:rsidRPr="006454D1" w:rsidRDefault="00B27A53" w:rsidP="00FF3DA2">
            <w:pPr>
              <w:spacing w:after="120"/>
              <w:jc w:val="both"/>
              <w:rPr>
                <w:rFonts w:ascii="Times New Roman" w:hAnsi="Times New Roman"/>
                <w:b/>
                <w:bCs/>
                <w:sz w:val="20"/>
                <w:szCs w:val="20"/>
                <w:lang w:val="x-none"/>
              </w:rPr>
            </w:pPr>
            <w:r w:rsidRPr="006454D1">
              <w:rPr>
                <w:rFonts w:ascii="Times New Roman" w:hAnsi="Times New Roman"/>
                <w:b/>
                <w:bCs/>
                <w:sz w:val="20"/>
                <w:szCs w:val="20"/>
                <w:lang w:val="x-none"/>
              </w:rPr>
              <w:t>1.</w:t>
            </w:r>
          </w:p>
        </w:tc>
        <w:tc>
          <w:tcPr>
            <w:tcW w:w="9060" w:type="dxa"/>
            <w:gridSpan w:val="5"/>
            <w:shd w:val="clear" w:color="auto" w:fill="FFFFFF"/>
          </w:tcPr>
          <w:p w14:paraId="453AFC5E" w14:textId="77777777" w:rsidR="00B27A53" w:rsidRPr="006454D1" w:rsidRDefault="00B27A53" w:rsidP="00FF3DA2">
            <w:pPr>
              <w:spacing w:after="120"/>
              <w:jc w:val="both"/>
              <w:rPr>
                <w:rFonts w:ascii="Times New Roman" w:hAnsi="Times New Roman"/>
                <w:b/>
                <w:bCs/>
                <w:sz w:val="20"/>
                <w:szCs w:val="20"/>
                <w:lang w:val="x-none"/>
              </w:rPr>
            </w:pPr>
            <w:r w:rsidRPr="006454D1">
              <w:rPr>
                <w:rFonts w:ascii="Times New Roman" w:hAnsi="Times New Roman"/>
                <w:b/>
                <w:bCs/>
                <w:sz w:val="20"/>
                <w:szCs w:val="20"/>
                <w:lang w:val="x-none"/>
              </w:rPr>
              <w:t>Для оценки социальной эффективности</w:t>
            </w:r>
          </w:p>
        </w:tc>
      </w:tr>
      <w:tr w:rsidR="00B27A53" w:rsidRPr="006454D1" w14:paraId="02A3A938" w14:textId="77777777" w:rsidTr="000408DD">
        <w:trPr>
          <w:cantSplit/>
          <w:trHeight w:val="222"/>
        </w:trPr>
        <w:tc>
          <w:tcPr>
            <w:tcW w:w="617" w:type="dxa"/>
            <w:shd w:val="clear" w:color="auto" w:fill="FFFFFF"/>
          </w:tcPr>
          <w:p w14:paraId="60E532A8"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1.1.</w:t>
            </w:r>
          </w:p>
        </w:tc>
        <w:tc>
          <w:tcPr>
            <w:tcW w:w="2965" w:type="dxa"/>
            <w:shd w:val="clear" w:color="auto" w:fill="FFFFFF"/>
          </w:tcPr>
          <w:p w14:paraId="53D5354B" w14:textId="77777777" w:rsidR="00B27A53" w:rsidRPr="006454D1" w:rsidRDefault="00B27A53" w:rsidP="00FF3DA2">
            <w:pPr>
              <w:spacing w:after="120"/>
              <w:jc w:val="both"/>
              <w:rPr>
                <w:rFonts w:ascii="Times New Roman" w:hAnsi="Times New Roman"/>
                <w:b/>
                <w:bCs/>
                <w:sz w:val="20"/>
                <w:szCs w:val="20"/>
                <w:lang w:val="x-none"/>
              </w:rPr>
            </w:pPr>
            <w:r w:rsidRPr="006454D1">
              <w:rPr>
                <w:rFonts w:ascii="Times New Roman" w:hAnsi="Times New Roman"/>
                <w:sz w:val="20"/>
                <w:szCs w:val="20"/>
                <w:lang w:val="x-none"/>
              </w:rPr>
              <w:t xml:space="preserve">Среднесписочная численность работающих </w:t>
            </w:r>
          </w:p>
        </w:tc>
        <w:tc>
          <w:tcPr>
            <w:tcW w:w="709" w:type="dxa"/>
            <w:shd w:val="clear" w:color="auto" w:fill="FFFFFF"/>
          </w:tcPr>
          <w:p w14:paraId="356A5C0F"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чел.</w:t>
            </w:r>
          </w:p>
        </w:tc>
        <w:tc>
          <w:tcPr>
            <w:tcW w:w="1843" w:type="dxa"/>
            <w:shd w:val="clear" w:color="auto" w:fill="FFFFFF"/>
          </w:tcPr>
          <w:p w14:paraId="4C5A6ECF" w14:textId="77777777" w:rsidR="00B27A53" w:rsidRPr="006454D1" w:rsidRDefault="00B27A53" w:rsidP="00FF3DA2">
            <w:pPr>
              <w:spacing w:after="120"/>
              <w:jc w:val="both"/>
              <w:rPr>
                <w:rFonts w:ascii="Times New Roman" w:hAnsi="Times New Roman"/>
                <w:color w:val="0000FF"/>
                <w:sz w:val="20"/>
                <w:szCs w:val="20"/>
                <w:lang w:val="x-none"/>
              </w:rPr>
            </w:pPr>
          </w:p>
        </w:tc>
        <w:tc>
          <w:tcPr>
            <w:tcW w:w="1843" w:type="dxa"/>
            <w:shd w:val="clear" w:color="auto" w:fill="FFFFFF"/>
          </w:tcPr>
          <w:p w14:paraId="4459E05A" w14:textId="77777777" w:rsidR="00B27A53" w:rsidRPr="006454D1" w:rsidRDefault="00B27A53" w:rsidP="00FF3DA2">
            <w:pPr>
              <w:spacing w:after="120"/>
              <w:jc w:val="both"/>
              <w:rPr>
                <w:rFonts w:ascii="Times New Roman" w:hAnsi="Times New Roman"/>
                <w:color w:val="0000FF"/>
                <w:sz w:val="20"/>
                <w:szCs w:val="20"/>
                <w:lang w:val="x-none"/>
              </w:rPr>
            </w:pPr>
          </w:p>
        </w:tc>
        <w:tc>
          <w:tcPr>
            <w:tcW w:w="1700" w:type="dxa"/>
            <w:shd w:val="clear" w:color="auto" w:fill="FFFFFF"/>
          </w:tcPr>
          <w:p w14:paraId="4700BEC7" w14:textId="77777777" w:rsidR="00B27A53" w:rsidRPr="006454D1" w:rsidRDefault="00B27A53" w:rsidP="00FF3DA2">
            <w:pPr>
              <w:spacing w:after="120"/>
              <w:jc w:val="both"/>
              <w:rPr>
                <w:rFonts w:ascii="Times New Roman" w:hAnsi="Times New Roman"/>
                <w:b/>
                <w:bCs/>
                <w:sz w:val="20"/>
                <w:szCs w:val="20"/>
                <w:lang w:val="x-none"/>
              </w:rPr>
            </w:pPr>
            <w:r w:rsidRPr="006454D1">
              <w:rPr>
                <w:rFonts w:ascii="Times New Roman" w:hAnsi="Times New Roman"/>
                <w:b/>
                <w:bCs/>
                <w:sz w:val="20"/>
                <w:szCs w:val="20"/>
                <w:lang w:val="x-none"/>
              </w:rPr>
              <w:t>Х</w:t>
            </w:r>
          </w:p>
        </w:tc>
      </w:tr>
      <w:tr w:rsidR="00B27A53" w:rsidRPr="006454D1" w14:paraId="26EF2CA1" w14:textId="77777777" w:rsidTr="000408DD">
        <w:trPr>
          <w:cantSplit/>
          <w:trHeight w:val="222"/>
        </w:trPr>
        <w:tc>
          <w:tcPr>
            <w:tcW w:w="617" w:type="dxa"/>
            <w:shd w:val="clear" w:color="auto" w:fill="FFFFFF"/>
          </w:tcPr>
          <w:p w14:paraId="5B9F8369"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1.2.</w:t>
            </w:r>
          </w:p>
        </w:tc>
        <w:tc>
          <w:tcPr>
            <w:tcW w:w="2965" w:type="dxa"/>
            <w:shd w:val="clear" w:color="auto" w:fill="FFFFFF"/>
          </w:tcPr>
          <w:p w14:paraId="11814A96"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Месячный  фонд оплаты труда</w:t>
            </w:r>
          </w:p>
        </w:tc>
        <w:tc>
          <w:tcPr>
            <w:tcW w:w="709" w:type="dxa"/>
            <w:shd w:val="clear" w:color="auto" w:fill="FFFFFF"/>
          </w:tcPr>
          <w:p w14:paraId="28171524"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руб.</w:t>
            </w:r>
          </w:p>
        </w:tc>
        <w:tc>
          <w:tcPr>
            <w:tcW w:w="1843" w:type="dxa"/>
            <w:shd w:val="clear" w:color="auto" w:fill="FFFFFF"/>
          </w:tcPr>
          <w:p w14:paraId="1892C5D8" w14:textId="77777777" w:rsidR="00B27A53" w:rsidRPr="006454D1" w:rsidRDefault="00B27A53" w:rsidP="00FF3DA2">
            <w:pPr>
              <w:spacing w:after="120"/>
              <w:jc w:val="both"/>
              <w:rPr>
                <w:rFonts w:ascii="Times New Roman" w:hAnsi="Times New Roman"/>
                <w:color w:val="0000FF"/>
                <w:sz w:val="20"/>
                <w:szCs w:val="20"/>
                <w:lang w:val="x-none"/>
              </w:rPr>
            </w:pPr>
          </w:p>
        </w:tc>
        <w:tc>
          <w:tcPr>
            <w:tcW w:w="1843" w:type="dxa"/>
            <w:shd w:val="clear" w:color="auto" w:fill="FFFFFF"/>
          </w:tcPr>
          <w:p w14:paraId="51BCB90C" w14:textId="77777777" w:rsidR="00B27A53" w:rsidRPr="006454D1" w:rsidRDefault="00B27A53" w:rsidP="00FF3DA2">
            <w:pPr>
              <w:spacing w:after="120"/>
              <w:jc w:val="both"/>
              <w:rPr>
                <w:rFonts w:ascii="Times New Roman" w:hAnsi="Times New Roman"/>
                <w:color w:val="0000FF"/>
                <w:sz w:val="20"/>
                <w:szCs w:val="20"/>
                <w:lang w:val="x-none"/>
              </w:rPr>
            </w:pPr>
          </w:p>
        </w:tc>
        <w:tc>
          <w:tcPr>
            <w:tcW w:w="1700" w:type="dxa"/>
            <w:shd w:val="clear" w:color="auto" w:fill="FFFFFF"/>
          </w:tcPr>
          <w:p w14:paraId="5013E96F" w14:textId="77777777" w:rsidR="00B27A53" w:rsidRPr="006454D1" w:rsidRDefault="00B27A53" w:rsidP="00FF3DA2">
            <w:pPr>
              <w:spacing w:after="120"/>
              <w:jc w:val="both"/>
              <w:rPr>
                <w:rFonts w:ascii="Times New Roman" w:hAnsi="Times New Roman"/>
                <w:b/>
                <w:bCs/>
                <w:sz w:val="20"/>
                <w:szCs w:val="20"/>
                <w:lang w:val="x-none"/>
              </w:rPr>
            </w:pPr>
          </w:p>
        </w:tc>
      </w:tr>
      <w:tr w:rsidR="00B27A53" w:rsidRPr="006454D1" w14:paraId="0574855E" w14:textId="77777777" w:rsidTr="000408DD">
        <w:trPr>
          <w:cantSplit/>
          <w:trHeight w:val="222"/>
        </w:trPr>
        <w:tc>
          <w:tcPr>
            <w:tcW w:w="617" w:type="dxa"/>
            <w:shd w:val="clear" w:color="auto" w:fill="FFFFFF"/>
          </w:tcPr>
          <w:p w14:paraId="408FE625"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1.3.</w:t>
            </w:r>
          </w:p>
        </w:tc>
        <w:tc>
          <w:tcPr>
            <w:tcW w:w="2965" w:type="dxa"/>
            <w:shd w:val="clear" w:color="auto" w:fill="FFFFFF"/>
          </w:tcPr>
          <w:p w14:paraId="6B7CE21F"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Среднемесячная заработная плата одного работающего</w:t>
            </w:r>
          </w:p>
        </w:tc>
        <w:tc>
          <w:tcPr>
            <w:tcW w:w="709" w:type="dxa"/>
            <w:shd w:val="clear" w:color="auto" w:fill="FFFFFF"/>
          </w:tcPr>
          <w:p w14:paraId="30FBA072"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руб.</w:t>
            </w:r>
          </w:p>
        </w:tc>
        <w:tc>
          <w:tcPr>
            <w:tcW w:w="1843" w:type="dxa"/>
            <w:shd w:val="clear" w:color="auto" w:fill="FFFFFF"/>
          </w:tcPr>
          <w:p w14:paraId="4046FF85" w14:textId="77777777" w:rsidR="00B27A53" w:rsidRPr="006454D1" w:rsidRDefault="00B27A53" w:rsidP="00FF3DA2">
            <w:pPr>
              <w:spacing w:after="120"/>
              <w:jc w:val="both"/>
              <w:rPr>
                <w:rFonts w:ascii="Times New Roman" w:hAnsi="Times New Roman"/>
                <w:color w:val="0000FF"/>
                <w:sz w:val="20"/>
                <w:szCs w:val="20"/>
                <w:lang w:val="x-none"/>
              </w:rPr>
            </w:pPr>
          </w:p>
        </w:tc>
        <w:tc>
          <w:tcPr>
            <w:tcW w:w="1843" w:type="dxa"/>
            <w:shd w:val="clear" w:color="auto" w:fill="FFFFFF"/>
          </w:tcPr>
          <w:p w14:paraId="7EC55D71" w14:textId="77777777" w:rsidR="00B27A53" w:rsidRPr="006454D1" w:rsidRDefault="00B27A53" w:rsidP="00FF3DA2">
            <w:pPr>
              <w:spacing w:after="120"/>
              <w:jc w:val="both"/>
              <w:rPr>
                <w:rFonts w:ascii="Times New Roman" w:hAnsi="Times New Roman"/>
                <w:color w:val="0000FF"/>
                <w:sz w:val="20"/>
                <w:szCs w:val="20"/>
                <w:lang w:val="x-none"/>
              </w:rPr>
            </w:pPr>
          </w:p>
        </w:tc>
        <w:tc>
          <w:tcPr>
            <w:tcW w:w="1700" w:type="dxa"/>
            <w:shd w:val="clear" w:color="auto" w:fill="FFFFFF"/>
          </w:tcPr>
          <w:p w14:paraId="749EA6DE" w14:textId="77777777" w:rsidR="00B27A53" w:rsidRPr="006454D1" w:rsidRDefault="00B27A53" w:rsidP="00FF3DA2">
            <w:pPr>
              <w:spacing w:after="120"/>
              <w:jc w:val="both"/>
              <w:rPr>
                <w:rFonts w:ascii="Times New Roman" w:hAnsi="Times New Roman"/>
                <w:b/>
                <w:bCs/>
                <w:sz w:val="20"/>
                <w:szCs w:val="20"/>
                <w:lang w:val="x-none"/>
              </w:rPr>
            </w:pPr>
            <w:r w:rsidRPr="006454D1">
              <w:rPr>
                <w:rFonts w:ascii="Times New Roman" w:hAnsi="Times New Roman"/>
                <w:b/>
                <w:bCs/>
                <w:sz w:val="20"/>
                <w:szCs w:val="20"/>
                <w:lang w:val="x-none"/>
              </w:rPr>
              <w:t>Х</w:t>
            </w:r>
          </w:p>
        </w:tc>
      </w:tr>
      <w:tr w:rsidR="00B27A53" w:rsidRPr="006454D1" w14:paraId="627A6F40" w14:textId="77777777" w:rsidTr="000408DD">
        <w:trPr>
          <w:cantSplit/>
          <w:trHeight w:val="360"/>
        </w:trPr>
        <w:tc>
          <w:tcPr>
            <w:tcW w:w="617" w:type="dxa"/>
            <w:shd w:val="clear" w:color="auto" w:fill="FFFFFF"/>
          </w:tcPr>
          <w:p w14:paraId="622D1E38"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b/>
                <w:bCs/>
                <w:sz w:val="20"/>
                <w:szCs w:val="20"/>
                <w:lang w:val="x-none"/>
              </w:rPr>
              <w:t>2.</w:t>
            </w:r>
          </w:p>
        </w:tc>
        <w:tc>
          <w:tcPr>
            <w:tcW w:w="9060" w:type="dxa"/>
            <w:gridSpan w:val="5"/>
            <w:shd w:val="clear" w:color="auto" w:fill="FFFFFF"/>
          </w:tcPr>
          <w:p w14:paraId="77ED3796" w14:textId="77777777" w:rsidR="00B27A53" w:rsidRPr="006454D1" w:rsidRDefault="00B27A53" w:rsidP="00FF3DA2">
            <w:pPr>
              <w:spacing w:after="120"/>
              <w:jc w:val="both"/>
              <w:rPr>
                <w:rFonts w:ascii="Times New Roman" w:hAnsi="Times New Roman"/>
                <w:b/>
                <w:bCs/>
                <w:sz w:val="20"/>
                <w:szCs w:val="20"/>
                <w:lang w:val="x-none"/>
              </w:rPr>
            </w:pPr>
            <w:r w:rsidRPr="006454D1">
              <w:rPr>
                <w:rFonts w:ascii="Times New Roman" w:hAnsi="Times New Roman"/>
                <w:b/>
                <w:bCs/>
                <w:sz w:val="20"/>
                <w:szCs w:val="20"/>
                <w:lang w:val="x-none"/>
              </w:rPr>
              <w:t>Для оценки экономической эффективности</w:t>
            </w:r>
          </w:p>
        </w:tc>
      </w:tr>
      <w:tr w:rsidR="00B27A53" w:rsidRPr="006454D1" w14:paraId="571E6BC6" w14:textId="77777777" w:rsidTr="000408DD">
        <w:trPr>
          <w:cantSplit/>
          <w:trHeight w:val="416"/>
        </w:trPr>
        <w:tc>
          <w:tcPr>
            <w:tcW w:w="617" w:type="dxa"/>
            <w:shd w:val="clear" w:color="auto" w:fill="FFFFFF"/>
          </w:tcPr>
          <w:p w14:paraId="0E0ACA89"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2.1.</w:t>
            </w:r>
          </w:p>
        </w:tc>
        <w:tc>
          <w:tcPr>
            <w:tcW w:w="2965" w:type="dxa"/>
            <w:shd w:val="clear" w:color="auto" w:fill="FFFFFF"/>
          </w:tcPr>
          <w:p w14:paraId="4F08ACE8"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Доходы ( за минусом НДС) строка 2 ПДДС</w:t>
            </w:r>
          </w:p>
        </w:tc>
        <w:tc>
          <w:tcPr>
            <w:tcW w:w="709" w:type="dxa"/>
            <w:shd w:val="clear" w:color="auto" w:fill="FFFFFF"/>
          </w:tcPr>
          <w:p w14:paraId="1ADE1088"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руб.</w:t>
            </w:r>
          </w:p>
        </w:tc>
        <w:tc>
          <w:tcPr>
            <w:tcW w:w="1843" w:type="dxa"/>
            <w:shd w:val="clear" w:color="auto" w:fill="FFFFFF"/>
          </w:tcPr>
          <w:p w14:paraId="542CF97D" w14:textId="77777777" w:rsidR="00B27A53" w:rsidRPr="006454D1" w:rsidRDefault="00B27A53" w:rsidP="00FF3DA2">
            <w:pPr>
              <w:spacing w:after="120"/>
              <w:jc w:val="both"/>
              <w:rPr>
                <w:rFonts w:ascii="Times New Roman" w:hAnsi="Times New Roman"/>
                <w:color w:val="0000FF"/>
                <w:sz w:val="20"/>
                <w:szCs w:val="20"/>
                <w:lang w:val="x-none"/>
              </w:rPr>
            </w:pPr>
          </w:p>
        </w:tc>
        <w:tc>
          <w:tcPr>
            <w:tcW w:w="1843" w:type="dxa"/>
            <w:shd w:val="clear" w:color="auto" w:fill="FFFFFF"/>
          </w:tcPr>
          <w:p w14:paraId="5C6C0035" w14:textId="77777777" w:rsidR="00B27A53" w:rsidRPr="006454D1" w:rsidRDefault="00B27A53" w:rsidP="00FF3DA2">
            <w:pPr>
              <w:spacing w:after="120"/>
              <w:jc w:val="both"/>
              <w:rPr>
                <w:rFonts w:ascii="Times New Roman" w:hAnsi="Times New Roman"/>
                <w:b/>
                <w:bCs/>
                <w:color w:val="0000FF"/>
                <w:sz w:val="20"/>
                <w:szCs w:val="20"/>
                <w:lang w:val="x-none"/>
              </w:rPr>
            </w:pPr>
          </w:p>
        </w:tc>
        <w:tc>
          <w:tcPr>
            <w:tcW w:w="1700" w:type="dxa"/>
            <w:shd w:val="clear" w:color="auto" w:fill="FFFFFF"/>
          </w:tcPr>
          <w:p w14:paraId="3650DC41" w14:textId="77777777" w:rsidR="00B27A53" w:rsidRPr="006454D1" w:rsidRDefault="00B27A53" w:rsidP="00FF3DA2">
            <w:pPr>
              <w:spacing w:after="120"/>
              <w:jc w:val="both"/>
              <w:rPr>
                <w:rFonts w:ascii="Times New Roman" w:hAnsi="Times New Roman"/>
                <w:b/>
                <w:bCs/>
                <w:color w:val="0000FF"/>
                <w:sz w:val="20"/>
                <w:szCs w:val="20"/>
                <w:lang w:val="x-none"/>
              </w:rPr>
            </w:pPr>
          </w:p>
        </w:tc>
      </w:tr>
      <w:tr w:rsidR="00B27A53" w:rsidRPr="006454D1" w14:paraId="23CDA844" w14:textId="77777777" w:rsidTr="000408DD">
        <w:trPr>
          <w:cantSplit/>
          <w:trHeight w:val="393"/>
        </w:trPr>
        <w:tc>
          <w:tcPr>
            <w:tcW w:w="617" w:type="dxa"/>
            <w:shd w:val="clear" w:color="auto" w:fill="FFFFFF"/>
          </w:tcPr>
          <w:p w14:paraId="451973AE"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2.2.</w:t>
            </w:r>
          </w:p>
        </w:tc>
        <w:tc>
          <w:tcPr>
            <w:tcW w:w="2965" w:type="dxa"/>
            <w:shd w:val="clear" w:color="auto" w:fill="FFFFFF"/>
          </w:tcPr>
          <w:p w14:paraId="7C77B180"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 xml:space="preserve">Расходы (строка 5 ПДДС) минус основной налог </w:t>
            </w:r>
          </w:p>
          <w:p w14:paraId="16E16CCB" w14:textId="77777777" w:rsidR="00B27A53" w:rsidRPr="006454D1" w:rsidRDefault="00B27A53" w:rsidP="00FF3DA2">
            <w:pPr>
              <w:spacing w:after="120"/>
              <w:jc w:val="both"/>
              <w:rPr>
                <w:rFonts w:ascii="Times New Roman" w:hAnsi="Times New Roman"/>
                <w:sz w:val="20"/>
                <w:szCs w:val="20"/>
                <w:lang w:val="x-none"/>
              </w:rPr>
            </w:pPr>
          </w:p>
        </w:tc>
        <w:tc>
          <w:tcPr>
            <w:tcW w:w="709" w:type="dxa"/>
            <w:shd w:val="clear" w:color="auto" w:fill="FFFFFF"/>
          </w:tcPr>
          <w:p w14:paraId="611773CC"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руб.</w:t>
            </w:r>
          </w:p>
        </w:tc>
        <w:tc>
          <w:tcPr>
            <w:tcW w:w="1843" w:type="dxa"/>
            <w:shd w:val="clear" w:color="auto" w:fill="FFFFFF"/>
          </w:tcPr>
          <w:p w14:paraId="5BC240F5" w14:textId="77777777" w:rsidR="00B27A53" w:rsidRPr="006454D1" w:rsidRDefault="00B27A53" w:rsidP="00FF3DA2">
            <w:pPr>
              <w:spacing w:after="120"/>
              <w:jc w:val="both"/>
              <w:rPr>
                <w:rFonts w:ascii="Times New Roman" w:hAnsi="Times New Roman"/>
                <w:color w:val="0000FF"/>
                <w:sz w:val="20"/>
                <w:szCs w:val="20"/>
                <w:lang w:val="x-none"/>
              </w:rPr>
            </w:pPr>
          </w:p>
        </w:tc>
        <w:tc>
          <w:tcPr>
            <w:tcW w:w="1843" w:type="dxa"/>
            <w:shd w:val="clear" w:color="auto" w:fill="FFFFFF"/>
          </w:tcPr>
          <w:p w14:paraId="4642EDC4" w14:textId="77777777" w:rsidR="00B27A53" w:rsidRPr="006454D1" w:rsidRDefault="00B27A53" w:rsidP="00FF3DA2">
            <w:pPr>
              <w:spacing w:after="120"/>
              <w:jc w:val="both"/>
              <w:rPr>
                <w:rFonts w:ascii="Times New Roman" w:hAnsi="Times New Roman"/>
                <w:b/>
                <w:bCs/>
                <w:color w:val="0000FF"/>
                <w:sz w:val="20"/>
                <w:szCs w:val="20"/>
                <w:lang w:val="x-none"/>
              </w:rPr>
            </w:pPr>
          </w:p>
        </w:tc>
        <w:tc>
          <w:tcPr>
            <w:tcW w:w="1700" w:type="dxa"/>
            <w:shd w:val="clear" w:color="auto" w:fill="FFFFFF"/>
          </w:tcPr>
          <w:p w14:paraId="10A84E39" w14:textId="77777777" w:rsidR="00B27A53" w:rsidRPr="006454D1" w:rsidRDefault="00B27A53" w:rsidP="00FF3DA2">
            <w:pPr>
              <w:spacing w:after="120"/>
              <w:jc w:val="both"/>
              <w:rPr>
                <w:rFonts w:ascii="Times New Roman" w:hAnsi="Times New Roman"/>
                <w:b/>
                <w:bCs/>
                <w:color w:val="0000FF"/>
                <w:sz w:val="20"/>
                <w:szCs w:val="20"/>
                <w:lang w:val="x-none"/>
              </w:rPr>
            </w:pPr>
          </w:p>
        </w:tc>
      </w:tr>
      <w:tr w:rsidR="00B27A53" w:rsidRPr="006454D1" w14:paraId="21463FD2" w14:textId="77777777" w:rsidTr="000408DD">
        <w:trPr>
          <w:cantSplit/>
          <w:trHeight w:val="70"/>
        </w:trPr>
        <w:tc>
          <w:tcPr>
            <w:tcW w:w="617" w:type="dxa"/>
            <w:shd w:val="clear" w:color="auto" w:fill="FFFFFF"/>
          </w:tcPr>
          <w:p w14:paraId="23BCFE17"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2.3.</w:t>
            </w:r>
          </w:p>
        </w:tc>
        <w:tc>
          <w:tcPr>
            <w:tcW w:w="2965" w:type="dxa"/>
            <w:shd w:val="clear" w:color="auto" w:fill="FFFFFF"/>
          </w:tcPr>
          <w:p w14:paraId="246C737A"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 xml:space="preserve">Финансовый   результат </w:t>
            </w:r>
          </w:p>
          <w:p w14:paraId="6F96CEDB"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(2.1. минус 2.2)</w:t>
            </w:r>
          </w:p>
        </w:tc>
        <w:tc>
          <w:tcPr>
            <w:tcW w:w="709" w:type="dxa"/>
            <w:shd w:val="clear" w:color="auto" w:fill="FFFFFF"/>
          </w:tcPr>
          <w:p w14:paraId="078AA8F7"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руб.</w:t>
            </w:r>
          </w:p>
        </w:tc>
        <w:tc>
          <w:tcPr>
            <w:tcW w:w="1843" w:type="dxa"/>
            <w:shd w:val="clear" w:color="auto" w:fill="FFFFFF"/>
          </w:tcPr>
          <w:p w14:paraId="6D80B384" w14:textId="77777777" w:rsidR="00B27A53" w:rsidRPr="006454D1" w:rsidRDefault="00B27A53" w:rsidP="00FF3DA2">
            <w:pPr>
              <w:spacing w:after="120"/>
              <w:jc w:val="both"/>
              <w:rPr>
                <w:rFonts w:ascii="Times New Roman" w:hAnsi="Times New Roman"/>
                <w:color w:val="0000FF"/>
                <w:sz w:val="20"/>
                <w:szCs w:val="20"/>
                <w:lang w:val="x-none"/>
              </w:rPr>
            </w:pPr>
          </w:p>
        </w:tc>
        <w:tc>
          <w:tcPr>
            <w:tcW w:w="1843" w:type="dxa"/>
            <w:shd w:val="clear" w:color="auto" w:fill="FFFFFF"/>
          </w:tcPr>
          <w:p w14:paraId="7D73BA19" w14:textId="77777777" w:rsidR="00B27A53" w:rsidRPr="006454D1" w:rsidRDefault="00B27A53" w:rsidP="00FF3DA2">
            <w:pPr>
              <w:spacing w:after="120"/>
              <w:jc w:val="both"/>
              <w:rPr>
                <w:rFonts w:ascii="Times New Roman" w:hAnsi="Times New Roman"/>
                <w:b/>
                <w:bCs/>
                <w:color w:val="0000FF"/>
                <w:sz w:val="20"/>
                <w:szCs w:val="20"/>
                <w:lang w:val="x-none"/>
              </w:rPr>
            </w:pPr>
          </w:p>
        </w:tc>
        <w:tc>
          <w:tcPr>
            <w:tcW w:w="1700" w:type="dxa"/>
            <w:shd w:val="clear" w:color="auto" w:fill="FFFFFF"/>
          </w:tcPr>
          <w:p w14:paraId="5BB747B1" w14:textId="77777777" w:rsidR="00B27A53" w:rsidRPr="006454D1" w:rsidRDefault="00B27A53" w:rsidP="00FF3DA2">
            <w:pPr>
              <w:spacing w:after="120"/>
              <w:jc w:val="both"/>
              <w:rPr>
                <w:rFonts w:ascii="Times New Roman" w:hAnsi="Times New Roman"/>
                <w:b/>
                <w:bCs/>
                <w:color w:val="0000FF"/>
                <w:sz w:val="20"/>
                <w:szCs w:val="20"/>
                <w:lang w:val="x-none"/>
              </w:rPr>
            </w:pPr>
          </w:p>
        </w:tc>
      </w:tr>
      <w:tr w:rsidR="00B27A53" w:rsidRPr="006454D1" w14:paraId="7EE85923" w14:textId="77777777" w:rsidTr="000408DD">
        <w:trPr>
          <w:cantSplit/>
          <w:trHeight w:val="354"/>
        </w:trPr>
        <w:tc>
          <w:tcPr>
            <w:tcW w:w="617" w:type="dxa"/>
            <w:shd w:val="clear" w:color="auto" w:fill="FFFFFF"/>
          </w:tcPr>
          <w:p w14:paraId="1F0B320F"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2.4</w:t>
            </w:r>
          </w:p>
        </w:tc>
        <w:tc>
          <w:tcPr>
            <w:tcW w:w="2965" w:type="dxa"/>
            <w:shd w:val="clear" w:color="auto" w:fill="FFFFFF"/>
          </w:tcPr>
          <w:p w14:paraId="0B8C29F7"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Чистая прибыль (2.3 минус основной налог)</w:t>
            </w:r>
          </w:p>
        </w:tc>
        <w:tc>
          <w:tcPr>
            <w:tcW w:w="709" w:type="dxa"/>
            <w:shd w:val="clear" w:color="auto" w:fill="FFFFFF"/>
          </w:tcPr>
          <w:p w14:paraId="1B32AB45"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руб.</w:t>
            </w:r>
          </w:p>
        </w:tc>
        <w:tc>
          <w:tcPr>
            <w:tcW w:w="1843" w:type="dxa"/>
            <w:shd w:val="clear" w:color="auto" w:fill="FFFFFF"/>
          </w:tcPr>
          <w:p w14:paraId="01E134EF" w14:textId="77777777" w:rsidR="00B27A53" w:rsidRPr="006454D1" w:rsidRDefault="00B27A53" w:rsidP="00FF3DA2">
            <w:pPr>
              <w:spacing w:after="120"/>
              <w:jc w:val="both"/>
              <w:rPr>
                <w:rFonts w:ascii="Times New Roman" w:hAnsi="Times New Roman"/>
                <w:color w:val="0000FF"/>
                <w:sz w:val="20"/>
                <w:szCs w:val="20"/>
                <w:lang w:val="x-none"/>
              </w:rPr>
            </w:pPr>
          </w:p>
        </w:tc>
        <w:tc>
          <w:tcPr>
            <w:tcW w:w="1843" w:type="dxa"/>
            <w:shd w:val="clear" w:color="auto" w:fill="FFFFFF"/>
          </w:tcPr>
          <w:p w14:paraId="37B87783" w14:textId="77777777" w:rsidR="00B27A53" w:rsidRPr="006454D1" w:rsidRDefault="00B27A53" w:rsidP="00FF3DA2">
            <w:pPr>
              <w:spacing w:after="120"/>
              <w:jc w:val="both"/>
              <w:rPr>
                <w:rFonts w:ascii="Times New Roman" w:hAnsi="Times New Roman"/>
                <w:b/>
                <w:bCs/>
                <w:color w:val="0000FF"/>
                <w:sz w:val="20"/>
                <w:szCs w:val="20"/>
                <w:lang w:val="x-none"/>
              </w:rPr>
            </w:pPr>
          </w:p>
        </w:tc>
        <w:tc>
          <w:tcPr>
            <w:tcW w:w="1700" w:type="dxa"/>
            <w:shd w:val="clear" w:color="auto" w:fill="FFFFFF"/>
          </w:tcPr>
          <w:p w14:paraId="3ACDA965" w14:textId="77777777" w:rsidR="00B27A53" w:rsidRPr="006454D1" w:rsidRDefault="00B27A53" w:rsidP="00FF3DA2">
            <w:pPr>
              <w:spacing w:after="120"/>
              <w:jc w:val="both"/>
              <w:rPr>
                <w:rFonts w:ascii="Times New Roman" w:hAnsi="Times New Roman"/>
                <w:b/>
                <w:bCs/>
                <w:color w:val="0000FF"/>
                <w:sz w:val="20"/>
                <w:szCs w:val="20"/>
                <w:lang w:val="x-none"/>
              </w:rPr>
            </w:pPr>
          </w:p>
        </w:tc>
      </w:tr>
      <w:tr w:rsidR="00B27A53" w:rsidRPr="006454D1" w14:paraId="2EA40C4A" w14:textId="77777777" w:rsidTr="000408DD">
        <w:trPr>
          <w:cantSplit/>
          <w:trHeight w:val="293"/>
        </w:trPr>
        <w:tc>
          <w:tcPr>
            <w:tcW w:w="617" w:type="dxa"/>
            <w:shd w:val="clear" w:color="auto" w:fill="FFFFFF"/>
          </w:tcPr>
          <w:p w14:paraId="32B07E90" w14:textId="77777777" w:rsidR="00B27A53" w:rsidRPr="006454D1" w:rsidRDefault="00B27A53" w:rsidP="00FF3DA2">
            <w:pPr>
              <w:spacing w:after="120"/>
              <w:jc w:val="both"/>
              <w:rPr>
                <w:rFonts w:ascii="Times New Roman" w:hAnsi="Times New Roman"/>
                <w:b/>
                <w:bCs/>
                <w:sz w:val="20"/>
                <w:szCs w:val="20"/>
                <w:lang w:val="x-none"/>
              </w:rPr>
            </w:pPr>
            <w:r w:rsidRPr="006454D1">
              <w:rPr>
                <w:rFonts w:ascii="Times New Roman" w:hAnsi="Times New Roman"/>
                <w:b/>
                <w:bCs/>
                <w:sz w:val="20"/>
                <w:szCs w:val="20"/>
                <w:lang w:val="x-none"/>
              </w:rPr>
              <w:t>3.</w:t>
            </w:r>
          </w:p>
        </w:tc>
        <w:tc>
          <w:tcPr>
            <w:tcW w:w="9060" w:type="dxa"/>
            <w:gridSpan w:val="5"/>
            <w:shd w:val="clear" w:color="auto" w:fill="FFFFFF"/>
          </w:tcPr>
          <w:p w14:paraId="37F4350D" w14:textId="77777777" w:rsidR="00B27A53" w:rsidRPr="006454D1" w:rsidRDefault="00B27A53" w:rsidP="00FF3DA2">
            <w:pPr>
              <w:spacing w:after="120"/>
              <w:jc w:val="both"/>
              <w:rPr>
                <w:rFonts w:ascii="Times New Roman" w:hAnsi="Times New Roman"/>
                <w:b/>
                <w:bCs/>
                <w:sz w:val="20"/>
                <w:szCs w:val="20"/>
                <w:lang w:val="x-none"/>
              </w:rPr>
            </w:pPr>
            <w:r w:rsidRPr="006454D1">
              <w:rPr>
                <w:rFonts w:ascii="Times New Roman" w:hAnsi="Times New Roman"/>
                <w:b/>
                <w:bCs/>
                <w:sz w:val="20"/>
                <w:szCs w:val="20"/>
                <w:lang w:val="x-none"/>
              </w:rPr>
              <w:t>Налоги и сборы</w:t>
            </w:r>
          </w:p>
        </w:tc>
      </w:tr>
      <w:tr w:rsidR="00B27A53" w:rsidRPr="006454D1" w14:paraId="298A3E87" w14:textId="77777777" w:rsidTr="000408DD">
        <w:trPr>
          <w:cantSplit/>
          <w:trHeight w:val="461"/>
        </w:trPr>
        <w:tc>
          <w:tcPr>
            <w:tcW w:w="617" w:type="dxa"/>
            <w:vMerge w:val="restart"/>
            <w:shd w:val="clear" w:color="auto" w:fill="FFFFFF"/>
          </w:tcPr>
          <w:p w14:paraId="6678412E"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3.1.</w:t>
            </w:r>
          </w:p>
        </w:tc>
        <w:tc>
          <w:tcPr>
            <w:tcW w:w="2965" w:type="dxa"/>
            <w:shd w:val="clear" w:color="auto" w:fill="FFFFFF"/>
          </w:tcPr>
          <w:p w14:paraId="2E697ACC"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 xml:space="preserve">Налог на прибыль,  3 НДФЛ, УСН, ЕНВД, ЕСХН, ПАТЕНТ            </w:t>
            </w:r>
            <w:r w:rsidRPr="006454D1">
              <w:rPr>
                <w:rFonts w:ascii="Times New Roman" w:hAnsi="Times New Roman"/>
                <w:i/>
                <w:sz w:val="20"/>
                <w:szCs w:val="20"/>
                <w:lang w:val="x-none"/>
              </w:rPr>
              <w:t>(нужное подчеркнуть)</w:t>
            </w:r>
          </w:p>
        </w:tc>
        <w:tc>
          <w:tcPr>
            <w:tcW w:w="709" w:type="dxa"/>
            <w:shd w:val="clear" w:color="auto" w:fill="FFFFFF"/>
          </w:tcPr>
          <w:p w14:paraId="1F98ABF8"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руб.</w:t>
            </w:r>
          </w:p>
        </w:tc>
        <w:tc>
          <w:tcPr>
            <w:tcW w:w="1843" w:type="dxa"/>
            <w:shd w:val="clear" w:color="auto" w:fill="FFFFFF"/>
          </w:tcPr>
          <w:p w14:paraId="3F0A03FD" w14:textId="77777777" w:rsidR="00B27A53" w:rsidRPr="006454D1" w:rsidRDefault="00B27A53" w:rsidP="00FF3DA2">
            <w:pPr>
              <w:spacing w:after="120"/>
              <w:jc w:val="both"/>
              <w:rPr>
                <w:rFonts w:ascii="Times New Roman" w:hAnsi="Times New Roman"/>
                <w:color w:val="0000FF"/>
                <w:sz w:val="20"/>
                <w:szCs w:val="20"/>
                <w:lang w:val="x-none"/>
              </w:rPr>
            </w:pPr>
          </w:p>
        </w:tc>
        <w:tc>
          <w:tcPr>
            <w:tcW w:w="1843" w:type="dxa"/>
            <w:shd w:val="clear" w:color="auto" w:fill="FFFFFF"/>
          </w:tcPr>
          <w:p w14:paraId="7E47D1E7" w14:textId="77777777" w:rsidR="00B27A53" w:rsidRPr="006454D1" w:rsidRDefault="00B27A53" w:rsidP="00FF3DA2">
            <w:pPr>
              <w:spacing w:after="120"/>
              <w:jc w:val="both"/>
              <w:rPr>
                <w:rFonts w:ascii="Times New Roman" w:hAnsi="Times New Roman"/>
                <w:b/>
                <w:bCs/>
                <w:color w:val="0000FF"/>
                <w:sz w:val="20"/>
                <w:szCs w:val="20"/>
                <w:lang w:val="x-none"/>
              </w:rPr>
            </w:pPr>
          </w:p>
        </w:tc>
        <w:tc>
          <w:tcPr>
            <w:tcW w:w="1700" w:type="dxa"/>
            <w:shd w:val="clear" w:color="auto" w:fill="FFFFFF"/>
          </w:tcPr>
          <w:p w14:paraId="244C98AF" w14:textId="77777777" w:rsidR="00B27A53" w:rsidRPr="006454D1" w:rsidRDefault="00B27A53" w:rsidP="00FF3DA2">
            <w:pPr>
              <w:jc w:val="both"/>
              <w:rPr>
                <w:rFonts w:ascii="Times New Roman" w:hAnsi="Times New Roman"/>
                <w:color w:val="0000FF"/>
                <w:sz w:val="20"/>
                <w:szCs w:val="20"/>
              </w:rPr>
            </w:pPr>
          </w:p>
        </w:tc>
      </w:tr>
      <w:tr w:rsidR="00B27A53" w:rsidRPr="006454D1" w14:paraId="3005E454" w14:textId="77777777" w:rsidTr="000408DD">
        <w:trPr>
          <w:cantSplit/>
          <w:trHeight w:val="454"/>
        </w:trPr>
        <w:tc>
          <w:tcPr>
            <w:tcW w:w="617" w:type="dxa"/>
            <w:vMerge/>
            <w:shd w:val="clear" w:color="auto" w:fill="FFFFFF"/>
          </w:tcPr>
          <w:p w14:paraId="378D896D" w14:textId="77777777" w:rsidR="00B27A53" w:rsidRPr="006454D1" w:rsidRDefault="00B27A53" w:rsidP="00FF3DA2">
            <w:pPr>
              <w:spacing w:after="120"/>
              <w:jc w:val="both"/>
              <w:rPr>
                <w:rFonts w:ascii="Times New Roman" w:hAnsi="Times New Roman"/>
                <w:sz w:val="20"/>
                <w:szCs w:val="20"/>
                <w:lang w:val="x-none"/>
              </w:rPr>
            </w:pPr>
          </w:p>
        </w:tc>
        <w:tc>
          <w:tcPr>
            <w:tcW w:w="2965" w:type="dxa"/>
            <w:shd w:val="clear" w:color="auto" w:fill="FFFFFF"/>
          </w:tcPr>
          <w:p w14:paraId="4BDDDFE8"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Подоходный налог (2 НДФЛ)</w:t>
            </w:r>
          </w:p>
        </w:tc>
        <w:tc>
          <w:tcPr>
            <w:tcW w:w="709" w:type="dxa"/>
            <w:shd w:val="clear" w:color="auto" w:fill="FFFFFF"/>
          </w:tcPr>
          <w:p w14:paraId="19E3A1CC"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руб.</w:t>
            </w:r>
          </w:p>
        </w:tc>
        <w:tc>
          <w:tcPr>
            <w:tcW w:w="1843" w:type="dxa"/>
            <w:shd w:val="clear" w:color="auto" w:fill="FFFFFF"/>
          </w:tcPr>
          <w:p w14:paraId="4CC2D2C5" w14:textId="77777777" w:rsidR="00B27A53" w:rsidRPr="006454D1" w:rsidRDefault="00B27A53" w:rsidP="00FF3DA2">
            <w:pPr>
              <w:spacing w:after="120"/>
              <w:jc w:val="both"/>
              <w:rPr>
                <w:rFonts w:ascii="Times New Roman" w:hAnsi="Times New Roman"/>
                <w:color w:val="0000FF"/>
                <w:sz w:val="20"/>
                <w:szCs w:val="20"/>
                <w:lang w:val="x-none"/>
              </w:rPr>
            </w:pPr>
          </w:p>
        </w:tc>
        <w:tc>
          <w:tcPr>
            <w:tcW w:w="1843" w:type="dxa"/>
            <w:shd w:val="clear" w:color="auto" w:fill="FFFFFF"/>
          </w:tcPr>
          <w:p w14:paraId="691CAA3A" w14:textId="77777777" w:rsidR="00B27A53" w:rsidRPr="006454D1" w:rsidRDefault="00B27A53" w:rsidP="00FF3DA2">
            <w:pPr>
              <w:spacing w:after="120"/>
              <w:jc w:val="both"/>
              <w:rPr>
                <w:rFonts w:ascii="Times New Roman" w:hAnsi="Times New Roman"/>
                <w:b/>
                <w:bCs/>
                <w:color w:val="0000FF"/>
                <w:sz w:val="20"/>
                <w:szCs w:val="20"/>
                <w:lang w:val="x-none"/>
              </w:rPr>
            </w:pPr>
          </w:p>
        </w:tc>
        <w:tc>
          <w:tcPr>
            <w:tcW w:w="1700" w:type="dxa"/>
            <w:shd w:val="clear" w:color="auto" w:fill="FFFFFF"/>
          </w:tcPr>
          <w:p w14:paraId="0BBB6B09" w14:textId="77777777" w:rsidR="00B27A53" w:rsidRPr="006454D1" w:rsidRDefault="00B27A53" w:rsidP="00FF3DA2">
            <w:pPr>
              <w:spacing w:after="120"/>
              <w:jc w:val="both"/>
              <w:rPr>
                <w:rFonts w:ascii="Times New Roman" w:hAnsi="Times New Roman"/>
                <w:b/>
                <w:bCs/>
                <w:color w:val="0000FF"/>
                <w:sz w:val="20"/>
                <w:szCs w:val="20"/>
                <w:lang w:val="x-none"/>
              </w:rPr>
            </w:pPr>
          </w:p>
        </w:tc>
      </w:tr>
      <w:tr w:rsidR="00B27A53" w:rsidRPr="006454D1" w14:paraId="1ADE446D" w14:textId="77777777" w:rsidTr="000408DD">
        <w:trPr>
          <w:cantSplit/>
          <w:trHeight w:val="360"/>
        </w:trPr>
        <w:tc>
          <w:tcPr>
            <w:tcW w:w="617" w:type="dxa"/>
            <w:vMerge/>
            <w:shd w:val="clear" w:color="auto" w:fill="FFFFFF"/>
          </w:tcPr>
          <w:p w14:paraId="6D153CDC" w14:textId="77777777" w:rsidR="00B27A53" w:rsidRPr="006454D1" w:rsidRDefault="00B27A53" w:rsidP="00FF3DA2">
            <w:pPr>
              <w:spacing w:after="120"/>
              <w:jc w:val="both"/>
              <w:rPr>
                <w:rFonts w:ascii="Times New Roman" w:hAnsi="Times New Roman"/>
                <w:sz w:val="20"/>
                <w:szCs w:val="20"/>
                <w:lang w:val="x-none"/>
              </w:rPr>
            </w:pPr>
          </w:p>
        </w:tc>
        <w:tc>
          <w:tcPr>
            <w:tcW w:w="2965" w:type="dxa"/>
            <w:shd w:val="clear" w:color="auto" w:fill="FFFFFF"/>
          </w:tcPr>
          <w:p w14:paraId="62CCB5A9"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Отчисления  в ПФР и ФФОМС за ИП</w:t>
            </w:r>
          </w:p>
        </w:tc>
        <w:tc>
          <w:tcPr>
            <w:tcW w:w="709" w:type="dxa"/>
            <w:shd w:val="clear" w:color="auto" w:fill="FFFFFF"/>
          </w:tcPr>
          <w:p w14:paraId="62620A68"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руб.</w:t>
            </w:r>
          </w:p>
        </w:tc>
        <w:tc>
          <w:tcPr>
            <w:tcW w:w="1843" w:type="dxa"/>
            <w:shd w:val="clear" w:color="auto" w:fill="FFFFFF"/>
          </w:tcPr>
          <w:p w14:paraId="663614D7" w14:textId="77777777" w:rsidR="00B27A53" w:rsidRPr="006454D1" w:rsidRDefault="00B27A53" w:rsidP="00FF3DA2">
            <w:pPr>
              <w:spacing w:after="120"/>
              <w:jc w:val="both"/>
              <w:rPr>
                <w:rFonts w:ascii="Times New Roman" w:hAnsi="Times New Roman"/>
                <w:color w:val="0000FF"/>
                <w:sz w:val="20"/>
                <w:szCs w:val="20"/>
                <w:lang w:val="x-none"/>
              </w:rPr>
            </w:pPr>
          </w:p>
        </w:tc>
        <w:tc>
          <w:tcPr>
            <w:tcW w:w="1843" w:type="dxa"/>
            <w:shd w:val="clear" w:color="auto" w:fill="FFFFFF"/>
          </w:tcPr>
          <w:p w14:paraId="43CA6CDF" w14:textId="77777777" w:rsidR="00B27A53" w:rsidRPr="006454D1" w:rsidRDefault="00B27A53" w:rsidP="00FF3DA2">
            <w:pPr>
              <w:spacing w:after="120"/>
              <w:jc w:val="both"/>
              <w:rPr>
                <w:rFonts w:ascii="Times New Roman" w:hAnsi="Times New Roman"/>
                <w:b/>
                <w:bCs/>
                <w:color w:val="0000FF"/>
                <w:sz w:val="20"/>
                <w:szCs w:val="20"/>
                <w:lang w:val="x-none"/>
              </w:rPr>
            </w:pPr>
          </w:p>
        </w:tc>
        <w:tc>
          <w:tcPr>
            <w:tcW w:w="1700" w:type="dxa"/>
            <w:shd w:val="clear" w:color="auto" w:fill="FFFFFF"/>
          </w:tcPr>
          <w:p w14:paraId="47BF8F03" w14:textId="77777777" w:rsidR="00B27A53" w:rsidRPr="006454D1" w:rsidRDefault="00B27A53" w:rsidP="00FF3DA2">
            <w:pPr>
              <w:tabs>
                <w:tab w:val="right" w:pos="1863"/>
              </w:tabs>
              <w:spacing w:after="120"/>
              <w:jc w:val="both"/>
              <w:rPr>
                <w:rFonts w:ascii="Times New Roman" w:hAnsi="Times New Roman"/>
                <w:b/>
                <w:bCs/>
                <w:color w:val="0000FF"/>
                <w:sz w:val="20"/>
                <w:szCs w:val="20"/>
                <w:lang w:val="x-none"/>
              </w:rPr>
            </w:pPr>
          </w:p>
        </w:tc>
      </w:tr>
      <w:tr w:rsidR="00B27A53" w:rsidRPr="006454D1" w14:paraId="50926551" w14:textId="77777777" w:rsidTr="000408DD">
        <w:trPr>
          <w:cantSplit/>
          <w:trHeight w:val="360"/>
        </w:trPr>
        <w:tc>
          <w:tcPr>
            <w:tcW w:w="617" w:type="dxa"/>
            <w:vMerge/>
            <w:shd w:val="clear" w:color="auto" w:fill="FFFFFF"/>
          </w:tcPr>
          <w:p w14:paraId="5BF3D75F" w14:textId="77777777" w:rsidR="00B27A53" w:rsidRPr="006454D1" w:rsidRDefault="00B27A53" w:rsidP="00FF3DA2">
            <w:pPr>
              <w:spacing w:after="120"/>
              <w:jc w:val="both"/>
              <w:rPr>
                <w:rFonts w:ascii="Times New Roman" w:hAnsi="Times New Roman"/>
                <w:sz w:val="20"/>
                <w:szCs w:val="20"/>
                <w:lang w:val="x-none"/>
              </w:rPr>
            </w:pPr>
          </w:p>
        </w:tc>
        <w:tc>
          <w:tcPr>
            <w:tcW w:w="2965" w:type="dxa"/>
            <w:shd w:val="clear" w:color="auto" w:fill="FFFFFF"/>
          </w:tcPr>
          <w:p w14:paraId="349A462F"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Отчисления  в ПФР, ФСС и ФФОМС за наемных работников</w:t>
            </w:r>
          </w:p>
        </w:tc>
        <w:tc>
          <w:tcPr>
            <w:tcW w:w="709" w:type="dxa"/>
            <w:shd w:val="clear" w:color="auto" w:fill="FFFFFF"/>
          </w:tcPr>
          <w:p w14:paraId="1D83376B"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руб.</w:t>
            </w:r>
          </w:p>
        </w:tc>
        <w:tc>
          <w:tcPr>
            <w:tcW w:w="1843" w:type="dxa"/>
            <w:shd w:val="clear" w:color="auto" w:fill="FFFFFF"/>
          </w:tcPr>
          <w:p w14:paraId="4DF1BC24" w14:textId="77777777" w:rsidR="00B27A53" w:rsidRPr="006454D1" w:rsidRDefault="00B27A53" w:rsidP="00FF3DA2">
            <w:pPr>
              <w:spacing w:after="120"/>
              <w:jc w:val="both"/>
              <w:rPr>
                <w:rFonts w:ascii="Times New Roman" w:hAnsi="Times New Roman"/>
                <w:color w:val="0000FF"/>
                <w:sz w:val="20"/>
                <w:szCs w:val="20"/>
                <w:lang w:val="x-none"/>
              </w:rPr>
            </w:pPr>
          </w:p>
        </w:tc>
        <w:tc>
          <w:tcPr>
            <w:tcW w:w="1843" w:type="dxa"/>
            <w:shd w:val="clear" w:color="auto" w:fill="FFFFFF"/>
          </w:tcPr>
          <w:p w14:paraId="4DCB9ABA" w14:textId="77777777" w:rsidR="00B27A53" w:rsidRPr="006454D1" w:rsidRDefault="00B27A53" w:rsidP="00FF3DA2">
            <w:pPr>
              <w:spacing w:after="120"/>
              <w:jc w:val="both"/>
              <w:rPr>
                <w:rFonts w:ascii="Times New Roman" w:hAnsi="Times New Roman"/>
                <w:b/>
                <w:bCs/>
                <w:color w:val="0000FF"/>
                <w:sz w:val="20"/>
                <w:szCs w:val="20"/>
                <w:lang w:val="x-none"/>
              </w:rPr>
            </w:pPr>
          </w:p>
        </w:tc>
        <w:tc>
          <w:tcPr>
            <w:tcW w:w="1700" w:type="dxa"/>
            <w:shd w:val="clear" w:color="auto" w:fill="FFFFFF"/>
          </w:tcPr>
          <w:p w14:paraId="16FBAFC2" w14:textId="77777777" w:rsidR="00B27A53" w:rsidRPr="006454D1" w:rsidRDefault="00B27A53" w:rsidP="00FF3DA2">
            <w:pPr>
              <w:tabs>
                <w:tab w:val="right" w:pos="1863"/>
              </w:tabs>
              <w:spacing w:after="120"/>
              <w:jc w:val="both"/>
              <w:rPr>
                <w:rFonts w:ascii="Times New Roman" w:hAnsi="Times New Roman"/>
                <w:b/>
                <w:bCs/>
                <w:color w:val="0000FF"/>
                <w:sz w:val="20"/>
                <w:szCs w:val="20"/>
                <w:lang w:val="x-none"/>
              </w:rPr>
            </w:pPr>
          </w:p>
        </w:tc>
      </w:tr>
      <w:tr w:rsidR="00B27A53" w:rsidRPr="006454D1" w14:paraId="0E7F39BD" w14:textId="77777777" w:rsidTr="000408DD">
        <w:trPr>
          <w:cantSplit/>
          <w:trHeight w:val="360"/>
        </w:trPr>
        <w:tc>
          <w:tcPr>
            <w:tcW w:w="617" w:type="dxa"/>
            <w:vMerge/>
            <w:shd w:val="clear" w:color="auto" w:fill="FFFFFF"/>
          </w:tcPr>
          <w:p w14:paraId="1B45A4FA" w14:textId="77777777" w:rsidR="00B27A53" w:rsidRPr="006454D1" w:rsidRDefault="00B27A53" w:rsidP="00FF3DA2">
            <w:pPr>
              <w:spacing w:after="120"/>
              <w:jc w:val="both"/>
              <w:rPr>
                <w:rFonts w:ascii="Times New Roman" w:hAnsi="Times New Roman"/>
                <w:sz w:val="20"/>
                <w:szCs w:val="20"/>
                <w:lang w:val="x-none"/>
              </w:rPr>
            </w:pPr>
          </w:p>
        </w:tc>
        <w:tc>
          <w:tcPr>
            <w:tcW w:w="2965" w:type="dxa"/>
            <w:shd w:val="clear" w:color="auto" w:fill="FFFFFF"/>
          </w:tcPr>
          <w:p w14:paraId="59D6C869"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Налог на имущество</w:t>
            </w:r>
          </w:p>
        </w:tc>
        <w:tc>
          <w:tcPr>
            <w:tcW w:w="709" w:type="dxa"/>
            <w:shd w:val="clear" w:color="auto" w:fill="FFFFFF"/>
          </w:tcPr>
          <w:p w14:paraId="1FD349D3"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руб.</w:t>
            </w:r>
          </w:p>
        </w:tc>
        <w:tc>
          <w:tcPr>
            <w:tcW w:w="1843" w:type="dxa"/>
            <w:shd w:val="clear" w:color="auto" w:fill="FFFFFF"/>
          </w:tcPr>
          <w:p w14:paraId="07C3E9CA" w14:textId="77777777" w:rsidR="00B27A53" w:rsidRPr="006454D1" w:rsidRDefault="00B27A53" w:rsidP="00FF3DA2">
            <w:pPr>
              <w:spacing w:after="120"/>
              <w:jc w:val="both"/>
              <w:rPr>
                <w:rFonts w:ascii="Times New Roman" w:hAnsi="Times New Roman"/>
                <w:color w:val="0000FF"/>
                <w:sz w:val="20"/>
                <w:szCs w:val="20"/>
                <w:lang w:val="x-none"/>
              </w:rPr>
            </w:pPr>
          </w:p>
        </w:tc>
        <w:tc>
          <w:tcPr>
            <w:tcW w:w="1843" w:type="dxa"/>
            <w:shd w:val="clear" w:color="auto" w:fill="FFFFFF"/>
          </w:tcPr>
          <w:p w14:paraId="01EC9E76" w14:textId="77777777" w:rsidR="00B27A53" w:rsidRPr="006454D1" w:rsidRDefault="00B27A53" w:rsidP="00FF3DA2">
            <w:pPr>
              <w:spacing w:after="120"/>
              <w:jc w:val="both"/>
              <w:rPr>
                <w:rFonts w:ascii="Times New Roman" w:hAnsi="Times New Roman"/>
                <w:b/>
                <w:bCs/>
                <w:color w:val="0000FF"/>
                <w:sz w:val="20"/>
                <w:szCs w:val="20"/>
                <w:lang w:val="x-none"/>
              </w:rPr>
            </w:pPr>
          </w:p>
        </w:tc>
        <w:tc>
          <w:tcPr>
            <w:tcW w:w="1700" w:type="dxa"/>
            <w:shd w:val="clear" w:color="auto" w:fill="FFFFFF"/>
          </w:tcPr>
          <w:p w14:paraId="6D87D18F" w14:textId="77777777" w:rsidR="00B27A53" w:rsidRPr="006454D1" w:rsidRDefault="00B27A53" w:rsidP="00FF3DA2">
            <w:pPr>
              <w:tabs>
                <w:tab w:val="right" w:pos="1863"/>
              </w:tabs>
              <w:spacing w:after="120"/>
              <w:jc w:val="both"/>
              <w:rPr>
                <w:rFonts w:ascii="Times New Roman" w:hAnsi="Times New Roman"/>
                <w:b/>
                <w:bCs/>
                <w:color w:val="0000FF"/>
                <w:sz w:val="20"/>
                <w:szCs w:val="20"/>
                <w:lang w:val="x-none"/>
              </w:rPr>
            </w:pPr>
          </w:p>
        </w:tc>
      </w:tr>
      <w:tr w:rsidR="00B27A53" w:rsidRPr="006454D1" w14:paraId="7E96DC77" w14:textId="77777777" w:rsidTr="000408DD">
        <w:trPr>
          <w:cantSplit/>
          <w:trHeight w:val="360"/>
        </w:trPr>
        <w:tc>
          <w:tcPr>
            <w:tcW w:w="617" w:type="dxa"/>
            <w:vMerge/>
            <w:shd w:val="clear" w:color="auto" w:fill="FFFFFF"/>
          </w:tcPr>
          <w:p w14:paraId="41D6C986" w14:textId="77777777" w:rsidR="00B27A53" w:rsidRPr="006454D1" w:rsidRDefault="00B27A53" w:rsidP="00FF3DA2">
            <w:pPr>
              <w:spacing w:after="120"/>
              <w:jc w:val="both"/>
              <w:rPr>
                <w:rFonts w:ascii="Times New Roman" w:hAnsi="Times New Roman"/>
                <w:sz w:val="20"/>
                <w:szCs w:val="20"/>
                <w:lang w:val="x-none"/>
              </w:rPr>
            </w:pPr>
          </w:p>
        </w:tc>
        <w:tc>
          <w:tcPr>
            <w:tcW w:w="2965" w:type="dxa"/>
            <w:shd w:val="clear" w:color="auto" w:fill="FFFFFF"/>
          </w:tcPr>
          <w:p w14:paraId="67FDE68E"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Транспортный налог</w:t>
            </w:r>
          </w:p>
        </w:tc>
        <w:tc>
          <w:tcPr>
            <w:tcW w:w="709" w:type="dxa"/>
            <w:shd w:val="clear" w:color="auto" w:fill="FFFFFF"/>
          </w:tcPr>
          <w:p w14:paraId="1282BD5D"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руб.</w:t>
            </w:r>
          </w:p>
        </w:tc>
        <w:tc>
          <w:tcPr>
            <w:tcW w:w="1843" w:type="dxa"/>
            <w:shd w:val="clear" w:color="auto" w:fill="FFFFFF"/>
          </w:tcPr>
          <w:p w14:paraId="3CA76237" w14:textId="77777777" w:rsidR="00B27A53" w:rsidRPr="006454D1" w:rsidRDefault="00B27A53" w:rsidP="00FF3DA2">
            <w:pPr>
              <w:spacing w:after="120"/>
              <w:jc w:val="both"/>
              <w:rPr>
                <w:rFonts w:ascii="Times New Roman" w:hAnsi="Times New Roman"/>
                <w:color w:val="0000FF"/>
                <w:sz w:val="20"/>
                <w:szCs w:val="20"/>
                <w:lang w:val="x-none"/>
              </w:rPr>
            </w:pPr>
          </w:p>
        </w:tc>
        <w:tc>
          <w:tcPr>
            <w:tcW w:w="1843" w:type="dxa"/>
            <w:shd w:val="clear" w:color="auto" w:fill="FFFFFF"/>
          </w:tcPr>
          <w:p w14:paraId="7C6FB21E" w14:textId="77777777" w:rsidR="00B27A53" w:rsidRPr="006454D1" w:rsidRDefault="00B27A53" w:rsidP="00FF3DA2">
            <w:pPr>
              <w:spacing w:after="120"/>
              <w:jc w:val="both"/>
              <w:rPr>
                <w:rFonts w:ascii="Times New Roman" w:hAnsi="Times New Roman"/>
                <w:b/>
                <w:bCs/>
                <w:color w:val="0000FF"/>
                <w:sz w:val="20"/>
                <w:szCs w:val="20"/>
                <w:lang w:val="x-none"/>
              </w:rPr>
            </w:pPr>
          </w:p>
        </w:tc>
        <w:tc>
          <w:tcPr>
            <w:tcW w:w="1700" w:type="dxa"/>
            <w:shd w:val="clear" w:color="auto" w:fill="FFFFFF"/>
          </w:tcPr>
          <w:p w14:paraId="64111671" w14:textId="77777777" w:rsidR="00B27A53" w:rsidRPr="006454D1" w:rsidRDefault="00B27A53" w:rsidP="00FF3DA2">
            <w:pPr>
              <w:tabs>
                <w:tab w:val="right" w:pos="1863"/>
              </w:tabs>
              <w:spacing w:after="120"/>
              <w:jc w:val="both"/>
              <w:rPr>
                <w:rFonts w:ascii="Times New Roman" w:hAnsi="Times New Roman"/>
                <w:b/>
                <w:bCs/>
                <w:color w:val="0000FF"/>
                <w:sz w:val="20"/>
                <w:szCs w:val="20"/>
                <w:lang w:val="x-none"/>
              </w:rPr>
            </w:pPr>
          </w:p>
        </w:tc>
      </w:tr>
      <w:tr w:rsidR="00B27A53" w:rsidRPr="006454D1" w14:paraId="34517B3D" w14:textId="77777777" w:rsidTr="000408DD">
        <w:trPr>
          <w:cantSplit/>
          <w:trHeight w:val="360"/>
        </w:trPr>
        <w:tc>
          <w:tcPr>
            <w:tcW w:w="617" w:type="dxa"/>
            <w:vMerge/>
            <w:shd w:val="clear" w:color="auto" w:fill="FFFFFF"/>
          </w:tcPr>
          <w:p w14:paraId="7C94C540" w14:textId="77777777" w:rsidR="00B27A53" w:rsidRPr="006454D1" w:rsidRDefault="00B27A53" w:rsidP="00FF3DA2">
            <w:pPr>
              <w:spacing w:after="120"/>
              <w:jc w:val="both"/>
              <w:rPr>
                <w:rFonts w:ascii="Times New Roman" w:hAnsi="Times New Roman"/>
                <w:sz w:val="20"/>
                <w:szCs w:val="20"/>
                <w:lang w:val="x-none"/>
              </w:rPr>
            </w:pPr>
          </w:p>
        </w:tc>
        <w:tc>
          <w:tcPr>
            <w:tcW w:w="2965" w:type="dxa"/>
            <w:shd w:val="clear" w:color="auto" w:fill="FFFFFF"/>
          </w:tcPr>
          <w:p w14:paraId="72602A8C"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Земельный и пр. налоги и сборы</w:t>
            </w:r>
          </w:p>
        </w:tc>
        <w:tc>
          <w:tcPr>
            <w:tcW w:w="709" w:type="dxa"/>
            <w:shd w:val="clear" w:color="auto" w:fill="FFFFFF"/>
          </w:tcPr>
          <w:p w14:paraId="6E4D3844"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руб.</w:t>
            </w:r>
          </w:p>
        </w:tc>
        <w:tc>
          <w:tcPr>
            <w:tcW w:w="1843" w:type="dxa"/>
            <w:shd w:val="clear" w:color="auto" w:fill="FFFFFF"/>
          </w:tcPr>
          <w:p w14:paraId="237468D7" w14:textId="77777777" w:rsidR="00B27A53" w:rsidRPr="006454D1" w:rsidRDefault="00B27A53" w:rsidP="00FF3DA2">
            <w:pPr>
              <w:spacing w:after="120"/>
              <w:jc w:val="both"/>
              <w:rPr>
                <w:rFonts w:ascii="Times New Roman" w:hAnsi="Times New Roman"/>
                <w:color w:val="0000FF"/>
                <w:sz w:val="20"/>
                <w:szCs w:val="20"/>
                <w:lang w:val="x-none"/>
              </w:rPr>
            </w:pPr>
          </w:p>
        </w:tc>
        <w:tc>
          <w:tcPr>
            <w:tcW w:w="1843" w:type="dxa"/>
            <w:shd w:val="clear" w:color="auto" w:fill="FFFFFF"/>
          </w:tcPr>
          <w:p w14:paraId="43E6B561" w14:textId="77777777" w:rsidR="00B27A53" w:rsidRPr="006454D1" w:rsidRDefault="00B27A53" w:rsidP="00FF3DA2">
            <w:pPr>
              <w:spacing w:after="120"/>
              <w:jc w:val="both"/>
              <w:rPr>
                <w:rFonts w:ascii="Times New Roman" w:hAnsi="Times New Roman"/>
                <w:b/>
                <w:bCs/>
                <w:color w:val="0000FF"/>
                <w:sz w:val="20"/>
                <w:szCs w:val="20"/>
                <w:lang w:val="x-none"/>
              </w:rPr>
            </w:pPr>
          </w:p>
        </w:tc>
        <w:tc>
          <w:tcPr>
            <w:tcW w:w="1700" w:type="dxa"/>
            <w:shd w:val="clear" w:color="auto" w:fill="FFFFFF"/>
          </w:tcPr>
          <w:p w14:paraId="04C929B3" w14:textId="77777777" w:rsidR="00B27A53" w:rsidRPr="006454D1" w:rsidRDefault="00B27A53" w:rsidP="00FF3DA2">
            <w:pPr>
              <w:tabs>
                <w:tab w:val="right" w:pos="1863"/>
              </w:tabs>
              <w:spacing w:after="120"/>
              <w:jc w:val="both"/>
              <w:rPr>
                <w:rFonts w:ascii="Times New Roman" w:hAnsi="Times New Roman"/>
                <w:b/>
                <w:bCs/>
                <w:color w:val="0000FF"/>
                <w:sz w:val="20"/>
                <w:szCs w:val="20"/>
                <w:lang w:val="x-none"/>
              </w:rPr>
            </w:pPr>
          </w:p>
        </w:tc>
      </w:tr>
      <w:tr w:rsidR="00B27A53" w:rsidRPr="006454D1" w14:paraId="4126A7D7" w14:textId="77777777" w:rsidTr="000408DD">
        <w:trPr>
          <w:cantSplit/>
          <w:trHeight w:val="360"/>
        </w:trPr>
        <w:tc>
          <w:tcPr>
            <w:tcW w:w="617" w:type="dxa"/>
            <w:vMerge/>
            <w:shd w:val="clear" w:color="auto" w:fill="FFFFFF"/>
          </w:tcPr>
          <w:p w14:paraId="34F1AA61" w14:textId="77777777" w:rsidR="00B27A53" w:rsidRPr="006454D1" w:rsidRDefault="00B27A53" w:rsidP="00FF3DA2">
            <w:pPr>
              <w:spacing w:after="120"/>
              <w:jc w:val="both"/>
              <w:rPr>
                <w:rFonts w:ascii="Times New Roman" w:hAnsi="Times New Roman"/>
                <w:sz w:val="20"/>
                <w:szCs w:val="20"/>
                <w:lang w:val="x-none"/>
              </w:rPr>
            </w:pPr>
          </w:p>
        </w:tc>
        <w:tc>
          <w:tcPr>
            <w:tcW w:w="2965" w:type="dxa"/>
            <w:shd w:val="clear" w:color="auto" w:fill="FFFFFF"/>
          </w:tcPr>
          <w:p w14:paraId="36220F33" w14:textId="77777777" w:rsidR="00B27A53" w:rsidRPr="006454D1" w:rsidRDefault="00B27A53" w:rsidP="00FF3DA2">
            <w:pPr>
              <w:spacing w:after="120"/>
              <w:jc w:val="both"/>
              <w:rPr>
                <w:rFonts w:ascii="Times New Roman" w:hAnsi="Times New Roman"/>
                <w:b/>
                <w:sz w:val="20"/>
                <w:szCs w:val="20"/>
                <w:lang w:val="x-none"/>
              </w:rPr>
            </w:pPr>
            <w:r w:rsidRPr="006454D1">
              <w:rPr>
                <w:rFonts w:ascii="Times New Roman" w:hAnsi="Times New Roman"/>
                <w:b/>
                <w:sz w:val="20"/>
                <w:szCs w:val="20"/>
                <w:lang w:val="x-none"/>
              </w:rPr>
              <w:t>ИТОГО  налогов и сборов :</w:t>
            </w:r>
          </w:p>
        </w:tc>
        <w:tc>
          <w:tcPr>
            <w:tcW w:w="709" w:type="dxa"/>
            <w:shd w:val="clear" w:color="auto" w:fill="FFFFFF"/>
          </w:tcPr>
          <w:p w14:paraId="53ADE7B3" w14:textId="77777777" w:rsidR="00B27A53" w:rsidRPr="006454D1" w:rsidRDefault="00B27A53" w:rsidP="00FF3DA2">
            <w:pPr>
              <w:spacing w:after="120"/>
              <w:jc w:val="both"/>
              <w:rPr>
                <w:rFonts w:ascii="Times New Roman" w:hAnsi="Times New Roman"/>
                <w:sz w:val="20"/>
                <w:szCs w:val="20"/>
                <w:lang w:val="x-none"/>
              </w:rPr>
            </w:pPr>
            <w:r w:rsidRPr="006454D1">
              <w:rPr>
                <w:rFonts w:ascii="Times New Roman" w:hAnsi="Times New Roman"/>
                <w:sz w:val="20"/>
                <w:szCs w:val="20"/>
                <w:lang w:val="x-none"/>
              </w:rPr>
              <w:t>руб.</w:t>
            </w:r>
          </w:p>
        </w:tc>
        <w:tc>
          <w:tcPr>
            <w:tcW w:w="1843" w:type="dxa"/>
            <w:shd w:val="clear" w:color="auto" w:fill="FFFFFF"/>
          </w:tcPr>
          <w:p w14:paraId="519EA581" w14:textId="77777777" w:rsidR="00B27A53" w:rsidRPr="006454D1" w:rsidRDefault="00B27A53" w:rsidP="00FF3DA2">
            <w:pPr>
              <w:spacing w:after="120"/>
              <w:jc w:val="both"/>
              <w:rPr>
                <w:rFonts w:ascii="Times New Roman" w:hAnsi="Times New Roman"/>
                <w:color w:val="0000FF"/>
                <w:sz w:val="20"/>
                <w:szCs w:val="20"/>
                <w:lang w:val="x-none"/>
              </w:rPr>
            </w:pPr>
          </w:p>
        </w:tc>
        <w:tc>
          <w:tcPr>
            <w:tcW w:w="1843" w:type="dxa"/>
            <w:shd w:val="clear" w:color="auto" w:fill="FFFFFF"/>
          </w:tcPr>
          <w:p w14:paraId="4E4019C8" w14:textId="77777777" w:rsidR="00B27A53" w:rsidRPr="006454D1" w:rsidRDefault="00B27A53" w:rsidP="00FF3DA2">
            <w:pPr>
              <w:spacing w:after="120"/>
              <w:jc w:val="both"/>
              <w:rPr>
                <w:rFonts w:ascii="Times New Roman" w:hAnsi="Times New Roman"/>
                <w:b/>
                <w:bCs/>
                <w:color w:val="0000FF"/>
                <w:sz w:val="20"/>
                <w:szCs w:val="20"/>
                <w:lang w:val="x-none"/>
              </w:rPr>
            </w:pPr>
          </w:p>
        </w:tc>
        <w:tc>
          <w:tcPr>
            <w:tcW w:w="1700" w:type="dxa"/>
            <w:shd w:val="clear" w:color="auto" w:fill="FFFFFF"/>
          </w:tcPr>
          <w:p w14:paraId="0C29F848" w14:textId="77777777" w:rsidR="00B27A53" w:rsidRPr="006454D1" w:rsidRDefault="00B27A53" w:rsidP="00FF3DA2">
            <w:pPr>
              <w:spacing w:after="120"/>
              <w:jc w:val="both"/>
              <w:rPr>
                <w:rFonts w:ascii="Times New Roman" w:hAnsi="Times New Roman"/>
                <w:b/>
                <w:bCs/>
                <w:color w:val="0000FF"/>
                <w:sz w:val="20"/>
                <w:szCs w:val="20"/>
                <w:lang w:val="x-none"/>
              </w:rPr>
            </w:pPr>
          </w:p>
        </w:tc>
      </w:tr>
    </w:tbl>
    <w:p w14:paraId="0301BA1A" w14:textId="77777777" w:rsidR="00756685" w:rsidRPr="006454D1" w:rsidRDefault="00756685" w:rsidP="00FF3DA2">
      <w:pPr>
        <w:jc w:val="both"/>
        <w:rPr>
          <w:rFonts w:ascii="Times New Roman" w:hAnsi="Times New Roman"/>
          <w:sz w:val="20"/>
          <w:szCs w:val="20"/>
        </w:rPr>
      </w:pPr>
    </w:p>
    <w:p w14:paraId="744D267F" w14:textId="77777777" w:rsidR="00756685" w:rsidRPr="006454D1" w:rsidRDefault="00B27A53" w:rsidP="00FF3DA2">
      <w:pPr>
        <w:jc w:val="both"/>
        <w:rPr>
          <w:rFonts w:ascii="Times New Roman" w:hAnsi="Times New Roman"/>
          <w:sz w:val="20"/>
          <w:szCs w:val="20"/>
          <w:vertAlign w:val="subscript"/>
        </w:rPr>
      </w:pPr>
      <w:r w:rsidRPr="006454D1">
        <w:rPr>
          <w:rFonts w:ascii="Times New Roman" w:hAnsi="Times New Roman"/>
          <w:sz w:val="20"/>
          <w:szCs w:val="20"/>
        </w:rPr>
        <w:t>___</w:t>
      </w:r>
      <w:r w:rsidR="00756685" w:rsidRPr="006454D1">
        <w:rPr>
          <w:rFonts w:ascii="Times New Roman" w:hAnsi="Times New Roman"/>
          <w:sz w:val="20"/>
          <w:szCs w:val="20"/>
        </w:rPr>
        <w:t>____________________________</w:t>
      </w:r>
      <w:r w:rsidR="00756685" w:rsidRPr="006454D1">
        <w:rPr>
          <w:rFonts w:ascii="Times New Roman" w:hAnsi="Times New Roman"/>
          <w:sz w:val="20"/>
          <w:szCs w:val="20"/>
        </w:rPr>
        <w:tab/>
      </w:r>
      <w:r w:rsidR="00756685" w:rsidRPr="006454D1">
        <w:rPr>
          <w:rFonts w:ascii="Times New Roman" w:hAnsi="Times New Roman"/>
          <w:sz w:val="20"/>
          <w:szCs w:val="20"/>
        </w:rPr>
        <w:tab/>
      </w:r>
      <w:r w:rsidRPr="006454D1">
        <w:rPr>
          <w:rFonts w:ascii="Times New Roman" w:hAnsi="Times New Roman"/>
          <w:sz w:val="20"/>
          <w:szCs w:val="20"/>
        </w:rPr>
        <w:tab/>
      </w:r>
      <w:r w:rsidRPr="006454D1">
        <w:rPr>
          <w:rFonts w:ascii="Times New Roman" w:hAnsi="Times New Roman"/>
          <w:sz w:val="20"/>
          <w:szCs w:val="20"/>
        </w:rPr>
        <w:tab/>
        <w:t xml:space="preserve">__________________ </w:t>
      </w:r>
      <w:r w:rsidRPr="006454D1">
        <w:rPr>
          <w:rFonts w:ascii="Times New Roman" w:hAnsi="Times New Roman"/>
          <w:sz w:val="20"/>
          <w:szCs w:val="20"/>
          <w:vertAlign w:val="subscript"/>
        </w:rPr>
        <w:t xml:space="preserve">              </w:t>
      </w:r>
    </w:p>
    <w:p w14:paraId="4ECAD90A" w14:textId="77777777" w:rsidR="00B27A53" w:rsidRPr="006454D1" w:rsidRDefault="00B27A53" w:rsidP="00FF3DA2">
      <w:pPr>
        <w:jc w:val="both"/>
        <w:rPr>
          <w:rFonts w:ascii="Times New Roman" w:hAnsi="Times New Roman"/>
          <w:sz w:val="20"/>
          <w:szCs w:val="20"/>
          <w:vertAlign w:val="subscript"/>
        </w:rPr>
      </w:pPr>
      <w:r w:rsidRPr="006454D1">
        <w:rPr>
          <w:rFonts w:ascii="Times New Roman" w:hAnsi="Times New Roman"/>
          <w:sz w:val="20"/>
          <w:szCs w:val="20"/>
          <w:vertAlign w:val="subscript"/>
        </w:rPr>
        <w:t xml:space="preserve">фамилия, инициалы руководителя </w:t>
      </w:r>
      <w:r w:rsidRPr="006454D1">
        <w:rPr>
          <w:rFonts w:ascii="Times New Roman" w:hAnsi="Times New Roman"/>
          <w:sz w:val="20"/>
          <w:szCs w:val="20"/>
          <w:vertAlign w:val="subscript"/>
        </w:rPr>
        <w:tab/>
      </w:r>
      <w:r w:rsidRPr="006454D1">
        <w:rPr>
          <w:rFonts w:ascii="Times New Roman" w:hAnsi="Times New Roman"/>
          <w:sz w:val="20"/>
          <w:szCs w:val="20"/>
          <w:vertAlign w:val="subscript"/>
        </w:rPr>
        <w:tab/>
      </w:r>
      <w:r w:rsidRPr="006454D1">
        <w:rPr>
          <w:rFonts w:ascii="Times New Roman" w:hAnsi="Times New Roman"/>
          <w:sz w:val="20"/>
          <w:szCs w:val="20"/>
          <w:vertAlign w:val="subscript"/>
        </w:rPr>
        <w:tab/>
      </w:r>
      <w:r w:rsidRPr="006454D1">
        <w:rPr>
          <w:rFonts w:ascii="Times New Roman" w:hAnsi="Times New Roman"/>
          <w:sz w:val="20"/>
          <w:szCs w:val="20"/>
          <w:vertAlign w:val="subscript"/>
        </w:rPr>
        <w:tab/>
      </w:r>
      <w:r w:rsidRPr="006454D1">
        <w:rPr>
          <w:rFonts w:ascii="Times New Roman" w:hAnsi="Times New Roman"/>
          <w:sz w:val="20"/>
          <w:szCs w:val="20"/>
          <w:vertAlign w:val="subscript"/>
        </w:rPr>
        <w:tab/>
      </w:r>
      <w:r w:rsidRPr="006454D1">
        <w:rPr>
          <w:rFonts w:ascii="Times New Roman" w:hAnsi="Times New Roman"/>
          <w:sz w:val="20"/>
          <w:szCs w:val="20"/>
          <w:vertAlign w:val="subscript"/>
        </w:rPr>
        <w:tab/>
      </w:r>
      <w:r w:rsidRPr="006454D1">
        <w:rPr>
          <w:rFonts w:ascii="Times New Roman" w:hAnsi="Times New Roman"/>
          <w:sz w:val="20"/>
          <w:szCs w:val="20"/>
          <w:vertAlign w:val="subscript"/>
        </w:rPr>
        <w:tab/>
        <w:t xml:space="preserve">подпись </w:t>
      </w:r>
    </w:p>
    <w:p w14:paraId="56F52BA0" w14:textId="77777777" w:rsidR="00424828" w:rsidRPr="006454D1" w:rsidRDefault="004152A4" w:rsidP="00FF3DA2">
      <w:pPr>
        <w:spacing w:after="0" w:line="240" w:lineRule="auto"/>
        <w:jc w:val="both"/>
        <w:rPr>
          <w:rFonts w:ascii="Times New Roman" w:hAnsi="Times New Roman"/>
          <w:sz w:val="20"/>
          <w:szCs w:val="20"/>
          <w:vertAlign w:val="subscript"/>
        </w:rPr>
        <w:sectPr w:rsidR="00424828" w:rsidRPr="006454D1" w:rsidSect="00F64D22">
          <w:pgSz w:w="11906" w:h="16838"/>
          <w:pgMar w:top="1134" w:right="1133" w:bottom="1134" w:left="1134" w:header="709" w:footer="709" w:gutter="0"/>
          <w:cols w:space="708"/>
          <w:docGrid w:linePitch="360"/>
        </w:sectPr>
      </w:pPr>
      <w:r w:rsidRPr="006454D1">
        <w:rPr>
          <w:rFonts w:ascii="Times New Roman" w:hAnsi="Times New Roman"/>
          <w:sz w:val="20"/>
          <w:szCs w:val="20"/>
          <w:vertAlign w:val="subscript"/>
        </w:rPr>
        <w:br w:type="page"/>
      </w:r>
    </w:p>
    <w:p w14:paraId="16976E8C" w14:textId="77777777" w:rsidR="004152A4" w:rsidRPr="006454D1" w:rsidRDefault="004152A4" w:rsidP="00FF3DA2">
      <w:pPr>
        <w:spacing w:after="0" w:line="240" w:lineRule="auto"/>
        <w:jc w:val="both"/>
        <w:rPr>
          <w:rFonts w:ascii="Times New Roman" w:hAnsi="Times New Roman"/>
          <w:sz w:val="20"/>
          <w:szCs w:val="20"/>
          <w:vertAlign w:val="subscript"/>
        </w:rPr>
      </w:pPr>
    </w:p>
    <w:p w14:paraId="4A78A708" w14:textId="77777777" w:rsidR="005815C7" w:rsidRPr="006454D1" w:rsidRDefault="004905ED" w:rsidP="004D6F26">
      <w:pPr>
        <w:keepNext/>
        <w:keepLines/>
        <w:tabs>
          <w:tab w:val="left" w:pos="8647"/>
        </w:tabs>
        <w:spacing w:after="0" w:line="256" w:lineRule="auto"/>
        <w:ind w:firstLine="5954"/>
        <w:jc w:val="right"/>
        <w:outlineLvl w:val="0"/>
        <w:rPr>
          <w:rFonts w:ascii="Times New Roman" w:eastAsia="Times New Roman" w:hAnsi="Times New Roman"/>
          <w:i/>
          <w:color w:val="000000"/>
          <w:sz w:val="20"/>
          <w:szCs w:val="20"/>
          <w:lang w:eastAsia="ru-RU"/>
        </w:rPr>
      </w:pPr>
      <w:r w:rsidRPr="006454D1">
        <w:rPr>
          <w:rFonts w:ascii="Times New Roman" w:eastAsia="Times New Roman" w:hAnsi="Times New Roman"/>
          <w:i/>
          <w:color w:val="000000"/>
          <w:sz w:val="20"/>
          <w:szCs w:val="20"/>
          <w:lang w:eastAsia="ru-RU"/>
        </w:rPr>
        <w:t xml:space="preserve"> Приложение № 1</w:t>
      </w:r>
      <w:r w:rsidR="00BC4652" w:rsidRPr="006454D1">
        <w:rPr>
          <w:rFonts w:ascii="Times New Roman" w:eastAsia="Times New Roman" w:hAnsi="Times New Roman"/>
          <w:i/>
          <w:color w:val="000000"/>
          <w:sz w:val="20"/>
          <w:szCs w:val="20"/>
          <w:lang w:eastAsia="ru-RU"/>
        </w:rPr>
        <w:t>4</w:t>
      </w:r>
    </w:p>
    <w:p w14:paraId="11ACC443" w14:textId="77777777" w:rsidR="004D6F26" w:rsidRPr="006454D1" w:rsidRDefault="004D6F26" w:rsidP="004D6F26">
      <w:pPr>
        <w:spacing w:after="31" w:line="259" w:lineRule="auto"/>
        <w:jc w:val="right"/>
        <w:rPr>
          <w:rFonts w:ascii="Times New Roman" w:hAnsi="Times New Roman"/>
          <w:i/>
          <w:sz w:val="18"/>
          <w:szCs w:val="18"/>
        </w:rPr>
      </w:pPr>
      <w:r w:rsidRPr="006454D1">
        <w:rPr>
          <w:rFonts w:ascii="Times New Roman" w:hAnsi="Times New Roman"/>
          <w:i/>
          <w:sz w:val="18"/>
          <w:szCs w:val="18"/>
        </w:rPr>
        <w:t>к Правилам предоставления Государственным фондом поддержки предпринимательства</w:t>
      </w:r>
    </w:p>
    <w:p w14:paraId="2BF1F676" w14:textId="77777777" w:rsidR="004D6F26" w:rsidRPr="006454D1" w:rsidRDefault="004D6F26" w:rsidP="004D6F26">
      <w:pPr>
        <w:spacing w:after="31" w:line="259" w:lineRule="auto"/>
        <w:jc w:val="right"/>
        <w:rPr>
          <w:rFonts w:ascii="Times New Roman" w:hAnsi="Times New Roman"/>
          <w:i/>
          <w:sz w:val="18"/>
          <w:szCs w:val="18"/>
        </w:rPr>
      </w:pPr>
      <w:r w:rsidRPr="006454D1">
        <w:rPr>
          <w:rFonts w:ascii="Times New Roman" w:hAnsi="Times New Roman"/>
          <w:i/>
          <w:sz w:val="18"/>
          <w:szCs w:val="18"/>
        </w:rPr>
        <w:t>Калужской области (микрокредитной компанией) микрозаймов</w:t>
      </w:r>
    </w:p>
    <w:p w14:paraId="7C88E893" w14:textId="77777777" w:rsidR="000408DD" w:rsidRPr="006454D1" w:rsidRDefault="000408DD" w:rsidP="00FF3DA2">
      <w:pPr>
        <w:tabs>
          <w:tab w:val="left" w:pos="1980"/>
        </w:tabs>
        <w:spacing w:after="0" w:line="259" w:lineRule="auto"/>
        <w:jc w:val="center"/>
        <w:rPr>
          <w:rFonts w:ascii="Times New Roman" w:hAnsi="Times New Roman"/>
          <w:sz w:val="20"/>
          <w:szCs w:val="20"/>
        </w:rPr>
      </w:pPr>
      <w:r w:rsidRPr="006454D1">
        <w:rPr>
          <w:rFonts w:ascii="Times New Roman" w:hAnsi="Times New Roman"/>
          <w:sz w:val="20"/>
          <w:szCs w:val="20"/>
        </w:rPr>
        <w:t>Финансовый план движения денежных средств на период кредитования</w:t>
      </w:r>
    </w:p>
    <w:p w14:paraId="2B4F5C32" w14:textId="77777777" w:rsidR="000408DD" w:rsidRPr="006454D1" w:rsidRDefault="000408DD" w:rsidP="00FF3DA2">
      <w:pPr>
        <w:tabs>
          <w:tab w:val="left" w:pos="1980"/>
        </w:tabs>
        <w:spacing w:after="0" w:line="259" w:lineRule="auto"/>
        <w:jc w:val="center"/>
        <w:rPr>
          <w:rFonts w:ascii="Times New Roman" w:hAnsi="Times New Roman"/>
          <w:sz w:val="20"/>
          <w:szCs w:val="20"/>
        </w:rPr>
      </w:pPr>
    </w:p>
    <w:p w14:paraId="1E90A955" w14:textId="77777777" w:rsidR="000408DD" w:rsidRPr="006454D1" w:rsidRDefault="000408DD" w:rsidP="00FF3DA2">
      <w:pPr>
        <w:tabs>
          <w:tab w:val="left" w:pos="1980"/>
        </w:tabs>
        <w:spacing w:after="0" w:line="259" w:lineRule="auto"/>
        <w:jc w:val="center"/>
        <w:rPr>
          <w:rFonts w:ascii="Times New Roman" w:hAnsi="Times New Roman"/>
          <w:b/>
          <w:sz w:val="20"/>
          <w:szCs w:val="20"/>
        </w:rPr>
      </w:pPr>
      <w:r w:rsidRPr="006454D1">
        <w:rPr>
          <w:rFonts w:ascii="Times New Roman" w:hAnsi="Times New Roman"/>
          <w:b/>
          <w:sz w:val="20"/>
          <w:szCs w:val="20"/>
        </w:rPr>
        <w:t xml:space="preserve">(приложение в формате </w:t>
      </w:r>
      <w:r w:rsidRPr="006454D1">
        <w:rPr>
          <w:rFonts w:ascii="Times New Roman" w:hAnsi="Times New Roman"/>
          <w:b/>
          <w:sz w:val="20"/>
          <w:szCs w:val="20"/>
          <w:lang w:val="en-US"/>
        </w:rPr>
        <w:t>EXCEL</w:t>
      </w:r>
      <w:r w:rsidRPr="006454D1">
        <w:rPr>
          <w:rFonts w:ascii="Times New Roman" w:hAnsi="Times New Roman"/>
          <w:b/>
          <w:sz w:val="20"/>
          <w:szCs w:val="20"/>
        </w:rPr>
        <w:t>. Необходимо запросить файл-форму у сотрудника Фонда)</w:t>
      </w:r>
    </w:p>
    <w:tbl>
      <w:tblPr>
        <w:tblW w:w="14693" w:type="dxa"/>
        <w:tblInd w:w="93" w:type="dxa"/>
        <w:tblLayout w:type="fixed"/>
        <w:tblLook w:val="04A0" w:firstRow="1" w:lastRow="0" w:firstColumn="1" w:lastColumn="0" w:noHBand="0" w:noVBand="1"/>
      </w:tblPr>
      <w:tblGrid>
        <w:gridCol w:w="890"/>
        <w:gridCol w:w="5227"/>
        <w:gridCol w:w="548"/>
        <w:gridCol w:w="548"/>
        <w:gridCol w:w="548"/>
        <w:gridCol w:w="548"/>
        <w:gridCol w:w="548"/>
        <w:gridCol w:w="548"/>
        <w:gridCol w:w="549"/>
        <w:gridCol w:w="548"/>
        <w:gridCol w:w="548"/>
        <w:gridCol w:w="548"/>
        <w:gridCol w:w="548"/>
        <w:gridCol w:w="548"/>
        <w:gridCol w:w="549"/>
        <w:gridCol w:w="1450"/>
      </w:tblGrid>
      <w:tr w:rsidR="00424828" w:rsidRPr="006454D1" w14:paraId="36F69849" w14:textId="77777777" w:rsidTr="00B04EA2">
        <w:trPr>
          <w:trHeight w:val="480"/>
        </w:trPr>
        <w:tc>
          <w:tcPr>
            <w:tcW w:w="89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EBCDA14" w14:textId="77777777" w:rsidR="00424828" w:rsidRPr="006454D1" w:rsidRDefault="00424828" w:rsidP="00B04EA2">
            <w:pPr>
              <w:spacing w:after="0" w:line="240" w:lineRule="auto"/>
              <w:jc w:val="center"/>
            </w:pPr>
            <w:r w:rsidRPr="006454D1">
              <w:t>№ п/п</w:t>
            </w:r>
          </w:p>
        </w:tc>
        <w:tc>
          <w:tcPr>
            <w:tcW w:w="5227" w:type="dxa"/>
            <w:tcBorders>
              <w:top w:val="single" w:sz="8" w:space="0" w:color="auto"/>
              <w:left w:val="nil"/>
              <w:bottom w:val="single" w:sz="8" w:space="0" w:color="auto"/>
              <w:right w:val="single" w:sz="4" w:space="0" w:color="auto"/>
            </w:tcBorders>
            <w:shd w:val="clear" w:color="auto" w:fill="auto"/>
            <w:noWrap/>
            <w:vAlign w:val="bottom"/>
            <w:hideMark/>
          </w:tcPr>
          <w:p w14:paraId="1E06ED96" w14:textId="77777777" w:rsidR="00424828" w:rsidRPr="006454D1" w:rsidRDefault="00424828" w:rsidP="00B04EA2">
            <w:pPr>
              <w:spacing w:after="0" w:line="240" w:lineRule="auto"/>
              <w:jc w:val="center"/>
            </w:pPr>
            <w:r w:rsidRPr="006454D1">
              <w:t>Наименование строки</w:t>
            </w: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0AD54F70" w14:textId="77777777" w:rsidR="00424828" w:rsidRPr="006454D1" w:rsidRDefault="00424828" w:rsidP="00B04EA2">
            <w:pPr>
              <w:spacing w:after="0" w:line="240" w:lineRule="auto"/>
              <w:ind w:right="-139"/>
              <w:jc w:val="center"/>
              <w:rPr>
                <w:bCs/>
              </w:rPr>
            </w:pPr>
            <w:r w:rsidRPr="006454D1">
              <w:rPr>
                <w:bCs/>
              </w:rPr>
              <w:t>0</w:t>
            </w: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34553B27" w14:textId="77777777" w:rsidR="00424828" w:rsidRPr="006454D1" w:rsidRDefault="00424828" w:rsidP="00B04EA2">
            <w:pPr>
              <w:spacing w:after="0" w:line="240" w:lineRule="auto"/>
              <w:jc w:val="center"/>
            </w:pPr>
            <w:r w:rsidRPr="006454D1">
              <w:t>1</w:t>
            </w: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44CB1B3D" w14:textId="77777777" w:rsidR="00424828" w:rsidRPr="006454D1" w:rsidRDefault="00424828" w:rsidP="00B04EA2">
            <w:pPr>
              <w:spacing w:after="0" w:line="240" w:lineRule="auto"/>
              <w:jc w:val="center"/>
            </w:pPr>
            <w:r w:rsidRPr="006454D1">
              <w:t>2</w:t>
            </w: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3EE0C55B" w14:textId="77777777" w:rsidR="00424828" w:rsidRPr="006454D1" w:rsidRDefault="00424828" w:rsidP="00B04EA2">
            <w:pPr>
              <w:spacing w:after="0" w:line="240" w:lineRule="auto"/>
              <w:jc w:val="center"/>
            </w:pPr>
            <w:r w:rsidRPr="006454D1">
              <w:t>3</w:t>
            </w: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500017DD" w14:textId="77777777" w:rsidR="00424828" w:rsidRPr="006454D1" w:rsidRDefault="00424828" w:rsidP="00B04EA2">
            <w:pPr>
              <w:spacing w:after="0" w:line="240" w:lineRule="auto"/>
              <w:jc w:val="center"/>
            </w:pPr>
            <w:r w:rsidRPr="006454D1">
              <w:t>4</w:t>
            </w: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2EA05107" w14:textId="77777777" w:rsidR="00424828" w:rsidRPr="006454D1" w:rsidRDefault="00424828" w:rsidP="00B04EA2">
            <w:pPr>
              <w:spacing w:after="0" w:line="240" w:lineRule="auto"/>
              <w:jc w:val="center"/>
            </w:pPr>
            <w:r w:rsidRPr="006454D1">
              <w:t>5</w:t>
            </w:r>
          </w:p>
        </w:tc>
        <w:tc>
          <w:tcPr>
            <w:tcW w:w="549" w:type="dxa"/>
            <w:tcBorders>
              <w:top w:val="single" w:sz="8" w:space="0" w:color="auto"/>
              <w:left w:val="nil"/>
              <w:bottom w:val="single" w:sz="8" w:space="0" w:color="auto"/>
              <w:right w:val="single" w:sz="4" w:space="0" w:color="auto"/>
            </w:tcBorders>
            <w:shd w:val="clear" w:color="auto" w:fill="auto"/>
            <w:noWrap/>
            <w:vAlign w:val="bottom"/>
          </w:tcPr>
          <w:p w14:paraId="575147EB" w14:textId="77777777" w:rsidR="00424828" w:rsidRPr="006454D1" w:rsidRDefault="00424828" w:rsidP="00B04EA2">
            <w:pPr>
              <w:spacing w:after="0" w:line="240" w:lineRule="auto"/>
              <w:jc w:val="center"/>
            </w:pPr>
            <w:r w:rsidRPr="006454D1">
              <w:t>6</w:t>
            </w: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6440DC0F" w14:textId="77777777" w:rsidR="00424828" w:rsidRPr="006454D1" w:rsidRDefault="00424828" w:rsidP="00B04EA2">
            <w:pPr>
              <w:spacing w:after="0" w:line="240" w:lineRule="auto"/>
              <w:jc w:val="center"/>
            </w:pPr>
            <w:r w:rsidRPr="006454D1">
              <w:t>7</w:t>
            </w: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2747158D" w14:textId="77777777" w:rsidR="00424828" w:rsidRPr="006454D1" w:rsidRDefault="00424828" w:rsidP="00B04EA2">
            <w:pPr>
              <w:spacing w:after="0" w:line="240" w:lineRule="auto"/>
              <w:jc w:val="center"/>
            </w:pPr>
            <w:r w:rsidRPr="006454D1">
              <w:t>8</w:t>
            </w: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6D127D7D" w14:textId="77777777" w:rsidR="00424828" w:rsidRPr="006454D1" w:rsidRDefault="00424828" w:rsidP="00B04EA2">
            <w:pPr>
              <w:spacing w:after="0" w:line="240" w:lineRule="auto"/>
              <w:jc w:val="center"/>
            </w:pPr>
            <w:r w:rsidRPr="006454D1">
              <w:t>9</w:t>
            </w: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7965183F" w14:textId="77777777" w:rsidR="00424828" w:rsidRPr="006454D1" w:rsidRDefault="00424828" w:rsidP="00B04EA2">
            <w:pPr>
              <w:spacing w:after="0" w:line="240" w:lineRule="auto"/>
              <w:jc w:val="center"/>
            </w:pPr>
            <w:r w:rsidRPr="006454D1">
              <w:t>10</w:t>
            </w:r>
          </w:p>
        </w:tc>
        <w:tc>
          <w:tcPr>
            <w:tcW w:w="548" w:type="dxa"/>
            <w:tcBorders>
              <w:top w:val="single" w:sz="8" w:space="0" w:color="auto"/>
              <w:left w:val="single" w:sz="8" w:space="0" w:color="auto"/>
              <w:bottom w:val="single" w:sz="8" w:space="0" w:color="auto"/>
              <w:right w:val="single" w:sz="8" w:space="0" w:color="auto"/>
            </w:tcBorders>
            <w:vAlign w:val="bottom"/>
          </w:tcPr>
          <w:p w14:paraId="36602232" w14:textId="77777777" w:rsidR="00424828" w:rsidRPr="006454D1" w:rsidRDefault="00424828" w:rsidP="00B04EA2">
            <w:pPr>
              <w:spacing w:after="0" w:line="240" w:lineRule="auto"/>
              <w:jc w:val="center"/>
            </w:pPr>
            <w:r w:rsidRPr="006454D1">
              <w:t>…</w:t>
            </w:r>
          </w:p>
        </w:tc>
        <w:tc>
          <w:tcPr>
            <w:tcW w:w="549" w:type="dxa"/>
            <w:tcBorders>
              <w:top w:val="single" w:sz="8" w:space="0" w:color="auto"/>
              <w:left w:val="single" w:sz="8" w:space="0" w:color="auto"/>
              <w:bottom w:val="single" w:sz="8" w:space="0" w:color="auto"/>
              <w:right w:val="single" w:sz="8" w:space="0" w:color="auto"/>
            </w:tcBorders>
            <w:vAlign w:val="bottom"/>
          </w:tcPr>
          <w:p w14:paraId="210CB501" w14:textId="77777777" w:rsidR="00424828" w:rsidRPr="006454D1" w:rsidRDefault="00424828" w:rsidP="00B04EA2">
            <w:pPr>
              <w:spacing w:after="0" w:line="240" w:lineRule="auto"/>
              <w:jc w:val="center"/>
              <w:rPr>
                <w:lang w:val="en-US"/>
              </w:rPr>
            </w:pPr>
            <w:r w:rsidRPr="006454D1">
              <w:rPr>
                <w:lang w:val="en-US"/>
              </w:rPr>
              <w:t>n</w:t>
            </w:r>
          </w:p>
        </w:tc>
        <w:tc>
          <w:tcPr>
            <w:tcW w:w="145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F889CDC" w14:textId="77777777" w:rsidR="00424828" w:rsidRPr="006454D1" w:rsidRDefault="00424828" w:rsidP="00B04EA2">
            <w:pPr>
              <w:spacing w:after="0" w:line="240" w:lineRule="auto"/>
              <w:jc w:val="center"/>
            </w:pPr>
            <w:r w:rsidRPr="006454D1">
              <w:t>ИТОГО</w:t>
            </w:r>
          </w:p>
        </w:tc>
      </w:tr>
      <w:tr w:rsidR="00424828" w:rsidRPr="006454D1" w14:paraId="3429BEC4" w14:textId="77777777" w:rsidTr="00B04EA2">
        <w:trPr>
          <w:trHeight w:val="480"/>
        </w:trPr>
        <w:tc>
          <w:tcPr>
            <w:tcW w:w="890" w:type="dxa"/>
            <w:tcBorders>
              <w:top w:val="nil"/>
              <w:left w:val="single" w:sz="8" w:space="0" w:color="auto"/>
              <w:bottom w:val="nil"/>
              <w:right w:val="single" w:sz="4" w:space="0" w:color="auto"/>
            </w:tcBorders>
            <w:shd w:val="clear" w:color="auto" w:fill="auto"/>
            <w:noWrap/>
            <w:vAlign w:val="bottom"/>
            <w:hideMark/>
          </w:tcPr>
          <w:p w14:paraId="2D3D05CF" w14:textId="77777777" w:rsidR="00424828" w:rsidRPr="006454D1" w:rsidRDefault="00424828" w:rsidP="00B04EA2">
            <w:pPr>
              <w:spacing w:after="0" w:line="240" w:lineRule="auto"/>
              <w:jc w:val="center"/>
            </w:pPr>
            <w:r w:rsidRPr="006454D1">
              <w:t>1</w:t>
            </w:r>
          </w:p>
        </w:tc>
        <w:tc>
          <w:tcPr>
            <w:tcW w:w="5227" w:type="dxa"/>
            <w:tcBorders>
              <w:top w:val="nil"/>
              <w:left w:val="nil"/>
              <w:bottom w:val="nil"/>
              <w:right w:val="single" w:sz="4" w:space="0" w:color="auto"/>
            </w:tcBorders>
            <w:shd w:val="clear" w:color="auto" w:fill="auto"/>
            <w:noWrap/>
            <w:vAlign w:val="bottom"/>
            <w:hideMark/>
          </w:tcPr>
          <w:p w14:paraId="19148F26" w14:textId="77777777" w:rsidR="00424828" w:rsidRPr="006454D1" w:rsidRDefault="00424828" w:rsidP="00B04EA2">
            <w:pPr>
              <w:spacing w:after="0" w:line="240" w:lineRule="auto"/>
            </w:pPr>
            <w:r w:rsidRPr="006454D1">
              <w:t>Баланс наличности на начало периода</w:t>
            </w:r>
          </w:p>
        </w:tc>
        <w:tc>
          <w:tcPr>
            <w:tcW w:w="548" w:type="dxa"/>
            <w:tcBorders>
              <w:top w:val="nil"/>
              <w:left w:val="nil"/>
              <w:bottom w:val="nil"/>
              <w:right w:val="single" w:sz="4" w:space="0" w:color="auto"/>
            </w:tcBorders>
            <w:shd w:val="clear" w:color="auto" w:fill="auto"/>
            <w:noWrap/>
            <w:vAlign w:val="bottom"/>
          </w:tcPr>
          <w:p w14:paraId="44C45A14" w14:textId="77777777" w:rsidR="00424828" w:rsidRPr="006454D1" w:rsidRDefault="00424828" w:rsidP="00B04EA2">
            <w:pPr>
              <w:spacing w:after="0" w:line="240" w:lineRule="auto"/>
            </w:pPr>
          </w:p>
        </w:tc>
        <w:tc>
          <w:tcPr>
            <w:tcW w:w="548" w:type="dxa"/>
            <w:tcBorders>
              <w:top w:val="nil"/>
              <w:left w:val="nil"/>
              <w:bottom w:val="nil"/>
              <w:right w:val="single" w:sz="4" w:space="0" w:color="auto"/>
            </w:tcBorders>
            <w:shd w:val="clear" w:color="auto" w:fill="auto"/>
            <w:noWrap/>
            <w:vAlign w:val="bottom"/>
          </w:tcPr>
          <w:p w14:paraId="3BC090BA"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657CF2C7"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057AB9E0"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50398A56"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4A7CD56A" w14:textId="77777777" w:rsidR="00424828" w:rsidRPr="006454D1" w:rsidRDefault="00424828" w:rsidP="00B04EA2">
            <w:pPr>
              <w:spacing w:after="0" w:line="240" w:lineRule="auto"/>
              <w:jc w:val="right"/>
            </w:pPr>
          </w:p>
        </w:tc>
        <w:tc>
          <w:tcPr>
            <w:tcW w:w="549" w:type="dxa"/>
            <w:tcBorders>
              <w:top w:val="nil"/>
              <w:left w:val="nil"/>
              <w:bottom w:val="nil"/>
              <w:right w:val="single" w:sz="4" w:space="0" w:color="auto"/>
            </w:tcBorders>
            <w:shd w:val="clear" w:color="auto" w:fill="auto"/>
            <w:noWrap/>
            <w:vAlign w:val="bottom"/>
          </w:tcPr>
          <w:p w14:paraId="32142AFC"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4AC1D977"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09C094DB"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3C1B5B3E"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00883085" w14:textId="77777777" w:rsidR="00424828" w:rsidRPr="006454D1" w:rsidRDefault="00424828" w:rsidP="00B04EA2">
            <w:pPr>
              <w:spacing w:after="0" w:line="240" w:lineRule="auto"/>
              <w:jc w:val="right"/>
            </w:pPr>
          </w:p>
        </w:tc>
        <w:tc>
          <w:tcPr>
            <w:tcW w:w="548" w:type="dxa"/>
            <w:tcBorders>
              <w:top w:val="nil"/>
              <w:left w:val="single" w:sz="8" w:space="0" w:color="auto"/>
              <w:bottom w:val="single" w:sz="8" w:space="0" w:color="auto"/>
              <w:right w:val="single" w:sz="8" w:space="0" w:color="auto"/>
            </w:tcBorders>
          </w:tcPr>
          <w:p w14:paraId="03BA0D60" w14:textId="77777777" w:rsidR="00424828" w:rsidRPr="006454D1" w:rsidRDefault="00424828" w:rsidP="00B04EA2">
            <w:pPr>
              <w:spacing w:after="0" w:line="240" w:lineRule="auto"/>
              <w:jc w:val="center"/>
            </w:pPr>
          </w:p>
        </w:tc>
        <w:tc>
          <w:tcPr>
            <w:tcW w:w="549" w:type="dxa"/>
            <w:tcBorders>
              <w:top w:val="nil"/>
              <w:left w:val="single" w:sz="8" w:space="0" w:color="auto"/>
              <w:bottom w:val="single" w:sz="8" w:space="0" w:color="auto"/>
              <w:right w:val="single" w:sz="8" w:space="0" w:color="auto"/>
            </w:tcBorders>
          </w:tcPr>
          <w:p w14:paraId="139FD20D" w14:textId="77777777" w:rsidR="00424828" w:rsidRPr="006454D1" w:rsidRDefault="00424828" w:rsidP="00B04EA2">
            <w:pPr>
              <w:spacing w:after="0" w:line="240" w:lineRule="auto"/>
              <w:jc w:val="center"/>
            </w:pPr>
          </w:p>
        </w:tc>
        <w:tc>
          <w:tcPr>
            <w:tcW w:w="1450" w:type="dxa"/>
            <w:tcBorders>
              <w:top w:val="nil"/>
              <w:left w:val="single" w:sz="8" w:space="0" w:color="auto"/>
              <w:bottom w:val="single" w:sz="8" w:space="0" w:color="auto"/>
              <w:right w:val="single" w:sz="8" w:space="0" w:color="auto"/>
            </w:tcBorders>
            <w:shd w:val="clear" w:color="auto" w:fill="auto"/>
            <w:noWrap/>
            <w:vAlign w:val="bottom"/>
          </w:tcPr>
          <w:p w14:paraId="754A0835" w14:textId="77777777" w:rsidR="00424828" w:rsidRPr="006454D1" w:rsidRDefault="00424828" w:rsidP="00B04EA2">
            <w:pPr>
              <w:spacing w:after="0" w:line="240" w:lineRule="auto"/>
              <w:jc w:val="center"/>
            </w:pPr>
          </w:p>
        </w:tc>
      </w:tr>
      <w:tr w:rsidR="00424828" w:rsidRPr="006454D1" w14:paraId="73557146" w14:textId="77777777" w:rsidTr="00B04EA2">
        <w:trPr>
          <w:trHeight w:val="480"/>
        </w:trPr>
        <w:tc>
          <w:tcPr>
            <w:tcW w:w="890" w:type="dxa"/>
            <w:tcBorders>
              <w:top w:val="single" w:sz="8" w:space="0" w:color="auto"/>
              <w:left w:val="single" w:sz="8" w:space="0" w:color="auto"/>
              <w:bottom w:val="single" w:sz="8" w:space="0" w:color="auto"/>
              <w:right w:val="single" w:sz="4" w:space="0" w:color="auto"/>
            </w:tcBorders>
            <w:shd w:val="clear" w:color="000000" w:fill="92D050"/>
            <w:noWrap/>
            <w:vAlign w:val="bottom"/>
          </w:tcPr>
          <w:p w14:paraId="40882544" w14:textId="77777777" w:rsidR="00424828" w:rsidRPr="006454D1" w:rsidRDefault="00424828" w:rsidP="00B04EA2">
            <w:pPr>
              <w:spacing w:after="0" w:line="240" w:lineRule="auto"/>
              <w:jc w:val="center"/>
              <w:rPr>
                <w:b/>
                <w:bCs/>
              </w:rPr>
            </w:pPr>
          </w:p>
        </w:tc>
        <w:tc>
          <w:tcPr>
            <w:tcW w:w="5227" w:type="dxa"/>
            <w:tcBorders>
              <w:top w:val="single" w:sz="8" w:space="0" w:color="auto"/>
              <w:left w:val="nil"/>
              <w:bottom w:val="single" w:sz="8" w:space="0" w:color="auto"/>
              <w:right w:val="single" w:sz="4" w:space="0" w:color="auto"/>
            </w:tcBorders>
            <w:shd w:val="clear" w:color="000000" w:fill="92D050"/>
            <w:noWrap/>
            <w:vAlign w:val="bottom"/>
            <w:hideMark/>
          </w:tcPr>
          <w:p w14:paraId="420A8728" w14:textId="77777777" w:rsidR="00424828" w:rsidRPr="006454D1" w:rsidRDefault="00424828" w:rsidP="00B04EA2">
            <w:pPr>
              <w:spacing w:after="0" w:line="240" w:lineRule="auto"/>
              <w:rPr>
                <w:b/>
                <w:bCs/>
              </w:rPr>
            </w:pPr>
            <w:r w:rsidRPr="006454D1">
              <w:rPr>
                <w:b/>
                <w:bCs/>
              </w:rPr>
              <w:t>Операционная деятельность</w:t>
            </w: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28EFE120" w14:textId="77777777" w:rsidR="00424828" w:rsidRPr="006454D1" w:rsidRDefault="00424828" w:rsidP="00B04EA2">
            <w:pPr>
              <w:spacing w:after="0" w:line="240" w:lineRule="auto"/>
              <w:rPr>
                <w:b/>
                <w:bCs/>
              </w:rPr>
            </w:pP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159C4911" w14:textId="77777777" w:rsidR="00424828" w:rsidRPr="006454D1" w:rsidRDefault="00424828" w:rsidP="00B04EA2">
            <w:pPr>
              <w:spacing w:after="0" w:line="240" w:lineRule="auto"/>
              <w:rPr>
                <w:b/>
                <w:bCs/>
              </w:rPr>
            </w:pP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27ABCCBF" w14:textId="77777777" w:rsidR="00424828" w:rsidRPr="006454D1" w:rsidRDefault="00424828" w:rsidP="00B04EA2">
            <w:pPr>
              <w:spacing w:after="0" w:line="240" w:lineRule="auto"/>
              <w:rPr>
                <w:b/>
                <w:bCs/>
              </w:rPr>
            </w:pP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04DA7E60" w14:textId="77777777" w:rsidR="00424828" w:rsidRPr="006454D1" w:rsidRDefault="00424828" w:rsidP="00B04EA2">
            <w:pPr>
              <w:spacing w:after="0" w:line="240" w:lineRule="auto"/>
              <w:rPr>
                <w:b/>
                <w:bCs/>
              </w:rPr>
            </w:pP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4D2EEB30" w14:textId="77777777" w:rsidR="00424828" w:rsidRPr="006454D1" w:rsidRDefault="00424828" w:rsidP="00B04EA2">
            <w:pPr>
              <w:spacing w:after="0" w:line="240" w:lineRule="auto"/>
              <w:rPr>
                <w:b/>
                <w:bCs/>
              </w:rPr>
            </w:pP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1C0160C3" w14:textId="77777777" w:rsidR="00424828" w:rsidRPr="006454D1" w:rsidRDefault="00424828" w:rsidP="00B04EA2">
            <w:pPr>
              <w:spacing w:after="0" w:line="240" w:lineRule="auto"/>
              <w:rPr>
                <w:b/>
                <w:bCs/>
              </w:rPr>
            </w:pPr>
          </w:p>
        </w:tc>
        <w:tc>
          <w:tcPr>
            <w:tcW w:w="549" w:type="dxa"/>
            <w:tcBorders>
              <w:top w:val="single" w:sz="8" w:space="0" w:color="auto"/>
              <w:left w:val="nil"/>
              <w:bottom w:val="single" w:sz="8" w:space="0" w:color="auto"/>
              <w:right w:val="single" w:sz="4" w:space="0" w:color="auto"/>
            </w:tcBorders>
            <w:shd w:val="clear" w:color="auto" w:fill="auto"/>
            <w:noWrap/>
            <w:vAlign w:val="bottom"/>
          </w:tcPr>
          <w:p w14:paraId="7BE9E7E3" w14:textId="77777777" w:rsidR="00424828" w:rsidRPr="006454D1" w:rsidRDefault="00424828" w:rsidP="00B04EA2">
            <w:pPr>
              <w:spacing w:after="0" w:line="240" w:lineRule="auto"/>
              <w:rPr>
                <w:b/>
                <w:bCs/>
              </w:rPr>
            </w:pP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5771E181" w14:textId="77777777" w:rsidR="00424828" w:rsidRPr="006454D1" w:rsidRDefault="00424828" w:rsidP="00B04EA2">
            <w:pPr>
              <w:spacing w:after="0" w:line="240" w:lineRule="auto"/>
              <w:rPr>
                <w:b/>
                <w:bCs/>
              </w:rPr>
            </w:pP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46E4FD63" w14:textId="77777777" w:rsidR="00424828" w:rsidRPr="006454D1" w:rsidRDefault="00424828" w:rsidP="00B04EA2">
            <w:pPr>
              <w:spacing w:after="0" w:line="240" w:lineRule="auto"/>
              <w:rPr>
                <w:b/>
                <w:bCs/>
              </w:rPr>
            </w:pP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59D98B8A" w14:textId="77777777" w:rsidR="00424828" w:rsidRPr="006454D1" w:rsidRDefault="00424828" w:rsidP="00B04EA2">
            <w:pPr>
              <w:spacing w:after="0" w:line="240" w:lineRule="auto"/>
              <w:rPr>
                <w:b/>
                <w:bCs/>
              </w:rPr>
            </w:pP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09CB1F67" w14:textId="77777777" w:rsidR="00424828" w:rsidRPr="006454D1" w:rsidRDefault="00424828" w:rsidP="00B04EA2">
            <w:pPr>
              <w:spacing w:after="0" w:line="240" w:lineRule="auto"/>
              <w:rPr>
                <w:b/>
                <w:bCs/>
              </w:rPr>
            </w:pPr>
          </w:p>
        </w:tc>
        <w:tc>
          <w:tcPr>
            <w:tcW w:w="548" w:type="dxa"/>
            <w:tcBorders>
              <w:top w:val="nil"/>
              <w:left w:val="single" w:sz="8" w:space="0" w:color="auto"/>
              <w:bottom w:val="single" w:sz="4" w:space="0" w:color="auto"/>
              <w:right w:val="single" w:sz="8" w:space="0" w:color="auto"/>
            </w:tcBorders>
          </w:tcPr>
          <w:p w14:paraId="508065F8" w14:textId="77777777" w:rsidR="00424828" w:rsidRPr="006454D1" w:rsidRDefault="00424828" w:rsidP="00B04EA2">
            <w:pPr>
              <w:spacing w:after="0" w:line="240" w:lineRule="auto"/>
              <w:rPr>
                <w:b/>
                <w:bCs/>
              </w:rPr>
            </w:pPr>
          </w:p>
        </w:tc>
        <w:tc>
          <w:tcPr>
            <w:tcW w:w="549" w:type="dxa"/>
            <w:tcBorders>
              <w:top w:val="nil"/>
              <w:left w:val="single" w:sz="8" w:space="0" w:color="auto"/>
              <w:bottom w:val="single" w:sz="4" w:space="0" w:color="auto"/>
              <w:right w:val="single" w:sz="8" w:space="0" w:color="auto"/>
            </w:tcBorders>
          </w:tcPr>
          <w:p w14:paraId="68D4B3BB" w14:textId="77777777" w:rsidR="00424828" w:rsidRPr="006454D1" w:rsidRDefault="00424828" w:rsidP="00B04EA2">
            <w:pPr>
              <w:spacing w:after="0" w:line="240" w:lineRule="auto"/>
              <w:rPr>
                <w:b/>
                <w:bCs/>
              </w:rPr>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43000891" w14:textId="77777777" w:rsidR="00424828" w:rsidRPr="006454D1" w:rsidRDefault="00424828" w:rsidP="00B04EA2">
            <w:pPr>
              <w:spacing w:after="0" w:line="240" w:lineRule="auto"/>
              <w:rPr>
                <w:b/>
                <w:bCs/>
              </w:rPr>
            </w:pPr>
          </w:p>
        </w:tc>
      </w:tr>
      <w:tr w:rsidR="00424828" w:rsidRPr="006454D1" w14:paraId="273D2B78"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2FE77906" w14:textId="77777777" w:rsidR="00424828" w:rsidRPr="006454D1" w:rsidRDefault="00424828" w:rsidP="00B04EA2">
            <w:pPr>
              <w:spacing w:after="0" w:line="240" w:lineRule="auto"/>
              <w:jc w:val="center"/>
            </w:pPr>
            <w:r w:rsidRPr="006454D1">
              <w:t>2</w:t>
            </w:r>
          </w:p>
        </w:tc>
        <w:tc>
          <w:tcPr>
            <w:tcW w:w="5227" w:type="dxa"/>
            <w:tcBorders>
              <w:top w:val="nil"/>
              <w:left w:val="nil"/>
              <w:bottom w:val="single" w:sz="4" w:space="0" w:color="auto"/>
              <w:right w:val="single" w:sz="4" w:space="0" w:color="auto"/>
            </w:tcBorders>
            <w:shd w:val="clear" w:color="auto" w:fill="auto"/>
            <w:noWrap/>
            <w:vAlign w:val="bottom"/>
            <w:hideMark/>
          </w:tcPr>
          <w:p w14:paraId="5E1AB8EA" w14:textId="77777777" w:rsidR="00424828" w:rsidRPr="006454D1" w:rsidRDefault="00424828" w:rsidP="00B04EA2">
            <w:pPr>
              <w:spacing w:after="0" w:line="240" w:lineRule="auto"/>
              <w:rPr>
                <w:b/>
                <w:bCs/>
              </w:rPr>
            </w:pPr>
            <w:r w:rsidRPr="006454D1">
              <w:rPr>
                <w:b/>
                <w:bCs/>
              </w:rPr>
              <w:t>Доходы (3+4):</w:t>
            </w:r>
          </w:p>
        </w:tc>
        <w:tc>
          <w:tcPr>
            <w:tcW w:w="548" w:type="dxa"/>
            <w:tcBorders>
              <w:top w:val="nil"/>
              <w:left w:val="nil"/>
              <w:bottom w:val="single" w:sz="4" w:space="0" w:color="auto"/>
              <w:right w:val="single" w:sz="4" w:space="0" w:color="auto"/>
            </w:tcBorders>
            <w:shd w:val="clear" w:color="auto" w:fill="auto"/>
            <w:noWrap/>
            <w:vAlign w:val="bottom"/>
          </w:tcPr>
          <w:p w14:paraId="4234CBC3"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7E79E11C"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24BDF73E"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26C2D9F8"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1C30CDC5"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1752CDC5" w14:textId="77777777" w:rsidR="00424828" w:rsidRPr="006454D1" w:rsidRDefault="00424828" w:rsidP="00B04EA2">
            <w:pPr>
              <w:spacing w:after="0" w:line="240" w:lineRule="auto"/>
              <w:jc w:val="right"/>
            </w:pPr>
          </w:p>
        </w:tc>
        <w:tc>
          <w:tcPr>
            <w:tcW w:w="549" w:type="dxa"/>
            <w:tcBorders>
              <w:top w:val="nil"/>
              <w:left w:val="nil"/>
              <w:bottom w:val="single" w:sz="4" w:space="0" w:color="auto"/>
              <w:right w:val="single" w:sz="4" w:space="0" w:color="auto"/>
            </w:tcBorders>
            <w:shd w:val="clear" w:color="auto" w:fill="auto"/>
            <w:noWrap/>
            <w:vAlign w:val="bottom"/>
          </w:tcPr>
          <w:p w14:paraId="5EACB1D1"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222E820F"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6D4038D6"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53D15D35"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21F190A6" w14:textId="77777777" w:rsidR="00424828" w:rsidRPr="006454D1" w:rsidRDefault="00424828" w:rsidP="00B04EA2">
            <w:pPr>
              <w:spacing w:after="0" w:line="240" w:lineRule="auto"/>
              <w:jc w:val="right"/>
            </w:pPr>
          </w:p>
        </w:tc>
        <w:tc>
          <w:tcPr>
            <w:tcW w:w="548" w:type="dxa"/>
            <w:tcBorders>
              <w:top w:val="nil"/>
              <w:left w:val="single" w:sz="8" w:space="0" w:color="auto"/>
              <w:bottom w:val="single" w:sz="4" w:space="0" w:color="auto"/>
              <w:right w:val="single" w:sz="8" w:space="0" w:color="auto"/>
            </w:tcBorders>
          </w:tcPr>
          <w:p w14:paraId="4B46F457" w14:textId="77777777" w:rsidR="00424828" w:rsidRPr="006454D1" w:rsidRDefault="00424828" w:rsidP="00B04EA2">
            <w:pPr>
              <w:spacing w:after="0" w:line="240" w:lineRule="auto"/>
              <w:jc w:val="right"/>
            </w:pPr>
          </w:p>
        </w:tc>
        <w:tc>
          <w:tcPr>
            <w:tcW w:w="549" w:type="dxa"/>
            <w:tcBorders>
              <w:top w:val="nil"/>
              <w:left w:val="single" w:sz="8" w:space="0" w:color="auto"/>
              <w:bottom w:val="single" w:sz="4" w:space="0" w:color="auto"/>
              <w:right w:val="single" w:sz="8" w:space="0" w:color="auto"/>
            </w:tcBorders>
          </w:tcPr>
          <w:p w14:paraId="7C1884BE" w14:textId="77777777" w:rsidR="00424828" w:rsidRPr="006454D1" w:rsidRDefault="00424828" w:rsidP="00B04EA2">
            <w:pPr>
              <w:spacing w:after="0" w:line="240" w:lineRule="auto"/>
              <w:jc w:val="right"/>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53A976BE" w14:textId="77777777" w:rsidR="00424828" w:rsidRPr="006454D1" w:rsidRDefault="00424828" w:rsidP="00B04EA2">
            <w:pPr>
              <w:spacing w:after="0" w:line="240" w:lineRule="auto"/>
              <w:jc w:val="right"/>
            </w:pPr>
          </w:p>
        </w:tc>
      </w:tr>
      <w:tr w:rsidR="00424828" w:rsidRPr="006454D1" w14:paraId="3251FE0B"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70B96944" w14:textId="77777777" w:rsidR="00424828" w:rsidRPr="006454D1" w:rsidRDefault="00424828" w:rsidP="00B04EA2">
            <w:pPr>
              <w:spacing w:after="0" w:line="240" w:lineRule="auto"/>
              <w:jc w:val="center"/>
            </w:pPr>
            <w:r w:rsidRPr="006454D1">
              <w:t>3</w:t>
            </w:r>
          </w:p>
        </w:tc>
        <w:tc>
          <w:tcPr>
            <w:tcW w:w="5227" w:type="dxa"/>
            <w:tcBorders>
              <w:top w:val="nil"/>
              <w:left w:val="nil"/>
              <w:bottom w:val="single" w:sz="4" w:space="0" w:color="auto"/>
              <w:right w:val="single" w:sz="4" w:space="0" w:color="auto"/>
            </w:tcBorders>
            <w:shd w:val="clear" w:color="auto" w:fill="auto"/>
            <w:noWrap/>
            <w:vAlign w:val="bottom"/>
            <w:hideMark/>
          </w:tcPr>
          <w:p w14:paraId="14084B45" w14:textId="77777777" w:rsidR="00424828" w:rsidRPr="006454D1" w:rsidRDefault="00424828" w:rsidP="00B04EA2">
            <w:pPr>
              <w:spacing w:after="0" w:line="240" w:lineRule="auto"/>
              <w:ind w:firstLine="51"/>
            </w:pPr>
            <w:r w:rsidRPr="006454D1">
              <w:t xml:space="preserve">Выручка </w:t>
            </w:r>
          </w:p>
        </w:tc>
        <w:tc>
          <w:tcPr>
            <w:tcW w:w="548" w:type="dxa"/>
            <w:tcBorders>
              <w:top w:val="nil"/>
              <w:left w:val="nil"/>
              <w:bottom w:val="single" w:sz="4" w:space="0" w:color="auto"/>
              <w:right w:val="single" w:sz="4" w:space="0" w:color="auto"/>
            </w:tcBorders>
            <w:shd w:val="clear" w:color="auto" w:fill="auto"/>
            <w:noWrap/>
            <w:vAlign w:val="bottom"/>
          </w:tcPr>
          <w:p w14:paraId="1D3C4965"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2CD86B6E"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059E163C"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CC7A2E9"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1C19771"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ADB98E0" w14:textId="77777777" w:rsidR="00424828" w:rsidRPr="006454D1" w:rsidRDefault="00424828" w:rsidP="00B04EA2">
            <w:pPr>
              <w:spacing w:after="0" w:line="240" w:lineRule="auto"/>
            </w:pPr>
          </w:p>
        </w:tc>
        <w:tc>
          <w:tcPr>
            <w:tcW w:w="549" w:type="dxa"/>
            <w:tcBorders>
              <w:top w:val="nil"/>
              <w:left w:val="nil"/>
              <w:bottom w:val="single" w:sz="4" w:space="0" w:color="auto"/>
              <w:right w:val="single" w:sz="4" w:space="0" w:color="auto"/>
            </w:tcBorders>
            <w:shd w:val="clear" w:color="auto" w:fill="auto"/>
            <w:noWrap/>
            <w:vAlign w:val="bottom"/>
          </w:tcPr>
          <w:p w14:paraId="0584A684"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CF4C109"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49E611E"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2B00967D"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509A040A" w14:textId="77777777" w:rsidR="00424828" w:rsidRPr="006454D1" w:rsidRDefault="00424828" w:rsidP="00B04EA2">
            <w:pPr>
              <w:spacing w:after="0" w:line="240" w:lineRule="auto"/>
            </w:pPr>
          </w:p>
        </w:tc>
        <w:tc>
          <w:tcPr>
            <w:tcW w:w="548" w:type="dxa"/>
            <w:tcBorders>
              <w:top w:val="nil"/>
              <w:left w:val="single" w:sz="8" w:space="0" w:color="auto"/>
              <w:bottom w:val="single" w:sz="4" w:space="0" w:color="auto"/>
              <w:right w:val="single" w:sz="8" w:space="0" w:color="auto"/>
            </w:tcBorders>
          </w:tcPr>
          <w:p w14:paraId="3F99CA2D" w14:textId="77777777" w:rsidR="00424828" w:rsidRPr="006454D1" w:rsidRDefault="00424828" w:rsidP="00B04EA2">
            <w:pPr>
              <w:spacing w:after="0" w:line="240" w:lineRule="auto"/>
            </w:pPr>
          </w:p>
        </w:tc>
        <w:tc>
          <w:tcPr>
            <w:tcW w:w="549" w:type="dxa"/>
            <w:tcBorders>
              <w:top w:val="nil"/>
              <w:left w:val="single" w:sz="8" w:space="0" w:color="auto"/>
              <w:bottom w:val="single" w:sz="4" w:space="0" w:color="auto"/>
              <w:right w:val="single" w:sz="8" w:space="0" w:color="auto"/>
            </w:tcBorders>
          </w:tcPr>
          <w:p w14:paraId="09EDF253" w14:textId="77777777" w:rsidR="00424828" w:rsidRPr="006454D1" w:rsidRDefault="00424828" w:rsidP="00B04EA2">
            <w:pPr>
              <w:spacing w:after="0" w:line="240" w:lineRule="auto"/>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087602B1" w14:textId="77777777" w:rsidR="00424828" w:rsidRPr="006454D1" w:rsidRDefault="00424828" w:rsidP="00B04EA2">
            <w:pPr>
              <w:spacing w:after="0" w:line="240" w:lineRule="auto"/>
            </w:pPr>
          </w:p>
        </w:tc>
      </w:tr>
      <w:tr w:rsidR="00424828" w:rsidRPr="006454D1" w14:paraId="3A440A09"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0E8BB940" w14:textId="77777777" w:rsidR="00424828" w:rsidRPr="006454D1" w:rsidRDefault="00424828" w:rsidP="00B04EA2">
            <w:pPr>
              <w:spacing w:after="0" w:line="240" w:lineRule="auto"/>
              <w:jc w:val="center"/>
            </w:pPr>
            <w:r w:rsidRPr="006454D1">
              <w:t>4</w:t>
            </w:r>
          </w:p>
        </w:tc>
        <w:tc>
          <w:tcPr>
            <w:tcW w:w="5227" w:type="dxa"/>
            <w:tcBorders>
              <w:top w:val="nil"/>
              <w:left w:val="nil"/>
              <w:bottom w:val="single" w:sz="4" w:space="0" w:color="auto"/>
              <w:right w:val="single" w:sz="4" w:space="0" w:color="auto"/>
            </w:tcBorders>
            <w:shd w:val="clear" w:color="auto" w:fill="auto"/>
            <w:noWrap/>
            <w:vAlign w:val="bottom"/>
            <w:hideMark/>
          </w:tcPr>
          <w:p w14:paraId="214E8A25" w14:textId="77777777" w:rsidR="00424828" w:rsidRPr="006454D1" w:rsidRDefault="00424828" w:rsidP="00B04EA2">
            <w:pPr>
              <w:spacing w:after="0" w:line="240" w:lineRule="auto"/>
            </w:pPr>
            <w:r w:rsidRPr="006454D1">
              <w:t>Другие доходы от оперативной деятельности</w:t>
            </w:r>
          </w:p>
        </w:tc>
        <w:tc>
          <w:tcPr>
            <w:tcW w:w="548" w:type="dxa"/>
            <w:tcBorders>
              <w:top w:val="nil"/>
              <w:left w:val="nil"/>
              <w:bottom w:val="single" w:sz="4" w:space="0" w:color="auto"/>
              <w:right w:val="single" w:sz="4" w:space="0" w:color="auto"/>
            </w:tcBorders>
            <w:shd w:val="clear" w:color="auto" w:fill="auto"/>
            <w:noWrap/>
            <w:vAlign w:val="bottom"/>
          </w:tcPr>
          <w:p w14:paraId="5D166244"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EC4A6B7"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93C966C"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4635BD7"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2C72032"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C2AF6E2" w14:textId="77777777" w:rsidR="00424828" w:rsidRPr="006454D1" w:rsidRDefault="00424828" w:rsidP="00B04EA2">
            <w:pPr>
              <w:spacing w:after="0" w:line="240" w:lineRule="auto"/>
            </w:pPr>
          </w:p>
        </w:tc>
        <w:tc>
          <w:tcPr>
            <w:tcW w:w="549" w:type="dxa"/>
            <w:tcBorders>
              <w:top w:val="nil"/>
              <w:left w:val="nil"/>
              <w:bottom w:val="single" w:sz="4" w:space="0" w:color="auto"/>
              <w:right w:val="single" w:sz="4" w:space="0" w:color="auto"/>
            </w:tcBorders>
            <w:shd w:val="clear" w:color="auto" w:fill="auto"/>
            <w:noWrap/>
            <w:vAlign w:val="bottom"/>
          </w:tcPr>
          <w:p w14:paraId="374DF1FA"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448CE4D"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81F2894"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E648FFB"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2F45E56" w14:textId="77777777" w:rsidR="00424828" w:rsidRPr="006454D1" w:rsidRDefault="00424828" w:rsidP="00B04EA2">
            <w:pPr>
              <w:spacing w:after="0" w:line="240" w:lineRule="auto"/>
            </w:pPr>
          </w:p>
        </w:tc>
        <w:tc>
          <w:tcPr>
            <w:tcW w:w="548" w:type="dxa"/>
            <w:tcBorders>
              <w:top w:val="nil"/>
              <w:left w:val="single" w:sz="8" w:space="0" w:color="auto"/>
              <w:bottom w:val="single" w:sz="4" w:space="0" w:color="auto"/>
              <w:right w:val="single" w:sz="8" w:space="0" w:color="auto"/>
            </w:tcBorders>
          </w:tcPr>
          <w:p w14:paraId="43D3CE07" w14:textId="77777777" w:rsidR="00424828" w:rsidRPr="006454D1" w:rsidRDefault="00424828" w:rsidP="00B04EA2">
            <w:pPr>
              <w:spacing w:after="0" w:line="240" w:lineRule="auto"/>
            </w:pPr>
          </w:p>
        </w:tc>
        <w:tc>
          <w:tcPr>
            <w:tcW w:w="549" w:type="dxa"/>
            <w:tcBorders>
              <w:top w:val="nil"/>
              <w:left w:val="single" w:sz="8" w:space="0" w:color="auto"/>
              <w:bottom w:val="single" w:sz="4" w:space="0" w:color="auto"/>
              <w:right w:val="single" w:sz="8" w:space="0" w:color="auto"/>
            </w:tcBorders>
          </w:tcPr>
          <w:p w14:paraId="2F93B2A5" w14:textId="77777777" w:rsidR="00424828" w:rsidRPr="006454D1" w:rsidRDefault="00424828" w:rsidP="00B04EA2">
            <w:pPr>
              <w:spacing w:after="0" w:line="240" w:lineRule="auto"/>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50391E16" w14:textId="77777777" w:rsidR="00424828" w:rsidRPr="006454D1" w:rsidRDefault="00424828" w:rsidP="00B04EA2">
            <w:pPr>
              <w:spacing w:after="0" w:line="240" w:lineRule="auto"/>
            </w:pPr>
          </w:p>
        </w:tc>
      </w:tr>
      <w:tr w:rsidR="00424828" w:rsidRPr="006454D1" w14:paraId="7FE79244"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5F41BF27" w14:textId="77777777" w:rsidR="00424828" w:rsidRPr="006454D1" w:rsidRDefault="00424828" w:rsidP="00B04EA2">
            <w:pPr>
              <w:spacing w:after="0" w:line="240" w:lineRule="auto"/>
              <w:jc w:val="center"/>
            </w:pPr>
            <w:r w:rsidRPr="006454D1">
              <w:t>5</w:t>
            </w:r>
          </w:p>
        </w:tc>
        <w:tc>
          <w:tcPr>
            <w:tcW w:w="5227" w:type="dxa"/>
            <w:tcBorders>
              <w:top w:val="nil"/>
              <w:left w:val="nil"/>
              <w:bottom w:val="single" w:sz="4" w:space="0" w:color="auto"/>
              <w:right w:val="single" w:sz="4" w:space="0" w:color="auto"/>
            </w:tcBorders>
            <w:shd w:val="clear" w:color="auto" w:fill="auto"/>
            <w:noWrap/>
            <w:vAlign w:val="bottom"/>
            <w:hideMark/>
          </w:tcPr>
          <w:p w14:paraId="784F2ABC" w14:textId="77777777" w:rsidR="00424828" w:rsidRPr="006454D1" w:rsidRDefault="00424828" w:rsidP="00B04EA2">
            <w:pPr>
              <w:spacing w:after="0" w:line="240" w:lineRule="auto"/>
              <w:rPr>
                <w:b/>
                <w:bCs/>
              </w:rPr>
            </w:pPr>
            <w:r w:rsidRPr="006454D1">
              <w:rPr>
                <w:b/>
                <w:bCs/>
              </w:rPr>
              <w:t>Расходы (6+7+8+9):</w:t>
            </w:r>
          </w:p>
        </w:tc>
        <w:tc>
          <w:tcPr>
            <w:tcW w:w="548" w:type="dxa"/>
            <w:tcBorders>
              <w:top w:val="nil"/>
              <w:left w:val="nil"/>
              <w:bottom w:val="single" w:sz="4" w:space="0" w:color="auto"/>
              <w:right w:val="single" w:sz="4" w:space="0" w:color="auto"/>
            </w:tcBorders>
            <w:shd w:val="clear" w:color="auto" w:fill="auto"/>
            <w:noWrap/>
            <w:vAlign w:val="bottom"/>
          </w:tcPr>
          <w:p w14:paraId="102759E6"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50B079BC"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1D3B0F72"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7DCC3C56"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1F33AABA"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1C29623C" w14:textId="77777777" w:rsidR="00424828" w:rsidRPr="006454D1" w:rsidRDefault="00424828" w:rsidP="00B04EA2">
            <w:pPr>
              <w:spacing w:after="0" w:line="240" w:lineRule="auto"/>
              <w:jc w:val="right"/>
            </w:pPr>
          </w:p>
        </w:tc>
        <w:tc>
          <w:tcPr>
            <w:tcW w:w="549" w:type="dxa"/>
            <w:tcBorders>
              <w:top w:val="nil"/>
              <w:left w:val="nil"/>
              <w:bottom w:val="single" w:sz="4" w:space="0" w:color="auto"/>
              <w:right w:val="single" w:sz="4" w:space="0" w:color="auto"/>
            </w:tcBorders>
            <w:shd w:val="clear" w:color="auto" w:fill="auto"/>
            <w:noWrap/>
            <w:vAlign w:val="bottom"/>
          </w:tcPr>
          <w:p w14:paraId="7AAA6844"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766EFC0D"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1AC86899"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15618263"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58D3CA68" w14:textId="77777777" w:rsidR="00424828" w:rsidRPr="006454D1" w:rsidRDefault="00424828" w:rsidP="00B04EA2">
            <w:pPr>
              <w:spacing w:after="0" w:line="240" w:lineRule="auto"/>
              <w:jc w:val="right"/>
            </w:pPr>
          </w:p>
        </w:tc>
        <w:tc>
          <w:tcPr>
            <w:tcW w:w="548" w:type="dxa"/>
            <w:tcBorders>
              <w:top w:val="nil"/>
              <w:left w:val="single" w:sz="8" w:space="0" w:color="auto"/>
              <w:bottom w:val="single" w:sz="4" w:space="0" w:color="auto"/>
              <w:right w:val="single" w:sz="8" w:space="0" w:color="auto"/>
            </w:tcBorders>
          </w:tcPr>
          <w:p w14:paraId="5008EBB2" w14:textId="77777777" w:rsidR="00424828" w:rsidRPr="006454D1" w:rsidRDefault="00424828" w:rsidP="00B04EA2">
            <w:pPr>
              <w:spacing w:after="0" w:line="240" w:lineRule="auto"/>
              <w:jc w:val="right"/>
            </w:pPr>
          </w:p>
        </w:tc>
        <w:tc>
          <w:tcPr>
            <w:tcW w:w="549" w:type="dxa"/>
            <w:tcBorders>
              <w:top w:val="nil"/>
              <w:left w:val="single" w:sz="8" w:space="0" w:color="auto"/>
              <w:bottom w:val="single" w:sz="4" w:space="0" w:color="auto"/>
              <w:right w:val="single" w:sz="8" w:space="0" w:color="auto"/>
            </w:tcBorders>
          </w:tcPr>
          <w:p w14:paraId="0146E56F" w14:textId="77777777" w:rsidR="00424828" w:rsidRPr="006454D1" w:rsidRDefault="00424828" w:rsidP="00B04EA2">
            <w:pPr>
              <w:spacing w:after="0" w:line="240" w:lineRule="auto"/>
              <w:jc w:val="right"/>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17DC77AB" w14:textId="77777777" w:rsidR="00424828" w:rsidRPr="006454D1" w:rsidRDefault="00424828" w:rsidP="00B04EA2">
            <w:pPr>
              <w:spacing w:after="0" w:line="240" w:lineRule="auto"/>
              <w:jc w:val="right"/>
            </w:pPr>
          </w:p>
        </w:tc>
      </w:tr>
      <w:tr w:rsidR="00424828" w:rsidRPr="006454D1" w14:paraId="6CCD17FC"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71E33A6A" w14:textId="77777777" w:rsidR="00424828" w:rsidRPr="006454D1" w:rsidRDefault="00424828" w:rsidP="00B04EA2">
            <w:pPr>
              <w:spacing w:after="0" w:line="240" w:lineRule="auto"/>
              <w:jc w:val="center"/>
            </w:pPr>
            <w:r w:rsidRPr="006454D1">
              <w:t>6</w:t>
            </w:r>
          </w:p>
        </w:tc>
        <w:tc>
          <w:tcPr>
            <w:tcW w:w="5227" w:type="dxa"/>
            <w:tcBorders>
              <w:top w:val="nil"/>
              <w:left w:val="nil"/>
              <w:bottom w:val="single" w:sz="4" w:space="0" w:color="auto"/>
              <w:right w:val="single" w:sz="4" w:space="0" w:color="auto"/>
            </w:tcBorders>
            <w:shd w:val="clear" w:color="auto" w:fill="auto"/>
            <w:noWrap/>
            <w:vAlign w:val="bottom"/>
            <w:hideMark/>
          </w:tcPr>
          <w:p w14:paraId="3544F8E8" w14:textId="77777777" w:rsidR="00424828" w:rsidRPr="006454D1" w:rsidRDefault="00424828" w:rsidP="00B04EA2">
            <w:pPr>
              <w:spacing w:after="0" w:line="240" w:lineRule="auto"/>
            </w:pPr>
            <w:r w:rsidRPr="006454D1">
              <w:t>Переменные расходы - всего</w:t>
            </w:r>
          </w:p>
        </w:tc>
        <w:tc>
          <w:tcPr>
            <w:tcW w:w="548" w:type="dxa"/>
            <w:tcBorders>
              <w:top w:val="nil"/>
              <w:left w:val="nil"/>
              <w:bottom w:val="single" w:sz="4" w:space="0" w:color="auto"/>
              <w:right w:val="single" w:sz="4" w:space="0" w:color="auto"/>
            </w:tcBorders>
            <w:shd w:val="clear" w:color="auto" w:fill="auto"/>
            <w:noWrap/>
            <w:vAlign w:val="bottom"/>
          </w:tcPr>
          <w:p w14:paraId="320DB49F"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52D71785"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20AE2867"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5450BE26"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389BA3A1"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45E11993" w14:textId="77777777" w:rsidR="00424828" w:rsidRPr="006454D1" w:rsidRDefault="00424828" w:rsidP="00B04EA2">
            <w:pPr>
              <w:spacing w:after="0" w:line="240" w:lineRule="auto"/>
              <w:jc w:val="right"/>
            </w:pPr>
          </w:p>
        </w:tc>
        <w:tc>
          <w:tcPr>
            <w:tcW w:w="549" w:type="dxa"/>
            <w:tcBorders>
              <w:top w:val="nil"/>
              <w:left w:val="nil"/>
              <w:bottom w:val="single" w:sz="4" w:space="0" w:color="auto"/>
              <w:right w:val="single" w:sz="4" w:space="0" w:color="auto"/>
            </w:tcBorders>
            <w:shd w:val="clear" w:color="auto" w:fill="auto"/>
            <w:noWrap/>
            <w:vAlign w:val="bottom"/>
          </w:tcPr>
          <w:p w14:paraId="679EFE2F"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598A2C7C"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24D981F7"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475BB04E"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2387766E" w14:textId="77777777" w:rsidR="00424828" w:rsidRPr="006454D1" w:rsidRDefault="00424828" w:rsidP="00B04EA2">
            <w:pPr>
              <w:spacing w:after="0" w:line="240" w:lineRule="auto"/>
              <w:jc w:val="right"/>
            </w:pPr>
          </w:p>
        </w:tc>
        <w:tc>
          <w:tcPr>
            <w:tcW w:w="548" w:type="dxa"/>
            <w:tcBorders>
              <w:top w:val="nil"/>
              <w:left w:val="single" w:sz="8" w:space="0" w:color="auto"/>
              <w:bottom w:val="single" w:sz="4" w:space="0" w:color="auto"/>
              <w:right w:val="single" w:sz="8" w:space="0" w:color="auto"/>
            </w:tcBorders>
          </w:tcPr>
          <w:p w14:paraId="1ED7287D" w14:textId="77777777" w:rsidR="00424828" w:rsidRPr="006454D1" w:rsidRDefault="00424828" w:rsidP="00B04EA2">
            <w:pPr>
              <w:spacing w:after="0" w:line="240" w:lineRule="auto"/>
              <w:jc w:val="right"/>
            </w:pPr>
          </w:p>
        </w:tc>
        <w:tc>
          <w:tcPr>
            <w:tcW w:w="549" w:type="dxa"/>
            <w:tcBorders>
              <w:top w:val="nil"/>
              <w:left w:val="single" w:sz="8" w:space="0" w:color="auto"/>
              <w:bottom w:val="single" w:sz="4" w:space="0" w:color="auto"/>
              <w:right w:val="single" w:sz="8" w:space="0" w:color="auto"/>
            </w:tcBorders>
          </w:tcPr>
          <w:p w14:paraId="3F3904AC" w14:textId="77777777" w:rsidR="00424828" w:rsidRPr="006454D1" w:rsidRDefault="00424828" w:rsidP="00B04EA2">
            <w:pPr>
              <w:spacing w:after="0" w:line="240" w:lineRule="auto"/>
              <w:jc w:val="right"/>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09751C58" w14:textId="77777777" w:rsidR="00424828" w:rsidRPr="006454D1" w:rsidRDefault="00424828" w:rsidP="00B04EA2">
            <w:pPr>
              <w:spacing w:after="0" w:line="240" w:lineRule="auto"/>
              <w:jc w:val="right"/>
            </w:pPr>
          </w:p>
        </w:tc>
      </w:tr>
      <w:tr w:rsidR="00424828" w:rsidRPr="006454D1" w14:paraId="1EF98F2F"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131E0B59" w14:textId="77777777" w:rsidR="00424828" w:rsidRPr="006454D1" w:rsidRDefault="00424828" w:rsidP="00B04EA2">
            <w:pPr>
              <w:spacing w:after="0" w:line="240" w:lineRule="auto"/>
              <w:jc w:val="center"/>
            </w:pPr>
          </w:p>
        </w:tc>
        <w:tc>
          <w:tcPr>
            <w:tcW w:w="5227" w:type="dxa"/>
            <w:tcBorders>
              <w:top w:val="nil"/>
              <w:left w:val="nil"/>
              <w:bottom w:val="single" w:sz="4" w:space="0" w:color="auto"/>
              <w:right w:val="single" w:sz="4" w:space="0" w:color="auto"/>
            </w:tcBorders>
            <w:shd w:val="clear" w:color="auto" w:fill="auto"/>
            <w:noWrap/>
            <w:vAlign w:val="bottom"/>
            <w:hideMark/>
          </w:tcPr>
          <w:p w14:paraId="02A5FEEC" w14:textId="77777777" w:rsidR="00424828" w:rsidRPr="006454D1" w:rsidRDefault="00424828" w:rsidP="00B04EA2">
            <w:pPr>
              <w:spacing w:after="0" w:line="240" w:lineRule="auto"/>
            </w:pPr>
            <w:r w:rsidRPr="006454D1">
              <w:t>закупка товаров, работ, услуг</w:t>
            </w:r>
          </w:p>
        </w:tc>
        <w:tc>
          <w:tcPr>
            <w:tcW w:w="548" w:type="dxa"/>
            <w:tcBorders>
              <w:top w:val="nil"/>
              <w:left w:val="nil"/>
              <w:bottom w:val="single" w:sz="4" w:space="0" w:color="auto"/>
              <w:right w:val="single" w:sz="4" w:space="0" w:color="auto"/>
            </w:tcBorders>
            <w:shd w:val="clear" w:color="auto" w:fill="auto"/>
            <w:noWrap/>
            <w:vAlign w:val="bottom"/>
          </w:tcPr>
          <w:p w14:paraId="35314FF1"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FD4B0D6"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5D90DBE1"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9503449"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4F29D6D"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5A8E2E52" w14:textId="77777777" w:rsidR="00424828" w:rsidRPr="006454D1" w:rsidRDefault="00424828" w:rsidP="00B04EA2">
            <w:pPr>
              <w:spacing w:after="0" w:line="240" w:lineRule="auto"/>
            </w:pPr>
          </w:p>
        </w:tc>
        <w:tc>
          <w:tcPr>
            <w:tcW w:w="549" w:type="dxa"/>
            <w:tcBorders>
              <w:top w:val="nil"/>
              <w:left w:val="nil"/>
              <w:bottom w:val="single" w:sz="4" w:space="0" w:color="auto"/>
              <w:right w:val="single" w:sz="4" w:space="0" w:color="auto"/>
            </w:tcBorders>
            <w:shd w:val="clear" w:color="auto" w:fill="auto"/>
            <w:noWrap/>
            <w:vAlign w:val="bottom"/>
          </w:tcPr>
          <w:p w14:paraId="1B93E3D2"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397B593"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E1D8A6A"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0E53DF53"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2AB2C53" w14:textId="77777777" w:rsidR="00424828" w:rsidRPr="006454D1" w:rsidRDefault="00424828" w:rsidP="00B04EA2">
            <w:pPr>
              <w:spacing w:after="0" w:line="240" w:lineRule="auto"/>
            </w:pPr>
          </w:p>
        </w:tc>
        <w:tc>
          <w:tcPr>
            <w:tcW w:w="548" w:type="dxa"/>
            <w:tcBorders>
              <w:top w:val="nil"/>
              <w:left w:val="single" w:sz="8" w:space="0" w:color="auto"/>
              <w:bottom w:val="single" w:sz="4" w:space="0" w:color="auto"/>
              <w:right w:val="single" w:sz="8" w:space="0" w:color="auto"/>
            </w:tcBorders>
          </w:tcPr>
          <w:p w14:paraId="3BD03655" w14:textId="77777777" w:rsidR="00424828" w:rsidRPr="006454D1" w:rsidRDefault="00424828" w:rsidP="00B04EA2">
            <w:pPr>
              <w:spacing w:after="0" w:line="240" w:lineRule="auto"/>
            </w:pPr>
          </w:p>
        </w:tc>
        <w:tc>
          <w:tcPr>
            <w:tcW w:w="549" w:type="dxa"/>
            <w:tcBorders>
              <w:top w:val="nil"/>
              <w:left w:val="single" w:sz="8" w:space="0" w:color="auto"/>
              <w:bottom w:val="single" w:sz="4" w:space="0" w:color="auto"/>
              <w:right w:val="single" w:sz="8" w:space="0" w:color="auto"/>
            </w:tcBorders>
          </w:tcPr>
          <w:p w14:paraId="3DC12DFA" w14:textId="77777777" w:rsidR="00424828" w:rsidRPr="006454D1" w:rsidRDefault="00424828" w:rsidP="00B04EA2">
            <w:pPr>
              <w:spacing w:after="0" w:line="240" w:lineRule="auto"/>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370D9428" w14:textId="77777777" w:rsidR="00424828" w:rsidRPr="006454D1" w:rsidRDefault="00424828" w:rsidP="00B04EA2">
            <w:pPr>
              <w:spacing w:after="0" w:line="240" w:lineRule="auto"/>
            </w:pPr>
          </w:p>
        </w:tc>
      </w:tr>
      <w:tr w:rsidR="00424828" w:rsidRPr="006454D1" w14:paraId="12FC3D31"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66F6D0F1" w14:textId="77777777" w:rsidR="00424828" w:rsidRPr="006454D1" w:rsidRDefault="00424828" w:rsidP="00B04EA2">
            <w:pPr>
              <w:spacing w:after="0" w:line="240" w:lineRule="auto"/>
              <w:jc w:val="center"/>
            </w:pPr>
          </w:p>
        </w:tc>
        <w:tc>
          <w:tcPr>
            <w:tcW w:w="5227" w:type="dxa"/>
            <w:tcBorders>
              <w:top w:val="nil"/>
              <w:left w:val="nil"/>
              <w:bottom w:val="single" w:sz="4" w:space="0" w:color="auto"/>
              <w:right w:val="single" w:sz="4" w:space="0" w:color="auto"/>
            </w:tcBorders>
            <w:shd w:val="clear" w:color="auto" w:fill="auto"/>
            <w:noWrap/>
            <w:vAlign w:val="bottom"/>
            <w:hideMark/>
          </w:tcPr>
          <w:p w14:paraId="25BAA9B5" w14:textId="77777777" w:rsidR="00424828" w:rsidRPr="006454D1" w:rsidRDefault="00424828" w:rsidP="00B04EA2">
            <w:pPr>
              <w:spacing w:after="0" w:line="240" w:lineRule="auto"/>
            </w:pPr>
            <w:r w:rsidRPr="006454D1">
              <w:t>транспортные расходы</w:t>
            </w:r>
          </w:p>
        </w:tc>
        <w:tc>
          <w:tcPr>
            <w:tcW w:w="548" w:type="dxa"/>
            <w:tcBorders>
              <w:top w:val="nil"/>
              <w:left w:val="nil"/>
              <w:bottom w:val="single" w:sz="4" w:space="0" w:color="auto"/>
              <w:right w:val="single" w:sz="4" w:space="0" w:color="auto"/>
            </w:tcBorders>
            <w:shd w:val="clear" w:color="auto" w:fill="auto"/>
            <w:noWrap/>
            <w:vAlign w:val="bottom"/>
          </w:tcPr>
          <w:p w14:paraId="050D5DC6"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CD32050"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A8B7D6B"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5457627D"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76A2F8D"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FAEFB67" w14:textId="77777777" w:rsidR="00424828" w:rsidRPr="006454D1" w:rsidRDefault="00424828" w:rsidP="00B04EA2">
            <w:pPr>
              <w:spacing w:after="0" w:line="240" w:lineRule="auto"/>
            </w:pPr>
          </w:p>
        </w:tc>
        <w:tc>
          <w:tcPr>
            <w:tcW w:w="549" w:type="dxa"/>
            <w:tcBorders>
              <w:top w:val="nil"/>
              <w:left w:val="nil"/>
              <w:bottom w:val="single" w:sz="4" w:space="0" w:color="auto"/>
              <w:right w:val="single" w:sz="4" w:space="0" w:color="auto"/>
            </w:tcBorders>
            <w:shd w:val="clear" w:color="auto" w:fill="auto"/>
            <w:noWrap/>
            <w:vAlign w:val="bottom"/>
          </w:tcPr>
          <w:p w14:paraId="76EF8DAF"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5F1B68BC"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98DDF5F"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2BF08A5"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5BB6035" w14:textId="77777777" w:rsidR="00424828" w:rsidRPr="006454D1" w:rsidRDefault="00424828" w:rsidP="00B04EA2">
            <w:pPr>
              <w:spacing w:after="0" w:line="240" w:lineRule="auto"/>
            </w:pPr>
          </w:p>
        </w:tc>
        <w:tc>
          <w:tcPr>
            <w:tcW w:w="548" w:type="dxa"/>
            <w:tcBorders>
              <w:top w:val="nil"/>
              <w:left w:val="single" w:sz="8" w:space="0" w:color="auto"/>
              <w:bottom w:val="single" w:sz="4" w:space="0" w:color="auto"/>
              <w:right w:val="single" w:sz="8" w:space="0" w:color="auto"/>
            </w:tcBorders>
          </w:tcPr>
          <w:p w14:paraId="4066A8EC" w14:textId="77777777" w:rsidR="00424828" w:rsidRPr="006454D1" w:rsidRDefault="00424828" w:rsidP="00B04EA2">
            <w:pPr>
              <w:spacing w:after="0" w:line="240" w:lineRule="auto"/>
            </w:pPr>
          </w:p>
        </w:tc>
        <w:tc>
          <w:tcPr>
            <w:tcW w:w="549" w:type="dxa"/>
            <w:tcBorders>
              <w:top w:val="nil"/>
              <w:left w:val="single" w:sz="8" w:space="0" w:color="auto"/>
              <w:bottom w:val="single" w:sz="4" w:space="0" w:color="auto"/>
              <w:right w:val="single" w:sz="8" w:space="0" w:color="auto"/>
            </w:tcBorders>
          </w:tcPr>
          <w:p w14:paraId="3D6B2D24" w14:textId="77777777" w:rsidR="00424828" w:rsidRPr="006454D1" w:rsidRDefault="00424828" w:rsidP="00B04EA2">
            <w:pPr>
              <w:spacing w:after="0" w:line="240" w:lineRule="auto"/>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53AF9BE3" w14:textId="77777777" w:rsidR="00424828" w:rsidRPr="006454D1" w:rsidRDefault="00424828" w:rsidP="00B04EA2">
            <w:pPr>
              <w:spacing w:after="0" w:line="240" w:lineRule="auto"/>
            </w:pPr>
          </w:p>
        </w:tc>
      </w:tr>
      <w:tr w:rsidR="00424828" w:rsidRPr="006454D1" w14:paraId="26183F4F"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71C43F97" w14:textId="77777777" w:rsidR="00424828" w:rsidRPr="006454D1" w:rsidRDefault="00424828" w:rsidP="00B04EA2">
            <w:pPr>
              <w:spacing w:after="0" w:line="240" w:lineRule="auto"/>
              <w:jc w:val="center"/>
            </w:pPr>
          </w:p>
        </w:tc>
        <w:tc>
          <w:tcPr>
            <w:tcW w:w="5227" w:type="dxa"/>
            <w:tcBorders>
              <w:top w:val="nil"/>
              <w:left w:val="nil"/>
              <w:bottom w:val="single" w:sz="4" w:space="0" w:color="auto"/>
              <w:right w:val="single" w:sz="4" w:space="0" w:color="auto"/>
            </w:tcBorders>
            <w:shd w:val="clear" w:color="auto" w:fill="auto"/>
            <w:noWrap/>
            <w:vAlign w:val="bottom"/>
            <w:hideMark/>
          </w:tcPr>
          <w:p w14:paraId="10C865F1" w14:textId="77777777" w:rsidR="00424828" w:rsidRPr="006454D1" w:rsidRDefault="00424828" w:rsidP="00B04EA2">
            <w:pPr>
              <w:spacing w:after="0" w:line="240" w:lineRule="auto"/>
            </w:pPr>
            <w:r w:rsidRPr="006454D1">
              <w:t>заработная плата сдельщиков</w:t>
            </w:r>
          </w:p>
        </w:tc>
        <w:tc>
          <w:tcPr>
            <w:tcW w:w="548" w:type="dxa"/>
            <w:tcBorders>
              <w:top w:val="nil"/>
              <w:left w:val="nil"/>
              <w:bottom w:val="single" w:sz="4" w:space="0" w:color="auto"/>
              <w:right w:val="single" w:sz="4" w:space="0" w:color="auto"/>
            </w:tcBorders>
            <w:shd w:val="clear" w:color="auto" w:fill="auto"/>
            <w:noWrap/>
            <w:vAlign w:val="bottom"/>
          </w:tcPr>
          <w:p w14:paraId="72FB792F"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464E77A"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E110046"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0D4445D0"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0F3701E0"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C4FA286" w14:textId="77777777" w:rsidR="00424828" w:rsidRPr="006454D1" w:rsidRDefault="00424828" w:rsidP="00B04EA2">
            <w:pPr>
              <w:spacing w:after="0" w:line="240" w:lineRule="auto"/>
            </w:pPr>
          </w:p>
        </w:tc>
        <w:tc>
          <w:tcPr>
            <w:tcW w:w="549" w:type="dxa"/>
            <w:tcBorders>
              <w:top w:val="nil"/>
              <w:left w:val="nil"/>
              <w:bottom w:val="single" w:sz="4" w:space="0" w:color="auto"/>
              <w:right w:val="single" w:sz="4" w:space="0" w:color="auto"/>
            </w:tcBorders>
            <w:shd w:val="clear" w:color="auto" w:fill="auto"/>
            <w:noWrap/>
            <w:vAlign w:val="bottom"/>
          </w:tcPr>
          <w:p w14:paraId="261AD8B5"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EF84C0D"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68A86AF"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B5DBA12"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5B81DDA" w14:textId="77777777" w:rsidR="00424828" w:rsidRPr="006454D1" w:rsidRDefault="00424828" w:rsidP="00B04EA2">
            <w:pPr>
              <w:spacing w:after="0" w:line="240" w:lineRule="auto"/>
            </w:pPr>
          </w:p>
        </w:tc>
        <w:tc>
          <w:tcPr>
            <w:tcW w:w="548" w:type="dxa"/>
            <w:tcBorders>
              <w:top w:val="nil"/>
              <w:left w:val="single" w:sz="8" w:space="0" w:color="auto"/>
              <w:bottom w:val="single" w:sz="4" w:space="0" w:color="auto"/>
              <w:right w:val="single" w:sz="8" w:space="0" w:color="auto"/>
            </w:tcBorders>
          </w:tcPr>
          <w:p w14:paraId="635E21D0" w14:textId="77777777" w:rsidR="00424828" w:rsidRPr="006454D1" w:rsidRDefault="00424828" w:rsidP="00B04EA2">
            <w:pPr>
              <w:spacing w:after="0" w:line="240" w:lineRule="auto"/>
            </w:pPr>
          </w:p>
        </w:tc>
        <w:tc>
          <w:tcPr>
            <w:tcW w:w="549" w:type="dxa"/>
            <w:tcBorders>
              <w:top w:val="nil"/>
              <w:left w:val="single" w:sz="8" w:space="0" w:color="auto"/>
              <w:bottom w:val="single" w:sz="4" w:space="0" w:color="auto"/>
              <w:right w:val="single" w:sz="8" w:space="0" w:color="auto"/>
            </w:tcBorders>
          </w:tcPr>
          <w:p w14:paraId="2D441ECD" w14:textId="77777777" w:rsidR="00424828" w:rsidRPr="006454D1" w:rsidRDefault="00424828" w:rsidP="00B04EA2">
            <w:pPr>
              <w:spacing w:after="0" w:line="240" w:lineRule="auto"/>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295E6A14" w14:textId="77777777" w:rsidR="00424828" w:rsidRPr="006454D1" w:rsidRDefault="00424828" w:rsidP="00B04EA2">
            <w:pPr>
              <w:spacing w:after="0" w:line="240" w:lineRule="auto"/>
            </w:pPr>
          </w:p>
        </w:tc>
      </w:tr>
      <w:tr w:rsidR="00424828" w:rsidRPr="006454D1" w14:paraId="22868CCC"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0B417C77" w14:textId="77777777" w:rsidR="00424828" w:rsidRPr="006454D1" w:rsidRDefault="00424828" w:rsidP="00B04EA2">
            <w:pPr>
              <w:spacing w:after="0" w:line="240" w:lineRule="auto"/>
              <w:jc w:val="center"/>
            </w:pPr>
          </w:p>
        </w:tc>
        <w:tc>
          <w:tcPr>
            <w:tcW w:w="5227" w:type="dxa"/>
            <w:tcBorders>
              <w:top w:val="nil"/>
              <w:left w:val="nil"/>
              <w:bottom w:val="single" w:sz="4" w:space="0" w:color="auto"/>
              <w:right w:val="single" w:sz="4" w:space="0" w:color="auto"/>
            </w:tcBorders>
            <w:shd w:val="clear" w:color="auto" w:fill="auto"/>
            <w:noWrap/>
            <w:vAlign w:val="bottom"/>
            <w:hideMark/>
          </w:tcPr>
          <w:p w14:paraId="6A508EA2" w14:textId="77777777" w:rsidR="00424828" w:rsidRPr="006454D1" w:rsidRDefault="00424828" w:rsidP="00B04EA2">
            <w:pPr>
              <w:spacing w:after="0" w:line="240" w:lineRule="auto"/>
              <w:ind w:firstLine="51"/>
            </w:pPr>
            <w:r w:rsidRPr="006454D1">
              <w:t>иные</w:t>
            </w:r>
          </w:p>
        </w:tc>
        <w:tc>
          <w:tcPr>
            <w:tcW w:w="548" w:type="dxa"/>
            <w:tcBorders>
              <w:top w:val="nil"/>
              <w:left w:val="nil"/>
              <w:bottom w:val="single" w:sz="4" w:space="0" w:color="auto"/>
              <w:right w:val="single" w:sz="4" w:space="0" w:color="auto"/>
            </w:tcBorders>
            <w:shd w:val="clear" w:color="auto" w:fill="auto"/>
            <w:noWrap/>
            <w:vAlign w:val="bottom"/>
          </w:tcPr>
          <w:p w14:paraId="2F7CDFE7"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4A66ED7"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5FF72AB6"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282E6495"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6D56127"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2FCD16A" w14:textId="77777777" w:rsidR="00424828" w:rsidRPr="006454D1" w:rsidRDefault="00424828" w:rsidP="00B04EA2">
            <w:pPr>
              <w:spacing w:after="0" w:line="240" w:lineRule="auto"/>
            </w:pPr>
          </w:p>
        </w:tc>
        <w:tc>
          <w:tcPr>
            <w:tcW w:w="549" w:type="dxa"/>
            <w:tcBorders>
              <w:top w:val="nil"/>
              <w:left w:val="nil"/>
              <w:bottom w:val="single" w:sz="4" w:space="0" w:color="auto"/>
              <w:right w:val="single" w:sz="4" w:space="0" w:color="auto"/>
            </w:tcBorders>
            <w:shd w:val="clear" w:color="auto" w:fill="auto"/>
            <w:noWrap/>
            <w:vAlign w:val="bottom"/>
          </w:tcPr>
          <w:p w14:paraId="07FA847C"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0B94CA2"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FBDB68C"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C10EE94"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09D75CF" w14:textId="77777777" w:rsidR="00424828" w:rsidRPr="006454D1" w:rsidRDefault="00424828" w:rsidP="00B04EA2">
            <w:pPr>
              <w:spacing w:after="0" w:line="240" w:lineRule="auto"/>
            </w:pPr>
          </w:p>
        </w:tc>
        <w:tc>
          <w:tcPr>
            <w:tcW w:w="548" w:type="dxa"/>
            <w:tcBorders>
              <w:top w:val="nil"/>
              <w:left w:val="single" w:sz="8" w:space="0" w:color="auto"/>
              <w:bottom w:val="single" w:sz="4" w:space="0" w:color="auto"/>
              <w:right w:val="single" w:sz="8" w:space="0" w:color="auto"/>
            </w:tcBorders>
          </w:tcPr>
          <w:p w14:paraId="63BD826E" w14:textId="77777777" w:rsidR="00424828" w:rsidRPr="006454D1" w:rsidRDefault="00424828" w:rsidP="00B04EA2">
            <w:pPr>
              <w:spacing w:after="0" w:line="240" w:lineRule="auto"/>
            </w:pPr>
          </w:p>
        </w:tc>
        <w:tc>
          <w:tcPr>
            <w:tcW w:w="549" w:type="dxa"/>
            <w:tcBorders>
              <w:top w:val="nil"/>
              <w:left w:val="single" w:sz="8" w:space="0" w:color="auto"/>
              <w:bottom w:val="single" w:sz="4" w:space="0" w:color="auto"/>
              <w:right w:val="single" w:sz="8" w:space="0" w:color="auto"/>
            </w:tcBorders>
          </w:tcPr>
          <w:p w14:paraId="78419617" w14:textId="77777777" w:rsidR="00424828" w:rsidRPr="006454D1" w:rsidRDefault="00424828" w:rsidP="00B04EA2">
            <w:pPr>
              <w:spacing w:after="0" w:line="240" w:lineRule="auto"/>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0727F249" w14:textId="77777777" w:rsidR="00424828" w:rsidRPr="006454D1" w:rsidRDefault="00424828" w:rsidP="00B04EA2">
            <w:pPr>
              <w:spacing w:after="0" w:line="240" w:lineRule="auto"/>
            </w:pPr>
          </w:p>
        </w:tc>
      </w:tr>
      <w:tr w:rsidR="00424828" w:rsidRPr="006454D1" w14:paraId="049D71EA"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1ED44361" w14:textId="77777777" w:rsidR="00424828" w:rsidRPr="006454D1" w:rsidRDefault="00424828" w:rsidP="00B04EA2">
            <w:pPr>
              <w:spacing w:after="0" w:line="240" w:lineRule="auto"/>
              <w:jc w:val="center"/>
            </w:pPr>
            <w:r w:rsidRPr="006454D1">
              <w:t>7</w:t>
            </w:r>
          </w:p>
        </w:tc>
        <w:tc>
          <w:tcPr>
            <w:tcW w:w="5227" w:type="dxa"/>
            <w:tcBorders>
              <w:top w:val="nil"/>
              <w:left w:val="nil"/>
              <w:bottom w:val="single" w:sz="4" w:space="0" w:color="auto"/>
              <w:right w:val="single" w:sz="4" w:space="0" w:color="auto"/>
            </w:tcBorders>
            <w:shd w:val="clear" w:color="auto" w:fill="auto"/>
            <w:noWrap/>
            <w:vAlign w:val="bottom"/>
            <w:hideMark/>
          </w:tcPr>
          <w:p w14:paraId="5029AED6" w14:textId="77777777" w:rsidR="00424828" w:rsidRPr="006454D1" w:rsidRDefault="00424828" w:rsidP="00B04EA2">
            <w:pPr>
              <w:spacing w:after="0" w:line="240" w:lineRule="auto"/>
              <w:ind w:firstLine="51"/>
            </w:pPr>
            <w:r w:rsidRPr="006454D1">
              <w:t>Постоянные расходы  - всего</w:t>
            </w:r>
          </w:p>
        </w:tc>
        <w:tc>
          <w:tcPr>
            <w:tcW w:w="548" w:type="dxa"/>
            <w:tcBorders>
              <w:top w:val="nil"/>
              <w:left w:val="nil"/>
              <w:bottom w:val="single" w:sz="4" w:space="0" w:color="auto"/>
              <w:right w:val="single" w:sz="4" w:space="0" w:color="auto"/>
            </w:tcBorders>
            <w:shd w:val="clear" w:color="auto" w:fill="auto"/>
            <w:noWrap/>
            <w:vAlign w:val="bottom"/>
          </w:tcPr>
          <w:p w14:paraId="6A253656"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30A25EFB"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60227F93"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268513AE"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5A50B58E"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6551DD07" w14:textId="77777777" w:rsidR="00424828" w:rsidRPr="006454D1" w:rsidRDefault="00424828" w:rsidP="00B04EA2">
            <w:pPr>
              <w:spacing w:after="0" w:line="240" w:lineRule="auto"/>
              <w:jc w:val="right"/>
            </w:pPr>
          </w:p>
        </w:tc>
        <w:tc>
          <w:tcPr>
            <w:tcW w:w="549" w:type="dxa"/>
            <w:tcBorders>
              <w:top w:val="nil"/>
              <w:left w:val="nil"/>
              <w:bottom w:val="single" w:sz="4" w:space="0" w:color="auto"/>
              <w:right w:val="single" w:sz="4" w:space="0" w:color="auto"/>
            </w:tcBorders>
            <w:shd w:val="clear" w:color="auto" w:fill="auto"/>
            <w:noWrap/>
            <w:vAlign w:val="bottom"/>
          </w:tcPr>
          <w:p w14:paraId="10994A96"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63CF0554"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180C4122"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292B721F"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02C5CEA8" w14:textId="77777777" w:rsidR="00424828" w:rsidRPr="006454D1" w:rsidRDefault="00424828" w:rsidP="00B04EA2">
            <w:pPr>
              <w:spacing w:after="0" w:line="240" w:lineRule="auto"/>
              <w:jc w:val="right"/>
            </w:pPr>
          </w:p>
        </w:tc>
        <w:tc>
          <w:tcPr>
            <w:tcW w:w="548" w:type="dxa"/>
            <w:tcBorders>
              <w:top w:val="nil"/>
              <w:left w:val="single" w:sz="8" w:space="0" w:color="auto"/>
              <w:bottom w:val="single" w:sz="4" w:space="0" w:color="auto"/>
              <w:right w:val="single" w:sz="8" w:space="0" w:color="auto"/>
            </w:tcBorders>
          </w:tcPr>
          <w:p w14:paraId="7995A9C4" w14:textId="77777777" w:rsidR="00424828" w:rsidRPr="006454D1" w:rsidRDefault="00424828" w:rsidP="00B04EA2">
            <w:pPr>
              <w:spacing w:after="0" w:line="240" w:lineRule="auto"/>
              <w:jc w:val="right"/>
            </w:pPr>
          </w:p>
        </w:tc>
        <w:tc>
          <w:tcPr>
            <w:tcW w:w="549" w:type="dxa"/>
            <w:tcBorders>
              <w:top w:val="nil"/>
              <w:left w:val="single" w:sz="8" w:space="0" w:color="auto"/>
              <w:bottom w:val="single" w:sz="4" w:space="0" w:color="auto"/>
              <w:right w:val="single" w:sz="8" w:space="0" w:color="auto"/>
            </w:tcBorders>
          </w:tcPr>
          <w:p w14:paraId="7D9EC0E2" w14:textId="77777777" w:rsidR="00424828" w:rsidRPr="006454D1" w:rsidRDefault="00424828" w:rsidP="00B04EA2">
            <w:pPr>
              <w:spacing w:after="0" w:line="240" w:lineRule="auto"/>
              <w:jc w:val="right"/>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4E5A989C" w14:textId="77777777" w:rsidR="00424828" w:rsidRPr="006454D1" w:rsidRDefault="00424828" w:rsidP="00B04EA2">
            <w:pPr>
              <w:spacing w:after="0" w:line="240" w:lineRule="auto"/>
              <w:jc w:val="right"/>
            </w:pPr>
          </w:p>
        </w:tc>
      </w:tr>
      <w:tr w:rsidR="00424828" w:rsidRPr="006454D1" w14:paraId="6CD8AC79"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2727DE4C" w14:textId="77777777" w:rsidR="00424828" w:rsidRPr="006454D1" w:rsidRDefault="00424828" w:rsidP="00B04EA2">
            <w:pPr>
              <w:spacing w:after="0" w:line="240" w:lineRule="auto"/>
              <w:jc w:val="center"/>
            </w:pPr>
          </w:p>
        </w:tc>
        <w:tc>
          <w:tcPr>
            <w:tcW w:w="5227" w:type="dxa"/>
            <w:tcBorders>
              <w:top w:val="nil"/>
              <w:left w:val="nil"/>
              <w:bottom w:val="single" w:sz="4" w:space="0" w:color="auto"/>
              <w:right w:val="single" w:sz="4" w:space="0" w:color="auto"/>
            </w:tcBorders>
            <w:shd w:val="clear" w:color="auto" w:fill="auto"/>
            <w:noWrap/>
            <w:vAlign w:val="bottom"/>
            <w:hideMark/>
          </w:tcPr>
          <w:p w14:paraId="3F87DD9B" w14:textId="76448CB8" w:rsidR="00424828" w:rsidRPr="006454D1" w:rsidRDefault="00424828" w:rsidP="00B04EA2">
            <w:pPr>
              <w:spacing w:after="0" w:line="240" w:lineRule="auto"/>
              <w:ind w:firstLine="51"/>
            </w:pPr>
            <w:r w:rsidRPr="006454D1">
              <w:t>транспортные и ко</w:t>
            </w:r>
            <w:r w:rsidR="002D6554" w:rsidRPr="006454D1">
              <w:t>м</w:t>
            </w:r>
            <w:r w:rsidRPr="006454D1">
              <w:t>мерческие расходы</w:t>
            </w:r>
          </w:p>
        </w:tc>
        <w:tc>
          <w:tcPr>
            <w:tcW w:w="548" w:type="dxa"/>
            <w:tcBorders>
              <w:top w:val="nil"/>
              <w:left w:val="nil"/>
              <w:bottom w:val="single" w:sz="4" w:space="0" w:color="auto"/>
              <w:right w:val="single" w:sz="4" w:space="0" w:color="auto"/>
            </w:tcBorders>
            <w:shd w:val="clear" w:color="auto" w:fill="auto"/>
            <w:noWrap/>
            <w:vAlign w:val="bottom"/>
          </w:tcPr>
          <w:p w14:paraId="5A4D4E89"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2CAC5B1"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80F1509"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5A6A5CE"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53397C5"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752226E" w14:textId="77777777" w:rsidR="00424828" w:rsidRPr="006454D1" w:rsidRDefault="00424828" w:rsidP="00B04EA2">
            <w:pPr>
              <w:spacing w:after="0" w:line="240" w:lineRule="auto"/>
            </w:pPr>
          </w:p>
        </w:tc>
        <w:tc>
          <w:tcPr>
            <w:tcW w:w="549" w:type="dxa"/>
            <w:tcBorders>
              <w:top w:val="nil"/>
              <w:left w:val="nil"/>
              <w:bottom w:val="single" w:sz="4" w:space="0" w:color="auto"/>
              <w:right w:val="single" w:sz="4" w:space="0" w:color="auto"/>
            </w:tcBorders>
            <w:shd w:val="clear" w:color="auto" w:fill="auto"/>
            <w:noWrap/>
            <w:vAlign w:val="bottom"/>
          </w:tcPr>
          <w:p w14:paraId="44FFA2D6"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E16D385"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CBD5EBE"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7E89F87"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23CC54C" w14:textId="77777777" w:rsidR="00424828" w:rsidRPr="006454D1" w:rsidRDefault="00424828" w:rsidP="00B04EA2">
            <w:pPr>
              <w:spacing w:after="0" w:line="240" w:lineRule="auto"/>
            </w:pPr>
          </w:p>
        </w:tc>
        <w:tc>
          <w:tcPr>
            <w:tcW w:w="548" w:type="dxa"/>
            <w:tcBorders>
              <w:top w:val="nil"/>
              <w:left w:val="single" w:sz="8" w:space="0" w:color="auto"/>
              <w:bottom w:val="single" w:sz="4" w:space="0" w:color="auto"/>
              <w:right w:val="single" w:sz="8" w:space="0" w:color="auto"/>
            </w:tcBorders>
          </w:tcPr>
          <w:p w14:paraId="2069EAD9" w14:textId="77777777" w:rsidR="00424828" w:rsidRPr="006454D1" w:rsidRDefault="00424828" w:rsidP="00B04EA2">
            <w:pPr>
              <w:spacing w:after="0" w:line="240" w:lineRule="auto"/>
              <w:jc w:val="right"/>
            </w:pPr>
          </w:p>
        </w:tc>
        <w:tc>
          <w:tcPr>
            <w:tcW w:w="549" w:type="dxa"/>
            <w:tcBorders>
              <w:top w:val="nil"/>
              <w:left w:val="single" w:sz="8" w:space="0" w:color="auto"/>
              <w:bottom w:val="single" w:sz="4" w:space="0" w:color="auto"/>
              <w:right w:val="single" w:sz="8" w:space="0" w:color="auto"/>
            </w:tcBorders>
          </w:tcPr>
          <w:p w14:paraId="1A635296" w14:textId="77777777" w:rsidR="00424828" w:rsidRPr="006454D1" w:rsidRDefault="00424828" w:rsidP="00B04EA2">
            <w:pPr>
              <w:spacing w:after="0" w:line="240" w:lineRule="auto"/>
              <w:jc w:val="right"/>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6F641078" w14:textId="77777777" w:rsidR="00424828" w:rsidRPr="006454D1" w:rsidRDefault="00424828" w:rsidP="00B04EA2">
            <w:pPr>
              <w:spacing w:after="0" w:line="240" w:lineRule="auto"/>
              <w:jc w:val="right"/>
            </w:pPr>
          </w:p>
        </w:tc>
      </w:tr>
      <w:tr w:rsidR="00424828" w:rsidRPr="006454D1" w14:paraId="0F6B7F0D"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4F5D98EA" w14:textId="77777777" w:rsidR="00424828" w:rsidRPr="006454D1" w:rsidRDefault="00424828" w:rsidP="00B04EA2">
            <w:pPr>
              <w:spacing w:after="0" w:line="240" w:lineRule="auto"/>
              <w:jc w:val="center"/>
            </w:pPr>
          </w:p>
        </w:tc>
        <w:tc>
          <w:tcPr>
            <w:tcW w:w="5227" w:type="dxa"/>
            <w:tcBorders>
              <w:top w:val="nil"/>
              <w:left w:val="nil"/>
              <w:bottom w:val="single" w:sz="4" w:space="0" w:color="auto"/>
              <w:right w:val="single" w:sz="4" w:space="0" w:color="auto"/>
            </w:tcBorders>
            <w:shd w:val="clear" w:color="auto" w:fill="auto"/>
            <w:noWrap/>
            <w:vAlign w:val="bottom"/>
            <w:hideMark/>
          </w:tcPr>
          <w:p w14:paraId="54C025B1" w14:textId="77777777" w:rsidR="00424828" w:rsidRPr="006454D1" w:rsidRDefault="00424828" w:rsidP="00B04EA2">
            <w:pPr>
              <w:spacing w:after="0" w:line="240" w:lineRule="auto"/>
              <w:ind w:firstLine="51"/>
            </w:pPr>
            <w:r w:rsidRPr="006454D1">
              <w:t>коммунальные затраты</w:t>
            </w:r>
          </w:p>
        </w:tc>
        <w:tc>
          <w:tcPr>
            <w:tcW w:w="548" w:type="dxa"/>
            <w:tcBorders>
              <w:top w:val="nil"/>
              <w:left w:val="nil"/>
              <w:bottom w:val="single" w:sz="4" w:space="0" w:color="auto"/>
              <w:right w:val="single" w:sz="4" w:space="0" w:color="auto"/>
            </w:tcBorders>
            <w:shd w:val="clear" w:color="auto" w:fill="auto"/>
            <w:noWrap/>
            <w:vAlign w:val="bottom"/>
          </w:tcPr>
          <w:p w14:paraId="6A72EB96"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55C4D619"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B56598A"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AB608E1"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47F826A"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5ABB252D" w14:textId="77777777" w:rsidR="00424828" w:rsidRPr="006454D1" w:rsidRDefault="00424828" w:rsidP="00B04EA2">
            <w:pPr>
              <w:spacing w:after="0" w:line="240" w:lineRule="auto"/>
            </w:pPr>
          </w:p>
        </w:tc>
        <w:tc>
          <w:tcPr>
            <w:tcW w:w="549" w:type="dxa"/>
            <w:tcBorders>
              <w:top w:val="nil"/>
              <w:left w:val="nil"/>
              <w:bottom w:val="single" w:sz="4" w:space="0" w:color="auto"/>
              <w:right w:val="single" w:sz="4" w:space="0" w:color="auto"/>
            </w:tcBorders>
            <w:shd w:val="clear" w:color="auto" w:fill="auto"/>
            <w:noWrap/>
            <w:vAlign w:val="bottom"/>
          </w:tcPr>
          <w:p w14:paraId="588E152D"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5DCF336A"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0F46211"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A6309FA"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482B9EC" w14:textId="77777777" w:rsidR="00424828" w:rsidRPr="006454D1" w:rsidRDefault="00424828" w:rsidP="00B04EA2">
            <w:pPr>
              <w:spacing w:after="0" w:line="240" w:lineRule="auto"/>
            </w:pPr>
          </w:p>
        </w:tc>
        <w:tc>
          <w:tcPr>
            <w:tcW w:w="548" w:type="dxa"/>
            <w:tcBorders>
              <w:top w:val="nil"/>
              <w:left w:val="single" w:sz="8" w:space="0" w:color="auto"/>
              <w:bottom w:val="single" w:sz="4" w:space="0" w:color="auto"/>
              <w:right w:val="single" w:sz="8" w:space="0" w:color="auto"/>
            </w:tcBorders>
          </w:tcPr>
          <w:p w14:paraId="56238779" w14:textId="77777777" w:rsidR="00424828" w:rsidRPr="006454D1" w:rsidRDefault="00424828" w:rsidP="00B04EA2">
            <w:pPr>
              <w:spacing w:after="0" w:line="240" w:lineRule="auto"/>
              <w:jc w:val="right"/>
            </w:pPr>
          </w:p>
        </w:tc>
        <w:tc>
          <w:tcPr>
            <w:tcW w:w="549" w:type="dxa"/>
            <w:tcBorders>
              <w:top w:val="nil"/>
              <w:left w:val="single" w:sz="8" w:space="0" w:color="auto"/>
              <w:bottom w:val="single" w:sz="4" w:space="0" w:color="auto"/>
              <w:right w:val="single" w:sz="8" w:space="0" w:color="auto"/>
            </w:tcBorders>
          </w:tcPr>
          <w:p w14:paraId="2C1106CC" w14:textId="77777777" w:rsidR="00424828" w:rsidRPr="006454D1" w:rsidRDefault="00424828" w:rsidP="00B04EA2">
            <w:pPr>
              <w:spacing w:after="0" w:line="240" w:lineRule="auto"/>
              <w:jc w:val="right"/>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243E91C9" w14:textId="77777777" w:rsidR="00424828" w:rsidRPr="006454D1" w:rsidRDefault="00424828" w:rsidP="00B04EA2">
            <w:pPr>
              <w:spacing w:after="0" w:line="240" w:lineRule="auto"/>
              <w:jc w:val="right"/>
            </w:pPr>
          </w:p>
        </w:tc>
      </w:tr>
      <w:tr w:rsidR="00424828" w:rsidRPr="006454D1" w14:paraId="770A5249"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29F5BD96" w14:textId="77777777" w:rsidR="00424828" w:rsidRPr="006454D1" w:rsidRDefault="00424828" w:rsidP="00B04EA2">
            <w:pPr>
              <w:spacing w:after="0" w:line="240" w:lineRule="auto"/>
              <w:jc w:val="center"/>
            </w:pPr>
          </w:p>
        </w:tc>
        <w:tc>
          <w:tcPr>
            <w:tcW w:w="5227" w:type="dxa"/>
            <w:tcBorders>
              <w:top w:val="nil"/>
              <w:left w:val="nil"/>
              <w:bottom w:val="single" w:sz="4" w:space="0" w:color="auto"/>
              <w:right w:val="single" w:sz="4" w:space="0" w:color="auto"/>
            </w:tcBorders>
            <w:shd w:val="clear" w:color="auto" w:fill="auto"/>
            <w:noWrap/>
            <w:vAlign w:val="bottom"/>
            <w:hideMark/>
          </w:tcPr>
          <w:p w14:paraId="5376EF3E" w14:textId="77777777" w:rsidR="00424828" w:rsidRPr="006454D1" w:rsidRDefault="00424828" w:rsidP="00B04EA2">
            <w:pPr>
              <w:spacing w:after="0" w:line="240" w:lineRule="auto"/>
              <w:ind w:firstLine="51"/>
            </w:pPr>
            <w:r w:rsidRPr="006454D1">
              <w:t>заработная плата  персонала ( вкл.  НДФЛ)</w:t>
            </w:r>
          </w:p>
        </w:tc>
        <w:tc>
          <w:tcPr>
            <w:tcW w:w="548" w:type="dxa"/>
            <w:tcBorders>
              <w:top w:val="nil"/>
              <w:left w:val="nil"/>
              <w:bottom w:val="single" w:sz="4" w:space="0" w:color="auto"/>
              <w:right w:val="single" w:sz="4" w:space="0" w:color="auto"/>
            </w:tcBorders>
            <w:shd w:val="clear" w:color="auto" w:fill="auto"/>
            <w:noWrap/>
            <w:vAlign w:val="bottom"/>
          </w:tcPr>
          <w:p w14:paraId="14C50FDE"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6FE722A"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A6EB024"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3682AB9"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E3BC64A"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632B881" w14:textId="77777777" w:rsidR="00424828" w:rsidRPr="006454D1" w:rsidRDefault="00424828" w:rsidP="00B04EA2">
            <w:pPr>
              <w:spacing w:after="0" w:line="240" w:lineRule="auto"/>
            </w:pPr>
          </w:p>
        </w:tc>
        <w:tc>
          <w:tcPr>
            <w:tcW w:w="549" w:type="dxa"/>
            <w:tcBorders>
              <w:top w:val="nil"/>
              <w:left w:val="nil"/>
              <w:bottom w:val="single" w:sz="4" w:space="0" w:color="auto"/>
              <w:right w:val="single" w:sz="4" w:space="0" w:color="auto"/>
            </w:tcBorders>
            <w:shd w:val="clear" w:color="auto" w:fill="auto"/>
            <w:noWrap/>
            <w:vAlign w:val="bottom"/>
          </w:tcPr>
          <w:p w14:paraId="12DD32D7"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AF40CE4"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0F9F55CE"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EAB848B"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508B7FD" w14:textId="77777777" w:rsidR="00424828" w:rsidRPr="006454D1" w:rsidRDefault="00424828" w:rsidP="00B04EA2">
            <w:pPr>
              <w:spacing w:after="0" w:line="240" w:lineRule="auto"/>
            </w:pPr>
          </w:p>
        </w:tc>
        <w:tc>
          <w:tcPr>
            <w:tcW w:w="548" w:type="dxa"/>
            <w:tcBorders>
              <w:top w:val="nil"/>
              <w:left w:val="single" w:sz="8" w:space="0" w:color="auto"/>
              <w:bottom w:val="single" w:sz="4" w:space="0" w:color="auto"/>
              <w:right w:val="single" w:sz="8" w:space="0" w:color="auto"/>
            </w:tcBorders>
          </w:tcPr>
          <w:p w14:paraId="7A874989" w14:textId="77777777" w:rsidR="00424828" w:rsidRPr="006454D1" w:rsidRDefault="00424828" w:rsidP="00B04EA2">
            <w:pPr>
              <w:spacing w:after="0" w:line="240" w:lineRule="auto"/>
              <w:jc w:val="right"/>
            </w:pPr>
          </w:p>
        </w:tc>
        <w:tc>
          <w:tcPr>
            <w:tcW w:w="549" w:type="dxa"/>
            <w:tcBorders>
              <w:top w:val="nil"/>
              <w:left w:val="single" w:sz="8" w:space="0" w:color="auto"/>
              <w:bottom w:val="single" w:sz="4" w:space="0" w:color="auto"/>
              <w:right w:val="single" w:sz="8" w:space="0" w:color="auto"/>
            </w:tcBorders>
          </w:tcPr>
          <w:p w14:paraId="331D0ACD" w14:textId="77777777" w:rsidR="00424828" w:rsidRPr="006454D1" w:rsidRDefault="00424828" w:rsidP="00B04EA2">
            <w:pPr>
              <w:spacing w:after="0" w:line="240" w:lineRule="auto"/>
              <w:jc w:val="right"/>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7C342207" w14:textId="77777777" w:rsidR="00424828" w:rsidRPr="006454D1" w:rsidRDefault="00424828" w:rsidP="00B04EA2">
            <w:pPr>
              <w:spacing w:after="0" w:line="240" w:lineRule="auto"/>
              <w:jc w:val="right"/>
            </w:pPr>
          </w:p>
        </w:tc>
      </w:tr>
      <w:tr w:rsidR="00424828" w:rsidRPr="006454D1" w14:paraId="285FFF60"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6203C283" w14:textId="77777777" w:rsidR="00424828" w:rsidRPr="006454D1" w:rsidRDefault="00424828" w:rsidP="00B04EA2">
            <w:pPr>
              <w:spacing w:after="0" w:line="240" w:lineRule="auto"/>
              <w:jc w:val="center"/>
            </w:pPr>
          </w:p>
        </w:tc>
        <w:tc>
          <w:tcPr>
            <w:tcW w:w="5227" w:type="dxa"/>
            <w:tcBorders>
              <w:top w:val="nil"/>
              <w:left w:val="nil"/>
              <w:bottom w:val="single" w:sz="4" w:space="0" w:color="auto"/>
              <w:right w:val="single" w:sz="4" w:space="0" w:color="auto"/>
            </w:tcBorders>
            <w:shd w:val="clear" w:color="auto" w:fill="auto"/>
            <w:noWrap/>
            <w:vAlign w:val="bottom"/>
            <w:hideMark/>
          </w:tcPr>
          <w:p w14:paraId="454A0F81" w14:textId="77777777" w:rsidR="00424828" w:rsidRPr="006454D1" w:rsidRDefault="00424828" w:rsidP="00B04EA2">
            <w:pPr>
              <w:spacing w:after="0" w:line="240" w:lineRule="auto"/>
            </w:pPr>
            <w:r w:rsidRPr="006454D1">
              <w:t xml:space="preserve">иные </w:t>
            </w:r>
          </w:p>
        </w:tc>
        <w:tc>
          <w:tcPr>
            <w:tcW w:w="548" w:type="dxa"/>
            <w:tcBorders>
              <w:top w:val="nil"/>
              <w:left w:val="nil"/>
              <w:bottom w:val="single" w:sz="4" w:space="0" w:color="auto"/>
              <w:right w:val="single" w:sz="4" w:space="0" w:color="auto"/>
            </w:tcBorders>
            <w:shd w:val="clear" w:color="auto" w:fill="auto"/>
            <w:noWrap/>
            <w:vAlign w:val="bottom"/>
          </w:tcPr>
          <w:p w14:paraId="4541A1A1"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01E26832"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5C3FD4F"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2AD9B3EB"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CD7FE48"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05430E0A" w14:textId="77777777" w:rsidR="00424828" w:rsidRPr="006454D1" w:rsidRDefault="00424828" w:rsidP="00B04EA2">
            <w:pPr>
              <w:spacing w:after="0" w:line="240" w:lineRule="auto"/>
            </w:pPr>
          </w:p>
        </w:tc>
        <w:tc>
          <w:tcPr>
            <w:tcW w:w="549" w:type="dxa"/>
            <w:tcBorders>
              <w:top w:val="nil"/>
              <w:left w:val="nil"/>
              <w:bottom w:val="single" w:sz="4" w:space="0" w:color="auto"/>
              <w:right w:val="single" w:sz="4" w:space="0" w:color="auto"/>
            </w:tcBorders>
            <w:shd w:val="clear" w:color="auto" w:fill="auto"/>
            <w:noWrap/>
            <w:vAlign w:val="bottom"/>
          </w:tcPr>
          <w:p w14:paraId="787E4F1A"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20AD7E80"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ADAB743"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3B5591B"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0F2863DD" w14:textId="77777777" w:rsidR="00424828" w:rsidRPr="006454D1" w:rsidRDefault="00424828" w:rsidP="00B04EA2">
            <w:pPr>
              <w:spacing w:after="0" w:line="240" w:lineRule="auto"/>
            </w:pPr>
          </w:p>
        </w:tc>
        <w:tc>
          <w:tcPr>
            <w:tcW w:w="548" w:type="dxa"/>
            <w:tcBorders>
              <w:top w:val="nil"/>
              <w:left w:val="single" w:sz="8" w:space="0" w:color="auto"/>
              <w:bottom w:val="single" w:sz="4" w:space="0" w:color="auto"/>
              <w:right w:val="single" w:sz="8" w:space="0" w:color="auto"/>
            </w:tcBorders>
          </w:tcPr>
          <w:p w14:paraId="1B8BBCED" w14:textId="77777777" w:rsidR="00424828" w:rsidRPr="006454D1" w:rsidRDefault="00424828" w:rsidP="00B04EA2">
            <w:pPr>
              <w:spacing w:after="0" w:line="240" w:lineRule="auto"/>
              <w:jc w:val="right"/>
            </w:pPr>
          </w:p>
        </w:tc>
        <w:tc>
          <w:tcPr>
            <w:tcW w:w="549" w:type="dxa"/>
            <w:tcBorders>
              <w:top w:val="nil"/>
              <w:left w:val="single" w:sz="8" w:space="0" w:color="auto"/>
              <w:bottom w:val="single" w:sz="4" w:space="0" w:color="auto"/>
              <w:right w:val="single" w:sz="8" w:space="0" w:color="auto"/>
            </w:tcBorders>
          </w:tcPr>
          <w:p w14:paraId="5ADB86F2" w14:textId="77777777" w:rsidR="00424828" w:rsidRPr="006454D1" w:rsidRDefault="00424828" w:rsidP="00B04EA2">
            <w:pPr>
              <w:spacing w:after="0" w:line="240" w:lineRule="auto"/>
              <w:jc w:val="right"/>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32D4CA41" w14:textId="77777777" w:rsidR="00424828" w:rsidRPr="006454D1" w:rsidRDefault="00424828" w:rsidP="00B04EA2">
            <w:pPr>
              <w:spacing w:after="0" w:line="240" w:lineRule="auto"/>
              <w:jc w:val="right"/>
            </w:pPr>
          </w:p>
        </w:tc>
      </w:tr>
      <w:tr w:rsidR="00424828" w:rsidRPr="006454D1" w14:paraId="5D69A79F"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05D4BE99" w14:textId="77777777" w:rsidR="00424828" w:rsidRPr="006454D1" w:rsidRDefault="00424828" w:rsidP="00B04EA2">
            <w:pPr>
              <w:spacing w:after="0" w:line="240" w:lineRule="auto"/>
              <w:jc w:val="center"/>
            </w:pPr>
            <w:r w:rsidRPr="006454D1">
              <w:t>8</w:t>
            </w:r>
          </w:p>
        </w:tc>
        <w:tc>
          <w:tcPr>
            <w:tcW w:w="5227" w:type="dxa"/>
            <w:tcBorders>
              <w:top w:val="nil"/>
              <w:left w:val="nil"/>
              <w:bottom w:val="single" w:sz="4" w:space="0" w:color="auto"/>
              <w:right w:val="single" w:sz="4" w:space="0" w:color="auto"/>
            </w:tcBorders>
            <w:shd w:val="clear" w:color="auto" w:fill="auto"/>
            <w:noWrap/>
            <w:vAlign w:val="bottom"/>
            <w:hideMark/>
          </w:tcPr>
          <w:p w14:paraId="4DA0BA50" w14:textId="77777777" w:rsidR="00424828" w:rsidRPr="006454D1" w:rsidRDefault="00424828" w:rsidP="00B04EA2">
            <w:pPr>
              <w:spacing w:after="0" w:line="240" w:lineRule="auto"/>
            </w:pPr>
            <w:r w:rsidRPr="006454D1">
              <w:t>Налоги и сборы (искл. НДФЛ)</w:t>
            </w:r>
          </w:p>
        </w:tc>
        <w:tc>
          <w:tcPr>
            <w:tcW w:w="548" w:type="dxa"/>
            <w:tcBorders>
              <w:top w:val="nil"/>
              <w:left w:val="nil"/>
              <w:bottom w:val="single" w:sz="4" w:space="0" w:color="auto"/>
              <w:right w:val="single" w:sz="4" w:space="0" w:color="auto"/>
            </w:tcBorders>
            <w:shd w:val="clear" w:color="auto" w:fill="auto"/>
            <w:noWrap/>
            <w:vAlign w:val="bottom"/>
          </w:tcPr>
          <w:p w14:paraId="2A187AE3"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082F188E"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1CDBB02"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C8BF0C7"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FA0CCD9"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6DF7069" w14:textId="77777777" w:rsidR="00424828" w:rsidRPr="006454D1" w:rsidRDefault="00424828" w:rsidP="00B04EA2">
            <w:pPr>
              <w:spacing w:after="0" w:line="240" w:lineRule="auto"/>
            </w:pPr>
          </w:p>
        </w:tc>
        <w:tc>
          <w:tcPr>
            <w:tcW w:w="549" w:type="dxa"/>
            <w:tcBorders>
              <w:top w:val="nil"/>
              <w:left w:val="nil"/>
              <w:bottom w:val="single" w:sz="4" w:space="0" w:color="auto"/>
              <w:right w:val="single" w:sz="4" w:space="0" w:color="auto"/>
            </w:tcBorders>
            <w:shd w:val="clear" w:color="auto" w:fill="auto"/>
            <w:noWrap/>
            <w:vAlign w:val="bottom"/>
          </w:tcPr>
          <w:p w14:paraId="14E81BE0"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27822EE7"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84E152E"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68F6790"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685080E" w14:textId="77777777" w:rsidR="00424828" w:rsidRPr="006454D1" w:rsidRDefault="00424828" w:rsidP="00B04EA2">
            <w:pPr>
              <w:spacing w:after="0" w:line="240" w:lineRule="auto"/>
            </w:pPr>
          </w:p>
        </w:tc>
        <w:tc>
          <w:tcPr>
            <w:tcW w:w="548" w:type="dxa"/>
            <w:tcBorders>
              <w:top w:val="nil"/>
              <w:left w:val="single" w:sz="8" w:space="0" w:color="auto"/>
              <w:bottom w:val="single" w:sz="4" w:space="0" w:color="auto"/>
              <w:right w:val="single" w:sz="8" w:space="0" w:color="auto"/>
            </w:tcBorders>
          </w:tcPr>
          <w:p w14:paraId="6892EDF4" w14:textId="77777777" w:rsidR="00424828" w:rsidRPr="006454D1" w:rsidRDefault="00424828" w:rsidP="00B04EA2">
            <w:pPr>
              <w:spacing w:after="0" w:line="240" w:lineRule="auto"/>
              <w:jc w:val="right"/>
            </w:pPr>
          </w:p>
        </w:tc>
        <w:tc>
          <w:tcPr>
            <w:tcW w:w="549" w:type="dxa"/>
            <w:tcBorders>
              <w:top w:val="nil"/>
              <w:left w:val="single" w:sz="8" w:space="0" w:color="auto"/>
              <w:bottom w:val="single" w:sz="4" w:space="0" w:color="auto"/>
              <w:right w:val="single" w:sz="8" w:space="0" w:color="auto"/>
            </w:tcBorders>
          </w:tcPr>
          <w:p w14:paraId="67BFA6FE" w14:textId="77777777" w:rsidR="00424828" w:rsidRPr="006454D1" w:rsidRDefault="00424828" w:rsidP="00B04EA2">
            <w:pPr>
              <w:spacing w:after="0" w:line="240" w:lineRule="auto"/>
              <w:jc w:val="right"/>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3E765A0E" w14:textId="77777777" w:rsidR="00424828" w:rsidRPr="006454D1" w:rsidRDefault="00424828" w:rsidP="00B04EA2">
            <w:pPr>
              <w:spacing w:after="0" w:line="240" w:lineRule="auto"/>
              <w:jc w:val="right"/>
            </w:pPr>
          </w:p>
        </w:tc>
      </w:tr>
      <w:tr w:rsidR="00424828" w:rsidRPr="006454D1" w14:paraId="677FBCF7"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3950651D" w14:textId="77777777" w:rsidR="00424828" w:rsidRPr="006454D1" w:rsidRDefault="00424828" w:rsidP="00B04EA2">
            <w:pPr>
              <w:spacing w:after="0" w:line="240" w:lineRule="auto"/>
              <w:jc w:val="center"/>
            </w:pPr>
            <w:r w:rsidRPr="006454D1">
              <w:t>9</w:t>
            </w:r>
          </w:p>
        </w:tc>
        <w:tc>
          <w:tcPr>
            <w:tcW w:w="5227" w:type="dxa"/>
            <w:tcBorders>
              <w:top w:val="nil"/>
              <w:left w:val="nil"/>
              <w:bottom w:val="single" w:sz="4" w:space="0" w:color="auto"/>
              <w:right w:val="single" w:sz="4" w:space="0" w:color="auto"/>
            </w:tcBorders>
            <w:shd w:val="clear" w:color="auto" w:fill="auto"/>
            <w:noWrap/>
            <w:vAlign w:val="bottom"/>
            <w:hideMark/>
          </w:tcPr>
          <w:p w14:paraId="5C43E805" w14:textId="77777777" w:rsidR="00424828" w:rsidRPr="006454D1" w:rsidRDefault="00424828" w:rsidP="00B04EA2">
            <w:pPr>
              <w:spacing w:after="0" w:line="240" w:lineRule="auto"/>
            </w:pPr>
            <w:r w:rsidRPr="006454D1">
              <w:t>Другие расходы от оперативной деятельности</w:t>
            </w:r>
          </w:p>
        </w:tc>
        <w:tc>
          <w:tcPr>
            <w:tcW w:w="548" w:type="dxa"/>
            <w:tcBorders>
              <w:top w:val="nil"/>
              <w:left w:val="nil"/>
              <w:bottom w:val="single" w:sz="4" w:space="0" w:color="auto"/>
              <w:right w:val="single" w:sz="4" w:space="0" w:color="auto"/>
            </w:tcBorders>
            <w:shd w:val="clear" w:color="auto" w:fill="auto"/>
            <w:noWrap/>
            <w:vAlign w:val="bottom"/>
          </w:tcPr>
          <w:p w14:paraId="3428E388"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FAD9879"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1BF190C"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B30B8F2"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7342915"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718C632" w14:textId="77777777" w:rsidR="00424828" w:rsidRPr="006454D1" w:rsidRDefault="00424828" w:rsidP="00B04EA2">
            <w:pPr>
              <w:spacing w:after="0" w:line="240" w:lineRule="auto"/>
            </w:pPr>
          </w:p>
        </w:tc>
        <w:tc>
          <w:tcPr>
            <w:tcW w:w="549" w:type="dxa"/>
            <w:tcBorders>
              <w:top w:val="nil"/>
              <w:left w:val="nil"/>
              <w:bottom w:val="single" w:sz="4" w:space="0" w:color="auto"/>
              <w:right w:val="single" w:sz="4" w:space="0" w:color="auto"/>
            </w:tcBorders>
            <w:shd w:val="clear" w:color="auto" w:fill="auto"/>
            <w:noWrap/>
            <w:vAlign w:val="bottom"/>
          </w:tcPr>
          <w:p w14:paraId="1C785584"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F756B44"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6A0E006"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4BF3B98"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75E01E5" w14:textId="77777777" w:rsidR="00424828" w:rsidRPr="006454D1" w:rsidRDefault="00424828" w:rsidP="00B04EA2">
            <w:pPr>
              <w:spacing w:after="0" w:line="240" w:lineRule="auto"/>
            </w:pPr>
          </w:p>
        </w:tc>
        <w:tc>
          <w:tcPr>
            <w:tcW w:w="548" w:type="dxa"/>
            <w:tcBorders>
              <w:top w:val="nil"/>
              <w:left w:val="single" w:sz="8" w:space="0" w:color="auto"/>
              <w:bottom w:val="single" w:sz="4" w:space="0" w:color="auto"/>
              <w:right w:val="single" w:sz="8" w:space="0" w:color="auto"/>
            </w:tcBorders>
          </w:tcPr>
          <w:p w14:paraId="6C7B9990" w14:textId="77777777" w:rsidR="00424828" w:rsidRPr="006454D1" w:rsidRDefault="00424828" w:rsidP="00B04EA2">
            <w:pPr>
              <w:spacing w:after="0" w:line="240" w:lineRule="auto"/>
              <w:jc w:val="right"/>
            </w:pPr>
          </w:p>
        </w:tc>
        <w:tc>
          <w:tcPr>
            <w:tcW w:w="549" w:type="dxa"/>
            <w:tcBorders>
              <w:top w:val="nil"/>
              <w:left w:val="single" w:sz="8" w:space="0" w:color="auto"/>
              <w:bottom w:val="single" w:sz="4" w:space="0" w:color="auto"/>
              <w:right w:val="single" w:sz="8" w:space="0" w:color="auto"/>
            </w:tcBorders>
          </w:tcPr>
          <w:p w14:paraId="5CBF0E64" w14:textId="77777777" w:rsidR="00424828" w:rsidRPr="006454D1" w:rsidRDefault="00424828" w:rsidP="00B04EA2">
            <w:pPr>
              <w:spacing w:after="0" w:line="240" w:lineRule="auto"/>
              <w:jc w:val="right"/>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2897ED85" w14:textId="77777777" w:rsidR="00424828" w:rsidRPr="006454D1" w:rsidRDefault="00424828" w:rsidP="00B04EA2">
            <w:pPr>
              <w:spacing w:after="0" w:line="240" w:lineRule="auto"/>
              <w:jc w:val="right"/>
            </w:pPr>
          </w:p>
        </w:tc>
      </w:tr>
      <w:tr w:rsidR="00424828" w:rsidRPr="006454D1" w14:paraId="04021F73" w14:textId="77777777" w:rsidTr="00B04EA2">
        <w:trPr>
          <w:trHeight w:val="480"/>
        </w:trPr>
        <w:tc>
          <w:tcPr>
            <w:tcW w:w="890" w:type="dxa"/>
            <w:tcBorders>
              <w:top w:val="nil"/>
              <w:left w:val="single" w:sz="8" w:space="0" w:color="auto"/>
              <w:bottom w:val="nil"/>
              <w:right w:val="single" w:sz="4" w:space="0" w:color="auto"/>
            </w:tcBorders>
            <w:shd w:val="clear" w:color="auto" w:fill="auto"/>
            <w:noWrap/>
            <w:vAlign w:val="bottom"/>
            <w:hideMark/>
          </w:tcPr>
          <w:p w14:paraId="2A812BAB" w14:textId="77777777" w:rsidR="00424828" w:rsidRPr="006454D1" w:rsidRDefault="00424828" w:rsidP="00B04EA2">
            <w:pPr>
              <w:spacing w:after="0" w:line="240" w:lineRule="auto"/>
              <w:jc w:val="center"/>
            </w:pPr>
            <w:r w:rsidRPr="006454D1">
              <w:t>10</w:t>
            </w:r>
          </w:p>
        </w:tc>
        <w:tc>
          <w:tcPr>
            <w:tcW w:w="5227" w:type="dxa"/>
            <w:tcBorders>
              <w:top w:val="nil"/>
              <w:left w:val="nil"/>
              <w:bottom w:val="nil"/>
              <w:right w:val="single" w:sz="4" w:space="0" w:color="auto"/>
            </w:tcBorders>
            <w:shd w:val="clear" w:color="auto" w:fill="auto"/>
            <w:noWrap/>
            <w:vAlign w:val="bottom"/>
            <w:hideMark/>
          </w:tcPr>
          <w:p w14:paraId="38751417" w14:textId="77777777" w:rsidR="00424828" w:rsidRPr="006454D1" w:rsidRDefault="00424828" w:rsidP="00B04EA2">
            <w:pPr>
              <w:spacing w:after="0" w:line="240" w:lineRule="auto"/>
            </w:pPr>
            <w:r w:rsidRPr="006454D1">
              <w:t>Суммарный денежный поток от операционной деятельности(2-5)</w:t>
            </w:r>
          </w:p>
        </w:tc>
        <w:tc>
          <w:tcPr>
            <w:tcW w:w="548" w:type="dxa"/>
            <w:tcBorders>
              <w:top w:val="nil"/>
              <w:left w:val="nil"/>
              <w:bottom w:val="nil"/>
              <w:right w:val="single" w:sz="4" w:space="0" w:color="auto"/>
            </w:tcBorders>
            <w:shd w:val="clear" w:color="auto" w:fill="auto"/>
            <w:noWrap/>
            <w:vAlign w:val="bottom"/>
          </w:tcPr>
          <w:p w14:paraId="7E908F71"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0ADBE122"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30588B3A"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4FE1FA8C"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2B55BBD4"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13138E3B" w14:textId="77777777" w:rsidR="00424828" w:rsidRPr="006454D1" w:rsidRDefault="00424828" w:rsidP="00B04EA2">
            <w:pPr>
              <w:spacing w:after="0" w:line="240" w:lineRule="auto"/>
              <w:jc w:val="right"/>
            </w:pPr>
          </w:p>
        </w:tc>
        <w:tc>
          <w:tcPr>
            <w:tcW w:w="549" w:type="dxa"/>
            <w:tcBorders>
              <w:top w:val="nil"/>
              <w:left w:val="nil"/>
              <w:bottom w:val="nil"/>
              <w:right w:val="single" w:sz="4" w:space="0" w:color="auto"/>
            </w:tcBorders>
            <w:shd w:val="clear" w:color="auto" w:fill="auto"/>
            <w:noWrap/>
            <w:vAlign w:val="bottom"/>
          </w:tcPr>
          <w:p w14:paraId="70443B95"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04AEAE48"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3C60AA0B"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63683013"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2F093F11" w14:textId="77777777" w:rsidR="00424828" w:rsidRPr="006454D1" w:rsidRDefault="00424828" w:rsidP="00B04EA2">
            <w:pPr>
              <w:spacing w:after="0" w:line="240" w:lineRule="auto"/>
              <w:jc w:val="right"/>
            </w:pPr>
          </w:p>
        </w:tc>
        <w:tc>
          <w:tcPr>
            <w:tcW w:w="548" w:type="dxa"/>
            <w:tcBorders>
              <w:top w:val="nil"/>
              <w:left w:val="single" w:sz="8" w:space="0" w:color="auto"/>
              <w:bottom w:val="single" w:sz="4" w:space="0" w:color="auto"/>
              <w:right w:val="single" w:sz="8" w:space="0" w:color="auto"/>
            </w:tcBorders>
          </w:tcPr>
          <w:p w14:paraId="10C533D0" w14:textId="77777777" w:rsidR="00424828" w:rsidRPr="006454D1" w:rsidRDefault="00424828" w:rsidP="00B04EA2">
            <w:pPr>
              <w:spacing w:after="0" w:line="240" w:lineRule="auto"/>
              <w:jc w:val="right"/>
            </w:pPr>
          </w:p>
        </w:tc>
        <w:tc>
          <w:tcPr>
            <w:tcW w:w="549" w:type="dxa"/>
            <w:tcBorders>
              <w:top w:val="nil"/>
              <w:left w:val="single" w:sz="8" w:space="0" w:color="auto"/>
              <w:bottom w:val="single" w:sz="4" w:space="0" w:color="auto"/>
              <w:right w:val="single" w:sz="8" w:space="0" w:color="auto"/>
            </w:tcBorders>
          </w:tcPr>
          <w:p w14:paraId="786174B9" w14:textId="77777777" w:rsidR="00424828" w:rsidRPr="006454D1" w:rsidRDefault="00424828" w:rsidP="00B04EA2">
            <w:pPr>
              <w:spacing w:after="0" w:line="240" w:lineRule="auto"/>
              <w:jc w:val="right"/>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4DC7C5F5" w14:textId="77777777" w:rsidR="00424828" w:rsidRPr="006454D1" w:rsidRDefault="00424828" w:rsidP="00B04EA2">
            <w:pPr>
              <w:spacing w:after="0" w:line="240" w:lineRule="auto"/>
              <w:jc w:val="right"/>
            </w:pPr>
          </w:p>
        </w:tc>
      </w:tr>
      <w:tr w:rsidR="00424828" w:rsidRPr="006454D1" w14:paraId="64E40B21" w14:textId="77777777" w:rsidTr="00B04EA2">
        <w:trPr>
          <w:trHeight w:val="480"/>
        </w:trPr>
        <w:tc>
          <w:tcPr>
            <w:tcW w:w="890" w:type="dxa"/>
            <w:tcBorders>
              <w:top w:val="single" w:sz="8" w:space="0" w:color="auto"/>
              <w:left w:val="single" w:sz="8" w:space="0" w:color="auto"/>
              <w:bottom w:val="single" w:sz="8" w:space="0" w:color="auto"/>
              <w:right w:val="single" w:sz="4" w:space="0" w:color="auto"/>
            </w:tcBorders>
            <w:shd w:val="clear" w:color="000000" w:fill="92D050"/>
            <w:noWrap/>
            <w:vAlign w:val="bottom"/>
          </w:tcPr>
          <w:p w14:paraId="607D3147" w14:textId="77777777" w:rsidR="00424828" w:rsidRPr="006454D1" w:rsidRDefault="00424828" w:rsidP="00B04EA2">
            <w:pPr>
              <w:spacing w:after="0" w:line="240" w:lineRule="auto"/>
              <w:jc w:val="center"/>
              <w:rPr>
                <w:b/>
                <w:bCs/>
              </w:rPr>
            </w:pPr>
          </w:p>
        </w:tc>
        <w:tc>
          <w:tcPr>
            <w:tcW w:w="5227" w:type="dxa"/>
            <w:tcBorders>
              <w:top w:val="single" w:sz="8" w:space="0" w:color="auto"/>
              <w:left w:val="nil"/>
              <w:bottom w:val="single" w:sz="8" w:space="0" w:color="auto"/>
              <w:right w:val="single" w:sz="4" w:space="0" w:color="auto"/>
            </w:tcBorders>
            <w:shd w:val="clear" w:color="000000" w:fill="92D050"/>
            <w:noWrap/>
            <w:vAlign w:val="bottom"/>
            <w:hideMark/>
          </w:tcPr>
          <w:p w14:paraId="3DD85AF8" w14:textId="77777777" w:rsidR="00424828" w:rsidRPr="006454D1" w:rsidRDefault="00424828" w:rsidP="00B04EA2">
            <w:pPr>
              <w:spacing w:after="0" w:line="240" w:lineRule="auto"/>
              <w:rPr>
                <w:b/>
                <w:bCs/>
              </w:rPr>
            </w:pPr>
            <w:r w:rsidRPr="006454D1">
              <w:rPr>
                <w:b/>
                <w:bCs/>
              </w:rPr>
              <w:t>Инвестиционная деятельность</w:t>
            </w: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30269E55" w14:textId="77777777" w:rsidR="00424828" w:rsidRPr="006454D1" w:rsidRDefault="00424828" w:rsidP="00B04EA2">
            <w:pPr>
              <w:spacing w:after="0" w:line="240" w:lineRule="auto"/>
            </w:pP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5494EC3C" w14:textId="77777777" w:rsidR="00424828" w:rsidRPr="006454D1" w:rsidRDefault="00424828" w:rsidP="00B04EA2">
            <w:pPr>
              <w:spacing w:after="0" w:line="240" w:lineRule="auto"/>
            </w:pP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70378CF7" w14:textId="77777777" w:rsidR="00424828" w:rsidRPr="006454D1" w:rsidRDefault="00424828" w:rsidP="00B04EA2">
            <w:pPr>
              <w:spacing w:after="0" w:line="240" w:lineRule="auto"/>
            </w:pP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1E27D166" w14:textId="77777777" w:rsidR="00424828" w:rsidRPr="006454D1" w:rsidRDefault="00424828" w:rsidP="00B04EA2">
            <w:pPr>
              <w:spacing w:after="0" w:line="240" w:lineRule="auto"/>
            </w:pP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7898FEA8" w14:textId="77777777" w:rsidR="00424828" w:rsidRPr="006454D1" w:rsidRDefault="00424828" w:rsidP="00B04EA2">
            <w:pPr>
              <w:spacing w:after="0" w:line="240" w:lineRule="auto"/>
            </w:pP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206E739C" w14:textId="77777777" w:rsidR="00424828" w:rsidRPr="006454D1" w:rsidRDefault="00424828" w:rsidP="00B04EA2">
            <w:pPr>
              <w:spacing w:after="0" w:line="240" w:lineRule="auto"/>
            </w:pPr>
          </w:p>
        </w:tc>
        <w:tc>
          <w:tcPr>
            <w:tcW w:w="549" w:type="dxa"/>
            <w:tcBorders>
              <w:top w:val="single" w:sz="8" w:space="0" w:color="auto"/>
              <w:left w:val="nil"/>
              <w:bottom w:val="single" w:sz="8" w:space="0" w:color="auto"/>
              <w:right w:val="single" w:sz="4" w:space="0" w:color="auto"/>
            </w:tcBorders>
            <w:shd w:val="clear" w:color="auto" w:fill="auto"/>
            <w:noWrap/>
            <w:vAlign w:val="bottom"/>
          </w:tcPr>
          <w:p w14:paraId="4855F5D2" w14:textId="77777777" w:rsidR="00424828" w:rsidRPr="006454D1" w:rsidRDefault="00424828" w:rsidP="00B04EA2">
            <w:pPr>
              <w:spacing w:after="0" w:line="240" w:lineRule="auto"/>
            </w:pP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24C46470" w14:textId="77777777" w:rsidR="00424828" w:rsidRPr="006454D1" w:rsidRDefault="00424828" w:rsidP="00B04EA2">
            <w:pPr>
              <w:spacing w:after="0" w:line="240" w:lineRule="auto"/>
            </w:pP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1D4DECCA" w14:textId="77777777" w:rsidR="00424828" w:rsidRPr="006454D1" w:rsidRDefault="00424828" w:rsidP="00B04EA2">
            <w:pPr>
              <w:spacing w:after="0" w:line="240" w:lineRule="auto"/>
            </w:pP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5181BB87" w14:textId="77777777" w:rsidR="00424828" w:rsidRPr="006454D1" w:rsidRDefault="00424828" w:rsidP="00B04EA2">
            <w:pPr>
              <w:spacing w:after="0" w:line="240" w:lineRule="auto"/>
            </w:pP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79040215" w14:textId="77777777" w:rsidR="00424828" w:rsidRPr="006454D1" w:rsidRDefault="00424828" w:rsidP="00B04EA2">
            <w:pPr>
              <w:spacing w:after="0" w:line="240" w:lineRule="auto"/>
            </w:pPr>
          </w:p>
        </w:tc>
        <w:tc>
          <w:tcPr>
            <w:tcW w:w="548" w:type="dxa"/>
            <w:tcBorders>
              <w:top w:val="single" w:sz="8" w:space="0" w:color="auto"/>
              <w:left w:val="single" w:sz="8" w:space="0" w:color="auto"/>
              <w:bottom w:val="single" w:sz="8" w:space="0" w:color="auto"/>
              <w:right w:val="single" w:sz="8" w:space="0" w:color="auto"/>
            </w:tcBorders>
          </w:tcPr>
          <w:p w14:paraId="29D0C9E1" w14:textId="77777777" w:rsidR="00424828" w:rsidRPr="006454D1" w:rsidRDefault="00424828" w:rsidP="00B04EA2">
            <w:pPr>
              <w:spacing w:after="0" w:line="240" w:lineRule="auto"/>
            </w:pPr>
          </w:p>
        </w:tc>
        <w:tc>
          <w:tcPr>
            <w:tcW w:w="549" w:type="dxa"/>
            <w:tcBorders>
              <w:top w:val="single" w:sz="8" w:space="0" w:color="auto"/>
              <w:left w:val="single" w:sz="8" w:space="0" w:color="auto"/>
              <w:bottom w:val="single" w:sz="8" w:space="0" w:color="auto"/>
              <w:right w:val="single" w:sz="8" w:space="0" w:color="auto"/>
            </w:tcBorders>
          </w:tcPr>
          <w:p w14:paraId="49DD8618" w14:textId="77777777" w:rsidR="00424828" w:rsidRPr="006454D1" w:rsidRDefault="00424828" w:rsidP="00B04EA2">
            <w:pPr>
              <w:spacing w:after="0" w:line="240" w:lineRule="auto"/>
            </w:pPr>
          </w:p>
        </w:tc>
        <w:tc>
          <w:tcPr>
            <w:tcW w:w="145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526E19E3" w14:textId="77777777" w:rsidR="00424828" w:rsidRPr="006454D1" w:rsidRDefault="00424828" w:rsidP="00B04EA2">
            <w:pPr>
              <w:spacing w:after="0" w:line="240" w:lineRule="auto"/>
            </w:pPr>
          </w:p>
        </w:tc>
      </w:tr>
      <w:tr w:rsidR="00424828" w:rsidRPr="006454D1" w14:paraId="44CDE998"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1B8BDFE2" w14:textId="77777777" w:rsidR="00424828" w:rsidRPr="006454D1" w:rsidRDefault="00424828" w:rsidP="00B04EA2">
            <w:pPr>
              <w:spacing w:after="0" w:line="240" w:lineRule="auto"/>
              <w:jc w:val="center"/>
            </w:pPr>
            <w:r w:rsidRPr="006454D1">
              <w:t>11</w:t>
            </w:r>
          </w:p>
        </w:tc>
        <w:tc>
          <w:tcPr>
            <w:tcW w:w="5227" w:type="dxa"/>
            <w:tcBorders>
              <w:top w:val="nil"/>
              <w:left w:val="nil"/>
              <w:bottom w:val="single" w:sz="4" w:space="0" w:color="auto"/>
              <w:right w:val="single" w:sz="4" w:space="0" w:color="auto"/>
            </w:tcBorders>
            <w:shd w:val="clear" w:color="auto" w:fill="auto"/>
            <w:noWrap/>
            <w:vAlign w:val="bottom"/>
            <w:hideMark/>
          </w:tcPr>
          <w:p w14:paraId="6018B458" w14:textId="77777777" w:rsidR="00424828" w:rsidRPr="006454D1" w:rsidRDefault="00424828" w:rsidP="00B04EA2">
            <w:pPr>
              <w:spacing w:after="0" w:line="240" w:lineRule="auto"/>
              <w:ind w:firstLine="51"/>
            </w:pPr>
            <w:r w:rsidRPr="006454D1">
              <w:t>Доходы (12+13):</w:t>
            </w:r>
          </w:p>
        </w:tc>
        <w:tc>
          <w:tcPr>
            <w:tcW w:w="548" w:type="dxa"/>
            <w:tcBorders>
              <w:top w:val="nil"/>
              <w:left w:val="nil"/>
              <w:bottom w:val="single" w:sz="4" w:space="0" w:color="auto"/>
              <w:right w:val="single" w:sz="4" w:space="0" w:color="auto"/>
            </w:tcBorders>
            <w:shd w:val="clear" w:color="auto" w:fill="auto"/>
            <w:noWrap/>
            <w:vAlign w:val="bottom"/>
          </w:tcPr>
          <w:p w14:paraId="2ECB8C9B"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51DDDAB8"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471C9877"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2F11DBFB"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5B31025A"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02340C31" w14:textId="77777777" w:rsidR="00424828" w:rsidRPr="006454D1" w:rsidRDefault="00424828" w:rsidP="00B04EA2">
            <w:pPr>
              <w:spacing w:after="0" w:line="240" w:lineRule="auto"/>
              <w:jc w:val="right"/>
            </w:pPr>
          </w:p>
        </w:tc>
        <w:tc>
          <w:tcPr>
            <w:tcW w:w="549" w:type="dxa"/>
            <w:tcBorders>
              <w:top w:val="nil"/>
              <w:left w:val="nil"/>
              <w:bottom w:val="single" w:sz="4" w:space="0" w:color="auto"/>
              <w:right w:val="single" w:sz="4" w:space="0" w:color="auto"/>
            </w:tcBorders>
            <w:shd w:val="clear" w:color="auto" w:fill="auto"/>
            <w:noWrap/>
            <w:vAlign w:val="bottom"/>
          </w:tcPr>
          <w:p w14:paraId="21C470F2"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082DAFCA"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5BBD8184"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101E9A72"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0117B3B3" w14:textId="77777777" w:rsidR="00424828" w:rsidRPr="006454D1" w:rsidRDefault="00424828" w:rsidP="00B04EA2">
            <w:pPr>
              <w:spacing w:after="0" w:line="240" w:lineRule="auto"/>
              <w:jc w:val="right"/>
            </w:pPr>
          </w:p>
        </w:tc>
        <w:tc>
          <w:tcPr>
            <w:tcW w:w="548" w:type="dxa"/>
            <w:tcBorders>
              <w:top w:val="single" w:sz="4" w:space="0" w:color="auto"/>
              <w:left w:val="single" w:sz="8" w:space="0" w:color="auto"/>
              <w:bottom w:val="single" w:sz="4" w:space="0" w:color="auto"/>
              <w:right w:val="single" w:sz="8" w:space="0" w:color="auto"/>
            </w:tcBorders>
          </w:tcPr>
          <w:p w14:paraId="05559AEB" w14:textId="77777777" w:rsidR="00424828" w:rsidRPr="006454D1" w:rsidRDefault="00424828" w:rsidP="00B04EA2">
            <w:pPr>
              <w:spacing w:after="0" w:line="240" w:lineRule="auto"/>
              <w:jc w:val="right"/>
            </w:pPr>
          </w:p>
        </w:tc>
        <w:tc>
          <w:tcPr>
            <w:tcW w:w="549" w:type="dxa"/>
            <w:tcBorders>
              <w:top w:val="single" w:sz="4" w:space="0" w:color="auto"/>
              <w:left w:val="single" w:sz="8" w:space="0" w:color="auto"/>
              <w:bottom w:val="single" w:sz="4" w:space="0" w:color="auto"/>
              <w:right w:val="single" w:sz="8" w:space="0" w:color="auto"/>
            </w:tcBorders>
          </w:tcPr>
          <w:p w14:paraId="4024E863" w14:textId="77777777" w:rsidR="00424828" w:rsidRPr="006454D1" w:rsidRDefault="00424828" w:rsidP="00B04EA2">
            <w:pPr>
              <w:spacing w:after="0" w:line="240" w:lineRule="auto"/>
              <w:jc w:val="right"/>
            </w:pPr>
          </w:p>
        </w:tc>
        <w:tc>
          <w:tcPr>
            <w:tcW w:w="1450" w:type="dxa"/>
            <w:tcBorders>
              <w:top w:val="single" w:sz="4" w:space="0" w:color="auto"/>
              <w:left w:val="single" w:sz="8" w:space="0" w:color="auto"/>
              <w:bottom w:val="single" w:sz="4" w:space="0" w:color="auto"/>
              <w:right w:val="single" w:sz="8" w:space="0" w:color="auto"/>
            </w:tcBorders>
            <w:shd w:val="clear" w:color="auto" w:fill="auto"/>
            <w:noWrap/>
            <w:vAlign w:val="bottom"/>
          </w:tcPr>
          <w:p w14:paraId="62F3FA15" w14:textId="77777777" w:rsidR="00424828" w:rsidRPr="006454D1" w:rsidRDefault="00424828" w:rsidP="00B04EA2">
            <w:pPr>
              <w:spacing w:after="0" w:line="240" w:lineRule="auto"/>
              <w:jc w:val="right"/>
            </w:pPr>
          </w:p>
        </w:tc>
      </w:tr>
      <w:tr w:rsidR="00424828" w:rsidRPr="006454D1" w14:paraId="0DE9A700"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2A8750A0" w14:textId="77777777" w:rsidR="00424828" w:rsidRPr="006454D1" w:rsidRDefault="00424828" w:rsidP="00B04EA2">
            <w:pPr>
              <w:spacing w:after="0" w:line="240" w:lineRule="auto"/>
              <w:jc w:val="center"/>
            </w:pPr>
            <w:r w:rsidRPr="006454D1">
              <w:t>12</w:t>
            </w:r>
          </w:p>
        </w:tc>
        <w:tc>
          <w:tcPr>
            <w:tcW w:w="5227" w:type="dxa"/>
            <w:tcBorders>
              <w:top w:val="nil"/>
              <w:left w:val="nil"/>
              <w:bottom w:val="single" w:sz="4" w:space="0" w:color="auto"/>
              <w:right w:val="single" w:sz="4" w:space="0" w:color="auto"/>
            </w:tcBorders>
            <w:shd w:val="clear" w:color="auto" w:fill="auto"/>
            <w:noWrap/>
            <w:vAlign w:val="bottom"/>
            <w:hideMark/>
          </w:tcPr>
          <w:p w14:paraId="242CCCE3" w14:textId="77777777" w:rsidR="00424828" w:rsidRPr="006454D1" w:rsidRDefault="00424828" w:rsidP="00B04EA2">
            <w:pPr>
              <w:spacing w:after="0" w:line="240" w:lineRule="auto"/>
              <w:ind w:firstLine="51"/>
            </w:pPr>
            <w:r w:rsidRPr="006454D1">
              <w:t>Поступления от реализации активов</w:t>
            </w:r>
          </w:p>
        </w:tc>
        <w:tc>
          <w:tcPr>
            <w:tcW w:w="548" w:type="dxa"/>
            <w:tcBorders>
              <w:top w:val="nil"/>
              <w:left w:val="nil"/>
              <w:bottom w:val="single" w:sz="4" w:space="0" w:color="auto"/>
              <w:right w:val="single" w:sz="4" w:space="0" w:color="auto"/>
            </w:tcBorders>
            <w:shd w:val="clear" w:color="auto" w:fill="auto"/>
            <w:noWrap/>
            <w:vAlign w:val="bottom"/>
          </w:tcPr>
          <w:p w14:paraId="65BCF43C"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CF27E7C"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DEB28FA"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18FAEB3"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02DE57D"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5BC9CBCB" w14:textId="77777777" w:rsidR="00424828" w:rsidRPr="006454D1" w:rsidRDefault="00424828" w:rsidP="00B04EA2">
            <w:pPr>
              <w:spacing w:after="0" w:line="240" w:lineRule="auto"/>
            </w:pPr>
          </w:p>
        </w:tc>
        <w:tc>
          <w:tcPr>
            <w:tcW w:w="549" w:type="dxa"/>
            <w:tcBorders>
              <w:top w:val="nil"/>
              <w:left w:val="nil"/>
              <w:bottom w:val="single" w:sz="4" w:space="0" w:color="auto"/>
              <w:right w:val="single" w:sz="4" w:space="0" w:color="auto"/>
            </w:tcBorders>
            <w:shd w:val="clear" w:color="auto" w:fill="auto"/>
            <w:noWrap/>
            <w:vAlign w:val="bottom"/>
          </w:tcPr>
          <w:p w14:paraId="679C0D5A"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8B91108"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ECF49DB"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1512A42"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1CED554" w14:textId="77777777" w:rsidR="00424828" w:rsidRPr="006454D1" w:rsidRDefault="00424828" w:rsidP="00B04EA2">
            <w:pPr>
              <w:spacing w:after="0" w:line="240" w:lineRule="auto"/>
            </w:pPr>
          </w:p>
        </w:tc>
        <w:tc>
          <w:tcPr>
            <w:tcW w:w="548" w:type="dxa"/>
            <w:tcBorders>
              <w:top w:val="nil"/>
              <w:left w:val="single" w:sz="8" w:space="0" w:color="auto"/>
              <w:bottom w:val="single" w:sz="4" w:space="0" w:color="auto"/>
              <w:right w:val="single" w:sz="8" w:space="0" w:color="auto"/>
            </w:tcBorders>
          </w:tcPr>
          <w:p w14:paraId="26DAEFED" w14:textId="77777777" w:rsidR="00424828" w:rsidRPr="006454D1" w:rsidRDefault="00424828" w:rsidP="00B04EA2">
            <w:pPr>
              <w:spacing w:after="0" w:line="240" w:lineRule="auto"/>
            </w:pPr>
          </w:p>
        </w:tc>
        <w:tc>
          <w:tcPr>
            <w:tcW w:w="549" w:type="dxa"/>
            <w:tcBorders>
              <w:top w:val="nil"/>
              <w:left w:val="single" w:sz="8" w:space="0" w:color="auto"/>
              <w:bottom w:val="single" w:sz="4" w:space="0" w:color="auto"/>
              <w:right w:val="single" w:sz="8" w:space="0" w:color="auto"/>
            </w:tcBorders>
          </w:tcPr>
          <w:p w14:paraId="38332D0B" w14:textId="77777777" w:rsidR="00424828" w:rsidRPr="006454D1" w:rsidRDefault="00424828" w:rsidP="00B04EA2">
            <w:pPr>
              <w:spacing w:after="0" w:line="240" w:lineRule="auto"/>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1E53BF96" w14:textId="77777777" w:rsidR="00424828" w:rsidRPr="006454D1" w:rsidRDefault="00424828" w:rsidP="00B04EA2">
            <w:pPr>
              <w:spacing w:after="0" w:line="240" w:lineRule="auto"/>
            </w:pPr>
          </w:p>
        </w:tc>
      </w:tr>
      <w:tr w:rsidR="00424828" w:rsidRPr="006454D1" w14:paraId="162E2F94"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57B865BE" w14:textId="77777777" w:rsidR="00424828" w:rsidRPr="006454D1" w:rsidRDefault="00424828" w:rsidP="00B04EA2">
            <w:pPr>
              <w:spacing w:after="0" w:line="240" w:lineRule="auto"/>
              <w:jc w:val="center"/>
            </w:pPr>
            <w:r w:rsidRPr="006454D1">
              <w:t>13</w:t>
            </w:r>
          </w:p>
        </w:tc>
        <w:tc>
          <w:tcPr>
            <w:tcW w:w="5227" w:type="dxa"/>
            <w:tcBorders>
              <w:top w:val="nil"/>
              <w:left w:val="nil"/>
              <w:bottom w:val="single" w:sz="4" w:space="0" w:color="auto"/>
              <w:right w:val="single" w:sz="4" w:space="0" w:color="auto"/>
            </w:tcBorders>
            <w:shd w:val="clear" w:color="000000" w:fill="FFFF00"/>
            <w:noWrap/>
            <w:vAlign w:val="bottom"/>
            <w:hideMark/>
          </w:tcPr>
          <w:p w14:paraId="58241372" w14:textId="77777777" w:rsidR="00424828" w:rsidRPr="006454D1" w:rsidRDefault="00424828" w:rsidP="00B04EA2">
            <w:pPr>
              <w:spacing w:after="0" w:line="240" w:lineRule="auto"/>
              <w:ind w:firstLine="51"/>
            </w:pPr>
            <w:r w:rsidRPr="006454D1">
              <w:t xml:space="preserve">Займ ГФПП КО </w:t>
            </w:r>
          </w:p>
        </w:tc>
        <w:tc>
          <w:tcPr>
            <w:tcW w:w="548" w:type="dxa"/>
            <w:tcBorders>
              <w:top w:val="nil"/>
              <w:left w:val="nil"/>
              <w:bottom w:val="single" w:sz="4" w:space="0" w:color="auto"/>
              <w:right w:val="single" w:sz="4" w:space="0" w:color="auto"/>
            </w:tcBorders>
            <w:shd w:val="clear" w:color="auto" w:fill="auto"/>
            <w:noWrap/>
            <w:vAlign w:val="bottom"/>
          </w:tcPr>
          <w:p w14:paraId="7B0AEC0E"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6D0EC7A6"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B0E212A"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81B3DD3"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81F7AFA"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ABDB2EC" w14:textId="77777777" w:rsidR="00424828" w:rsidRPr="006454D1" w:rsidRDefault="00424828" w:rsidP="00B04EA2">
            <w:pPr>
              <w:spacing w:after="0" w:line="240" w:lineRule="auto"/>
            </w:pPr>
          </w:p>
        </w:tc>
        <w:tc>
          <w:tcPr>
            <w:tcW w:w="549" w:type="dxa"/>
            <w:tcBorders>
              <w:top w:val="nil"/>
              <w:left w:val="nil"/>
              <w:bottom w:val="single" w:sz="4" w:space="0" w:color="auto"/>
              <w:right w:val="single" w:sz="4" w:space="0" w:color="auto"/>
            </w:tcBorders>
            <w:shd w:val="clear" w:color="auto" w:fill="auto"/>
            <w:noWrap/>
            <w:vAlign w:val="bottom"/>
          </w:tcPr>
          <w:p w14:paraId="7A85C300"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896CAD6"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BF06D0D"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194688F"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57C11D0" w14:textId="77777777" w:rsidR="00424828" w:rsidRPr="006454D1" w:rsidRDefault="00424828" w:rsidP="00B04EA2">
            <w:pPr>
              <w:spacing w:after="0" w:line="240" w:lineRule="auto"/>
            </w:pPr>
          </w:p>
        </w:tc>
        <w:tc>
          <w:tcPr>
            <w:tcW w:w="548" w:type="dxa"/>
            <w:tcBorders>
              <w:top w:val="nil"/>
              <w:left w:val="single" w:sz="8" w:space="0" w:color="auto"/>
              <w:bottom w:val="single" w:sz="4" w:space="0" w:color="auto"/>
              <w:right w:val="single" w:sz="8" w:space="0" w:color="auto"/>
            </w:tcBorders>
          </w:tcPr>
          <w:p w14:paraId="53C42690" w14:textId="77777777" w:rsidR="00424828" w:rsidRPr="006454D1" w:rsidRDefault="00424828" w:rsidP="00B04EA2">
            <w:pPr>
              <w:spacing w:after="0" w:line="240" w:lineRule="auto"/>
            </w:pPr>
          </w:p>
        </w:tc>
        <w:tc>
          <w:tcPr>
            <w:tcW w:w="549" w:type="dxa"/>
            <w:tcBorders>
              <w:top w:val="nil"/>
              <w:left w:val="single" w:sz="8" w:space="0" w:color="auto"/>
              <w:bottom w:val="single" w:sz="4" w:space="0" w:color="auto"/>
              <w:right w:val="single" w:sz="8" w:space="0" w:color="auto"/>
            </w:tcBorders>
          </w:tcPr>
          <w:p w14:paraId="27083F86" w14:textId="77777777" w:rsidR="00424828" w:rsidRPr="006454D1" w:rsidRDefault="00424828" w:rsidP="00B04EA2">
            <w:pPr>
              <w:spacing w:after="0" w:line="240" w:lineRule="auto"/>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0279D006" w14:textId="77777777" w:rsidR="00424828" w:rsidRPr="006454D1" w:rsidRDefault="00424828" w:rsidP="00B04EA2">
            <w:pPr>
              <w:spacing w:after="0" w:line="240" w:lineRule="auto"/>
            </w:pPr>
          </w:p>
        </w:tc>
      </w:tr>
      <w:tr w:rsidR="00424828" w:rsidRPr="006454D1" w14:paraId="506BB839"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04E3F97E" w14:textId="77777777" w:rsidR="00424828" w:rsidRPr="006454D1" w:rsidRDefault="00424828" w:rsidP="00B04EA2">
            <w:pPr>
              <w:spacing w:after="0" w:line="240" w:lineRule="auto"/>
              <w:jc w:val="center"/>
            </w:pPr>
            <w:r w:rsidRPr="006454D1">
              <w:t>14</w:t>
            </w:r>
          </w:p>
        </w:tc>
        <w:tc>
          <w:tcPr>
            <w:tcW w:w="5227" w:type="dxa"/>
            <w:tcBorders>
              <w:top w:val="nil"/>
              <w:left w:val="nil"/>
              <w:bottom w:val="single" w:sz="4" w:space="0" w:color="auto"/>
              <w:right w:val="single" w:sz="4" w:space="0" w:color="auto"/>
            </w:tcBorders>
            <w:shd w:val="clear" w:color="auto" w:fill="auto"/>
            <w:noWrap/>
            <w:vAlign w:val="bottom"/>
            <w:hideMark/>
          </w:tcPr>
          <w:p w14:paraId="38E70E25" w14:textId="77777777" w:rsidR="00424828" w:rsidRPr="006454D1" w:rsidRDefault="00424828" w:rsidP="00B04EA2">
            <w:pPr>
              <w:spacing w:after="0" w:line="240" w:lineRule="auto"/>
              <w:ind w:firstLine="51"/>
            </w:pPr>
            <w:r w:rsidRPr="006454D1">
              <w:t>Расходы (15+16):</w:t>
            </w:r>
          </w:p>
        </w:tc>
        <w:tc>
          <w:tcPr>
            <w:tcW w:w="548" w:type="dxa"/>
            <w:tcBorders>
              <w:top w:val="nil"/>
              <w:left w:val="nil"/>
              <w:bottom w:val="single" w:sz="4" w:space="0" w:color="auto"/>
              <w:right w:val="single" w:sz="4" w:space="0" w:color="auto"/>
            </w:tcBorders>
            <w:shd w:val="clear" w:color="auto" w:fill="auto"/>
            <w:noWrap/>
            <w:vAlign w:val="bottom"/>
          </w:tcPr>
          <w:p w14:paraId="13168433"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61DA5B70"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10F2B966"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4ABF2C23"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230D0964"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462E1087" w14:textId="77777777" w:rsidR="00424828" w:rsidRPr="006454D1" w:rsidRDefault="00424828" w:rsidP="00B04EA2">
            <w:pPr>
              <w:spacing w:after="0" w:line="240" w:lineRule="auto"/>
              <w:jc w:val="right"/>
            </w:pPr>
          </w:p>
        </w:tc>
        <w:tc>
          <w:tcPr>
            <w:tcW w:w="549" w:type="dxa"/>
            <w:tcBorders>
              <w:top w:val="nil"/>
              <w:left w:val="nil"/>
              <w:bottom w:val="single" w:sz="4" w:space="0" w:color="auto"/>
              <w:right w:val="single" w:sz="4" w:space="0" w:color="auto"/>
            </w:tcBorders>
            <w:shd w:val="clear" w:color="auto" w:fill="auto"/>
            <w:noWrap/>
            <w:vAlign w:val="bottom"/>
          </w:tcPr>
          <w:p w14:paraId="703CE4A8"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6B1CE429"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4E69DEB9"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4E92335A"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59C8DCDC" w14:textId="77777777" w:rsidR="00424828" w:rsidRPr="006454D1" w:rsidRDefault="00424828" w:rsidP="00B04EA2">
            <w:pPr>
              <w:spacing w:after="0" w:line="240" w:lineRule="auto"/>
              <w:jc w:val="right"/>
            </w:pPr>
          </w:p>
        </w:tc>
        <w:tc>
          <w:tcPr>
            <w:tcW w:w="548" w:type="dxa"/>
            <w:tcBorders>
              <w:top w:val="nil"/>
              <w:left w:val="single" w:sz="8" w:space="0" w:color="auto"/>
              <w:bottom w:val="single" w:sz="4" w:space="0" w:color="auto"/>
              <w:right w:val="single" w:sz="8" w:space="0" w:color="auto"/>
            </w:tcBorders>
          </w:tcPr>
          <w:p w14:paraId="09CDC39C" w14:textId="77777777" w:rsidR="00424828" w:rsidRPr="006454D1" w:rsidRDefault="00424828" w:rsidP="00B04EA2">
            <w:pPr>
              <w:spacing w:after="0" w:line="240" w:lineRule="auto"/>
              <w:jc w:val="right"/>
            </w:pPr>
          </w:p>
        </w:tc>
        <w:tc>
          <w:tcPr>
            <w:tcW w:w="549" w:type="dxa"/>
            <w:tcBorders>
              <w:top w:val="nil"/>
              <w:left w:val="single" w:sz="8" w:space="0" w:color="auto"/>
              <w:bottom w:val="single" w:sz="4" w:space="0" w:color="auto"/>
              <w:right w:val="single" w:sz="8" w:space="0" w:color="auto"/>
            </w:tcBorders>
          </w:tcPr>
          <w:p w14:paraId="35D5E96D" w14:textId="77777777" w:rsidR="00424828" w:rsidRPr="006454D1" w:rsidRDefault="00424828" w:rsidP="00B04EA2">
            <w:pPr>
              <w:spacing w:after="0" w:line="240" w:lineRule="auto"/>
              <w:jc w:val="right"/>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6A68C573" w14:textId="77777777" w:rsidR="00424828" w:rsidRPr="006454D1" w:rsidRDefault="00424828" w:rsidP="00B04EA2">
            <w:pPr>
              <w:spacing w:after="0" w:line="240" w:lineRule="auto"/>
              <w:jc w:val="right"/>
            </w:pPr>
          </w:p>
        </w:tc>
      </w:tr>
      <w:tr w:rsidR="00424828" w:rsidRPr="006454D1" w14:paraId="0F8BE0DB"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4F874EAE" w14:textId="77777777" w:rsidR="00424828" w:rsidRPr="006454D1" w:rsidRDefault="00424828" w:rsidP="00B04EA2">
            <w:pPr>
              <w:spacing w:after="0" w:line="240" w:lineRule="auto"/>
              <w:jc w:val="center"/>
            </w:pPr>
            <w:r w:rsidRPr="006454D1">
              <w:t>15</w:t>
            </w:r>
          </w:p>
        </w:tc>
        <w:tc>
          <w:tcPr>
            <w:tcW w:w="5227" w:type="dxa"/>
            <w:tcBorders>
              <w:top w:val="nil"/>
              <w:left w:val="nil"/>
              <w:bottom w:val="single" w:sz="4" w:space="0" w:color="auto"/>
              <w:right w:val="single" w:sz="4" w:space="0" w:color="auto"/>
            </w:tcBorders>
            <w:shd w:val="clear" w:color="auto" w:fill="auto"/>
            <w:noWrap/>
            <w:vAlign w:val="bottom"/>
            <w:hideMark/>
          </w:tcPr>
          <w:p w14:paraId="14E2393D" w14:textId="77777777" w:rsidR="00424828" w:rsidRPr="006454D1" w:rsidRDefault="00424828" w:rsidP="00B04EA2">
            <w:pPr>
              <w:spacing w:after="0" w:line="240" w:lineRule="auto"/>
              <w:ind w:firstLine="51"/>
            </w:pPr>
            <w:r w:rsidRPr="006454D1">
              <w:t>Затраты на приобретение активов (недвижимость,оборудование и пр.)</w:t>
            </w:r>
          </w:p>
        </w:tc>
        <w:tc>
          <w:tcPr>
            <w:tcW w:w="548" w:type="dxa"/>
            <w:tcBorders>
              <w:top w:val="nil"/>
              <w:left w:val="nil"/>
              <w:bottom w:val="single" w:sz="4" w:space="0" w:color="auto"/>
              <w:right w:val="single" w:sz="4" w:space="0" w:color="auto"/>
            </w:tcBorders>
            <w:shd w:val="clear" w:color="auto" w:fill="auto"/>
            <w:noWrap/>
            <w:vAlign w:val="bottom"/>
          </w:tcPr>
          <w:p w14:paraId="45BA8C56"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20A69B68"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2A4A84B"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1D911F8"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2F93574C"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288D05B" w14:textId="77777777" w:rsidR="00424828" w:rsidRPr="006454D1" w:rsidRDefault="00424828" w:rsidP="00B04EA2">
            <w:pPr>
              <w:spacing w:after="0" w:line="240" w:lineRule="auto"/>
            </w:pPr>
          </w:p>
        </w:tc>
        <w:tc>
          <w:tcPr>
            <w:tcW w:w="549" w:type="dxa"/>
            <w:tcBorders>
              <w:top w:val="nil"/>
              <w:left w:val="nil"/>
              <w:bottom w:val="single" w:sz="4" w:space="0" w:color="auto"/>
              <w:right w:val="single" w:sz="4" w:space="0" w:color="auto"/>
            </w:tcBorders>
            <w:shd w:val="clear" w:color="auto" w:fill="auto"/>
            <w:noWrap/>
            <w:vAlign w:val="bottom"/>
          </w:tcPr>
          <w:p w14:paraId="15AE136B"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522BB9F9"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28A77F2"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5286DBC"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B0691A6" w14:textId="77777777" w:rsidR="00424828" w:rsidRPr="006454D1" w:rsidRDefault="00424828" w:rsidP="00B04EA2">
            <w:pPr>
              <w:spacing w:after="0" w:line="240" w:lineRule="auto"/>
            </w:pPr>
          </w:p>
        </w:tc>
        <w:tc>
          <w:tcPr>
            <w:tcW w:w="548" w:type="dxa"/>
            <w:tcBorders>
              <w:top w:val="nil"/>
              <w:left w:val="single" w:sz="8" w:space="0" w:color="auto"/>
              <w:bottom w:val="single" w:sz="4" w:space="0" w:color="auto"/>
              <w:right w:val="single" w:sz="8" w:space="0" w:color="auto"/>
            </w:tcBorders>
          </w:tcPr>
          <w:p w14:paraId="060E6AAB" w14:textId="77777777" w:rsidR="00424828" w:rsidRPr="006454D1" w:rsidRDefault="00424828" w:rsidP="00B04EA2">
            <w:pPr>
              <w:spacing w:after="0" w:line="240" w:lineRule="auto"/>
            </w:pPr>
          </w:p>
        </w:tc>
        <w:tc>
          <w:tcPr>
            <w:tcW w:w="549" w:type="dxa"/>
            <w:tcBorders>
              <w:top w:val="nil"/>
              <w:left w:val="single" w:sz="8" w:space="0" w:color="auto"/>
              <w:bottom w:val="single" w:sz="4" w:space="0" w:color="auto"/>
              <w:right w:val="single" w:sz="8" w:space="0" w:color="auto"/>
            </w:tcBorders>
          </w:tcPr>
          <w:p w14:paraId="721EE208" w14:textId="77777777" w:rsidR="00424828" w:rsidRPr="006454D1" w:rsidRDefault="00424828" w:rsidP="00B04EA2">
            <w:pPr>
              <w:spacing w:after="0" w:line="240" w:lineRule="auto"/>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25D24ACA" w14:textId="77777777" w:rsidR="00424828" w:rsidRPr="006454D1" w:rsidRDefault="00424828" w:rsidP="00B04EA2">
            <w:pPr>
              <w:spacing w:after="0" w:line="240" w:lineRule="auto"/>
            </w:pPr>
          </w:p>
        </w:tc>
      </w:tr>
      <w:tr w:rsidR="00424828" w:rsidRPr="006454D1" w14:paraId="4019E3A6"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043DF140" w14:textId="77777777" w:rsidR="00424828" w:rsidRPr="006454D1" w:rsidRDefault="00424828" w:rsidP="00B04EA2">
            <w:pPr>
              <w:spacing w:after="0" w:line="240" w:lineRule="auto"/>
              <w:jc w:val="center"/>
            </w:pPr>
            <w:r w:rsidRPr="006454D1">
              <w:t>16</w:t>
            </w:r>
          </w:p>
        </w:tc>
        <w:tc>
          <w:tcPr>
            <w:tcW w:w="5227" w:type="dxa"/>
            <w:tcBorders>
              <w:top w:val="nil"/>
              <w:left w:val="nil"/>
              <w:bottom w:val="single" w:sz="4" w:space="0" w:color="auto"/>
              <w:right w:val="single" w:sz="4" w:space="0" w:color="auto"/>
            </w:tcBorders>
            <w:shd w:val="clear" w:color="auto" w:fill="auto"/>
            <w:noWrap/>
            <w:vAlign w:val="bottom"/>
            <w:hideMark/>
          </w:tcPr>
          <w:p w14:paraId="575CE6DC" w14:textId="77777777" w:rsidR="00424828" w:rsidRPr="006454D1" w:rsidRDefault="00424828" w:rsidP="00B04EA2">
            <w:pPr>
              <w:spacing w:after="0" w:line="240" w:lineRule="auto"/>
              <w:ind w:firstLine="51"/>
            </w:pPr>
            <w:r w:rsidRPr="006454D1">
              <w:t>Другие инвестиционные расходы</w:t>
            </w:r>
          </w:p>
        </w:tc>
        <w:tc>
          <w:tcPr>
            <w:tcW w:w="548" w:type="dxa"/>
            <w:tcBorders>
              <w:top w:val="nil"/>
              <w:left w:val="nil"/>
              <w:bottom w:val="single" w:sz="4" w:space="0" w:color="auto"/>
              <w:right w:val="single" w:sz="4" w:space="0" w:color="auto"/>
            </w:tcBorders>
            <w:shd w:val="clear" w:color="auto" w:fill="auto"/>
            <w:noWrap/>
            <w:vAlign w:val="bottom"/>
          </w:tcPr>
          <w:p w14:paraId="2211721F"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253CDD4"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40C0B31"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D163416"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7D90F4D"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0D2CD89D" w14:textId="77777777" w:rsidR="00424828" w:rsidRPr="006454D1" w:rsidRDefault="00424828" w:rsidP="00B04EA2">
            <w:pPr>
              <w:spacing w:after="0" w:line="240" w:lineRule="auto"/>
            </w:pPr>
          </w:p>
        </w:tc>
        <w:tc>
          <w:tcPr>
            <w:tcW w:w="549" w:type="dxa"/>
            <w:tcBorders>
              <w:top w:val="nil"/>
              <w:left w:val="nil"/>
              <w:bottom w:val="single" w:sz="4" w:space="0" w:color="auto"/>
              <w:right w:val="single" w:sz="4" w:space="0" w:color="auto"/>
            </w:tcBorders>
            <w:shd w:val="clear" w:color="auto" w:fill="auto"/>
            <w:noWrap/>
            <w:vAlign w:val="bottom"/>
          </w:tcPr>
          <w:p w14:paraId="0C7EB822"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46AB38F"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C777288"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D718F5E"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895D953" w14:textId="77777777" w:rsidR="00424828" w:rsidRPr="006454D1" w:rsidRDefault="00424828" w:rsidP="00B04EA2">
            <w:pPr>
              <w:spacing w:after="0" w:line="240" w:lineRule="auto"/>
            </w:pPr>
          </w:p>
        </w:tc>
        <w:tc>
          <w:tcPr>
            <w:tcW w:w="548" w:type="dxa"/>
            <w:tcBorders>
              <w:top w:val="nil"/>
              <w:left w:val="single" w:sz="8" w:space="0" w:color="auto"/>
              <w:bottom w:val="single" w:sz="4" w:space="0" w:color="auto"/>
              <w:right w:val="single" w:sz="8" w:space="0" w:color="auto"/>
            </w:tcBorders>
          </w:tcPr>
          <w:p w14:paraId="47BF0644" w14:textId="77777777" w:rsidR="00424828" w:rsidRPr="006454D1" w:rsidRDefault="00424828" w:rsidP="00B04EA2">
            <w:pPr>
              <w:spacing w:after="0" w:line="240" w:lineRule="auto"/>
            </w:pPr>
          </w:p>
        </w:tc>
        <w:tc>
          <w:tcPr>
            <w:tcW w:w="549" w:type="dxa"/>
            <w:tcBorders>
              <w:top w:val="nil"/>
              <w:left w:val="single" w:sz="8" w:space="0" w:color="auto"/>
              <w:bottom w:val="single" w:sz="4" w:space="0" w:color="auto"/>
              <w:right w:val="single" w:sz="8" w:space="0" w:color="auto"/>
            </w:tcBorders>
          </w:tcPr>
          <w:p w14:paraId="066032A0" w14:textId="77777777" w:rsidR="00424828" w:rsidRPr="006454D1" w:rsidRDefault="00424828" w:rsidP="00B04EA2">
            <w:pPr>
              <w:spacing w:after="0" w:line="240" w:lineRule="auto"/>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3382E863" w14:textId="77777777" w:rsidR="00424828" w:rsidRPr="006454D1" w:rsidRDefault="00424828" w:rsidP="00B04EA2">
            <w:pPr>
              <w:spacing w:after="0" w:line="240" w:lineRule="auto"/>
            </w:pPr>
          </w:p>
        </w:tc>
      </w:tr>
      <w:tr w:rsidR="00424828" w:rsidRPr="006454D1" w14:paraId="3FF0FC92" w14:textId="77777777" w:rsidTr="00B04EA2">
        <w:trPr>
          <w:trHeight w:val="480"/>
        </w:trPr>
        <w:tc>
          <w:tcPr>
            <w:tcW w:w="890" w:type="dxa"/>
            <w:tcBorders>
              <w:top w:val="nil"/>
              <w:left w:val="single" w:sz="8" w:space="0" w:color="auto"/>
              <w:bottom w:val="nil"/>
              <w:right w:val="single" w:sz="4" w:space="0" w:color="auto"/>
            </w:tcBorders>
            <w:shd w:val="clear" w:color="auto" w:fill="auto"/>
            <w:noWrap/>
            <w:vAlign w:val="bottom"/>
            <w:hideMark/>
          </w:tcPr>
          <w:p w14:paraId="3C3F2E4C" w14:textId="77777777" w:rsidR="00424828" w:rsidRPr="006454D1" w:rsidRDefault="00424828" w:rsidP="00B04EA2">
            <w:pPr>
              <w:spacing w:after="0" w:line="240" w:lineRule="auto"/>
              <w:jc w:val="center"/>
            </w:pPr>
            <w:r w:rsidRPr="006454D1">
              <w:t>17</w:t>
            </w:r>
          </w:p>
        </w:tc>
        <w:tc>
          <w:tcPr>
            <w:tcW w:w="5227" w:type="dxa"/>
            <w:tcBorders>
              <w:top w:val="nil"/>
              <w:left w:val="nil"/>
              <w:bottom w:val="nil"/>
              <w:right w:val="single" w:sz="4" w:space="0" w:color="auto"/>
            </w:tcBorders>
            <w:shd w:val="clear" w:color="auto" w:fill="auto"/>
            <w:noWrap/>
            <w:vAlign w:val="bottom"/>
            <w:hideMark/>
          </w:tcPr>
          <w:p w14:paraId="5EDFEF07" w14:textId="77777777" w:rsidR="00424828" w:rsidRPr="006454D1" w:rsidRDefault="00424828" w:rsidP="00B04EA2">
            <w:pPr>
              <w:spacing w:after="0" w:line="240" w:lineRule="auto"/>
              <w:ind w:firstLine="51"/>
            </w:pPr>
            <w:r w:rsidRPr="006454D1">
              <w:t>Суммарный денежный поток от инвестиционной деятельности(11-14)</w:t>
            </w:r>
          </w:p>
        </w:tc>
        <w:tc>
          <w:tcPr>
            <w:tcW w:w="548" w:type="dxa"/>
            <w:tcBorders>
              <w:top w:val="nil"/>
              <w:left w:val="nil"/>
              <w:bottom w:val="nil"/>
              <w:right w:val="single" w:sz="4" w:space="0" w:color="auto"/>
            </w:tcBorders>
            <w:shd w:val="clear" w:color="auto" w:fill="auto"/>
            <w:noWrap/>
            <w:vAlign w:val="bottom"/>
          </w:tcPr>
          <w:p w14:paraId="4FE1BC14"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21F9319F"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6FF158E1"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18EBB1D1"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25115EFE"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2675F55D" w14:textId="77777777" w:rsidR="00424828" w:rsidRPr="006454D1" w:rsidRDefault="00424828" w:rsidP="00B04EA2">
            <w:pPr>
              <w:spacing w:after="0" w:line="240" w:lineRule="auto"/>
              <w:jc w:val="right"/>
            </w:pPr>
          </w:p>
        </w:tc>
        <w:tc>
          <w:tcPr>
            <w:tcW w:w="549" w:type="dxa"/>
            <w:tcBorders>
              <w:top w:val="nil"/>
              <w:left w:val="nil"/>
              <w:bottom w:val="nil"/>
              <w:right w:val="single" w:sz="4" w:space="0" w:color="auto"/>
            </w:tcBorders>
            <w:shd w:val="clear" w:color="auto" w:fill="auto"/>
            <w:noWrap/>
            <w:vAlign w:val="bottom"/>
          </w:tcPr>
          <w:p w14:paraId="1652C861"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00DDF1AE"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5D8D5BC7"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1306CAA5"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0698E9B9" w14:textId="77777777" w:rsidR="00424828" w:rsidRPr="006454D1" w:rsidRDefault="00424828" w:rsidP="00B04EA2">
            <w:pPr>
              <w:spacing w:after="0" w:line="240" w:lineRule="auto"/>
              <w:jc w:val="right"/>
            </w:pPr>
          </w:p>
        </w:tc>
        <w:tc>
          <w:tcPr>
            <w:tcW w:w="548" w:type="dxa"/>
            <w:tcBorders>
              <w:top w:val="nil"/>
              <w:left w:val="single" w:sz="8" w:space="0" w:color="auto"/>
              <w:bottom w:val="single" w:sz="4" w:space="0" w:color="auto"/>
              <w:right w:val="single" w:sz="8" w:space="0" w:color="auto"/>
            </w:tcBorders>
          </w:tcPr>
          <w:p w14:paraId="334B0027" w14:textId="77777777" w:rsidR="00424828" w:rsidRPr="006454D1" w:rsidRDefault="00424828" w:rsidP="00B04EA2">
            <w:pPr>
              <w:spacing w:after="0" w:line="240" w:lineRule="auto"/>
              <w:jc w:val="right"/>
            </w:pPr>
          </w:p>
        </w:tc>
        <w:tc>
          <w:tcPr>
            <w:tcW w:w="549" w:type="dxa"/>
            <w:tcBorders>
              <w:top w:val="nil"/>
              <w:left w:val="single" w:sz="8" w:space="0" w:color="auto"/>
              <w:bottom w:val="single" w:sz="4" w:space="0" w:color="auto"/>
              <w:right w:val="single" w:sz="8" w:space="0" w:color="auto"/>
            </w:tcBorders>
          </w:tcPr>
          <w:p w14:paraId="5F519682" w14:textId="77777777" w:rsidR="00424828" w:rsidRPr="006454D1" w:rsidRDefault="00424828" w:rsidP="00B04EA2">
            <w:pPr>
              <w:spacing w:after="0" w:line="240" w:lineRule="auto"/>
              <w:jc w:val="right"/>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5807D7DC" w14:textId="77777777" w:rsidR="00424828" w:rsidRPr="006454D1" w:rsidRDefault="00424828" w:rsidP="00B04EA2">
            <w:pPr>
              <w:spacing w:after="0" w:line="240" w:lineRule="auto"/>
              <w:jc w:val="right"/>
            </w:pPr>
          </w:p>
        </w:tc>
      </w:tr>
      <w:tr w:rsidR="00424828" w:rsidRPr="006454D1" w14:paraId="1D489F5C" w14:textId="77777777" w:rsidTr="00B04EA2">
        <w:trPr>
          <w:trHeight w:val="480"/>
        </w:trPr>
        <w:tc>
          <w:tcPr>
            <w:tcW w:w="890" w:type="dxa"/>
            <w:tcBorders>
              <w:top w:val="single" w:sz="8" w:space="0" w:color="auto"/>
              <w:left w:val="single" w:sz="8" w:space="0" w:color="auto"/>
              <w:bottom w:val="single" w:sz="8" w:space="0" w:color="auto"/>
              <w:right w:val="single" w:sz="4" w:space="0" w:color="auto"/>
            </w:tcBorders>
            <w:shd w:val="clear" w:color="000000" w:fill="92D050"/>
            <w:noWrap/>
            <w:vAlign w:val="bottom"/>
            <w:hideMark/>
          </w:tcPr>
          <w:p w14:paraId="1B164B3A" w14:textId="77777777" w:rsidR="00424828" w:rsidRPr="006454D1" w:rsidRDefault="00424828" w:rsidP="00B04EA2">
            <w:pPr>
              <w:spacing w:after="0" w:line="240" w:lineRule="auto"/>
              <w:jc w:val="center"/>
              <w:rPr>
                <w:b/>
                <w:bCs/>
              </w:rPr>
            </w:pPr>
          </w:p>
        </w:tc>
        <w:tc>
          <w:tcPr>
            <w:tcW w:w="5227" w:type="dxa"/>
            <w:tcBorders>
              <w:top w:val="single" w:sz="8" w:space="0" w:color="auto"/>
              <w:left w:val="nil"/>
              <w:bottom w:val="single" w:sz="8" w:space="0" w:color="auto"/>
              <w:right w:val="single" w:sz="4" w:space="0" w:color="auto"/>
            </w:tcBorders>
            <w:shd w:val="clear" w:color="000000" w:fill="92D050"/>
            <w:noWrap/>
            <w:vAlign w:val="bottom"/>
            <w:hideMark/>
          </w:tcPr>
          <w:p w14:paraId="4150AFE9" w14:textId="77777777" w:rsidR="00424828" w:rsidRPr="006454D1" w:rsidRDefault="00424828" w:rsidP="00B04EA2">
            <w:pPr>
              <w:spacing w:after="0" w:line="240" w:lineRule="auto"/>
              <w:rPr>
                <w:b/>
                <w:bCs/>
              </w:rPr>
            </w:pPr>
            <w:r w:rsidRPr="006454D1">
              <w:rPr>
                <w:b/>
                <w:bCs/>
              </w:rPr>
              <w:t> Финансовая деятельность</w:t>
            </w: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4F794E31" w14:textId="77777777" w:rsidR="00424828" w:rsidRPr="006454D1" w:rsidRDefault="00424828" w:rsidP="00B04EA2">
            <w:pPr>
              <w:spacing w:after="0" w:line="240" w:lineRule="auto"/>
              <w:rPr>
                <w:b/>
                <w:bCs/>
              </w:rPr>
            </w:pP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7BB991C0" w14:textId="77777777" w:rsidR="00424828" w:rsidRPr="006454D1" w:rsidRDefault="00424828" w:rsidP="00B04EA2">
            <w:pPr>
              <w:spacing w:after="0" w:line="240" w:lineRule="auto"/>
              <w:rPr>
                <w:b/>
                <w:bCs/>
              </w:rPr>
            </w:pP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19197ECB" w14:textId="77777777" w:rsidR="00424828" w:rsidRPr="006454D1" w:rsidRDefault="00424828" w:rsidP="00B04EA2">
            <w:pPr>
              <w:spacing w:after="0" w:line="240" w:lineRule="auto"/>
              <w:rPr>
                <w:b/>
                <w:bCs/>
              </w:rPr>
            </w:pP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0221F7F5" w14:textId="77777777" w:rsidR="00424828" w:rsidRPr="006454D1" w:rsidRDefault="00424828" w:rsidP="00B04EA2">
            <w:pPr>
              <w:spacing w:after="0" w:line="240" w:lineRule="auto"/>
              <w:rPr>
                <w:b/>
                <w:bCs/>
              </w:rPr>
            </w:pP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6C322D0C" w14:textId="77777777" w:rsidR="00424828" w:rsidRPr="006454D1" w:rsidRDefault="00424828" w:rsidP="00B04EA2">
            <w:pPr>
              <w:spacing w:after="0" w:line="240" w:lineRule="auto"/>
              <w:rPr>
                <w:b/>
                <w:bCs/>
              </w:rPr>
            </w:pP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5BF7044B" w14:textId="77777777" w:rsidR="00424828" w:rsidRPr="006454D1" w:rsidRDefault="00424828" w:rsidP="00B04EA2">
            <w:pPr>
              <w:spacing w:after="0" w:line="240" w:lineRule="auto"/>
              <w:rPr>
                <w:b/>
                <w:bCs/>
              </w:rPr>
            </w:pPr>
          </w:p>
        </w:tc>
        <w:tc>
          <w:tcPr>
            <w:tcW w:w="549" w:type="dxa"/>
            <w:tcBorders>
              <w:top w:val="single" w:sz="8" w:space="0" w:color="auto"/>
              <w:left w:val="nil"/>
              <w:bottom w:val="single" w:sz="8" w:space="0" w:color="auto"/>
              <w:right w:val="single" w:sz="4" w:space="0" w:color="auto"/>
            </w:tcBorders>
            <w:shd w:val="clear" w:color="auto" w:fill="auto"/>
            <w:noWrap/>
            <w:vAlign w:val="bottom"/>
          </w:tcPr>
          <w:p w14:paraId="2E6CA769" w14:textId="77777777" w:rsidR="00424828" w:rsidRPr="006454D1" w:rsidRDefault="00424828" w:rsidP="00B04EA2">
            <w:pPr>
              <w:spacing w:after="0" w:line="240" w:lineRule="auto"/>
              <w:rPr>
                <w:b/>
                <w:bCs/>
              </w:rPr>
            </w:pP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195F2BC8" w14:textId="77777777" w:rsidR="00424828" w:rsidRPr="006454D1" w:rsidRDefault="00424828" w:rsidP="00B04EA2">
            <w:pPr>
              <w:spacing w:after="0" w:line="240" w:lineRule="auto"/>
              <w:rPr>
                <w:b/>
                <w:bCs/>
              </w:rPr>
            </w:pP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731F59D1" w14:textId="77777777" w:rsidR="00424828" w:rsidRPr="006454D1" w:rsidRDefault="00424828" w:rsidP="00B04EA2">
            <w:pPr>
              <w:spacing w:after="0" w:line="240" w:lineRule="auto"/>
              <w:rPr>
                <w:b/>
                <w:bCs/>
              </w:rPr>
            </w:pP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14C58FAE" w14:textId="77777777" w:rsidR="00424828" w:rsidRPr="006454D1" w:rsidRDefault="00424828" w:rsidP="00B04EA2">
            <w:pPr>
              <w:spacing w:after="0" w:line="240" w:lineRule="auto"/>
              <w:rPr>
                <w:b/>
                <w:bCs/>
              </w:rPr>
            </w:pPr>
          </w:p>
        </w:tc>
        <w:tc>
          <w:tcPr>
            <w:tcW w:w="548" w:type="dxa"/>
            <w:tcBorders>
              <w:top w:val="single" w:sz="8" w:space="0" w:color="auto"/>
              <w:left w:val="nil"/>
              <w:bottom w:val="single" w:sz="8" w:space="0" w:color="auto"/>
              <w:right w:val="single" w:sz="4" w:space="0" w:color="auto"/>
            </w:tcBorders>
            <w:shd w:val="clear" w:color="auto" w:fill="auto"/>
            <w:noWrap/>
            <w:vAlign w:val="bottom"/>
          </w:tcPr>
          <w:p w14:paraId="7A25B749" w14:textId="77777777" w:rsidR="00424828" w:rsidRPr="006454D1" w:rsidRDefault="00424828" w:rsidP="00B04EA2">
            <w:pPr>
              <w:spacing w:after="0" w:line="240" w:lineRule="auto"/>
              <w:rPr>
                <w:b/>
                <w:bCs/>
              </w:rPr>
            </w:pPr>
          </w:p>
        </w:tc>
        <w:tc>
          <w:tcPr>
            <w:tcW w:w="548" w:type="dxa"/>
            <w:tcBorders>
              <w:top w:val="single" w:sz="8" w:space="0" w:color="auto"/>
              <w:left w:val="single" w:sz="8" w:space="0" w:color="auto"/>
              <w:bottom w:val="single" w:sz="8" w:space="0" w:color="auto"/>
              <w:right w:val="single" w:sz="8" w:space="0" w:color="auto"/>
            </w:tcBorders>
          </w:tcPr>
          <w:p w14:paraId="13F56AC0" w14:textId="77777777" w:rsidR="00424828" w:rsidRPr="006454D1" w:rsidRDefault="00424828" w:rsidP="00B04EA2">
            <w:pPr>
              <w:spacing w:after="0" w:line="240" w:lineRule="auto"/>
              <w:rPr>
                <w:b/>
                <w:bCs/>
              </w:rPr>
            </w:pPr>
          </w:p>
        </w:tc>
        <w:tc>
          <w:tcPr>
            <w:tcW w:w="549" w:type="dxa"/>
            <w:tcBorders>
              <w:top w:val="single" w:sz="8" w:space="0" w:color="auto"/>
              <w:left w:val="single" w:sz="8" w:space="0" w:color="auto"/>
              <w:bottom w:val="single" w:sz="8" w:space="0" w:color="auto"/>
              <w:right w:val="single" w:sz="8" w:space="0" w:color="auto"/>
            </w:tcBorders>
          </w:tcPr>
          <w:p w14:paraId="490D0BB6" w14:textId="77777777" w:rsidR="00424828" w:rsidRPr="006454D1" w:rsidRDefault="00424828" w:rsidP="00B04EA2">
            <w:pPr>
              <w:spacing w:after="0" w:line="240" w:lineRule="auto"/>
              <w:rPr>
                <w:b/>
                <w:bCs/>
              </w:rPr>
            </w:pPr>
          </w:p>
        </w:tc>
        <w:tc>
          <w:tcPr>
            <w:tcW w:w="145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1487154B" w14:textId="77777777" w:rsidR="00424828" w:rsidRPr="006454D1" w:rsidRDefault="00424828" w:rsidP="00B04EA2">
            <w:pPr>
              <w:spacing w:after="0" w:line="240" w:lineRule="auto"/>
              <w:rPr>
                <w:b/>
                <w:bCs/>
              </w:rPr>
            </w:pPr>
          </w:p>
        </w:tc>
      </w:tr>
      <w:tr w:rsidR="00424828" w:rsidRPr="006454D1" w14:paraId="1972EDD1"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06166058" w14:textId="77777777" w:rsidR="00424828" w:rsidRPr="006454D1" w:rsidRDefault="00424828" w:rsidP="00B04EA2">
            <w:pPr>
              <w:spacing w:after="0" w:line="240" w:lineRule="auto"/>
              <w:jc w:val="center"/>
            </w:pPr>
            <w:r w:rsidRPr="006454D1">
              <w:t>18</w:t>
            </w:r>
          </w:p>
        </w:tc>
        <w:tc>
          <w:tcPr>
            <w:tcW w:w="5227" w:type="dxa"/>
            <w:tcBorders>
              <w:top w:val="nil"/>
              <w:left w:val="nil"/>
              <w:bottom w:val="single" w:sz="4" w:space="0" w:color="auto"/>
              <w:right w:val="single" w:sz="4" w:space="0" w:color="auto"/>
            </w:tcBorders>
            <w:shd w:val="clear" w:color="auto" w:fill="auto"/>
            <w:noWrap/>
            <w:vAlign w:val="bottom"/>
            <w:hideMark/>
          </w:tcPr>
          <w:p w14:paraId="237AD43B" w14:textId="77777777" w:rsidR="00424828" w:rsidRPr="006454D1" w:rsidRDefault="00424828" w:rsidP="00B04EA2">
            <w:pPr>
              <w:spacing w:after="0" w:line="240" w:lineRule="auto"/>
              <w:rPr>
                <w:b/>
                <w:bCs/>
              </w:rPr>
            </w:pPr>
            <w:r w:rsidRPr="006454D1">
              <w:rPr>
                <w:b/>
                <w:bCs/>
              </w:rPr>
              <w:t>Доходы (19+20+21+22+23+24+25+26):</w:t>
            </w:r>
          </w:p>
        </w:tc>
        <w:tc>
          <w:tcPr>
            <w:tcW w:w="548" w:type="dxa"/>
            <w:tcBorders>
              <w:top w:val="nil"/>
              <w:left w:val="nil"/>
              <w:bottom w:val="single" w:sz="4" w:space="0" w:color="auto"/>
              <w:right w:val="single" w:sz="4" w:space="0" w:color="auto"/>
            </w:tcBorders>
            <w:shd w:val="clear" w:color="auto" w:fill="auto"/>
            <w:noWrap/>
            <w:vAlign w:val="bottom"/>
          </w:tcPr>
          <w:p w14:paraId="3A2CA11E"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5D2DD2E4"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42004A3F"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202D2F6D"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00812897"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75FEE0F9" w14:textId="77777777" w:rsidR="00424828" w:rsidRPr="006454D1" w:rsidRDefault="00424828" w:rsidP="00B04EA2">
            <w:pPr>
              <w:spacing w:after="0" w:line="240" w:lineRule="auto"/>
              <w:jc w:val="right"/>
            </w:pPr>
          </w:p>
        </w:tc>
        <w:tc>
          <w:tcPr>
            <w:tcW w:w="549" w:type="dxa"/>
            <w:tcBorders>
              <w:top w:val="nil"/>
              <w:left w:val="nil"/>
              <w:bottom w:val="single" w:sz="4" w:space="0" w:color="auto"/>
              <w:right w:val="single" w:sz="4" w:space="0" w:color="auto"/>
            </w:tcBorders>
            <w:shd w:val="clear" w:color="auto" w:fill="auto"/>
            <w:noWrap/>
            <w:vAlign w:val="bottom"/>
          </w:tcPr>
          <w:p w14:paraId="4E09B288"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6512FD5F"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248F09EB"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1E7C3F22"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1F8ECF20" w14:textId="77777777" w:rsidR="00424828" w:rsidRPr="006454D1" w:rsidRDefault="00424828" w:rsidP="00B04EA2">
            <w:pPr>
              <w:spacing w:after="0" w:line="240" w:lineRule="auto"/>
              <w:jc w:val="right"/>
            </w:pPr>
          </w:p>
        </w:tc>
        <w:tc>
          <w:tcPr>
            <w:tcW w:w="548" w:type="dxa"/>
            <w:tcBorders>
              <w:top w:val="single" w:sz="4" w:space="0" w:color="auto"/>
              <w:left w:val="single" w:sz="8" w:space="0" w:color="auto"/>
              <w:bottom w:val="single" w:sz="4" w:space="0" w:color="auto"/>
              <w:right w:val="single" w:sz="8" w:space="0" w:color="auto"/>
            </w:tcBorders>
          </w:tcPr>
          <w:p w14:paraId="44ACB4F3" w14:textId="77777777" w:rsidR="00424828" w:rsidRPr="006454D1" w:rsidRDefault="00424828" w:rsidP="00B04EA2">
            <w:pPr>
              <w:spacing w:after="0" w:line="240" w:lineRule="auto"/>
              <w:jc w:val="right"/>
            </w:pPr>
          </w:p>
        </w:tc>
        <w:tc>
          <w:tcPr>
            <w:tcW w:w="549" w:type="dxa"/>
            <w:tcBorders>
              <w:top w:val="single" w:sz="4" w:space="0" w:color="auto"/>
              <w:left w:val="single" w:sz="8" w:space="0" w:color="auto"/>
              <w:bottom w:val="single" w:sz="4" w:space="0" w:color="auto"/>
              <w:right w:val="single" w:sz="8" w:space="0" w:color="auto"/>
            </w:tcBorders>
          </w:tcPr>
          <w:p w14:paraId="30A69C34" w14:textId="77777777" w:rsidR="00424828" w:rsidRPr="006454D1" w:rsidRDefault="00424828" w:rsidP="00B04EA2">
            <w:pPr>
              <w:spacing w:after="0" w:line="240" w:lineRule="auto"/>
              <w:jc w:val="right"/>
            </w:pPr>
          </w:p>
        </w:tc>
        <w:tc>
          <w:tcPr>
            <w:tcW w:w="1450" w:type="dxa"/>
            <w:tcBorders>
              <w:top w:val="single" w:sz="4" w:space="0" w:color="auto"/>
              <w:left w:val="single" w:sz="8" w:space="0" w:color="auto"/>
              <w:bottom w:val="single" w:sz="4" w:space="0" w:color="auto"/>
              <w:right w:val="single" w:sz="8" w:space="0" w:color="auto"/>
            </w:tcBorders>
            <w:shd w:val="clear" w:color="auto" w:fill="auto"/>
            <w:noWrap/>
            <w:vAlign w:val="bottom"/>
          </w:tcPr>
          <w:p w14:paraId="02C34D23" w14:textId="77777777" w:rsidR="00424828" w:rsidRPr="006454D1" w:rsidRDefault="00424828" w:rsidP="00B04EA2">
            <w:pPr>
              <w:spacing w:after="0" w:line="240" w:lineRule="auto"/>
              <w:jc w:val="right"/>
            </w:pPr>
          </w:p>
        </w:tc>
      </w:tr>
      <w:tr w:rsidR="00424828" w:rsidRPr="006454D1" w14:paraId="12A8B64A"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691A23F2" w14:textId="77777777" w:rsidR="00424828" w:rsidRPr="006454D1" w:rsidRDefault="00424828" w:rsidP="00B04EA2">
            <w:pPr>
              <w:spacing w:after="0" w:line="240" w:lineRule="auto"/>
              <w:jc w:val="center"/>
            </w:pPr>
            <w:r w:rsidRPr="006454D1">
              <w:t>19</w:t>
            </w:r>
          </w:p>
        </w:tc>
        <w:tc>
          <w:tcPr>
            <w:tcW w:w="5227" w:type="dxa"/>
            <w:tcBorders>
              <w:top w:val="nil"/>
              <w:left w:val="nil"/>
              <w:bottom w:val="single" w:sz="4" w:space="0" w:color="auto"/>
              <w:right w:val="single" w:sz="4" w:space="0" w:color="auto"/>
            </w:tcBorders>
            <w:shd w:val="clear" w:color="auto" w:fill="auto"/>
            <w:noWrap/>
            <w:vAlign w:val="bottom"/>
            <w:hideMark/>
          </w:tcPr>
          <w:p w14:paraId="2AE1F486" w14:textId="77777777" w:rsidR="00424828" w:rsidRPr="006454D1" w:rsidRDefault="00424828" w:rsidP="00B04EA2">
            <w:pPr>
              <w:spacing w:after="0" w:line="240" w:lineRule="auto"/>
            </w:pPr>
            <w:r w:rsidRPr="006454D1">
              <w:t>Увеличение уставного капитала</w:t>
            </w:r>
          </w:p>
        </w:tc>
        <w:tc>
          <w:tcPr>
            <w:tcW w:w="548" w:type="dxa"/>
            <w:tcBorders>
              <w:top w:val="nil"/>
              <w:left w:val="nil"/>
              <w:bottom w:val="single" w:sz="4" w:space="0" w:color="auto"/>
              <w:right w:val="single" w:sz="4" w:space="0" w:color="auto"/>
            </w:tcBorders>
            <w:shd w:val="clear" w:color="auto" w:fill="auto"/>
            <w:noWrap/>
            <w:vAlign w:val="bottom"/>
          </w:tcPr>
          <w:p w14:paraId="396E8AF4"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0D5770C"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8450157"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0A515BB9"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E387815"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0763C075" w14:textId="77777777" w:rsidR="00424828" w:rsidRPr="006454D1" w:rsidRDefault="00424828" w:rsidP="00B04EA2">
            <w:pPr>
              <w:spacing w:after="0" w:line="240" w:lineRule="auto"/>
            </w:pPr>
          </w:p>
        </w:tc>
        <w:tc>
          <w:tcPr>
            <w:tcW w:w="549" w:type="dxa"/>
            <w:tcBorders>
              <w:top w:val="nil"/>
              <w:left w:val="nil"/>
              <w:bottom w:val="single" w:sz="4" w:space="0" w:color="auto"/>
              <w:right w:val="single" w:sz="4" w:space="0" w:color="auto"/>
            </w:tcBorders>
            <w:shd w:val="clear" w:color="auto" w:fill="auto"/>
            <w:noWrap/>
            <w:vAlign w:val="bottom"/>
          </w:tcPr>
          <w:p w14:paraId="18DB01AD"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24DC1407"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29F923A4"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55D90EE9"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031DF3AA" w14:textId="77777777" w:rsidR="00424828" w:rsidRPr="006454D1" w:rsidRDefault="00424828" w:rsidP="00B04EA2">
            <w:pPr>
              <w:spacing w:after="0" w:line="240" w:lineRule="auto"/>
            </w:pPr>
          </w:p>
        </w:tc>
        <w:tc>
          <w:tcPr>
            <w:tcW w:w="548" w:type="dxa"/>
            <w:tcBorders>
              <w:top w:val="nil"/>
              <w:left w:val="single" w:sz="8" w:space="0" w:color="auto"/>
              <w:bottom w:val="single" w:sz="4" w:space="0" w:color="auto"/>
              <w:right w:val="single" w:sz="8" w:space="0" w:color="auto"/>
            </w:tcBorders>
          </w:tcPr>
          <w:p w14:paraId="2F196D44" w14:textId="77777777" w:rsidR="00424828" w:rsidRPr="006454D1" w:rsidRDefault="00424828" w:rsidP="00B04EA2">
            <w:pPr>
              <w:spacing w:after="0" w:line="240" w:lineRule="auto"/>
            </w:pPr>
          </w:p>
        </w:tc>
        <w:tc>
          <w:tcPr>
            <w:tcW w:w="549" w:type="dxa"/>
            <w:tcBorders>
              <w:top w:val="nil"/>
              <w:left w:val="single" w:sz="8" w:space="0" w:color="auto"/>
              <w:bottom w:val="single" w:sz="4" w:space="0" w:color="auto"/>
              <w:right w:val="single" w:sz="8" w:space="0" w:color="auto"/>
            </w:tcBorders>
          </w:tcPr>
          <w:p w14:paraId="7D819F7F" w14:textId="77777777" w:rsidR="00424828" w:rsidRPr="006454D1" w:rsidRDefault="00424828" w:rsidP="00B04EA2">
            <w:pPr>
              <w:spacing w:after="0" w:line="240" w:lineRule="auto"/>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70D0BB27" w14:textId="77777777" w:rsidR="00424828" w:rsidRPr="006454D1" w:rsidRDefault="00424828" w:rsidP="00B04EA2">
            <w:pPr>
              <w:spacing w:after="0" w:line="240" w:lineRule="auto"/>
            </w:pPr>
          </w:p>
        </w:tc>
      </w:tr>
      <w:tr w:rsidR="00424828" w:rsidRPr="006454D1" w14:paraId="6964BBE8"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6D65F6BE" w14:textId="77777777" w:rsidR="00424828" w:rsidRPr="006454D1" w:rsidRDefault="00424828" w:rsidP="00B04EA2">
            <w:pPr>
              <w:spacing w:after="0" w:line="240" w:lineRule="auto"/>
              <w:jc w:val="center"/>
            </w:pPr>
            <w:r w:rsidRPr="006454D1">
              <w:t>20</w:t>
            </w:r>
          </w:p>
        </w:tc>
        <w:tc>
          <w:tcPr>
            <w:tcW w:w="5227" w:type="dxa"/>
            <w:tcBorders>
              <w:top w:val="nil"/>
              <w:left w:val="nil"/>
              <w:bottom w:val="single" w:sz="4" w:space="0" w:color="auto"/>
              <w:right w:val="single" w:sz="4" w:space="0" w:color="auto"/>
            </w:tcBorders>
            <w:shd w:val="clear" w:color="000000" w:fill="FFFFFF"/>
            <w:noWrap/>
            <w:vAlign w:val="bottom"/>
            <w:hideMark/>
          </w:tcPr>
          <w:p w14:paraId="7BB7CA43" w14:textId="77777777" w:rsidR="00424828" w:rsidRPr="006454D1" w:rsidRDefault="00424828" w:rsidP="00B04EA2">
            <w:pPr>
              <w:spacing w:after="0" w:line="240" w:lineRule="auto"/>
            </w:pPr>
            <w:r w:rsidRPr="006454D1">
              <w:t>Займы полученные</w:t>
            </w:r>
          </w:p>
        </w:tc>
        <w:tc>
          <w:tcPr>
            <w:tcW w:w="548" w:type="dxa"/>
            <w:tcBorders>
              <w:top w:val="nil"/>
              <w:left w:val="nil"/>
              <w:bottom w:val="single" w:sz="4" w:space="0" w:color="auto"/>
              <w:right w:val="single" w:sz="4" w:space="0" w:color="auto"/>
            </w:tcBorders>
            <w:shd w:val="clear" w:color="auto" w:fill="auto"/>
            <w:noWrap/>
            <w:vAlign w:val="bottom"/>
          </w:tcPr>
          <w:p w14:paraId="54D75444"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3C88C25"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FB5404F"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0770DA83"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0F7B95D4"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32FAF60" w14:textId="77777777" w:rsidR="00424828" w:rsidRPr="006454D1" w:rsidRDefault="00424828" w:rsidP="00B04EA2">
            <w:pPr>
              <w:spacing w:after="0" w:line="240" w:lineRule="auto"/>
            </w:pPr>
          </w:p>
        </w:tc>
        <w:tc>
          <w:tcPr>
            <w:tcW w:w="549" w:type="dxa"/>
            <w:tcBorders>
              <w:top w:val="nil"/>
              <w:left w:val="nil"/>
              <w:bottom w:val="single" w:sz="4" w:space="0" w:color="auto"/>
              <w:right w:val="single" w:sz="4" w:space="0" w:color="auto"/>
            </w:tcBorders>
            <w:shd w:val="clear" w:color="auto" w:fill="auto"/>
            <w:noWrap/>
            <w:vAlign w:val="bottom"/>
          </w:tcPr>
          <w:p w14:paraId="2767A2AF"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DD8DEE0"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3EB2646"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F27F850"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B6DE755" w14:textId="77777777" w:rsidR="00424828" w:rsidRPr="006454D1" w:rsidRDefault="00424828" w:rsidP="00B04EA2">
            <w:pPr>
              <w:spacing w:after="0" w:line="240" w:lineRule="auto"/>
            </w:pPr>
          </w:p>
        </w:tc>
        <w:tc>
          <w:tcPr>
            <w:tcW w:w="548" w:type="dxa"/>
            <w:tcBorders>
              <w:top w:val="nil"/>
              <w:left w:val="single" w:sz="8" w:space="0" w:color="auto"/>
              <w:bottom w:val="single" w:sz="4" w:space="0" w:color="auto"/>
              <w:right w:val="single" w:sz="8" w:space="0" w:color="auto"/>
            </w:tcBorders>
          </w:tcPr>
          <w:p w14:paraId="425092A7" w14:textId="77777777" w:rsidR="00424828" w:rsidRPr="006454D1" w:rsidRDefault="00424828" w:rsidP="00B04EA2">
            <w:pPr>
              <w:spacing w:after="0" w:line="240" w:lineRule="auto"/>
            </w:pPr>
          </w:p>
        </w:tc>
        <w:tc>
          <w:tcPr>
            <w:tcW w:w="549" w:type="dxa"/>
            <w:tcBorders>
              <w:top w:val="nil"/>
              <w:left w:val="single" w:sz="8" w:space="0" w:color="auto"/>
              <w:bottom w:val="single" w:sz="4" w:space="0" w:color="auto"/>
              <w:right w:val="single" w:sz="8" w:space="0" w:color="auto"/>
            </w:tcBorders>
          </w:tcPr>
          <w:p w14:paraId="2816E45D" w14:textId="77777777" w:rsidR="00424828" w:rsidRPr="006454D1" w:rsidRDefault="00424828" w:rsidP="00B04EA2">
            <w:pPr>
              <w:spacing w:after="0" w:line="240" w:lineRule="auto"/>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11439982" w14:textId="77777777" w:rsidR="00424828" w:rsidRPr="006454D1" w:rsidRDefault="00424828" w:rsidP="00B04EA2">
            <w:pPr>
              <w:spacing w:after="0" w:line="240" w:lineRule="auto"/>
            </w:pPr>
          </w:p>
        </w:tc>
      </w:tr>
      <w:tr w:rsidR="00424828" w:rsidRPr="006454D1" w14:paraId="5E1E214D"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5889AF83" w14:textId="77777777" w:rsidR="00424828" w:rsidRPr="006454D1" w:rsidRDefault="00424828" w:rsidP="00B04EA2">
            <w:pPr>
              <w:spacing w:after="0" w:line="240" w:lineRule="auto"/>
              <w:jc w:val="center"/>
            </w:pPr>
            <w:r w:rsidRPr="006454D1">
              <w:t>21</w:t>
            </w:r>
          </w:p>
        </w:tc>
        <w:tc>
          <w:tcPr>
            <w:tcW w:w="5227" w:type="dxa"/>
            <w:tcBorders>
              <w:top w:val="nil"/>
              <w:left w:val="nil"/>
              <w:bottom w:val="single" w:sz="4" w:space="0" w:color="auto"/>
              <w:right w:val="single" w:sz="4" w:space="0" w:color="auto"/>
            </w:tcBorders>
            <w:shd w:val="clear" w:color="auto" w:fill="auto"/>
            <w:noWrap/>
            <w:vAlign w:val="bottom"/>
            <w:hideMark/>
          </w:tcPr>
          <w:p w14:paraId="351F1493" w14:textId="77777777" w:rsidR="00424828" w:rsidRPr="006454D1" w:rsidRDefault="00424828" w:rsidP="00B04EA2">
            <w:pPr>
              <w:spacing w:after="0" w:line="240" w:lineRule="auto"/>
            </w:pPr>
            <w:r w:rsidRPr="006454D1">
              <w:t>% по займам полученные</w:t>
            </w:r>
          </w:p>
        </w:tc>
        <w:tc>
          <w:tcPr>
            <w:tcW w:w="548" w:type="dxa"/>
            <w:tcBorders>
              <w:top w:val="nil"/>
              <w:left w:val="nil"/>
              <w:bottom w:val="single" w:sz="4" w:space="0" w:color="auto"/>
              <w:right w:val="single" w:sz="4" w:space="0" w:color="auto"/>
            </w:tcBorders>
            <w:shd w:val="clear" w:color="auto" w:fill="auto"/>
            <w:noWrap/>
            <w:vAlign w:val="bottom"/>
          </w:tcPr>
          <w:p w14:paraId="04651908"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57E0247"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E2A2460"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1C254C2"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73A872B"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2B605DA8" w14:textId="77777777" w:rsidR="00424828" w:rsidRPr="006454D1" w:rsidRDefault="00424828" w:rsidP="00B04EA2">
            <w:pPr>
              <w:spacing w:after="0" w:line="240" w:lineRule="auto"/>
            </w:pPr>
          </w:p>
        </w:tc>
        <w:tc>
          <w:tcPr>
            <w:tcW w:w="549" w:type="dxa"/>
            <w:tcBorders>
              <w:top w:val="nil"/>
              <w:left w:val="nil"/>
              <w:bottom w:val="single" w:sz="4" w:space="0" w:color="auto"/>
              <w:right w:val="single" w:sz="4" w:space="0" w:color="auto"/>
            </w:tcBorders>
            <w:shd w:val="clear" w:color="auto" w:fill="auto"/>
            <w:noWrap/>
            <w:vAlign w:val="bottom"/>
          </w:tcPr>
          <w:p w14:paraId="2AF5B220"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2EBF4307"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A7B2F5E"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2D52275"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2597BF58" w14:textId="77777777" w:rsidR="00424828" w:rsidRPr="006454D1" w:rsidRDefault="00424828" w:rsidP="00B04EA2">
            <w:pPr>
              <w:spacing w:after="0" w:line="240" w:lineRule="auto"/>
            </w:pPr>
          </w:p>
        </w:tc>
        <w:tc>
          <w:tcPr>
            <w:tcW w:w="548" w:type="dxa"/>
            <w:tcBorders>
              <w:top w:val="nil"/>
              <w:left w:val="single" w:sz="8" w:space="0" w:color="auto"/>
              <w:bottom w:val="single" w:sz="4" w:space="0" w:color="auto"/>
              <w:right w:val="single" w:sz="8" w:space="0" w:color="auto"/>
            </w:tcBorders>
          </w:tcPr>
          <w:p w14:paraId="49944878" w14:textId="77777777" w:rsidR="00424828" w:rsidRPr="006454D1" w:rsidRDefault="00424828" w:rsidP="00B04EA2">
            <w:pPr>
              <w:spacing w:after="0" w:line="240" w:lineRule="auto"/>
            </w:pPr>
          </w:p>
        </w:tc>
        <w:tc>
          <w:tcPr>
            <w:tcW w:w="549" w:type="dxa"/>
            <w:tcBorders>
              <w:top w:val="nil"/>
              <w:left w:val="single" w:sz="8" w:space="0" w:color="auto"/>
              <w:bottom w:val="single" w:sz="4" w:space="0" w:color="auto"/>
              <w:right w:val="single" w:sz="8" w:space="0" w:color="auto"/>
            </w:tcBorders>
          </w:tcPr>
          <w:p w14:paraId="58ACF198" w14:textId="77777777" w:rsidR="00424828" w:rsidRPr="006454D1" w:rsidRDefault="00424828" w:rsidP="00B04EA2">
            <w:pPr>
              <w:spacing w:after="0" w:line="240" w:lineRule="auto"/>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7DBD316D" w14:textId="77777777" w:rsidR="00424828" w:rsidRPr="006454D1" w:rsidRDefault="00424828" w:rsidP="00B04EA2">
            <w:pPr>
              <w:spacing w:after="0" w:line="240" w:lineRule="auto"/>
            </w:pPr>
          </w:p>
        </w:tc>
      </w:tr>
      <w:tr w:rsidR="00424828" w:rsidRPr="006454D1" w14:paraId="31C9BBD0"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44F066CE" w14:textId="77777777" w:rsidR="00424828" w:rsidRPr="006454D1" w:rsidRDefault="00424828" w:rsidP="00B04EA2">
            <w:pPr>
              <w:spacing w:after="0" w:line="240" w:lineRule="auto"/>
              <w:jc w:val="center"/>
            </w:pPr>
            <w:r w:rsidRPr="006454D1">
              <w:t>22</w:t>
            </w:r>
          </w:p>
        </w:tc>
        <w:tc>
          <w:tcPr>
            <w:tcW w:w="5227" w:type="dxa"/>
            <w:tcBorders>
              <w:top w:val="nil"/>
              <w:left w:val="nil"/>
              <w:bottom w:val="single" w:sz="4" w:space="0" w:color="auto"/>
              <w:right w:val="single" w:sz="4" w:space="0" w:color="auto"/>
            </w:tcBorders>
            <w:shd w:val="clear" w:color="auto" w:fill="auto"/>
            <w:noWrap/>
            <w:vAlign w:val="bottom"/>
            <w:hideMark/>
          </w:tcPr>
          <w:p w14:paraId="55A4D2E3" w14:textId="77777777" w:rsidR="00424828" w:rsidRPr="006454D1" w:rsidRDefault="00424828" w:rsidP="00B04EA2">
            <w:pPr>
              <w:spacing w:after="0" w:line="240" w:lineRule="auto"/>
            </w:pPr>
            <w:r w:rsidRPr="006454D1">
              <w:t>Кредиты полученные</w:t>
            </w:r>
          </w:p>
        </w:tc>
        <w:tc>
          <w:tcPr>
            <w:tcW w:w="548" w:type="dxa"/>
            <w:tcBorders>
              <w:top w:val="nil"/>
              <w:left w:val="nil"/>
              <w:bottom w:val="single" w:sz="4" w:space="0" w:color="auto"/>
              <w:right w:val="single" w:sz="4" w:space="0" w:color="auto"/>
            </w:tcBorders>
            <w:shd w:val="clear" w:color="auto" w:fill="auto"/>
            <w:noWrap/>
            <w:vAlign w:val="bottom"/>
          </w:tcPr>
          <w:p w14:paraId="2F3B3771"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0DCAAFE3"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3CA5608"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4533E14"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88188EA"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5C6E5864" w14:textId="77777777" w:rsidR="00424828" w:rsidRPr="006454D1" w:rsidRDefault="00424828" w:rsidP="00B04EA2">
            <w:pPr>
              <w:spacing w:after="0" w:line="240" w:lineRule="auto"/>
            </w:pPr>
          </w:p>
        </w:tc>
        <w:tc>
          <w:tcPr>
            <w:tcW w:w="549" w:type="dxa"/>
            <w:tcBorders>
              <w:top w:val="nil"/>
              <w:left w:val="nil"/>
              <w:bottom w:val="single" w:sz="4" w:space="0" w:color="auto"/>
              <w:right w:val="single" w:sz="4" w:space="0" w:color="auto"/>
            </w:tcBorders>
            <w:shd w:val="clear" w:color="auto" w:fill="auto"/>
            <w:noWrap/>
            <w:vAlign w:val="bottom"/>
          </w:tcPr>
          <w:p w14:paraId="1041D6F0"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8DF6A29"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DF890D8"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03D9822B"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A635AFA" w14:textId="77777777" w:rsidR="00424828" w:rsidRPr="006454D1" w:rsidRDefault="00424828" w:rsidP="00B04EA2">
            <w:pPr>
              <w:spacing w:after="0" w:line="240" w:lineRule="auto"/>
            </w:pPr>
          </w:p>
        </w:tc>
        <w:tc>
          <w:tcPr>
            <w:tcW w:w="548" w:type="dxa"/>
            <w:tcBorders>
              <w:top w:val="nil"/>
              <w:left w:val="single" w:sz="8" w:space="0" w:color="auto"/>
              <w:bottom w:val="single" w:sz="4" w:space="0" w:color="auto"/>
              <w:right w:val="single" w:sz="8" w:space="0" w:color="auto"/>
            </w:tcBorders>
          </w:tcPr>
          <w:p w14:paraId="60A5FADD" w14:textId="77777777" w:rsidR="00424828" w:rsidRPr="006454D1" w:rsidRDefault="00424828" w:rsidP="00B04EA2">
            <w:pPr>
              <w:spacing w:after="0" w:line="240" w:lineRule="auto"/>
            </w:pPr>
          </w:p>
        </w:tc>
        <w:tc>
          <w:tcPr>
            <w:tcW w:w="549" w:type="dxa"/>
            <w:tcBorders>
              <w:top w:val="nil"/>
              <w:left w:val="single" w:sz="8" w:space="0" w:color="auto"/>
              <w:bottom w:val="single" w:sz="4" w:space="0" w:color="auto"/>
              <w:right w:val="single" w:sz="8" w:space="0" w:color="auto"/>
            </w:tcBorders>
          </w:tcPr>
          <w:p w14:paraId="5A95EC84" w14:textId="77777777" w:rsidR="00424828" w:rsidRPr="006454D1" w:rsidRDefault="00424828" w:rsidP="00B04EA2">
            <w:pPr>
              <w:spacing w:after="0" w:line="240" w:lineRule="auto"/>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449F63F0" w14:textId="77777777" w:rsidR="00424828" w:rsidRPr="006454D1" w:rsidRDefault="00424828" w:rsidP="00B04EA2">
            <w:pPr>
              <w:spacing w:after="0" w:line="240" w:lineRule="auto"/>
            </w:pPr>
          </w:p>
        </w:tc>
      </w:tr>
      <w:tr w:rsidR="00424828" w:rsidRPr="006454D1" w14:paraId="5A96A3C4"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2336FB4C" w14:textId="77777777" w:rsidR="00424828" w:rsidRPr="006454D1" w:rsidRDefault="00424828" w:rsidP="00B04EA2">
            <w:pPr>
              <w:spacing w:after="0" w:line="240" w:lineRule="auto"/>
              <w:jc w:val="center"/>
            </w:pPr>
            <w:r w:rsidRPr="006454D1">
              <w:t>23</w:t>
            </w:r>
          </w:p>
        </w:tc>
        <w:tc>
          <w:tcPr>
            <w:tcW w:w="5227" w:type="dxa"/>
            <w:tcBorders>
              <w:top w:val="nil"/>
              <w:left w:val="nil"/>
              <w:bottom w:val="single" w:sz="4" w:space="0" w:color="auto"/>
              <w:right w:val="single" w:sz="4" w:space="0" w:color="auto"/>
            </w:tcBorders>
            <w:shd w:val="clear" w:color="auto" w:fill="auto"/>
            <w:noWrap/>
            <w:vAlign w:val="bottom"/>
            <w:hideMark/>
          </w:tcPr>
          <w:p w14:paraId="0F535932" w14:textId="77777777" w:rsidR="00424828" w:rsidRPr="006454D1" w:rsidRDefault="00424828" w:rsidP="00B04EA2">
            <w:pPr>
              <w:spacing w:after="0" w:line="240" w:lineRule="auto"/>
            </w:pPr>
            <w:r w:rsidRPr="006454D1">
              <w:t>Доходы по банковским депозитам</w:t>
            </w:r>
          </w:p>
        </w:tc>
        <w:tc>
          <w:tcPr>
            <w:tcW w:w="548" w:type="dxa"/>
            <w:tcBorders>
              <w:top w:val="nil"/>
              <w:left w:val="nil"/>
              <w:bottom w:val="single" w:sz="4" w:space="0" w:color="auto"/>
              <w:right w:val="single" w:sz="4" w:space="0" w:color="auto"/>
            </w:tcBorders>
            <w:shd w:val="clear" w:color="auto" w:fill="auto"/>
            <w:noWrap/>
            <w:vAlign w:val="bottom"/>
          </w:tcPr>
          <w:p w14:paraId="0B918AB1"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9824C44"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6B4ADBC"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C79E7C1"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0BBCA485"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5F0027C7" w14:textId="77777777" w:rsidR="00424828" w:rsidRPr="006454D1" w:rsidRDefault="00424828" w:rsidP="00B04EA2">
            <w:pPr>
              <w:spacing w:after="0" w:line="240" w:lineRule="auto"/>
            </w:pPr>
          </w:p>
        </w:tc>
        <w:tc>
          <w:tcPr>
            <w:tcW w:w="549" w:type="dxa"/>
            <w:tcBorders>
              <w:top w:val="nil"/>
              <w:left w:val="nil"/>
              <w:bottom w:val="single" w:sz="4" w:space="0" w:color="auto"/>
              <w:right w:val="single" w:sz="4" w:space="0" w:color="auto"/>
            </w:tcBorders>
            <w:shd w:val="clear" w:color="auto" w:fill="auto"/>
            <w:noWrap/>
            <w:vAlign w:val="bottom"/>
          </w:tcPr>
          <w:p w14:paraId="2402F69B"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20BB4EB5"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CC74AA6"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487946E"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055F66F" w14:textId="77777777" w:rsidR="00424828" w:rsidRPr="006454D1" w:rsidRDefault="00424828" w:rsidP="00B04EA2">
            <w:pPr>
              <w:spacing w:after="0" w:line="240" w:lineRule="auto"/>
            </w:pPr>
          </w:p>
        </w:tc>
        <w:tc>
          <w:tcPr>
            <w:tcW w:w="548" w:type="dxa"/>
            <w:tcBorders>
              <w:top w:val="nil"/>
              <w:left w:val="single" w:sz="8" w:space="0" w:color="auto"/>
              <w:bottom w:val="single" w:sz="4" w:space="0" w:color="auto"/>
              <w:right w:val="single" w:sz="8" w:space="0" w:color="auto"/>
            </w:tcBorders>
          </w:tcPr>
          <w:p w14:paraId="6CDBDC2F" w14:textId="77777777" w:rsidR="00424828" w:rsidRPr="006454D1" w:rsidRDefault="00424828" w:rsidP="00B04EA2">
            <w:pPr>
              <w:spacing w:after="0" w:line="240" w:lineRule="auto"/>
            </w:pPr>
          </w:p>
        </w:tc>
        <w:tc>
          <w:tcPr>
            <w:tcW w:w="549" w:type="dxa"/>
            <w:tcBorders>
              <w:top w:val="nil"/>
              <w:left w:val="single" w:sz="8" w:space="0" w:color="auto"/>
              <w:bottom w:val="single" w:sz="4" w:space="0" w:color="auto"/>
              <w:right w:val="single" w:sz="8" w:space="0" w:color="auto"/>
            </w:tcBorders>
          </w:tcPr>
          <w:p w14:paraId="499AEB70" w14:textId="77777777" w:rsidR="00424828" w:rsidRPr="006454D1" w:rsidRDefault="00424828" w:rsidP="00B04EA2">
            <w:pPr>
              <w:spacing w:after="0" w:line="240" w:lineRule="auto"/>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574704F9" w14:textId="77777777" w:rsidR="00424828" w:rsidRPr="006454D1" w:rsidRDefault="00424828" w:rsidP="00B04EA2">
            <w:pPr>
              <w:spacing w:after="0" w:line="240" w:lineRule="auto"/>
            </w:pPr>
          </w:p>
        </w:tc>
      </w:tr>
      <w:tr w:rsidR="00424828" w:rsidRPr="006454D1" w14:paraId="2754209F"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601571D7" w14:textId="77777777" w:rsidR="00424828" w:rsidRPr="006454D1" w:rsidRDefault="00424828" w:rsidP="00B04EA2">
            <w:pPr>
              <w:spacing w:after="0" w:line="240" w:lineRule="auto"/>
              <w:jc w:val="center"/>
            </w:pPr>
            <w:r w:rsidRPr="006454D1">
              <w:lastRenderedPageBreak/>
              <w:t>24</w:t>
            </w:r>
          </w:p>
        </w:tc>
        <w:tc>
          <w:tcPr>
            <w:tcW w:w="5227" w:type="dxa"/>
            <w:tcBorders>
              <w:top w:val="nil"/>
              <w:left w:val="nil"/>
              <w:bottom w:val="single" w:sz="4" w:space="0" w:color="auto"/>
              <w:right w:val="single" w:sz="4" w:space="0" w:color="auto"/>
            </w:tcBorders>
            <w:shd w:val="clear" w:color="auto" w:fill="auto"/>
            <w:noWrap/>
            <w:vAlign w:val="bottom"/>
            <w:hideMark/>
          </w:tcPr>
          <w:p w14:paraId="31BD2491" w14:textId="77777777" w:rsidR="00424828" w:rsidRPr="006454D1" w:rsidRDefault="00424828" w:rsidP="00B04EA2">
            <w:pPr>
              <w:spacing w:after="0" w:line="240" w:lineRule="auto"/>
            </w:pPr>
            <w:r w:rsidRPr="006454D1">
              <w:t>Доходы от участия в других организациях</w:t>
            </w:r>
          </w:p>
        </w:tc>
        <w:tc>
          <w:tcPr>
            <w:tcW w:w="548" w:type="dxa"/>
            <w:tcBorders>
              <w:top w:val="nil"/>
              <w:left w:val="nil"/>
              <w:bottom w:val="single" w:sz="4" w:space="0" w:color="auto"/>
              <w:right w:val="single" w:sz="4" w:space="0" w:color="auto"/>
            </w:tcBorders>
            <w:shd w:val="clear" w:color="auto" w:fill="auto"/>
            <w:noWrap/>
            <w:vAlign w:val="bottom"/>
          </w:tcPr>
          <w:p w14:paraId="403091E3"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225988AF"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5FDD6588"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B8D08F1"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C9CED06"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2B3DF977" w14:textId="77777777" w:rsidR="00424828" w:rsidRPr="006454D1" w:rsidRDefault="00424828" w:rsidP="00B04EA2">
            <w:pPr>
              <w:spacing w:after="0" w:line="240" w:lineRule="auto"/>
            </w:pPr>
          </w:p>
        </w:tc>
        <w:tc>
          <w:tcPr>
            <w:tcW w:w="549" w:type="dxa"/>
            <w:tcBorders>
              <w:top w:val="nil"/>
              <w:left w:val="nil"/>
              <w:bottom w:val="single" w:sz="4" w:space="0" w:color="auto"/>
              <w:right w:val="single" w:sz="4" w:space="0" w:color="auto"/>
            </w:tcBorders>
            <w:shd w:val="clear" w:color="auto" w:fill="auto"/>
            <w:noWrap/>
            <w:vAlign w:val="bottom"/>
          </w:tcPr>
          <w:p w14:paraId="03980E7F"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B70BD74"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2F21087F"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214FC5A2"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0C5D94FF" w14:textId="77777777" w:rsidR="00424828" w:rsidRPr="006454D1" w:rsidRDefault="00424828" w:rsidP="00B04EA2">
            <w:pPr>
              <w:spacing w:after="0" w:line="240" w:lineRule="auto"/>
            </w:pPr>
          </w:p>
        </w:tc>
        <w:tc>
          <w:tcPr>
            <w:tcW w:w="548" w:type="dxa"/>
            <w:tcBorders>
              <w:top w:val="nil"/>
              <w:left w:val="single" w:sz="8" w:space="0" w:color="auto"/>
              <w:bottom w:val="single" w:sz="4" w:space="0" w:color="auto"/>
              <w:right w:val="single" w:sz="8" w:space="0" w:color="auto"/>
            </w:tcBorders>
          </w:tcPr>
          <w:p w14:paraId="7D29B680" w14:textId="77777777" w:rsidR="00424828" w:rsidRPr="006454D1" w:rsidRDefault="00424828" w:rsidP="00B04EA2">
            <w:pPr>
              <w:spacing w:after="0" w:line="240" w:lineRule="auto"/>
            </w:pPr>
          </w:p>
        </w:tc>
        <w:tc>
          <w:tcPr>
            <w:tcW w:w="549" w:type="dxa"/>
            <w:tcBorders>
              <w:top w:val="nil"/>
              <w:left w:val="single" w:sz="8" w:space="0" w:color="auto"/>
              <w:bottom w:val="single" w:sz="4" w:space="0" w:color="auto"/>
              <w:right w:val="single" w:sz="8" w:space="0" w:color="auto"/>
            </w:tcBorders>
          </w:tcPr>
          <w:p w14:paraId="444B51B9" w14:textId="77777777" w:rsidR="00424828" w:rsidRPr="006454D1" w:rsidRDefault="00424828" w:rsidP="00B04EA2">
            <w:pPr>
              <w:spacing w:after="0" w:line="240" w:lineRule="auto"/>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188AFE8D" w14:textId="77777777" w:rsidR="00424828" w:rsidRPr="006454D1" w:rsidRDefault="00424828" w:rsidP="00B04EA2">
            <w:pPr>
              <w:spacing w:after="0" w:line="240" w:lineRule="auto"/>
            </w:pPr>
          </w:p>
        </w:tc>
      </w:tr>
      <w:tr w:rsidR="00424828" w:rsidRPr="006454D1" w14:paraId="7A27C35D"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61742C7B" w14:textId="77777777" w:rsidR="00424828" w:rsidRPr="006454D1" w:rsidRDefault="00424828" w:rsidP="00B04EA2">
            <w:pPr>
              <w:spacing w:after="0" w:line="240" w:lineRule="auto"/>
              <w:jc w:val="center"/>
            </w:pPr>
            <w:r w:rsidRPr="006454D1">
              <w:t>25</w:t>
            </w:r>
          </w:p>
        </w:tc>
        <w:tc>
          <w:tcPr>
            <w:tcW w:w="5227" w:type="dxa"/>
            <w:tcBorders>
              <w:top w:val="nil"/>
              <w:left w:val="nil"/>
              <w:bottom w:val="single" w:sz="4" w:space="0" w:color="auto"/>
              <w:right w:val="single" w:sz="4" w:space="0" w:color="auto"/>
            </w:tcBorders>
            <w:shd w:val="clear" w:color="auto" w:fill="auto"/>
            <w:noWrap/>
            <w:vAlign w:val="bottom"/>
            <w:hideMark/>
          </w:tcPr>
          <w:p w14:paraId="40DB57C8" w14:textId="77777777" w:rsidR="00424828" w:rsidRPr="006454D1" w:rsidRDefault="00424828" w:rsidP="00B04EA2">
            <w:pPr>
              <w:spacing w:after="0" w:line="240" w:lineRule="auto"/>
            </w:pPr>
            <w:r w:rsidRPr="006454D1">
              <w:t>Закрытие банковских депозитов</w:t>
            </w:r>
          </w:p>
        </w:tc>
        <w:tc>
          <w:tcPr>
            <w:tcW w:w="548" w:type="dxa"/>
            <w:tcBorders>
              <w:top w:val="nil"/>
              <w:left w:val="nil"/>
              <w:bottom w:val="single" w:sz="4" w:space="0" w:color="auto"/>
              <w:right w:val="single" w:sz="4" w:space="0" w:color="auto"/>
            </w:tcBorders>
            <w:shd w:val="clear" w:color="auto" w:fill="auto"/>
            <w:noWrap/>
            <w:vAlign w:val="bottom"/>
          </w:tcPr>
          <w:p w14:paraId="39C3591E"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63E95FD"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A0CC653"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57215FED"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669F804"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A5C8108" w14:textId="77777777" w:rsidR="00424828" w:rsidRPr="006454D1" w:rsidRDefault="00424828" w:rsidP="00B04EA2">
            <w:pPr>
              <w:spacing w:after="0" w:line="240" w:lineRule="auto"/>
            </w:pPr>
          </w:p>
        </w:tc>
        <w:tc>
          <w:tcPr>
            <w:tcW w:w="549" w:type="dxa"/>
            <w:tcBorders>
              <w:top w:val="nil"/>
              <w:left w:val="nil"/>
              <w:bottom w:val="single" w:sz="4" w:space="0" w:color="auto"/>
              <w:right w:val="single" w:sz="4" w:space="0" w:color="auto"/>
            </w:tcBorders>
            <w:shd w:val="clear" w:color="auto" w:fill="auto"/>
            <w:noWrap/>
            <w:vAlign w:val="bottom"/>
          </w:tcPr>
          <w:p w14:paraId="69CEBFA2"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B9A9EBE"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5C8A049"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CB9F260"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4942F42" w14:textId="77777777" w:rsidR="00424828" w:rsidRPr="006454D1" w:rsidRDefault="00424828" w:rsidP="00B04EA2">
            <w:pPr>
              <w:spacing w:after="0" w:line="240" w:lineRule="auto"/>
            </w:pPr>
          </w:p>
        </w:tc>
        <w:tc>
          <w:tcPr>
            <w:tcW w:w="548" w:type="dxa"/>
            <w:tcBorders>
              <w:top w:val="nil"/>
              <w:left w:val="single" w:sz="8" w:space="0" w:color="auto"/>
              <w:bottom w:val="single" w:sz="4" w:space="0" w:color="auto"/>
              <w:right w:val="single" w:sz="8" w:space="0" w:color="auto"/>
            </w:tcBorders>
          </w:tcPr>
          <w:p w14:paraId="33E5BD7C" w14:textId="77777777" w:rsidR="00424828" w:rsidRPr="006454D1" w:rsidRDefault="00424828" w:rsidP="00B04EA2">
            <w:pPr>
              <w:spacing w:after="0" w:line="240" w:lineRule="auto"/>
            </w:pPr>
          </w:p>
        </w:tc>
        <w:tc>
          <w:tcPr>
            <w:tcW w:w="549" w:type="dxa"/>
            <w:tcBorders>
              <w:top w:val="nil"/>
              <w:left w:val="single" w:sz="8" w:space="0" w:color="auto"/>
              <w:bottom w:val="single" w:sz="4" w:space="0" w:color="auto"/>
              <w:right w:val="single" w:sz="8" w:space="0" w:color="auto"/>
            </w:tcBorders>
          </w:tcPr>
          <w:p w14:paraId="0FA314F8" w14:textId="77777777" w:rsidR="00424828" w:rsidRPr="006454D1" w:rsidRDefault="00424828" w:rsidP="00B04EA2">
            <w:pPr>
              <w:spacing w:after="0" w:line="240" w:lineRule="auto"/>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7E68162D" w14:textId="77777777" w:rsidR="00424828" w:rsidRPr="006454D1" w:rsidRDefault="00424828" w:rsidP="00B04EA2">
            <w:pPr>
              <w:spacing w:after="0" w:line="240" w:lineRule="auto"/>
            </w:pPr>
          </w:p>
        </w:tc>
      </w:tr>
      <w:tr w:rsidR="00424828" w:rsidRPr="006454D1" w14:paraId="26EFE221"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627ED346" w14:textId="77777777" w:rsidR="00424828" w:rsidRPr="006454D1" w:rsidRDefault="00424828" w:rsidP="00B04EA2">
            <w:pPr>
              <w:spacing w:after="0" w:line="240" w:lineRule="auto"/>
              <w:jc w:val="center"/>
            </w:pPr>
            <w:r w:rsidRPr="006454D1">
              <w:t>26</w:t>
            </w:r>
          </w:p>
        </w:tc>
        <w:tc>
          <w:tcPr>
            <w:tcW w:w="5227" w:type="dxa"/>
            <w:tcBorders>
              <w:top w:val="nil"/>
              <w:left w:val="nil"/>
              <w:bottom w:val="single" w:sz="4" w:space="0" w:color="auto"/>
              <w:right w:val="single" w:sz="4" w:space="0" w:color="auto"/>
            </w:tcBorders>
            <w:shd w:val="clear" w:color="auto" w:fill="auto"/>
            <w:noWrap/>
            <w:vAlign w:val="bottom"/>
            <w:hideMark/>
          </w:tcPr>
          <w:p w14:paraId="367C1473" w14:textId="77777777" w:rsidR="00424828" w:rsidRPr="006454D1" w:rsidRDefault="00424828" w:rsidP="00B04EA2">
            <w:pPr>
              <w:spacing w:after="0" w:line="240" w:lineRule="auto"/>
            </w:pPr>
            <w:r w:rsidRPr="006454D1">
              <w:t>Прочие доходы</w:t>
            </w:r>
          </w:p>
        </w:tc>
        <w:tc>
          <w:tcPr>
            <w:tcW w:w="548" w:type="dxa"/>
            <w:tcBorders>
              <w:top w:val="nil"/>
              <w:left w:val="nil"/>
              <w:bottom w:val="single" w:sz="4" w:space="0" w:color="auto"/>
              <w:right w:val="single" w:sz="4" w:space="0" w:color="auto"/>
            </w:tcBorders>
            <w:shd w:val="clear" w:color="auto" w:fill="auto"/>
            <w:noWrap/>
            <w:vAlign w:val="bottom"/>
          </w:tcPr>
          <w:p w14:paraId="51294875"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7CD91B0"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45AD6F7"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0BF5AD42"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B046330"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225E1AB5" w14:textId="77777777" w:rsidR="00424828" w:rsidRPr="006454D1" w:rsidRDefault="00424828" w:rsidP="00B04EA2">
            <w:pPr>
              <w:spacing w:after="0" w:line="240" w:lineRule="auto"/>
            </w:pPr>
          </w:p>
        </w:tc>
        <w:tc>
          <w:tcPr>
            <w:tcW w:w="549" w:type="dxa"/>
            <w:tcBorders>
              <w:top w:val="nil"/>
              <w:left w:val="nil"/>
              <w:bottom w:val="single" w:sz="4" w:space="0" w:color="auto"/>
              <w:right w:val="single" w:sz="4" w:space="0" w:color="auto"/>
            </w:tcBorders>
            <w:shd w:val="clear" w:color="auto" w:fill="auto"/>
            <w:noWrap/>
            <w:vAlign w:val="bottom"/>
          </w:tcPr>
          <w:p w14:paraId="0F334562"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CF979D9"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9C44AFB"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0A7D4E29"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042C3F9C" w14:textId="77777777" w:rsidR="00424828" w:rsidRPr="006454D1" w:rsidRDefault="00424828" w:rsidP="00B04EA2">
            <w:pPr>
              <w:spacing w:after="0" w:line="240" w:lineRule="auto"/>
            </w:pPr>
          </w:p>
        </w:tc>
        <w:tc>
          <w:tcPr>
            <w:tcW w:w="548" w:type="dxa"/>
            <w:tcBorders>
              <w:top w:val="nil"/>
              <w:left w:val="single" w:sz="8" w:space="0" w:color="auto"/>
              <w:bottom w:val="single" w:sz="4" w:space="0" w:color="auto"/>
              <w:right w:val="single" w:sz="8" w:space="0" w:color="auto"/>
            </w:tcBorders>
          </w:tcPr>
          <w:p w14:paraId="3090E671" w14:textId="77777777" w:rsidR="00424828" w:rsidRPr="006454D1" w:rsidRDefault="00424828" w:rsidP="00B04EA2">
            <w:pPr>
              <w:spacing w:after="0" w:line="240" w:lineRule="auto"/>
            </w:pPr>
          </w:p>
        </w:tc>
        <w:tc>
          <w:tcPr>
            <w:tcW w:w="549" w:type="dxa"/>
            <w:tcBorders>
              <w:top w:val="nil"/>
              <w:left w:val="single" w:sz="8" w:space="0" w:color="auto"/>
              <w:bottom w:val="single" w:sz="4" w:space="0" w:color="auto"/>
              <w:right w:val="single" w:sz="8" w:space="0" w:color="auto"/>
            </w:tcBorders>
          </w:tcPr>
          <w:p w14:paraId="41E53B51" w14:textId="77777777" w:rsidR="00424828" w:rsidRPr="006454D1" w:rsidRDefault="00424828" w:rsidP="00B04EA2">
            <w:pPr>
              <w:spacing w:after="0" w:line="240" w:lineRule="auto"/>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12216A18" w14:textId="77777777" w:rsidR="00424828" w:rsidRPr="006454D1" w:rsidRDefault="00424828" w:rsidP="00B04EA2">
            <w:pPr>
              <w:spacing w:after="0" w:line="240" w:lineRule="auto"/>
            </w:pPr>
          </w:p>
        </w:tc>
      </w:tr>
      <w:tr w:rsidR="00424828" w:rsidRPr="006454D1" w14:paraId="52303C68"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5BC2C36F" w14:textId="77777777" w:rsidR="00424828" w:rsidRPr="006454D1" w:rsidRDefault="00424828" w:rsidP="00B04EA2">
            <w:pPr>
              <w:spacing w:after="0" w:line="240" w:lineRule="auto"/>
              <w:jc w:val="center"/>
            </w:pPr>
            <w:r w:rsidRPr="006454D1">
              <w:t>27</w:t>
            </w:r>
          </w:p>
        </w:tc>
        <w:tc>
          <w:tcPr>
            <w:tcW w:w="5227" w:type="dxa"/>
            <w:tcBorders>
              <w:top w:val="nil"/>
              <w:left w:val="nil"/>
              <w:bottom w:val="single" w:sz="4" w:space="0" w:color="auto"/>
              <w:right w:val="single" w:sz="4" w:space="0" w:color="auto"/>
            </w:tcBorders>
            <w:shd w:val="clear" w:color="auto" w:fill="auto"/>
            <w:noWrap/>
            <w:vAlign w:val="bottom"/>
            <w:hideMark/>
          </w:tcPr>
          <w:p w14:paraId="59D0630C" w14:textId="77777777" w:rsidR="00424828" w:rsidRPr="006454D1" w:rsidRDefault="00424828" w:rsidP="00B04EA2">
            <w:pPr>
              <w:spacing w:after="0" w:line="240" w:lineRule="auto"/>
              <w:rPr>
                <w:b/>
                <w:bCs/>
              </w:rPr>
            </w:pPr>
            <w:r w:rsidRPr="006454D1">
              <w:rPr>
                <w:b/>
                <w:bCs/>
              </w:rPr>
              <w:t>Расходы (28+29+30+31+32+33+34+35):</w:t>
            </w:r>
          </w:p>
        </w:tc>
        <w:tc>
          <w:tcPr>
            <w:tcW w:w="548" w:type="dxa"/>
            <w:tcBorders>
              <w:top w:val="nil"/>
              <w:left w:val="nil"/>
              <w:bottom w:val="single" w:sz="4" w:space="0" w:color="auto"/>
              <w:right w:val="single" w:sz="4" w:space="0" w:color="auto"/>
            </w:tcBorders>
            <w:shd w:val="clear" w:color="auto" w:fill="auto"/>
            <w:noWrap/>
            <w:vAlign w:val="bottom"/>
          </w:tcPr>
          <w:p w14:paraId="2A74A884"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58718BAB"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17081669"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2C507437"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2587330E"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4EBE6817" w14:textId="77777777" w:rsidR="00424828" w:rsidRPr="006454D1" w:rsidRDefault="00424828" w:rsidP="00B04EA2">
            <w:pPr>
              <w:spacing w:after="0" w:line="240" w:lineRule="auto"/>
              <w:jc w:val="right"/>
            </w:pPr>
          </w:p>
        </w:tc>
        <w:tc>
          <w:tcPr>
            <w:tcW w:w="549" w:type="dxa"/>
            <w:tcBorders>
              <w:top w:val="nil"/>
              <w:left w:val="nil"/>
              <w:bottom w:val="single" w:sz="4" w:space="0" w:color="auto"/>
              <w:right w:val="single" w:sz="4" w:space="0" w:color="auto"/>
            </w:tcBorders>
            <w:shd w:val="clear" w:color="auto" w:fill="auto"/>
            <w:noWrap/>
            <w:vAlign w:val="bottom"/>
          </w:tcPr>
          <w:p w14:paraId="79AC298C"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5CC2CEFA"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388B350C"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4F7EDA3C"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50871792" w14:textId="77777777" w:rsidR="00424828" w:rsidRPr="006454D1" w:rsidRDefault="00424828" w:rsidP="00B04EA2">
            <w:pPr>
              <w:spacing w:after="0" w:line="240" w:lineRule="auto"/>
              <w:jc w:val="right"/>
            </w:pPr>
          </w:p>
        </w:tc>
        <w:tc>
          <w:tcPr>
            <w:tcW w:w="548" w:type="dxa"/>
            <w:tcBorders>
              <w:top w:val="nil"/>
              <w:left w:val="single" w:sz="8" w:space="0" w:color="auto"/>
              <w:bottom w:val="single" w:sz="4" w:space="0" w:color="auto"/>
              <w:right w:val="single" w:sz="8" w:space="0" w:color="auto"/>
            </w:tcBorders>
          </w:tcPr>
          <w:p w14:paraId="69A02BD4" w14:textId="77777777" w:rsidR="00424828" w:rsidRPr="006454D1" w:rsidRDefault="00424828" w:rsidP="00B04EA2">
            <w:pPr>
              <w:spacing w:after="0" w:line="240" w:lineRule="auto"/>
              <w:jc w:val="right"/>
            </w:pPr>
          </w:p>
        </w:tc>
        <w:tc>
          <w:tcPr>
            <w:tcW w:w="549" w:type="dxa"/>
            <w:tcBorders>
              <w:top w:val="nil"/>
              <w:left w:val="single" w:sz="8" w:space="0" w:color="auto"/>
              <w:bottom w:val="single" w:sz="4" w:space="0" w:color="auto"/>
              <w:right w:val="single" w:sz="8" w:space="0" w:color="auto"/>
            </w:tcBorders>
          </w:tcPr>
          <w:p w14:paraId="40BE6485" w14:textId="77777777" w:rsidR="00424828" w:rsidRPr="006454D1" w:rsidRDefault="00424828" w:rsidP="00B04EA2">
            <w:pPr>
              <w:spacing w:after="0" w:line="240" w:lineRule="auto"/>
              <w:jc w:val="right"/>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6323097F" w14:textId="77777777" w:rsidR="00424828" w:rsidRPr="006454D1" w:rsidRDefault="00424828" w:rsidP="00B04EA2">
            <w:pPr>
              <w:spacing w:after="0" w:line="240" w:lineRule="auto"/>
              <w:jc w:val="right"/>
            </w:pPr>
          </w:p>
        </w:tc>
      </w:tr>
      <w:tr w:rsidR="00424828" w:rsidRPr="006454D1" w14:paraId="23FF9BEA"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1F8A3182" w14:textId="77777777" w:rsidR="00424828" w:rsidRPr="006454D1" w:rsidRDefault="00424828" w:rsidP="00B04EA2">
            <w:pPr>
              <w:spacing w:after="0" w:line="240" w:lineRule="auto"/>
              <w:jc w:val="center"/>
            </w:pPr>
            <w:r w:rsidRPr="006454D1">
              <w:t>28</w:t>
            </w:r>
          </w:p>
        </w:tc>
        <w:tc>
          <w:tcPr>
            <w:tcW w:w="5227" w:type="dxa"/>
            <w:tcBorders>
              <w:top w:val="nil"/>
              <w:left w:val="nil"/>
              <w:bottom w:val="single" w:sz="4" w:space="0" w:color="auto"/>
              <w:right w:val="single" w:sz="4" w:space="0" w:color="auto"/>
            </w:tcBorders>
            <w:shd w:val="clear" w:color="000000" w:fill="FFFF00"/>
            <w:noWrap/>
            <w:vAlign w:val="bottom"/>
            <w:hideMark/>
          </w:tcPr>
          <w:p w14:paraId="139A05E5" w14:textId="77777777" w:rsidR="00424828" w:rsidRPr="006454D1" w:rsidRDefault="00424828" w:rsidP="00B04EA2">
            <w:pPr>
              <w:spacing w:after="0" w:line="240" w:lineRule="auto"/>
            </w:pPr>
            <w:r w:rsidRPr="006454D1">
              <w:t>Займы к возврату</w:t>
            </w:r>
          </w:p>
        </w:tc>
        <w:tc>
          <w:tcPr>
            <w:tcW w:w="548" w:type="dxa"/>
            <w:tcBorders>
              <w:top w:val="nil"/>
              <w:left w:val="nil"/>
              <w:bottom w:val="single" w:sz="4" w:space="0" w:color="auto"/>
              <w:right w:val="single" w:sz="4" w:space="0" w:color="auto"/>
            </w:tcBorders>
            <w:shd w:val="clear" w:color="auto" w:fill="auto"/>
            <w:noWrap/>
            <w:vAlign w:val="bottom"/>
          </w:tcPr>
          <w:p w14:paraId="16E0E87A"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D435255"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2ABA61B2"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B42A2D6"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566DB5EC"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9E8F1D4" w14:textId="77777777" w:rsidR="00424828" w:rsidRPr="006454D1" w:rsidRDefault="00424828" w:rsidP="00B04EA2">
            <w:pPr>
              <w:spacing w:after="0" w:line="240" w:lineRule="auto"/>
            </w:pPr>
          </w:p>
        </w:tc>
        <w:tc>
          <w:tcPr>
            <w:tcW w:w="549" w:type="dxa"/>
            <w:tcBorders>
              <w:top w:val="nil"/>
              <w:left w:val="nil"/>
              <w:bottom w:val="single" w:sz="4" w:space="0" w:color="auto"/>
              <w:right w:val="single" w:sz="4" w:space="0" w:color="auto"/>
            </w:tcBorders>
            <w:shd w:val="clear" w:color="auto" w:fill="auto"/>
            <w:noWrap/>
            <w:vAlign w:val="bottom"/>
          </w:tcPr>
          <w:p w14:paraId="08923CB8"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D300521"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641BC38"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02DEACA7"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3924342" w14:textId="77777777" w:rsidR="00424828" w:rsidRPr="006454D1" w:rsidRDefault="00424828" w:rsidP="00B04EA2">
            <w:pPr>
              <w:spacing w:after="0" w:line="240" w:lineRule="auto"/>
            </w:pPr>
          </w:p>
        </w:tc>
        <w:tc>
          <w:tcPr>
            <w:tcW w:w="548" w:type="dxa"/>
            <w:tcBorders>
              <w:top w:val="nil"/>
              <w:left w:val="single" w:sz="8" w:space="0" w:color="auto"/>
              <w:bottom w:val="single" w:sz="4" w:space="0" w:color="auto"/>
              <w:right w:val="single" w:sz="8" w:space="0" w:color="auto"/>
            </w:tcBorders>
          </w:tcPr>
          <w:p w14:paraId="0D2B047D" w14:textId="77777777" w:rsidR="00424828" w:rsidRPr="006454D1" w:rsidRDefault="00424828" w:rsidP="00B04EA2">
            <w:pPr>
              <w:spacing w:after="0" w:line="240" w:lineRule="auto"/>
            </w:pPr>
          </w:p>
        </w:tc>
        <w:tc>
          <w:tcPr>
            <w:tcW w:w="549" w:type="dxa"/>
            <w:tcBorders>
              <w:top w:val="nil"/>
              <w:left w:val="single" w:sz="8" w:space="0" w:color="auto"/>
              <w:bottom w:val="single" w:sz="4" w:space="0" w:color="auto"/>
              <w:right w:val="single" w:sz="8" w:space="0" w:color="auto"/>
            </w:tcBorders>
          </w:tcPr>
          <w:p w14:paraId="4657DACB" w14:textId="77777777" w:rsidR="00424828" w:rsidRPr="006454D1" w:rsidRDefault="00424828" w:rsidP="00B04EA2">
            <w:pPr>
              <w:spacing w:after="0" w:line="240" w:lineRule="auto"/>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33717E1B" w14:textId="77777777" w:rsidR="00424828" w:rsidRPr="006454D1" w:rsidRDefault="00424828" w:rsidP="00B04EA2">
            <w:pPr>
              <w:spacing w:after="0" w:line="240" w:lineRule="auto"/>
            </w:pPr>
          </w:p>
        </w:tc>
      </w:tr>
      <w:tr w:rsidR="00424828" w:rsidRPr="006454D1" w14:paraId="482089B4"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200D2C23" w14:textId="77777777" w:rsidR="00424828" w:rsidRPr="006454D1" w:rsidRDefault="00424828" w:rsidP="00B04EA2">
            <w:pPr>
              <w:spacing w:after="0" w:line="240" w:lineRule="auto"/>
              <w:jc w:val="center"/>
            </w:pPr>
            <w:r w:rsidRPr="006454D1">
              <w:t>29</w:t>
            </w:r>
          </w:p>
        </w:tc>
        <w:tc>
          <w:tcPr>
            <w:tcW w:w="5227" w:type="dxa"/>
            <w:tcBorders>
              <w:top w:val="nil"/>
              <w:left w:val="nil"/>
              <w:bottom w:val="single" w:sz="4" w:space="0" w:color="auto"/>
              <w:right w:val="single" w:sz="4" w:space="0" w:color="auto"/>
            </w:tcBorders>
            <w:shd w:val="clear" w:color="auto" w:fill="auto"/>
            <w:noWrap/>
            <w:vAlign w:val="bottom"/>
            <w:hideMark/>
          </w:tcPr>
          <w:p w14:paraId="3463032C" w14:textId="77777777" w:rsidR="00424828" w:rsidRPr="006454D1" w:rsidRDefault="00424828" w:rsidP="00B04EA2">
            <w:pPr>
              <w:spacing w:after="0" w:line="240" w:lineRule="auto"/>
            </w:pPr>
            <w:r w:rsidRPr="006454D1">
              <w:t xml:space="preserve"> % по займам</w:t>
            </w:r>
          </w:p>
        </w:tc>
        <w:tc>
          <w:tcPr>
            <w:tcW w:w="548" w:type="dxa"/>
            <w:tcBorders>
              <w:top w:val="nil"/>
              <w:left w:val="nil"/>
              <w:bottom w:val="single" w:sz="4" w:space="0" w:color="auto"/>
              <w:right w:val="single" w:sz="4" w:space="0" w:color="auto"/>
            </w:tcBorders>
            <w:shd w:val="clear" w:color="auto" w:fill="auto"/>
            <w:noWrap/>
            <w:vAlign w:val="bottom"/>
          </w:tcPr>
          <w:p w14:paraId="557D7B43"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9EE8FBB"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00CE355"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97A0B05"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0A05A22D"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52B4648" w14:textId="77777777" w:rsidR="00424828" w:rsidRPr="006454D1" w:rsidRDefault="00424828" w:rsidP="00B04EA2">
            <w:pPr>
              <w:spacing w:after="0" w:line="240" w:lineRule="auto"/>
            </w:pPr>
          </w:p>
        </w:tc>
        <w:tc>
          <w:tcPr>
            <w:tcW w:w="549" w:type="dxa"/>
            <w:tcBorders>
              <w:top w:val="nil"/>
              <w:left w:val="nil"/>
              <w:bottom w:val="single" w:sz="4" w:space="0" w:color="auto"/>
              <w:right w:val="single" w:sz="4" w:space="0" w:color="auto"/>
            </w:tcBorders>
            <w:shd w:val="clear" w:color="auto" w:fill="auto"/>
            <w:noWrap/>
            <w:vAlign w:val="bottom"/>
          </w:tcPr>
          <w:p w14:paraId="3833F8E5"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CE040A2"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021C5FB8"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590D9A8"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0FAC444" w14:textId="77777777" w:rsidR="00424828" w:rsidRPr="006454D1" w:rsidRDefault="00424828" w:rsidP="00B04EA2">
            <w:pPr>
              <w:spacing w:after="0" w:line="240" w:lineRule="auto"/>
            </w:pPr>
          </w:p>
        </w:tc>
        <w:tc>
          <w:tcPr>
            <w:tcW w:w="548" w:type="dxa"/>
            <w:tcBorders>
              <w:top w:val="nil"/>
              <w:left w:val="single" w:sz="8" w:space="0" w:color="auto"/>
              <w:bottom w:val="single" w:sz="4" w:space="0" w:color="auto"/>
              <w:right w:val="single" w:sz="8" w:space="0" w:color="auto"/>
            </w:tcBorders>
          </w:tcPr>
          <w:p w14:paraId="5F486B6C" w14:textId="77777777" w:rsidR="00424828" w:rsidRPr="006454D1" w:rsidRDefault="00424828" w:rsidP="00B04EA2">
            <w:pPr>
              <w:spacing w:after="0" w:line="240" w:lineRule="auto"/>
            </w:pPr>
          </w:p>
        </w:tc>
        <w:tc>
          <w:tcPr>
            <w:tcW w:w="549" w:type="dxa"/>
            <w:tcBorders>
              <w:top w:val="nil"/>
              <w:left w:val="single" w:sz="8" w:space="0" w:color="auto"/>
              <w:bottom w:val="single" w:sz="4" w:space="0" w:color="auto"/>
              <w:right w:val="single" w:sz="8" w:space="0" w:color="auto"/>
            </w:tcBorders>
          </w:tcPr>
          <w:p w14:paraId="784DFED9" w14:textId="77777777" w:rsidR="00424828" w:rsidRPr="006454D1" w:rsidRDefault="00424828" w:rsidP="00B04EA2">
            <w:pPr>
              <w:spacing w:after="0" w:line="240" w:lineRule="auto"/>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6336CB42" w14:textId="77777777" w:rsidR="00424828" w:rsidRPr="006454D1" w:rsidRDefault="00424828" w:rsidP="00B04EA2">
            <w:pPr>
              <w:spacing w:after="0" w:line="240" w:lineRule="auto"/>
            </w:pPr>
          </w:p>
        </w:tc>
      </w:tr>
      <w:tr w:rsidR="00424828" w:rsidRPr="006454D1" w14:paraId="78538811"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234F995B" w14:textId="77777777" w:rsidR="00424828" w:rsidRPr="006454D1" w:rsidRDefault="00424828" w:rsidP="00B04EA2">
            <w:pPr>
              <w:spacing w:after="0" w:line="240" w:lineRule="auto"/>
              <w:jc w:val="center"/>
            </w:pPr>
            <w:r w:rsidRPr="006454D1">
              <w:t>30</w:t>
            </w:r>
          </w:p>
        </w:tc>
        <w:tc>
          <w:tcPr>
            <w:tcW w:w="5227" w:type="dxa"/>
            <w:tcBorders>
              <w:top w:val="nil"/>
              <w:left w:val="nil"/>
              <w:bottom w:val="single" w:sz="4" w:space="0" w:color="auto"/>
              <w:right w:val="single" w:sz="4" w:space="0" w:color="auto"/>
            </w:tcBorders>
            <w:shd w:val="clear" w:color="000000" w:fill="FFFF00"/>
            <w:noWrap/>
            <w:vAlign w:val="bottom"/>
            <w:hideMark/>
          </w:tcPr>
          <w:p w14:paraId="3FBAFF2A" w14:textId="77777777" w:rsidR="00424828" w:rsidRPr="006454D1" w:rsidRDefault="00424828" w:rsidP="00B04EA2">
            <w:pPr>
              <w:spacing w:after="0" w:line="240" w:lineRule="auto"/>
            </w:pPr>
            <w:r w:rsidRPr="006454D1">
              <w:t>Кредиты к возврату</w:t>
            </w:r>
          </w:p>
        </w:tc>
        <w:tc>
          <w:tcPr>
            <w:tcW w:w="548" w:type="dxa"/>
            <w:tcBorders>
              <w:top w:val="nil"/>
              <w:left w:val="nil"/>
              <w:bottom w:val="single" w:sz="4" w:space="0" w:color="auto"/>
              <w:right w:val="single" w:sz="4" w:space="0" w:color="auto"/>
            </w:tcBorders>
            <w:shd w:val="clear" w:color="auto" w:fill="auto"/>
            <w:noWrap/>
            <w:vAlign w:val="bottom"/>
          </w:tcPr>
          <w:p w14:paraId="03DBD690"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23C2FFCC"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0ADBF267"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2EF2339"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B271854"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5DD0118" w14:textId="77777777" w:rsidR="00424828" w:rsidRPr="006454D1" w:rsidRDefault="00424828" w:rsidP="00B04EA2">
            <w:pPr>
              <w:spacing w:after="0" w:line="240" w:lineRule="auto"/>
            </w:pPr>
          </w:p>
        </w:tc>
        <w:tc>
          <w:tcPr>
            <w:tcW w:w="549" w:type="dxa"/>
            <w:tcBorders>
              <w:top w:val="nil"/>
              <w:left w:val="nil"/>
              <w:bottom w:val="single" w:sz="4" w:space="0" w:color="auto"/>
              <w:right w:val="single" w:sz="4" w:space="0" w:color="auto"/>
            </w:tcBorders>
            <w:shd w:val="clear" w:color="auto" w:fill="auto"/>
            <w:noWrap/>
            <w:vAlign w:val="bottom"/>
          </w:tcPr>
          <w:p w14:paraId="4A7FC07F"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2208AC9E"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1D2F321"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54C608A3"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C463246" w14:textId="77777777" w:rsidR="00424828" w:rsidRPr="006454D1" w:rsidRDefault="00424828" w:rsidP="00B04EA2">
            <w:pPr>
              <w:spacing w:after="0" w:line="240" w:lineRule="auto"/>
            </w:pPr>
          </w:p>
        </w:tc>
        <w:tc>
          <w:tcPr>
            <w:tcW w:w="548" w:type="dxa"/>
            <w:tcBorders>
              <w:top w:val="nil"/>
              <w:left w:val="single" w:sz="8" w:space="0" w:color="auto"/>
              <w:bottom w:val="single" w:sz="4" w:space="0" w:color="auto"/>
              <w:right w:val="single" w:sz="8" w:space="0" w:color="auto"/>
            </w:tcBorders>
          </w:tcPr>
          <w:p w14:paraId="3C039833" w14:textId="77777777" w:rsidR="00424828" w:rsidRPr="006454D1" w:rsidRDefault="00424828" w:rsidP="00B04EA2">
            <w:pPr>
              <w:spacing w:after="0" w:line="240" w:lineRule="auto"/>
            </w:pPr>
          </w:p>
        </w:tc>
        <w:tc>
          <w:tcPr>
            <w:tcW w:w="549" w:type="dxa"/>
            <w:tcBorders>
              <w:top w:val="nil"/>
              <w:left w:val="single" w:sz="8" w:space="0" w:color="auto"/>
              <w:bottom w:val="single" w:sz="4" w:space="0" w:color="auto"/>
              <w:right w:val="single" w:sz="8" w:space="0" w:color="auto"/>
            </w:tcBorders>
          </w:tcPr>
          <w:p w14:paraId="70F29E29" w14:textId="77777777" w:rsidR="00424828" w:rsidRPr="006454D1" w:rsidRDefault="00424828" w:rsidP="00B04EA2">
            <w:pPr>
              <w:spacing w:after="0" w:line="240" w:lineRule="auto"/>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26AA8F98" w14:textId="77777777" w:rsidR="00424828" w:rsidRPr="006454D1" w:rsidRDefault="00424828" w:rsidP="00B04EA2">
            <w:pPr>
              <w:spacing w:after="0" w:line="240" w:lineRule="auto"/>
            </w:pPr>
          </w:p>
        </w:tc>
      </w:tr>
      <w:tr w:rsidR="00424828" w:rsidRPr="006454D1" w14:paraId="117B730E"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3797E9D0" w14:textId="77777777" w:rsidR="00424828" w:rsidRPr="006454D1" w:rsidRDefault="00424828" w:rsidP="00B04EA2">
            <w:pPr>
              <w:spacing w:after="0" w:line="240" w:lineRule="auto"/>
              <w:jc w:val="center"/>
            </w:pPr>
            <w:r w:rsidRPr="006454D1">
              <w:t>31</w:t>
            </w:r>
          </w:p>
        </w:tc>
        <w:tc>
          <w:tcPr>
            <w:tcW w:w="5227" w:type="dxa"/>
            <w:tcBorders>
              <w:top w:val="nil"/>
              <w:left w:val="nil"/>
              <w:bottom w:val="single" w:sz="4" w:space="0" w:color="auto"/>
              <w:right w:val="single" w:sz="4" w:space="0" w:color="auto"/>
            </w:tcBorders>
            <w:shd w:val="clear" w:color="auto" w:fill="auto"/>
            <w:noWrap/>
            <w:vAlign w:val="bottom"/>
            <w:hideMark/>
          </w:tcPr>
          <w:p w14:paraId="59F1B14B" w14:textId="77777777" w:rsidR="00424828" w:rsidRPr="006454D1" w:rsidRDefault="00424828" w:rsidP="00B04EA2">
            <w:pPr>
              <w:spacing w:after="0" w:line="240" w:lineRule="auto"/>
            </w:pPr>
            <w:r w:rsidRPr="006454D1">
              <w:t xml:space="preserve"> % по кредитам</w:t>
            </w:r>
          </w:p>
        </w:tc>
        <w:tc>
          <w:tcPr>
            <w:tcW w:w="548" w:type="dxa"/>
            <w:tcBorders>
              <w:top w:val="nil"/>
              <w:left w:val="nil"/>
              <w:bottom w:val="single" w:sz="4" w:space="0" w:color="auto"/>
              <w:right w:val="single" w:sz="4" w:space="0" w:color="auto"/>
            </w:tcBorders>
            <w:shd w:val="clear" w:color="auto" w:fill="auto"/>
            <w:noWrap/>
            <w:vAlign w:val="bottom"/>
          </w:tcPr>
          <w:p w14:paraId="282B7732"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268870B0"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5B57DA44"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545D43BC"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8FC65C1"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25D86A84" w14:textId="77777777" w:rsidR="00424828" w:rsidRPr="006454D1" w:rsidRDefault="00424828" w:rsidP="00B04EA2">
            <w:pPr>
              <w:spacing w:after="0" w:line="240" w:lineRule="auto"/>
            </w:pPr>
          </w:p>
        </w:tc>
        <w:tc>
          <w:tcPr>
            <w:tcW w:w="549" w:type="dxa"/>
            <w:tcBorders>
              <w:top w:val="nil"/>
              <w:left w:val="nil"/>
              <w:bottom w:val="single" w:sz="4" w:space="0" w:color="auto"/>
              <w:right w:val="single" w:sz="4" w:space="0" w:color="auto"/>
            </w:tcBorders>
            <w:shd w:val="clear" w:color="auto" w:fill="auto"/>
            <w:noWrap/>
            <w:vAlign w:val="bottom"/>
          </w:tcPr>
          <w:p w14:paraId="7A7B15C7"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5EFF6C9A"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07F62CC9"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0A20D086"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27EC4C52" w14:textId="77777777" w:rsidR="00424828" w:rsidRPr="006454D1" w:rsidRDefault="00424828" w:rsidP="00B04EA2">
            <w:pPr>
              <w:spacing w:after="0" w:line="240" w:lineRule="auto"/>
            </w:pPr>
          </w:p>
        </w:tc>
        <w:tc>
          <w:tcPr>
            <w:tcW w:w="548" w:type="dxa"/>
            <w:tcBorders>
              <w:top w:val="nil"/>
              <w:left w:val="single" w:sz="8" w:space="0" w:color="auto"/>
              <w:bottom w:val="single" w:sz="4" w:space="0" w:color="auto"/>
              <w:right w:val="single" w:sz="8" w:space="0" w:color="auto"/>
            </w:tcBorders>
          </w:tcPr>
          <w:p w14:paraId="2F389CA3" w14:textId="77777777" w:rsidR="00424828" w:rsidRPr="006454D1" w:rsidRDefault="00424828" w:rsidP="00B04EA2">
            <w:pPr>
              <w:spacing w:after="0" w:line="240" w:lineRule="auto"/>
            </w:pPr>
          </w:p>
        </w:tc>
        <w:tc>
          <w:tcPr>
            <w:tcW w:w="549" w:type="dxa"/>
            <w:tcBorders>
              <w:top w:val="nil"/>
              <w:left w:val="single" w:sz="8" w:space="0" w:color="auto"/>
              <w:bottom w:val="single" w:sz="4" w:space="0" w:color="auto"/>
              <w:right w:val="single" w:sz="8" w:space="0" w:color="auto"/>
            </w:tcBorders>
          </w:tcPr>
          <w:p w14:paraId="29DDF18F" w14:textId="77777777" w:rsidR="00424828" w:rsidRPr="006454D1" w:rsidRDefault="00424828" w:rsidP="00B04EA2">
            <w:pPr>
              <w:spacing w:after="0" w:line="240" w:lineRule="auto"/>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4288B458" w14:textId="77777777" w:rsidR="00424828" w:rsidRPr="006454D1" w:rsidRDefault="00424828" w:rsidP="00B04EA2">
            <w:pPr>
              <w:spacing w:after="0" w:line="240" w:lineRule="auto"/>
            </w:pPr>
          </w:p>
        </w:tc>
      </w:tr>
      <w:tr w:rsidR="00424828" w:rsidRPr="006454D1" w14:paraId="3B6D8260"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47F9A6D1" w14:textId="77777777" w:rsidR="00424828" w:rsidRPr="006454D1" w:rsidRDefault="00424828" w:rsidP="00B04EA2">
            <w:pPr>
              <w:spacing w:after="0" w:line="240" w:lineRule="auto"/>
              <w:jc w:val="center"/>
            </w:pPr>
            <w:r w:rsidRPr="006454D1">
              <w:t>32</w:t>
            </w:r>
          </w:p>
        </w:tc>
        <w:tc>
          <w:tcPr>
            <w:tcW w:w="5227" w:type="dxa"/>
            <w:tcBorders>
              <w:top w:val="nil"/>
              <w:left w:val="nil"/>
              <w:bottom w:val="single" w:sz="4" w:space="0" w:color="auto"/>
              <w:right w:val="single" w:sz="4" w:space="0" w:color="auto"/>
            </w:tcBorders>
            <w:shd w:val="clear" w:color="auto" w:fill="auto"/>
            <w:noWrap/>
            <w:vAlign w:val="bottom"/>
            <w:hideMark/>
          </w:tcPr>
          <w:p w14:paraId="4F818BBF" w14:textId="77777777" w:rsidR="00424828" w:rsidRPr="006454D1" w:rsidRDefault="00424828" w:rsidP="00B04EA2">
            <w:pPr>
              <w:spacing w:after="0" w:line="240" w:lineRule="auto"/>
            </w:pPr>
            <w:r w:rsidRPr="006454D1">
              <w:t>комиссии по кредитам</w:t>
            </w:r>
          </w:p>
        </w:tc>
        <w:tc>
          <w:tcPr>
            <w:tcW w:w="548" w:type="dxa"/>
            <w:tcBorders>
              <w:top w:val="nil"/>
              <w:left w:val="nil"/>
              <w:bottom w:val="single" w:sz="4" w:space="0" w:color="auto"/>
              <w:right w:val="single" w:sz="4" w:space="0" w:color="auto"/>
            </w:tcBorders>
            <w:shd w:val="clear" w:color="auto" w:fill="auto"/>
            <w:noWrap/>
            <w:vAlign w:val="bottom"/>
          </w:tcPr>
          <w:p w14:paraId="37DB06D6"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8A22185"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2EECED18"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52507C46"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4BC5900"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8AF5174" w14:textId="77777777" w:rsidR="00424828" w:rsidRPr="006454D1" w:rsidRDefault="00424828" w:rsidP="00B04EA2">
            <w:pPr>
              <w:spacing w:after="0" w:line="240" w:lineRule="auto"/>
            </w:pPr>
          </w:p>
        </w:tc>
        <w:tc>
          <w:tcPr>
            <w:tcW w:w="549" w:type="dxa"/>
            <w:tcBorders>
              <w:top w:val="nil"/>
              <w:left w:val="nil"/>
              <w:bottom w:val="single" w:sz="4" w:space="0" w:color="auto"/>
              <w:right w:val="single" w:sz="4" w:space="0" w:color="auto"/>
            </w:tcBorders>
            <w:shd w:val="clear" w:color="auto" w:fill="auto"/>
            <w:noWrap/>
            <w:vAlign w:val="bottom"/>
          </w:tcPr>
          <w:p w14:paraId="78D4C41A"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574081E"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1F682551"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96C53A9"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BD28649" w14:textId="77777777" w:rsidR="00424828" w:rsidRPr="006454D1" w:rsidRDefault="00424828" w:rsidP="00B04EA2">
            <w:pPr>
              <w:spacing w:after="0" w:line="240" w:lineRule="auto"/>
            </w:pPr>
          </w:p>
        </w:tc>
        <w:tc>
          <w:tcPr>
            <w:tcW w:w="548" w:type="dxa"/>
            <w:tcBorders>
              <w:top w:val="nil"/>
              <w:left w:val="single" w:sz="8" w:space="0" w:color="auto"/>
              <w:bottom w:val="single" w:sz="4" w:space="0" w:color="auto"/>
              <w:right w:val="single" w:sz="8" w:space="0" w:color="auto"/>
            </w:tcBorders>
          </w:tcPr>
          <w:p w14:paraId="66767D27" w14:textId="77777777" w:rsidR="00424828" w:rsidRPr="006454D1" w:rsidRDefault="00424828" w:rsidP="00B04EA2">
            <w:pPr>
              <w:spacing w:after="0" w:line="240" w:lineRule="auto"/>
            </w:pPr>
          </w:p>
        </w:tc>
        <w:tc>
          <w:tcPr>
            <w:tcW w:w="549" w:type="dxa"/>
            <w:tcBorders>
              <w:top w:val="nil"/>
              <w:left w:val="single" w:sz="8" w:space="0" w:color="auto"/>
              <w:bottom w:val="single" w:sz="4" w:space="0" w:color="auto"/>
              <w:right w:val="single" w:sz="8" w:space="0" w:color="auto"/>
            </w:tcBorders>
          </w:tcPr>
          <w:p w14:paraId="6AAC2AD1" w14:textId="77777777" w:rsidR="00424828" w:rsidRPr="006454D1" w:rsidRDefault="00424828" w:rsidP="00B04EA2">
            <w:pPr>
              <w:spacing w:after="0" w:line="240" w:lineRule="auto"/>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69F3721C" w14:textId="77777777" w:rsidR="00424828" w:rsidRPr="006454D1" w:rsidRDefault="00424828" w:rsidP="00B04EA2">
            <w:pPr>
              <w:spacing w:after="0" w:line="240" w:lineRule="auto"/>
            </w:pPr>
          </w:p>
        </w:tc>
      </w:tr>
      <w:tr w:rsidR="00424828" w:rsidRPr="006454D1" w14:paraId="50CBF0D5"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732F6D6C" w14:textId="77777777" w:rsidR="00424828" w:rsidRPr="006454D1" w:rsidRDefault="00424828" w:rsidP="00B04EA2">
            <w:pPr>
              <w:spacing w:after="0" w:line="240" w:lineRule="auto"/>
              <w:jc w:val="center"/>
            </w:pPr>
            <w:r w:rsidRPr="006454D1">
              <w:t>33</w:t>
            </w:r>
          </w:p>
        </w:tc>
        <w:tc>
          <w:tcPr>
            <w:tcW w:w="5227" w:type="dxa"/>
            <w:tcBorders>
              <w:top w:val="nil"/>
              <w:left w:val="nil"/>
              <w:bottom w:val="single" w:sz="4" w:space="0" w:color="auto"/>
              <w:right w:val="single" w:sz="4" w:space="0" w:color="auto"/>
            </w:tcBorders>
            <w:shd w:val="clear" w:color="auto" w:fill="auto"/>
            <w:noWrap/>
            <w:vAlign w:val="bottom"/>
            <w:hideMark/>
          </w:tcPr>
          <w:p w14:paraId="7D85AC2F" w14:textId="77777777" w:rsidR="00424828" w:rsidRPr="006454D1" w:rsidRDefault="00424828" w:rsidP="00B04EA2">
            <w:pPr>
              <w:spacing w:after="0" w:line="240" w:lineRule="auto"/>
            </w:pPr>
            <w:r w:rsidRPr="006454D1">
              <w:t>Открытие банковских депозитов</w:t>
            </w:r>
          </w:p>
        </w:tc>
        <w:tc>
          <w:tcPr>
            <w:tcW w:w="548" w:type="dxa"/>
            <w:tcBorders>
              <w:top w:val="nil"/>
              <w:left w:val="nil"/>
              <w:bottom w:val="single" w:sz="4" w:space="0" w:color="auto"/>
              <w:right w:val="single" w:sz="4" w:space="0" w:color="auto"/>
            </w:tcBorders>
            <w:shd w:val="clear" w:color="auto" w:fill="auto"/>
            <w:noWrap/>
            <w:vAlign w:val="bottom"/>
          </w:tcPr>
          <w:p w14:paraId="0C2B9345"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EBD6BD8"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3DF3CFF"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633E278"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F83FBA5"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559D1EB" w14:textId="77777777" w:rsidR="00424828" w:rsidRPr="006454D1" w:rsidRDefault="00424828" w:rsidP="00B04EA2">
            <w:pPr>
              <w:spacing w:after="0" w:line="240" w:lineRule="auto"/>
            </w:pPr>
          </w:p>
        </w:tc>
        <w:tc>
          <w:tcPr>
            <w:tcW w:w="549" w:type="dxa"/>
            <w:tcBorders>
              <w:top w:val="nil"/>
              <w:left w:val="nil"/>
              <w:bottom w:val="single" w:sz="4" w:space="0" w:color="auto"/>
              <w:right w:val="single" w:sz="4" w:space="0" w:color="auto"/>
            </w:tcBorders>
            <w:shd w:val="clear" w:color="auto" w:fill="auto"/>
            <w:noWrap/>
            <w:vAlign w:val="bottom"/>
          </w:tcPr>
          <w:p w14:paraId="51D6EA47"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CE691B1"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46FFC5A"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07310CB9"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FC1CAC7" w14:textId="77777777" w:rsidR="00424828" w:rsidRPr="006454D1" w:rsidRDefault="00424828" w:rsidP="00B04EA2">
            <w:pPr>
              <w:spacing w:after="0" w:line="240" w:lineRule="auto"/>
            </w:pPr>
          </w:p>
        </w:tc>
        <w:tc>
          <w:tcPr>
            <w:tcW w:w="548" w:type="dxa"/>
            <w:tcBorders>
              <w:top w:val="nil"/>
              <w:left w:val="single" w:sz="8" w:space="0" w:color="auto"/>
              <w:bottom w:val="single" w:sz="4" w:space="0" w:color="auto"/>
              <w:right w:val="single" w:sz="8" w:space="0" w:color="auto"/>
            </w:tcBorders>
          </w:tcPr>
          <w:p w14:paraId="488D2FA0" w14:textId="77777777" w:rsidR="00424828" w:rsidRPr="006454D1" w:rsidRDefault="00424828" w:rsidP="00B04EA2">
            <w:pPr>
              <w:spacing w:after="0" w:line="240" w:lineRule="auto"/>
            </w:pPr>
          </w:p>
        </w:tc>
        <w:tc>
          <w:tcPr>
            <w:tcW w:w="549" w:type="dxa"/>
            <w:tcBorders>
              <w:top w:val="nil"/>
              <w:left w:val="single" w:sz="8" w:space="0" w:color="auto"/>
              <w:bottom w:val="single" w:sz="4" w:space="0" w:color="auto"/>
              <w:right w:val="single" w:sz="8" w:space="0" w:color="auto"/>
            </w:tcBorders>
          </w:tcPr>
          <w:p w14:paraId="6B68E65D" w14:textId="77777777" w:rsidR="00424828" w:rsidRPr="006454D1" w:rsidRDefault="00424828" w:rsidP="00B04EA2">
            <w:pPr>
              <w:spacing w:after="0" w:line="240" w:lineRule="auto"/>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325A6470" w14:textId="77777777" w:rsidR="00424828" w:rsidRPr="006454D1" w:rsidRDefault="00424828" w:rsidP="00B04EA2">
            <w:pPr>
              <w:spacing w:after="0" w:line="240" w:lineRule="auto"/>
            </w:pPr>
          </w:p>
        </w:tc>
      </w:tr>
      <w:tr w:rsidR="00424828" w:rsidRPr="006454D1" w14:paraId="79F2176E"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3AE2F48B" w14:textId="77777777" w:rsidR="00424828" w:rsidRPr="006454D1" w:rsidRDefault="00424828" w:rsidP="00B04EA2">
            <w:pPr>
              <w:spacing w:after="0" w:line="240" w:lineRule="auto"/>
              <w:jc w:val="center"/>
            </w:pPr>
            <w:r w:rsidRPr="006454D1">
              <w:t>34</w:t>
            </w:r>
          </w:p>
        </w:tc>
        <w:tc>
          <w:tcPr>
            <w:tcW w:w="5227" w:type="dxa"/>
            <w:tcBorders>
              <w:top w:val="nil"/>
              <w:left w:val="nil"/>
              <w:bottom w:val="single" w:sz="4" w:space="0" w:color="auto"/>
              <w:right w:val="single" w:sz="4" w:space="0" w:color="auto"/>
            </w:tcBorders>
            <w:shd w:val="clear" w:color="auto" w:fill="auto"/>
            <w:noWrap/>
            <w:vAlign w:val="bottom"/>
            <w:hideMark/>
          </w:tcPr>
          <w:p w14:paraId="2FCC582E" w14:textId="77777777" w:rsidR="00424828" w:rsidRPr="006454D1" w:rsidRDefault="00424828" w:rsidP="00B04EA2">
            <w:pPr>
              <w:spacing w:after="0" w:line="240" w:lineRule="auto"/>
            </w:pPr>
            <w:r w:rsidRPr="006454D1">
              <w:t>Выплаты дивидендов</w:t>
            </w:r>
          </w:p>
        </w:tc>
        <w:tc>
          <w:tcPr>
            <w:tcW w:w="548" w:type="dxa"/>
            <w:tcBorders>
              <w:top w:val="nil"/>
              <w:left w:val="nil"/>
              <w:bottom w:val="single" w:sz="4" w:space="0" w:color="auto"/>
              <w:right w:val="single" w:sz="4" w:space="0" w:color="auto"/>
            </w:tcBorders>
            <w:shd w:val="clear" w:color="auto" w:fill="auto"/>
            <w:noWrap/>
            <w:vAlign w:val="bottom"/>
          </w:tcPr>
          <w:p w14:paraId="4D5FB4D3"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BA8F3DE"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BA07718"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605BFD7"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059D7912"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053A527A" w14:textId="77777777" w:rsidR="00424828" w:rsidRPr="006454D1" w:rsidRDefault="00424828" w:rsidP="00B04EA2">
            <w:pPr>
              <w:spacing w:after="0" w:line="240" w:lineRule="auto"/>
            </w:pPr>
          </w:p>
        </w:tc>
        <w:tc>
          <w:tcPr>
            <w:tcW w:w="549" w:type="dxa"/>
            <w:tcBorders>
              <w:top w:val="nil"/>
              <w:left w:val="nil"/>
              <w:bottom w:val="single" w:sz="4" w:space="0" w:color="auto"/>
              <w:right w:val="single" w:sz="4" w:space="0" w:color="auto"/>
            </w:tcBorders>
            <w:shd w:val="clear" w:color="auto" w:fill="auto"/>
            <w:noWrap/>
            <w:vAlign w:val="bottom"/>
          </w:tcPr>
          <w:p w14:paraId="297AC8DF"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678CF7A"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43BC6B90"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2E7750E6"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32675C60" w14:textId="77777777" w:rsidR="00424828" w:rsidRPr="006454D1" w:rsidRDefault="00424828" w:rsidP="00B04EA2">
            <w:pPr>
              <w:spacing w:after="0" w:line="240" w:lineRule="auto"/>
            </w:pPr>
          </w:p>
        </w:tc>
        <w:tc>
          <w:tcPr>
            <w:tcW w:w="548" w:type="dxa"/>
            <w:tcBorders>
              <w:top w:val="nil"/>
              <w:left w:val="single" w:sz="8" w:space="0" w:color="auto"/>
              <w:bottom w:val="single" w:sz="4" w:space="0" w:color="auto"/>
              <w:right w:val="single" w:sz="8" w:space="0" w:color="auto"/>
            </w:tcBorders>
          </w:tcPr>
          <w:p w14:paraId="424F9A07" w14:textId="77777777" w:rsidR="00424828" w:rsidRPr="006454D1" w:rsidRDefault="00424828" w:rsidP="00B04EA2">
            <w:pPr>
              <w:spacing w:after="0" w:line="240" w:lineRule="auto"/>
            </w:pPr>
          </w:p>
        </w:tc>
        <w:tc>
          <w:tcPr>
            <w:tcW w:w="549" w:type="dxa"/>
            <w:tcBorders>
              <w:top w:val="nil"/>
              <w:left w:val="single" w:sz="8" w:space="0" w:color="auto"/>
              <w:bottom w:val="single" w:sz="4" w:space="0" w:color="auto"/>
              <w:right w:val="single" w:sz="8" w:space="0" w:color="auto"/>
            </w:tcBorders>
          </w:tcPr>
          <w:p w14:paraId="02D4DF81" w14:textId="77777777" w:rsidR="00424828" w:rsidRPr="006454D1" w:rsidRDefault="00424828" w:rsidP="00B04EA2">
            <w:pPr>
              <w:spacing w:after="0" w:line="240" w:lineRule="auto"/>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3B8F0CFD" w14:textId="77777777" w:rsidR="00424828" w:rsidRPr="006454D1" w:rsidRDefault="00424828" w:rsidP="00B04EA2">
            <w:pPr>
              <w:spacing w:after="0" w:line="240" w:lineRule="auto"/>
            </w:pPr>
          </w:p>
        </w:tc>
      </w:tr>
      <w:tr w:rsidR="00424828" w:rsidRPr="006454D1" w14:paraId="4235F66B"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5779DFC7" w14:textId="77777777" w:rsidR="00424828" w:rsidRPr="006454D1" w:rsidRDefault="00424828" w:rsidP="00B04EA2">
            <w:pPr>
              <w:spacing w:after="0" w:line="240" w:lineRule="auto"/>
              <w:jc w:val="center"/>
            </w:pPr>
            <w:r w:rsidRPr="006454D1">
              <w:t>35</w:t>
            </w:r>
          </w:p>
        </w:tc>
        <w:tc>
          <w:tcPr>
            <w:tcW w:w="5227" w:type="dxa"/>
            <w:tcBorders>
              <w:top w:val="nil"/>
              <w:left w:val="nil"/>
              <w:bottom w:val="single" w:sz="4" w:space="0" w:color="auto"/>
              <w:right w:val="single" w:sz="4" w:space="0" w:color="auto"/>
            </w:tcBorders>
            <w:shd w:val="clear" w:color="auto" w:fill="auto"/>
            <w:noWrap/>
            <w:vAlign w:val="bottom"/>
            <w:hideMark/>
          </w:tcPr>
          <w:p w14:paraId="798AC934" w14:textId="77777777" w:rsidR="00424828" w:rsidRPr="006454D1" w:rsidRDefault="00424828" w:rsidP="00B04EA2">
            <w:pPr>
              <w:spacing w:after="0" w:line="240" w:lineRule="auto"/>
            </w:pPr>
            <w:r w:rsidRPr="006454D1">
              <w:t>Прочие расходы</w:t>
            </w:r>
          </w:p>
        </w:tc>
        <w:tc>
          <w:tcPr>
            <w:tcW w:w="548" w:type="dxa"/>
            <w:tcBorders>
              <w:top w:val="nil"/>
              <w:left w:val="nil"/>
              <w:bottom w:val="single" w:sz="4" w:space="0" w:color="auto"/>
              <w:right w:val="single" w:sz="4" w:space="0" w:color="auto"/>
            </w:tcBorders>
            <w:shd w:val="clear" w:color="auto" w:fill="auto"/>
            <w:noWrap/>
            <w:vAlign w:val="bottom"/>
          </w:tcPr>
          <w:p w14:paraId="5C55D004"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31A1AAB"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B7DFD91"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2B758FA6"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5814A367"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2ACD86ED" w14:textId="77777777" w:rsidR="00424828" w:rsidRPr="006454D1" w:rsidRDefault="00424828" w:rsidP="00B04EA2">
            <w:pPr>
              <w:spacing w:after="0" w:line="240" w:lineRule="auto"/>
            </w:pPr>
          </w:p>
        </w:tc>
        <w:tc>
          <w:tcPr>
            <w:tcW w:w="549" w:type="dxa"/>
            <w:tcBorders>
              <w:top w:val="nil"/>
              <w:left w:val="nil"/>
              <w:bottom w:val="single" w:sz="4" w:space="0" w:color="auto"/>
              <w:right w:val="single" w:sz="4" w:space="0" w:color="auto"/>
            </w:tcBorders>
            <w:shd w:val="clear" w:color="auto" w:fill="auto"/>
            <w:noWrap/>
            <w:vAlign w:val="bottom"/>
          </w:tcPr>
          <w:p w14:paraId="29BE0A24"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7A97CAF6"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2C522EF0"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67DF727E" w14:textId="77777777" w:rsidR="00424828" w:rsidRPr="006454D1" w:rsidRDefault="00424828" w:rsidP="00B04EA2">
            <w:pPr>
              <w:spacing w:after="0" w:line="240" w:lineRule="auto"/>
            </w:pPr>
          </w:p>
        </w:tc>
        <w:tc>
          <w:tcPr>
            <w:tcW w:w="548" w:type="dxa"/>
            <w:tcBorders>
              <w:top w:val="nil"/>
              <w:left w:val="nil"/>
              <w:bottom w:val="single" w:sz="4" w:space="0" w:color="auto"/>
              <w:right w:val="single" w:sz="4" w:space="0" w:color="auto"/>
            </w:tcBorders>
            <w:shd w:val="clear" w:color="auto" w:fill="auto"/>
            <w:noWrap/>
            <w:vAlign w:val="bottom"/>
          </w:tcPr>
          <w:p w14:paraId="02384CA7" w14:textId="77777777" w:rsidR="00424828" w:rsidRPr="006454D1" w:rsidRDefault="00424828" w:rsidP="00B04EA2">
            <w:pPr>
              <w:spacing w:after="0" w:line="240" w:lineRule="auto"/>
            </w:pPr>
          </w:p>
        </w:tc>
        <w:tc>
          <w:tcPr>
            <w:tcW w:w="548" w:type="dxa"/>
            <w:tcBorders>
              <w:top w:val="nil"/>
              <w:left w:val="single" w:sz="8" w:space="0" w:color="auto"/>
              <w:bottom w:val="single" w:sz="4" w:space="0" w:color="auto"/>
              <w:right w:val="single" w:sz="8" w:space="0" w:color="auto"/>
            </w:tcBorders>
          </w:tcPr>
          <w:p w14:paraId="44E16654" w14:textId="77777777" w:rsidR="00424828" w:rsidRPr="006454D1" w:rsidRDefault="00424828" w:rsidP="00B04EA2">
            <w:pPr>
              <w:spacing w:after="0" w:line="240" w:lineRule="auto"/>
            </w:pPr>
          </w:p>
        </w:tc>
        <w:tc>
          <w:tcPr>
            <w:tcW w:w="549" w:type="dxa"/>
            <w:tcBorders>
              <w:top w:val="nil"/>
              <w:left w:val="single" w:sz="8" w:space="0" w:color="auto"/>
              <w:bottom w:val="single" w:sz="4" w:space="0" w:color="auto"/>
              <w:right w:val="single" w:sz="8" w:space="0" w:color="auto"/>
            </w:tcBorders>
          </w:tcPr>
          <w:p w14:paraId="161F7F2F" w14:textId="77777777" w:rsidR="00424828" w:rsidRPr="006454D1" w:rsidRDefault="00424828" w:rsidP="00B04EA2">
            <w:pPr>
              <w:spacing w:after="0" w:line="240" w:lineRule="auto"/>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515EF04F" w14:textId="77777777" w:rsidR="00424828" w:rsidRPr="006454D1" w:rsidRDefault="00424828" w:rsidP="00B04EA2">
            <w:pPr>
              <w:spacing w:after="0" w:line="240" w:lineRule="auto"/>
            </w:pPr>
          </w:p>
        </w:tc>
      </w:tr>
      <w:tr w:rsidR="00424828" w:rsidRPr="006454D1" w14:paraId="3518247D"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2B3B3A0B" w14:textId="77777777" w:rsidR="00424828" w:rsidRPr="006454D1" w:rsidRDefault="00424828" w:rsidP="00B04EA2">
            <w:pPr>
              <w:spacing w:after="0" w:line="240" w:lineRule="auto"/>
              <w:jc w:val="center"/>
            </w:pPr>
            <w:r w:rsidRPr="006454D1">
              <w:t>36</w:t>
            </w:r>
          </w:p>
        </w:tc>
        <w:tc>
          <w:tcPr>
            <w:tcW w:w="5227" w:type="dxa"/>
            <w:tcBorders>
              <w:top w:val="nil"/>
              <w:left w:val="nil"/>
              <w:bottom w:val="single" w:sz="4" w:space="0" w:color="auto"/>
              <w:right w:val="single" w:sz="4" w:space="0" w:color="auto"/>
            </w:tcBorders>
            <w:shd w:val="clear" w:color="auto" w:fill="auto"/>
            <w:noWrap/>
            <w:vAlign w:val="bottom"/>
            <w:hideMark/>
          </w:tcPr>
          <w:p w14:paraId="1A2E834D" w14:textId="77777777" w:rsidR="00424828" w:rsidRPr="006454D1" w:rsidRDefault="00424828" w:rsidP="00B04EA2">
            <w:pPr>
              <w:spacing w:after="0" w:line="240" w:lineRule="auto"/>
              <w:rPr>
                <w:b/>
                <w:bCs/>
              </w:rPr>
            </w:pPr>
            <w:r w:rsidRPr="006454D1">
              <w:rPr>
                <w:b/>
                <w:bCs/>
              </w:rPr>
              <w:t>Суммарный денежный поток от финансовой деятельности(18-27)</w:t>
            </w:r>
          </w:p>
        </w:tc>
        <w:tc>
          <w:tcPr>
            <w:tcW w:w="548" w:type="dxa"/>
            <w:tcBorders>
              <w:top w:val="nil"/>
              <w:left w:val="nil"/>
              <w:bottom w:val="single" w:sz="4" w:space="0" w:color="auto"/>
              <w:right w:val="single" w:sz="4" w:space="0" w:color="auto"/>
            </w:tcBorders>
            <w:shd w:val="clear" w:color="auto" w:fill="auto"/>
            <w:noWrap/>
            <w:vAlign w:val="bottom"/>
          </w:tcPr>
          <w:p w14:paraId="056FE982"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315DCD1C"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76927D71"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6CE342D2"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65876C58"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17546821" w14:textId="77777777" w:rsidR="00424828" w:rsidRPr="006454D1" w:rsidRDefault="00424828" w:rsidP="00B04EA2">
            <w:pPr>
              <w:spacing w:after="0" w:line="240" w:lineRule="auto"/>
              <w:jc w:val="right"/>
            </w:pPr>
          </w:p>
        </w:tc>
        <w:tc>
          <w:tcPr>
            <w:tcW w:w="549" w:type="dxa"/>
            <w:tcBorders>
              <w:top w:val="nil"/>
              <w:left w:val="nil"/>
              <w:bottom w:val="single" w:sz="4" w:space="0" w:color="auto"/>
              <w:right w:val="single" w:sz="4" w:space="0" w:color="auto"/>
            </w:tcBorders>
            <w:shd w:val="clear" w:color="auto" w:fill="auto"/>
            <w:noWrap/>
            <w:vAlign w:val="bottom"/>
          </w:tcPr>
          <w:p w14:paraId="1C2B6CA4"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48F3A153"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4580CD83"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7958E4B1"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624A4CCA" w14:textId="77777777" w:rsidR="00424828" w:rsidRPr="006454D1" w:rsidRDefault="00424828" w:rsidP="00B04EA2">
            <w:pPr>
              <w:spacing w:after="0" w:line="240" w:lineRule="auto"/>
              <w:jc w:val="right"/>
            </w:pPr>
          </w:p>
        </w:tc>
        <w:tc>
          <w:tcPr>
            <w:tcW w:w="548" w:type="dxa"/>
            <w:tcBorders>
              <w:top w:val="nil"/>
              <w:left w:val="single" w:sz="8" w:space="0" w:color="auto"/>
              <w:bottom w:val="single" w:sz="4" w:space="0" w:color="auto"/>
              <w:right w:val="single" w:sz="8" w:space="0" w:color="auto"/>
            </w:tcBorders>
          </w:tcPr>
          <w:p w14:paraId="5770D033" w14:textId="77777777" w:rsidR="00424828" w:rsidRPr="006454D1" w:rsidRDefault="00424828" w:rsidP="00B04EA2">
            <w:pPr>
              <w:spacing w:after="0" w:line="240" w:lineRule="auto"/>
              <w:jc w:val="right"/>
            </w:pPr>
          </w:p>
        </w:tc>
        <w:tc>
          <w:tcPr>
            <w:tcW w:w="549" w:type="dxa"/>
            <w:tcBorders>
              <w:top w:val="nil"/>
              <w:left w:val="single" w:sz="8" w:space="0" w:color="auto"/>
              <w:bottom w:val="single" w:sz="4" w:space="0" w:color="auto"/>
              <w:right w:val="single" w:sz="8" w:space="0" w:color="auto"/>
            </w:tcBorders>
          </w:tcPr>
          <w:p w14:paraId="1DF0272C" w14:textId="77777777" w:rsidR="00424828" w:rsidRPr="006454D1" w:rsidRDefault="00424828" w:rsidP="00B04EA2">
            <w:pPr>
              <w:spacing w:after="0" w:line="240" w:lineRule="auto"/>
              <w:jc w:val="right"/>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211B7304" w14:textId="77777777" w:rsidR="00424828" w:rsidRPr="006454D1" w:rsidRDefault="00424828" w:rsidP="00B04EA2">
            <w:pPr>
              <w:spacing w:after="0" w:line="240" w:lineRule="auto"/>
              <w:jc w:val="right"/>
            </w:pPr>
          </w:p>
        </w:tc>
      </w:tr>
      <w:tr w:rsidR="00424828" w:rsidRPr="006454D1" w14:paraId="48DA6116"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7A3CA68C" w14:textId="77777777" w:rsidR="00424828" w:rsidRPr="006454D1" w:rsidRDefault="00424828" w:rsidP="00B04EA2">
            <w:pPr>
              <w:spacing w:after="0" w:line="240" w:lineRule="auto"/>
              <w:jc w:val="center"/>
            </w:pPr>
            <w:r w:rsidRPr="006454D1">
              <w:t>37</w:t>
            </w:r>
          </w:p>
        </w:tc>
        <w:tc>
          <w:tcPr>
            <w:tcW w:w="5227" w:type="dxa"/>
            <w:tcBorders>
              <w:top w:val="nil"/>
              <w:left w:val="nil"/>
              <w:bottom w:val="single" w:sz="4" w:space="0" w:color="auto"/>
              <w:right w:val="single" w:sz="4" w:space="0" w:color="auto"/>
            </w:tcBorders>
            <w:shd w:val="clear" w:color="auto" w:fill="auto"/>
            <w:noWrap/>
            <w:vAlign w:val="bottom"/>
            <w:hideMark/>
          </w:tcPr>
          <w:p w14:paraId="03CE5295" w14:textId="77777777" w:rsidR="00424828" w:rsidRPr="006454D1" w:rsidRDefault="00424828" w:rsidP="00B04EA2">
            <w:pPr>
              <w:spacing w:after="0" w:line="240" w:lineRule="auto"/>
              <w:rPr>
                <w:b/>
                <w:bCs/>
              </w:rPr>
            </w:pPr>
            <w:r w:rsidRPr="006454D1">
              <w:rPr>
                <w:b/>
                <w:bCs/>
              </w:rPr>
              <w:t>Всего доходов (2+11+18)</w:t>
            </w:r>
          </w:p>
        </w:tc>
        <w:tc>
          <w:tcPr>
            <w:tcW w:w="548" w:type="dxa"/>
            <w:tcBorders>
              <w:top w:val="nil"/>
              <w:left w:val="nil"/>
              <w:bottom w:val="single" w:sz="4" w:space="0" w:color="auto"/>
              <w:right w:val="single" w:sz="4" w:space="0" w:color="auto"/>
            </w:tcBorders>
            <w:shd w:val="clear" w:color="auto" w:fill="auto"/>
            <w:noWrap/>
            <w:vAlign w:val="bottom"/>
          </w:tcPr>
          <w:p w14:paraId="1D42CC36"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26A1024B"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09E1C673"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3586DD07"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11DA38AD"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7BBD043C" w14:textId="77777777" w:rsidR="00424828" w:rsidRPr="006454D1" w:rsidRDefault="00424828" w:rsidP="00B04EA2">
            <w:pPr>
              <w:spacing w:after="0" w:line="240" w:lineRule="auto"/>
              <w:jc w:val="right"/>
            </w:pPr>
          </w:p>
        </w:tc>
        <w:tc>
          <w:tcPr>
            <w:tcW w:w="549" w:type="dxa"/>
            <w:tcBorders>
              <w:top w:val="nil"/>
              <w:left w:val="nil"/>
              <w:bottom w:val="single" w:sz="4" w:space="0" w:color="auto"/>
              <w:right w:val="single" w:sz="4" w:space="0" w:color="auto"/>
            </w:tcBorders>
            <w:shd w:val="clear" w:color="auto" w:fill="auto"/>
            <w:noWrap/>
            <w:vAlign w:val="bottom"/>
          </w:tcPr>
          <w:p w14:paraId="1D586544"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633191BB"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7FB09D54"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35909D05"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07E4AC40" w14:textId="77777777" w:rsidR="00424828" w:rsidRPr="006454D1" w:rsidRDefault="00424828" w:rsidP="00B04EA2">
            <w:pPr>
              <w:spacing w:after="0" w:line="240" w:lineRule="auto"/>
              <w:jc w:val="right"/>
            </w:pPr>
          </w:p>
        </w:tc>
        <w:tc>
          <w:tcPr>
            <w:tcW w:w="548" w:type="dxa"/>
            <w:tcBorders>
              <w:top w:val="nil"/>
              <w:left w:val="single" w:sz="8" w:space="0" w:color="auto"/>
              <w:bottom w:val="single" w:sz="4" w:space="0" w:color="auto"/>
              <w:right w:val="single" w:sz="8" w:space="0" w:color="auto"/>
            </w:tcBorders>
          </w:tcPr>
          <w:p w14:paraId="6AB0C826" w14:textId="77777777" w:rsidR="00424828" w:rsidRPr="006454D1" w:rsidRDefault="00424828" w:rsidP="00B04EA2">
            <w:pPr>
              <w:spacing w:after="0" w:line="240" w:lineRule="auto"/>
              <w:jc w:val="right"/>
            </w:pPr>
          </w:p>
        </w:tc>
        <w:tc>
          <w:tcPr>
            <w:tcW w:w="549" w:type="dxa"/>
            <w:tcBorders>
              <w:top w:val="nil"/>
              <w:left w:val="single" w:sz="8" w:space="0" w:color="auto"/>
              <w:bottom w:val="single" w:sz="4" w:space="0" w:color="auto"/>
              <w:right w:val="single" w:sz="8" w:space="0" w:color="auto"/>
            </w:tcBorders>
          </w:tcPr>
          <w:p w14:paraId="1AFB3CCA" w14:textId="77777777" w:rsidR="00424828" w:rsidRPr="006454D1" w:rsidRDefault="00424828" w:rsidP="00B04EA2">
            <w:pPr>
              <w:spacing w:after="0" w:line="240" w:lineRule="auto"/>
              <w:jc w:val="right"/>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3357C2D6" w14:textId="77777777" w:rsidR="00424828" w:rsidRPr="006454D1" w:rsidRDefault="00424828" w:rsidP="00B04EA2">
            <w:pPr>
              <w:spacing w:after="0" w:line="240" w:lineRule="auto"/>
              <w:jc w:val="right"/>
            </w:pPr>
          </w:p>
        </w:tc>
      </w:tr>
      <w:tr w:rsidR="00424828" w:rsidRPr="006454D1" w14:paraId="6A7DD8C0" w14:textId="77777777" w:rsidTr="00B04EA2">
        <w:trPr>
          <w:trHeight w:val="465"/>
        </w:trPr>
        <w:tc>
          <w:tcPr>
            <w:tcW w:w="890" w:type="dxa"/>
            <w:tcBorders>
              <w:top w:val="nil"/>
              <w:left w:val="single" w:sz="8" w:space="0" w:color="auto"/>
              <w:bottom w:val="single" w:sz="4" w:space="0" w:color="auto"/>
              <w:right w:val="single" w:sz="4" w:space="0" w:color="auto"/>
            </w:tcBorders>
            <w:shd w:val="clear" w:color="auto" w:fill="auto"/>
            <w:noWrap/>
            <w:vAlign w:val="bottom"/>
            <w:hideMark/>
          </w:tcPr>
          <w:p w14:paraId="7CCB5E8F" w14:textId="77777777" w:rsidR="00424828" w:rsidRPr="006454D1" w:rsidRDefault="00424828" w:rsidP="00B04EA2">
            <w:pPr>
              <w:spacing w:after="0" w:line="240" w:lineRule="auto"/>
              <w:jc w:val="center"/>
            </w:pPr>
            <w:r w:rsidRPr="006454D1">
              <w:t>38</w:t>
            </w:r>
          </w:p>
        </w:tc>
        <w:tc>
          <w:tcPr>
            <w:tcW w:w="5227" w:type="dxa"/>
            <w:tcBorders>
              <w:top w:val="nil"/>
              <w:left w:val="nil"/>
              <w:bottom w:val="single" w:sz="4" w:space="0" w:color="auto"/>
              <w:right w:val="single" w:sz="4" w:space="0" w:color="auto"/>
            </w:tcBorders>
            <w:shd w:val="clear" w:color="auto" w:fill="auto"/>
            <w:noWrap/>
            <w:vAlign w:val="bottom"/>
            <w:hideMark/>
          </w:tcPr>
          <w:p w14:paraId="20F77E6D" w14:textId="77777777" w:rsidR="00424828" w:rsidRPr="006454D1" w:rsidRDefault="00424828" w:rsidP="00B04EA2">
            <w:pPr>
              <w:spacing w:after="0" w:line="240" w:lineRule="auto"/>
              <w:rPr>
                <w:b/>
                <w:bCs/>
              </w:rPr>
            </w:pPr>
            <w:r w:rsidRPr="006454D1">
              <w:rPr>
                <w:b/>
                <w:bCs/>
              </w:rPr>
              <w:t>Всего расходов (5+14+24)</w:t>
            </w:r>
          </w:p>
        </w:tc>
        <w:tc>
          <w:tcPr>
            <w:tcW w:w="548" w:type="dxa"/>
            <w:tcBorders>
              <w:top w:val="nil"/>
              <w:left w:val="nil"/>
              <w:bottom w:val="single" w:sz="4" w:space="0" w:color="auto"/>
              <w:right w:val="single" w:sz="4" w:space="0" w:color="auto"/>
            </w:tcBorders>
            <w:shd w:val="clear" w:color="auto" w:fill="auto"/>
            <w:noWrap/>
            <w:vAlign w:val="bottom"/>
          </w:tcPr>
          <w:p w14:paraId="51B9D36B"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60F09612"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08BA2774"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68884ABB"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4FA7CD9C"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7387C62A" w14:textId="77777777" w:rsidR="00424828" w:rsidRPr="006454D1" w:rsidRDefault="00424828" w:rsidP="00B04EA2">
            <w:pPr>
              <w:spacing w:after="0" w:line="240" w:lineRule="auto"/>
              <w:jc w:val="right"/>
            </w:pPr>
          </w:p>
        </w:tc>
        <w:tc>
          <w:tcPr>
            <w:tcW w:w="549" w:type="dxa"/>
            <w:tcBorders>
              <w:top w:val="nil"/>
              <w:left w:val="nil"/>
              <w:bottom w:val="single" w:sz="4" w:space="0" w:color="auto"/>
              <w:right w:val="single" w:sz="4" w:space="0" w:color="auto"/>
            </w:tcBorders>
            <w:shd w:val="clear" w:color="auto" w:fill="auto"/>
            <w:noWrap/>
            <w:vAlign w:val="bottom"/>
          </w:tcPr>
          <w:p w14:paraId="3ACA3A0F"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7B223493"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6A47F784"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65EF7691" w14:textId="77777777" w:rsidR="00424828" w:rsidRPr="006454D1" w:rsidRDefault="00424828" w:rsidP="00B04EA2">
            <w:pPr>
              <w:spacing w:after="0" w:line="240" w:lineRule="auto"/>
              <w:jc w:val="right"/>
            </w:pPr>
          </w:p>
        </w:tc>
        <w:tc>
          <w:tcPr>
            <w:tcW w:w="548" w:type="dxa"/>
            <w:tcBorders>
              <w:top w:val="nil"/>
              <w:left w:val="nil"/>
              <w:bottom w:val="single" w:sz="4" w:space="0" w:color="auto"/>
              <w:right w:val="single" w:sz="4" w:space="0" w:color="auto"/>
            </w:tcBorders>
            <w:shd w:val="clear" w:color="auto" w:fill="auto"/>
            <w:noWrap/>
            <w:vAlign w:val="bottom"/>
          </w:tcPr>
          <w:p w14:paraId="2EA47CEE" w14:textId="77777777" w:rsidR="00424828" w:rsidRPr="006454D1" w:rsidRDefault="00424828" w:rsidP="00B04EA2">
            <w:pPr>
              <w:spacing w:after="0" w:line="240" w:lineRule="auto"/>
              <w:jc w:val="right"/>
            </w:pPr>
          </w:p>
        </w:tc>
        <w:tc>
          <w:tcPr>
            <w:tcW w:w="548" w:type="dxa"/>
            <w:tcBorders>
              <w:top w:val="nil"/>
              <w:left w:val="single" w:sz="8" w:space="0" w:color="auto"/>
              <w:bottom w:val="single" w:sz="4" w:space="0" w:color="auto"/>
              <w:right w:val="single" w:sz="8" w:space="0" w:color="auto"/>
            </w:tcBorders>
          </w:tcPr>
          <w:p w14:paraId="775991A5" w14:textId="77777777" w:rsidR="00424828" w:rsidRPr="006454D1" w:rsidRDefault="00424828" w:rsidP="00B04EA2">
            <w:pPr>
              <w:spacing w:after="0" w:line="240" w:lineRule="auto"/>
              <w:jc w:val="right"/>
            </w:pPr>
          </w:p>
        </w:tc>
        <w:tc>
          <w:tcPr>
            <w:tcW w:w="549" w:type="dxa"/>
            <w:tcBorders>
              <w:top w:val="nil"/>
              <w:left w:val="single" w:sz="8" w:space="0" w:color="auto"/>
              <w:bottom w:val="single" w:sz="4" w:space="0" w:color="auto"/>
              <w:right w:val="single" w:sz="8" w:space="0" w:color="auto"/>
            </w:tcBorders>
          </w:tcPr>
          <w:p w14:paraId="42356951" w14:textId="77777777" w:rsidR="00424828" w:rsidRPr="006454D1" w:rsidRDefault="00424828" w:rsidP="00B04EA2">
            <w:pPr>
              <w:spacing w:after="0" w:line="240" w:lineRule="auto"/>
              <w:jc w:val="right"/>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1616245E" w14:textId="77777777" w:rsidR="00424828" w:rsidRPr="006454D1" w:rsidRDefault="00424828" w:rsidP="00B04EA2">
            <w:pPr>
              <w:spacing w:after="0" w:line="240" w:lineRule="auto"/>
              <w:jc w:val="right"/>
            </w:pPr>
          </w:p>
        </w:tc>
      </w:tr>
      <w:tr w:rsidR="00424828" w:rsidRPr="006454D1" w14:paraId="6AAF140C" w14:textId="77777777" w:rsidTr="00B04EA2">
        <w:trPr>
          <w:trHeight w:val="465"/>
        </w:trPr>
        <w:tc>
          <w:tcPr>
            <w:tcW w:w="890" w:type="dxa"/>
            <w:tcBorders>
              <w:top w:val="nil"/>
              <w:left w:val="single" w:sz="8" w:space="0" w:color="auto"/>
              <w:bottom w:val="nil"/>
              <w:right w:val="single" w:sz="4" w:space="0" w:color="auto"/>
            </w:tcBorders>
            <w:shd w:val="clear" w:color="auto" w:fill="auto"/>
            <w:noWrap/>
            <w:vAlign w:val="bottom"/>
            <w:hideMark/>
          </w:tcPr>
          <w:p w14:paraId="78F13D33" w14:textId="77777777" w:rsidR="00424828" w:rsidRPr="006454D1" w:rsidRDefault="00424828" w:rsidP="00B04EA2">
            <w:pPr>
              <w:spacing w:after="0" w:line="240" w:lineRule="auto"/>
              <w:jc w:val="center"/>
            </w:pPr>
            <w:r w:rsidRPr="006454D1">
              <w:t>39</w:t>
            </w:r>
          </w:p>
        </w:tc>
        <w:tc>
          <w:tcPr>
            <w:tcW w:w="5227" w:type="dxa"/>
            <w:tcBorders>
              <w:top w:val="nil"/>
              <w:left w:val="nil"/>
              <w:bottom w:val="nil"/>
              <w:right w:val="single" w:sz="4" w:space="0" w:color="auto"/>
            </w:tcBorders>
            <w:shd w:val="clear" w:color="auto" w:fill="auto"/>
            <w:noWrap/>
            <w:vAlign w:val="bottom"/>
            <w:hideMark/>
          </w:tcPr>
          <w:p w14:paraId="59C5CC9B" w14:textId="77777777" w:rsidR="00424828" w:rsidRPr="006454D1" w:rsidRDefault="00424828" w:rsidP="00B04EA2">
            <w:pPr>
              <w:spacing w:after="0" w:line="240" w:lineRule="auto"/>
              <w:rPr>
                <w:b/>
                <w:bCs/>
              </w:rPr>
            </w:pPr>
            <w:r w:rsidRPr="006454D1">
              <w:rPr>
                <w:b/>
                <w:bCs/>
              </w:rPr>
              <w:t>Всего суммарный денежный поток (37-38)</w:t>
            </w:r>
          </w:p>
        </w:tc>
        <w:tc>
          <w:tcPr>
            <w:tcW w:w="548" w:type="dxa"/>
            <w:tcBorders>
              <w:top w:val="nil"/>
              <w:left w:val="nil"/>
              <w:bottom w:val="nil"/>
              <w:right w:val="single" w:sz="4" w:space="0" w:color="auto"/>
            </w:tcBorders>
            <w:shd w:val="clear" w:color="auto" w:fill="auto"/>
            <w:noWrap/>
            <w:vAlign w:val="bottom"/>
          </w:tcPr>
          <w:p w14:paraId="1447328C"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0A6AEF57"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436CA536"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3A0AE2D5"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4EACD387"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573BCD30" w14:textId="77777777" w:rsidR="00424828" w:rsidRPr="006454D1" w:rsidRDefault="00424828" w:rsidP="00B04EA2">
            <w:pPr>
              <w:spacing w:after="0" w:line="240" w:lineRule="auto"/>
              <w:jc w:val="right"/>
            </w:pPr>
          </w:p>
        </w:tc>
        <w:tc>
          <w:tcPr>
            <w:tcW w:w="549" w:type="dxa"/>
            <w:tcBorders>
              <w:top w:val="nil"/>
              <w:left w:val="nil"/>
              <w:bottom w:val="nil"/>
              <w:right w:val="single" w:sz="4" w:space="0" w:color="auto"/>
            </w:tcBorders>
            <w:shd w:val="clear" w:color="auto" w:fill="auto"/>
            <w:noWrap/>
            <w:vAlign w:val="bottom"/>
          </w:tcPr>
          <w:p w14:paraId="2C3BA0E7"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06987811"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2242D5DB"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7912F671" w14:textId="77777777" w:rsidR="00424828" w:rsidRPr="006454D1" w:rsidRDefault="00424828" w:rsidP="00B04EA2">
            <w:pPr>
              <w:spacing w:after="0" w:line="240" w:lineRule="auto"/>
              <w:jc w:val="right"/>
            </w:pPr>
          </w:p>
        </w:tc>
        <w:tc>
          <w:tcPr>
            <w:tcW w:w="548" w:type="dxa"/>
            <w:tcBorders>
              <w:top w:val="nil"/>
              <w:left w:val="nil"/>
              <w:bottom w:val="nil"/>
              <w:right w:val="single" w:sz="4" w:space="0" w:color="auto"/>
            </w:tcBorders>
            <w:shd w:val="clear" w:color="auto" w:fill="auto"/>
            <w:noWrap/>
            <w:vAlign w:val="bottom"/>
          </w:tcPr>
          <w:p w14:paraId="67853C9E" w14:textId="77777777" w:rsidR="00424828" w:rsidRPr="006454D1" w:rsidRDefault="00424828" w:rsidP="00B04EA2">
            <w:pPr>
              <w:spacing w:after="0" w:line="240" w:lineRule="auto"/>
              <w:jc w:val="right"/>
            </w:pPr>
          </w:p>
        </w:tc>
        <w:tc>
          <w:tcPr>
            <w:tcW w:w="548" w:type="dxa"/>
            <w:tcBorders>
              <w:top w:val="nil"/>
              <w:left w:val="single" w:sz="8" w:space="0" w:color="auto"/>
              <w:bottom w:val="single" w:sz="4" w:space="0" w:color="auto"/>
              <w:right w:val="single" w:sz="8" w:space="0" w:color="auto"/>
            </w:tcBorders>
          </w:tcPr>
          <w:p w14:paraId="7D736511" w14:textId="77777777" w:rsidR="00424828" w:rsidRPr="006454D1" w:rsidRDefault="00424828" w:rsidP="00B04EA2">
            <w:pPr>
              <w:spacing w:after="0" w:line="240" w:lineRule="auto"/>
              <w:jc w:val="right"/>
            </w:pPr>
          </w:p>
        </w:tc>
        <w:tc>
          <w:tcPr>
            <w:tcW w:w="549" w:type="dxa"/>
            <w:tcBorders>
              <w:top w:val="nil"/>
              <w:left w:val="single" w:sz="8" w:space="0" w:color="auto"/>
              <w:bottom w:val="single" w:sz="4" w:space="0" w:color="auto"/>
              <w:right w:val="single" w:sz="8" w:space="0" w:color="auto"/>
            </w:tcBorders>
          </w:tcPr>
          <w:p w14:paraId="4EF93E0D" w14:textId="77777777" w:rsidR="00424828" w:rsidRPr="006454D1" w:rsidRDefault="00424828" w:rsidP="00B04EA2">
            <w:pPr>
              <w:spacing w:after="0" w:line="240" w:lineRule="auto"/>
              <w:jc w:val="right"/>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4ACE62BF" w14:textId="77777777" w:rsidR="00424828" w:rsidRPr="006454D1" w:rsidRDefault="00424828" w:rsidP="00B04EA2">
            <w:pPr>
              <w:spacing w:after="0" w:line="240" w:lineRule="auto"/>
              <w:jc w:val="right"/>
            </w:pPr>
          </w:p>
        </w:tc>
      </w:tr>
      <w:tr w:rsidR="00424828" w:rsidRPr="006454D1" w14:paraId="5D92790E" w14:textId="77777777" w:rsidTr="00B04EA2">
        <w:trPr>
          <w:trHeight w:val="480"/>
        </w:trPr>
        <w:tc>
          <w:tcPr>
            <w:tcW w:w="89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59A10851" w14:textId="77777777" w:rsidR="00424828" w:rsidRPr="006454D1" w:rsidRDefault="00424828" w:rsidP="00B04EA2">
            <w:pPr>
              <w:spacing w:after="0" w:line="240" w:lineRule="auto"/>
              <w:jc w:val="center"/>
            </w:pPr>
            <w:r w:rsidRPr="006454D1">
              <w:t>40</w:t>
            </w:r>
          </w:p>
        </w:tc>
        <w:tc>
          <w:tcPr>
            <w:tcW w:w="5227" w:type="dxa"/>
            <w:tcBorders>
              <w:top w:val="single" w:sz="4" w:space="0" w:color="auto"/>
              <w:left w:val="nil"/>
              <w:bottom w:val="single" w:sz="8" w:space="0" w:color="auto"/>
              <w:right w:val="single" w:sz="4" w:space="0" w:color="auto"/>
            </w:tcBorders>
            <w:shd w:val="clear" w:color="auto" w:fill="auto"/>
            <w:noWrap/>
            <w:vAlign w:val="bottom"/>
            <w:hideMark/>
          </w:tcPr>
          <w:p w14:paraId="11C90437" w14:textId="77777777" w:rsidR="00424828" w:rsidRPr="006454D1" w:rsidRDefault="00424828" w:rsidP="00B04EA2">
            <w:pPr>
              <w:spacing w:after="0" w:line="240" w:lineRule="auto"/>
            </w:pPr>
            <w:r w:rsidRPr="006454D1">
              <w:t>Баланс наличности на конец периода (1+10+17+36)</w:t>
            </w:r>
          </w:p>
        </w:tc>
        <w:tc>
          <w:tcPr>
            <w:tcW w:w="548" w:type="dxa"/>
            <w:tcBorders>
              <w:top w:val="single" w:sz="4" w:space="0" w:color="auto"/>
              <w:left w:val="nil"/>
              <w:bottom w:val="single" w:sz="8" w:space="0" w:color="auto"/>
              <w:right w:val="single" w:sz="4" w:space="0" w:color="auto"/>
            </w:tcBorders>
            <w:shd w:val="clear" w:color="auto" w:fill="auto"/>
            <w:noWrap/>
            <w:vAlign w:val="bottom"/>
          </w:tcPr>
          <w:p w14:paraId="67B35DF6" w14:textId="77777777" w:rsidR="00424828" w:rsidRPr="006454D1" w:rsidRDefault="00424828" w:rsidP="00B04EA2">
            <w:pPr>
              <w:spacing w:after="0" w:line="240" w:lineRule="auto"/>
              <w:jc w:val="right"/>
            </w:pPr>
          </w:p>
        </w:tc>
        <w:tc>
          <w:tcPr>
            <w:tcW w:w="548" w:type="dxa"/>
            <w:tcBorders>
              <w:top w:val="single" w:sz="4" w:space="0" w:color="auto"/>
              <w:left w:val="nil"/>
              <w:bottom w:val="single" w:sz="8" w:space="0" w:color="auto"/>
              <w:right w:val="single" w:sz="4" w:space="0" w:color="auto"/>
            </w:tcBorders>
            <w:shd w:val="clear" w:color="auto" w:fill="auto"/>
            <w:noWrap/>
            <w:vAlign w:val="bottom"/>
          </w:tcPr>
          <w:p w14:paraId="6728981B" w14:textId="77777777" w:rsidR="00424828" w:rsidRPr="006454D1" w:rsidRDefault="00424828" w:rsidP="00B04EA2">
            <w:pPr>
              <w:spacing w:after="0" w:line="240" w:lineRule="auto"/>
              <w:jc w:val="right"/>
            </w:pPr>
          </w:p>
        </w:tc>
        <w:tc>
          <w:tcPr>
            <w:tcW w:w="548" w:type="dxa"/>
            <w:tcBorders>
              <w:top w:val="single" w:sz="4" w:space="0" w:color="auto"/>
              <w:left w:val="nil"/>
              <w:bottom w:val="single" w:sz="8" w:space="0" w:color="auto"/>
              <w:right w:val="single" w:sz="4" w:space="0" w:color="auto"/>
            </w:tcBorders>
            <w:shd w:val="clear" w:color="auto" w:fill="auto"/>
            <w:noWrap/>
            <w:vAlign w:val="bottom"/>
          </w:tcPr>
          <w:p w14:paraId="1B6039AC" w14:textId="77777777" w:rsidR="00424828" w:rsidRPr="006454D1" w:rsidRDefault="00424828" w:rsidP="00B04EA2">
            <w:pPr>
              <w:spacing w:after="0" w:line="240" w:lineRule="auto"/>
              <w:jc w:val="right"/>
            </w:pPr>
          </w:p>
        </w:tc>
        <w:tc>
          <w:tcPr>
            <w:tcW w:w="548" w:type="dxa"/>
            <w:tcBorders>
              <w:top w:val="single" w:sz="4" w:space="0" w:color="auto"/>
              <w:left w:val="nil"/>
              <w:bottom w:val="single" w:sz="8" w:space="0" w:color="auto"/>
              <w:right w:val="single" w:sz="4" w:space="0" w:color="auto"/>
            </w:tcBorders>
            <w:shd w:val="clear" w:color="auto" w:fill="auto"/>
            <w:noWrap/>
            <w:vAlign w:val="bottom"/>
          </w:tcPr>
          <w:p w14:paraId="55914A9C" w14:textId="77777777" w:rsidR="00424828" w:rsidRPr="006454D1" w:rsidRDefault="00424828" w:rsidP="00B04EA2">
            <w:pPr>
              <w:spacing w:after="0" w:line="240" w:lineRule="auto"/>
              <w:jc w:val="right"/>
            </w:pPr>
          </w:p>
        </w:tc>
        <w:tc>
          <w:tcPr>
            <w:tcW w:w="548" w:type="dxa"/>
            <w:tcBorders>
              <w:top w:val="single" w:sz="4" w:space="0" w:color="auto"/>
              <w:left w:val="nil"/>
              <w:bottom w:val="single" w:sz="8" w:space="0" w:color="auto"/>
              <w:right w:val="single" w:sz="4" w:space="0" w:color="auto"/>
            </w:tcBorders>
            <w:shd w:val="clear" w:color="auto" w:fill="auto"/>
            <w:noWrap/>
            <w:vAlign w:val="bottom"/>
          </w:tcPr>
          <w:p w14:paraId="41E81551" w14:textId="77777777" w:rsidR="00424828" w:rsidRPr="006454D1" w:rsidRDefault="00424828" w:rsidP="00B04EA2">
            <w:pPr>
              <w:spacing w:after="0" w:line="240" w:lineRule="auto"/>
              <w:jc w:val="right"/>
            </w:pPr>
          </w:p>
        </w:tc>
        <w:tc>
          <w:tcPr>
            <w:tcW w:w="548" w:type="dxa"/>
            <w:tcBorders>
              <w:top w:val="single" w:sz="4" w:space="0" w:color="auto"/>
              <w:left w:val="nil"/>
              <w:bottom w:val="single" w:sz="8" w:space="0" w:color="auto"/>
              <w:right w:val="single" w:sz="4" w:space="0" w:color="auto"/>
            </w:tcBorders>
            <w:shd w:val="clear" w:color="auto" w:fill="auto"/>
            <w:noWrap/>
            <w:vAlign w:val="bottom"/>
          </w:tcPr>
          <w:p w14:paraId="7F86ABAC" w14:textId="77777777" w:rsidR="00424828" w:rsidRPr="006454D1" w:rsidRDefault="00424828" w:rsidP="00B04EA2">
            <w:pPr>
              <w:spacing w:after="0" w:line="240" w:lineRule="auto"/>
              <w:jc w:val="right"/>
            </w:pPr>
          </w:p>
        </w:tc>
        <w:tc>
          <w:tcPr>
            <w:tcW w:w="549" w:type="dxa"/>
            <w:tcBorders>
              <w:top w:val="single" w:sz="4" w:space="0" w:color="auto"/>
              <w:left w:val="nil"/>
              <w:bottom w:val="single" w:sz="8" w:space="0" w:color="auto"/>
              <w:right w:val="single" w:sz="4" w:space="0" w:color="auto"/>
            </w:tcBorders>
            <w:shd w:val="clear" w:color="auto" w:fill="auto"/>
            <w:noWrap/>
            <w:vAlign w:val="bottom"/>
          </w:tcPr>
          <w:p w14:paraId="6C74F139" w14:textId="77777777" w:rsidR="00424828" w:rsidRPr="006454D1" w:rsidRDefault="00424828" w:rsidP="00B04EA2">
            <w:pPr>
              <w:spacing w:after="0" w:line="240" w:lineRule="auto"/>
              <w:jc w:val="right"/>
            </w:pPr>
          </w:p>
        </w:tc>
        <w:tc>
          <w:tcPr>
            <w:tcW w:w="548" w:type="dxa"/>
            <w:tcBorders>
              <w:top w:val="single" w:sz="4" w:space="0" w:color="auto"/>
              <w:left w:val="nil"/>
              <w:bottom w:val="single" w:sz="8" w:space="0" w:color="auto"/>
              <w:right w:val="single" w:sz="4" w:space="0" w:color="auto"/>
            </w:tcBorders>
            <w:shd w:val="clear" w:color="auto" w:fill="auto"/>
            <w:noWrap/>
            <w:vAlign w:val="bottom"/>
          </w:tcPr>
          <w:p w14:paraId="5D570EC4" w14:textId="77777777" w:rsidR="00424828" w:rsidRPr="006454D1" w:rsidRDefault="00424828" w:rsidP="00B04EA2">
            <w:pPr>
              <w:spacing w:after="0" w:line="240" w:lineRule="auto"/>
              <w:jc w:val="right"/>
            </w:pPr>
          </w:p>
        </w:tc>
        <w:tc>
          <w:tcPr>
            <w:tcW w:w="548" w:type="dxa"/>
            <w:tcBorders>
              <w:top w:val="single" w:sz="4" w:space="0" w:color="auto"/>
              <w:left w:val="nil"/>
              <w:bottom w:val="single" w:sz="8" w:space="0" w:color="auto"/>
              <w:right w:val="single" w:sz="4" w:space="0" w:color="auto"/>
            </w:tcBorders>
            <w:shd w:val="clear" w:color="auto" w:fill="auto"/>
            <w:noWrap/>
            <w:vAlign w:val="bottom"/>
          </w:tcPr>
          <w:p w14:paraId="6FDE672B" w14:textId="77777777" w:rsidR="00424828" w:rsidRPr="006454D1" w:rsidRDefault="00424828" w:rsidP="00B04EA2">
            <w:pPr>
              <w:spacing w:after="0" w:line="240" w:lineRule="auto"/>
              <w:jc w:val="right"/>
            </w:pPr>
          </w:p>
        </w:tc>
        <w:tc>
          <w:tcPr>
            <w:tcW w:w="548" w:type="dxa"/>
            <w:tcBorders>
              <w:top w:val="single" w:sz="4" w:space="0" w:color="auto"/>
              <w:left w:val="nil"/>
              <w:bottom w:val="single" w:sz="8" w:space="0" w:color="auto"/>
              <w:right w:val="single" w:sz="4" w:space="0" w:color="auto"/>
            </w:tcBorders>
            <w:shd w:val="clear" w:color="auto" w:fill="auto"/>
            <w:noWrap/>
            <w:vAlign w:val="bottom"/>
          </w:tcPr>
          <w:p w14:paraId="4228C106" w14:textId="77777777" w:rsidR="00424828" w:rsidRPr="006454D1" w:rsidRDefault="00424828" w:rsidP="00B04EA2">
            <w:pPr>
              <w:spacing w:after="0" w:line="240" w:lineRule="auto"/>
              <w:jc w:val="right"/>
            </w:pPr>
          </w:p>
        </w:tc>
        <w:tc>
          <w:tcPr>
            <w:tcW w:w="548" w:type="dxa"/>
            <w:tcBorders>
              <w:top w:val="single" w:sz="4" w:space="0" w:color="auto"/>
              <w:left w:val="nil"/>
              <w:bottom w:val="single" w:sz="8" w:space="0" w:color="auto"/>
              <w:right w:val="single" w:sz="4" w:space="0" w:color="auto"/>
            </w:tcBorders>
            <w:shd w:val="clear" w:color="auto" w:fill="auto"/>
            <w:noWrap/>
            <w:vAlign w:val="bottom"/>
          </w:tcPr>
          <w:p w14:paraId="3081EC4E" w14:textId="77777777" w:rsidR="00424828" w:rsidRPr="006454D1" w:rsidRDefault="00424828" w:rsidP="00B04EA2">
            <w:pPr>
              <w:spacing w:after="0" w:line="240" w:lineRule="auto"/>
              <w:jc w:val="right"/>
            </w:pPr>
          </w:p>
        </w:tc>
        <w:tc>
          <w:tcPr>
            <w:tcW w:w="548" w:type="dxa"/>
            <w:tcBorders>
              <w:top w:val="nil"/>
              <w:left w:val="single" w:sz="8" w:space="0" w:color="auto"/>
              <w:bottom w:val="single" w:sz="4" w:space="0" w:color="auto"/>
              <w:right w:val="single" w:sz="8" w:space="0" w:color="auto"/>
            </w:tcBorders>
          </w:tcPr>
          <w:p w14:paraId="0353401C" w14:textId="77777777" w:rsidR="00424828" w:rsidRPr="006454D1" w:rsidRDefault="00424828" w:rsidP="00B04EA2">
            <w:pPr>
              <w:spacing w:after="0" w:line="240" w:lineRule="auto"/>
              <w:jc w:val="right"/>
            </w:pPr>
          </w:p>
        </w:tc>
        <w:tc>
          <w:tcPr>
            <w:tcW w:w="549" w:type="dxa"/>
            <w:tcBorders>
              <w:top w:val="nil"/>
              <w:left w:val="single" w:sz="8" w:space="0" w:color="auto"/>
              <w:bottom w:val="single" w:sz="4" w:space="0" w:color="auto"/>
              <w:right w:val="single" w:sz="8" w:space="0" w:color="auto"/>
            </w:tcBorders>
          </w:tcPr>
          <w:p w14:paraId="2BCF287F" w14:textId="77777777" w:rsidR="00424828" w:rsidRPr="006454D1" w:rsidRDefault="00424828" w:rsidP="00B04EA2">
            <w:pPr>
              <w:spacing w:after="0" w:line="240" w:lineRule="auto"/>
              <w:jc w:val="right"/>
            </w:pPr>
          </w:p>
        </w:tc>
        <w:tc>
          <w:tcPr>
            <w:tcW w:w="1450" w:type="dxa"/>
            <w:tcBorders>
              <w:top w:val="nil"/>
              <w:left w:val="single" w:sz="8" w:space="0" w:color="auto"/>
              <w:bottom w:val="single" w:sz="4" w:space="0" w:color="auto"/>
              <w:right w:val="single" w:sz="8" w:space="0" w:color="auto"/>
            </w:tcBorders>
            <w:shd w:val="clear" w:color="auto" w:fill="auto"/>
            <w:noWrap/>
            <w:vAlign w:val="bottom"/>
          </w:tcPr>
          <w:p w14:paraId="45515E11" w14:textId="77777777" w:rsidR="00424828" w:rsidRPr="006454D1" w:rsidRDefault="00424828" w:rsidP="00B04EA2">
            <w:pPr>
              <w:spacing w:after="0" w:line="240" w:lineRule="auto"/>
              <w:jc w:val="right"/>
            </w:pPr>
          </w:p>
        </w:tc>
      </w:tr>
    </w:tbl>
    <w:p w14:paraId="573B07D8" w14:textId="77777777" w:rsidR="00424828" w:rsidRPr="006454D1" w:rsidRDefault="00424828" w:rsidP="00424828">
      <w:pPr>
        <w:pStyle w:val="ConsPlusNormal"/>
        <w:widowControl/>
        <w:ind w:firstLine="540"/>
        <w:jc w:val="both"/>
      </w:pPr>
      <w:r w:rsidRPr="006454D1">
        <w:t>Руководитель</w:t>
      </w:r>
      <w:r w:rsidRPr="006454D1">
        <w:tab/>
      </w:r>
      <w:r w:rsidRPr="006454D1">
        <w:tab/>
      </w:r>
      <w:r w:rsidRPr="006454D1">
        <w:tab/>
      </w:r>
    </w:p>
    <w:p w14:paraId="0EA8C9AE" w14:textId="77777777" w:rsidR="00424828" w:rsidRPr="006454D1" w:rsidRDefault="00424828" w:rsidP="00424828">
      <w:pPr>
        <w:pStyle w:val="ConsPlusNormal"/>
        <w:widowControl/>
        <w:ind w:firstLine="540"/>
        <w:jc w:val="both"/>
      </w:pPr>
      <w:r w:rsidRPr="006454D1">
        <w:t>____________________________</w:t>
      </w:r>
      <w:r w:rsidRPr="006454D1">
        <w:tab/>
      </w:r>
      <w:r w:rsidRPr="006454D1">
        <w:tab/>
        <w:t>__________________________</w:t>
      </w:r>
    </w:p>
    <w:p w14:paraId="7C4DD460" w14:textId="77777777" w:rsidR="00424828" w:rsidRPr="006454D1" w:rsidRDefault="00424828" w:rsidP="00424828">
      <w:pPr>
        <w:pStyle w:val="ConsPlusNormal"/>
        <w:widowControl/>
        <w:ind w:firstLine="540"/>
        <w:jc w:val="both"/>
        <w:rPr>
          <w:vertAlign w:val="superscript"/>
        </w:rPr>
      </w:pPr>
      <w:r w:rsidRPr="006454D1">
        <w:rPr>
          <w:vertAlign w:val="superscript"/>
        </w:rPr>
        <w:t xml:space="preserve">                                                     ФИО                                                                                      подпись</w:t>
      </w:r>
    </w:p>
    <w:p w14:paraId="50D9619B" w14:textId="77777777" w:rsidR="00424828" w:rsidRPr="006454D1" w:rsidRDefault="00424828" w:rsidP="00424828">
      <w:pPr>
        <w:pStyle w:val="ConsPlusNormal"/>
        <w:widowControl/>
        <w:ind w:firstLine="540"/>
        <w:jc w:val="both"/>
      </w:pPr>
      <w:r w:rsidRPr="006454D1">
        <w:t>Главный бухгалтер</w:t>
      </w:r>
      <w:r w:rsidRPr="006454D1">
        <w:tab/>
      </w:r>
      <w:r w:rsidRPr="006454D1">
        <w:tab/>
      </w:r>
    </w:p>
    <w:p w14:paraId="3E826587" w14:textId="77777777" w:rsidR="00424828" w:rsidRPr="006454D1" w:rsidRDefault="00424828" w:rsidP="00424828">
      <w:pPr>
        <w:pStyle w:val="ConsPlusNormal"/>
        <w:widowControl/>
        <w:ind w:firstLine="540"/>
        <w:jc w:val="both"/>
      </w:pPr>
      <w:r w:rsidRPr="006454D1">
        <w:t>____________________________</w:t>
      </w:r>
      <w:r w:rsidRPr="006454D1">
        <w:tab/>
      </w:r>
      <w:r w:rsidRPr="006454D1">
        <w:tab/>
        <w:t>__________________________</w:t>
      </w:r>
    </w:p>
    <w:p w14:paraId="2B7DCD4D" w14:textId="77777777" w:rsidR="00424828" w:rsidRPr="006454D1" w:rsidRDefault="00424828" w:rsidP="00424828">
      <w:pPr>
        <w:pStyle w:val="ConsPlusNormal"/>
        <w:widowControl/>
        <w:ind w:firstLine="540"/>
        <w:jc w:val="both"/>
        <w:rPr>
          <w:rFonts w:ascii="Times New Roman" w:hAnsi="Times New Roman"/>
        </w:rPr>
        <w:sectPr w:rsidR="00424828" w:rsidRPr="006454D1" w:rsidSect="00424828">
          <w:pgSz w:w="16838" w:h="11906" w:orient="landscape"/>
          <w:pgMar w:top="1134" w:right="1134" w:bottom="1134" w:left="1134" w:header="709" w:footer="709" w:gutter="0"/>
          <w:cols w:space="708"/>
          <w:docGrid w:linePitch="360"/>
        </w:sectPr>
      </w:pPr>
      <w:r w:rsidRPr="006454D1">
        <w:rPr>
          <w:vertAlign w:val="superscript"/>
        </w:rPr>
        <w:t xml:space="preserve">                                                     ФИО                                                                                      подпись</w:t>
      </w:r>
    </w:p>
    <w:p w14:paraId="1439D3F9" w14:textId="77777777" w:rsidR="000408DD" w:rsidRPr="006454D1" w:rsidRDefault="000408DD" w:rsidP="00FF3DA2">
      <w:pPr>
        <w:tabs>
          <w:tab w:val="left" w:pos="1980"/>
        </w:tabs>
        <w:spacing w:after="0" w:line="259" w:lineRule="auto"/>
        <w:jc w:val="both"/>
        <w:rPr>
          <w:rFonts w:ascii="Times New Roman" w:hAnsi="Times New Roman"/>
          <w:sz w:val="20"/>
          <w:szCs w:val="20"/>
        </w:rPr>
      </w:pPr>
    </w:p>
    <w:p w14:paraId="0985B880" w14:textId="77777777" w:rsidR="005815C7" w:rsidRPr="006454D1" w:rsidRDefault="0094073B" w:rsidP="0094073B">
      <w:pPr>
        <w:keepNext/>
        <w:keepLines/>
        <w:spacing w:after="0" w:line="259" w:lineRule="auto"/>
        <w:ind w:right="-2" w:firstLine="5954"/>
        <w:jc w:val="right"/>
        <w:outlineLvl w:val="0"/>
        <w:rPr>
          <w:rFonts w:ascii="Times New Roman" w:eastAsia="Times New Roman" w:hAnsi="Times New Roman"/>
          <w:i/>
          <w:color w:val="000000"/>
          <w:sz w:val="20"/>
          <w:szCs w:val="20"/>
          <w:lang w:eastAsia="ru-RU"/>
        </w:rPr>
      </w:pPr>
      <w:r w:rsidRPr="006454D1">
        <w:rPr>
          <w:rFonts w:ascii="Times New Roman" w:eastAsia="Times New Roman" w:hAnsi="Times New Roman"/>
          <w:i/>
          <w:color w:val="000000"/>
          <w:sz w:val="20"/>
          <w:szCs w:val="20"/>
          <w:lang w:eastAsia="ru-RU"/>
        </w:rPr>
        <w:t xml:space="preserve">Приложение № </w:t>
      </w:r>
      <w:r w:rsidR="005815C7" w:rsidRPr="006454D1">
        <w:rPr>
          <w:rFonts w:ascii="Times New Roman" w:eastAsia="Times New Roman" w:hAnsi="Times New Roman"/>
          <w:i/>
          <w:color w:val="000000"/>
          <w:sz w:val="20"/>
          <w:szCs w:val="20"/>
          <w:lang w:eastAsia="ru-RU"/>
        </w:rPr>
        <w:t>1</w:t>
      </w:r>
      <w:r w:rsidR="00424828" w:rsidRPr="006454D1">
        <w:rPr>
          <w:rFonts w:ascii="Times New Roman" w:eastAsia="Times New Roman" w:hAnsi="Times New Roman"/>
          <w:i/>
          <w:color w:val="000000"/>
          <w:sz w:val="20"/>
          <w:szCs w:val="20"/>
          <w:lang w:eastAsia="ru-RU"/>
        </w:rPr>
        <w:t>5</w:t>
      </w:r>
    </w:p>
    <w:p w14:paraId="6A03AD16" w14:textId="77777777" w:rsidR="004905ED" w:rsidRPr="006454D1" w:rsidRDefault="0094073B" w:rsidP="005815C7">
      <w:pPr>
        <w:spacing w:after="31" w:line="259" w:lineRule="auto"/>
        <w:jc w:val="right"/>
        <w:rPr>
          <w:rFonts w:ascii="Times New Roman" w:hAnsi="Times New Roman"/>
          <w:i/>
          <w:sz w:val="18"/>
          <w:szCs w:val="18"/>
        </w:rPr>
      </w:pPr>
      <w:r w:rsidRPr="006454D1">
        <w:rPr>
          <w:rFonts w:ascii="Times New Roman" w:hAnsi="Times New Roman"/>
          <w:i/>
          <w:sz w:val="18"/>
          <w:szCs w:val="18"/>
        </w:rPr>
        <w:t xml:space="preserve"> к Правилам </w:t>
      </w:r>
      <w:r w:rsidR="004905ED" w:rsidRPr="006454D1">
        <w:rPr>
          <w:rFonts w:ascii="Times New Roman" w:hAnsi="Times New Roman"/>
          <w:i/>
          <w:sz w:val="18"/>
          <w:szCs w:val="18"/>
        </w:rPr>
        <w:t>предоставления</w:t>
      </w:r>
      <w:r w:rsidRPr="006454D1">
        <w:rPr>
          <w:rFonts w:ascii="Times New Roman" w:hAnsi="Times New Roman"/>
          <w:i/>
          <w:sz w:val="18"/>
          <w:szCs w:val="18"/>
        </w:rPr>
        <w:t xml:space="preserve"> </w:t>
      </w:r>
      <w:r w:rsidR="004905ED" w:rsidRPr="006454D1">
        <w:rPr>
          <w:rFonts w:ascii="Times New Roman" w:hAnsi="Times New Roman"/>
          <w:i/>
          <w:sz w:val="18"/>
          <w:szCs w:val="18"/>
        </w:rPr>
        <w:t>Государственным фондом поддержки предпринимательства</w:t>
      </w:r>
    </w:p>
    <w:p w14:paraId="2A1413BD" w14:textId="77777777" w:rsidR="004905ED" w:rsidRPr="006454D1" w:rsidRDefault="004905ED" w:rsidP="004905ED">
      <w:pPr>
        <w:spacing w:after="31" w:line="259" w:lineRule="auto"/>
        <w:jc w:val="right"/>
        <w:rPr>
          <w:rFonts w:ascii="Times New Roman" w:hAnsi="Times New Roman"/>
          <w:i/>
          <w:sz w:val="18"/>
          <w:szCs w:val="18"/>
        </w:rPr>
      </w:pPr>
      <w:r w:rsidRPr="006454D1">
        <w:rPr>
          <w:rFonts w:ascii="Times New Roman" w:hAnsi="Times New Roman"/>
          <w:i/>
          <w:sz w:val="18"/>
          <w:szCs w:val="18"/>
        </w:rPr>
        <w:t>Калужской области (микрокредитной компанией) микрозаймов</w:t>
      </w:r>
    </w:p>
    <w:p w14:paraId="5F45FEF8" w14:textId="77777777" w:rsidR="00D74459" w:rsidRPr="006454D1" w:rsidRDefault="00D74459" w:rsidP="004905ED">
      <w:pPr>
        <w:spacing w:after="31" w:line="259" w:lineRule="auto"/>
        <w:jc w:val="right"/>
        <w:rPr>
          <w:rFonts w:ascii="Times New Roman" w:hAnsi="Times New Roman"/>
          <w:i/>
          <w:sz w:val="18"/>
          <w:szCs w:val="18"/>
        </w:rPr>
      </w:pPr>
    </w:p>
    <w:p w14:paraId="1B534A9C" w14:textId="77777777" w:rsidR="000408DD" w:rsidRPr="006454D1" w:rsidRDefault="000408DD" w:rsidP="00FF3DA2">
      <w:pPr>
        <w:spacing w:after="20"/>
        <w:ind w:left="4536"/>
        <w:jc w:val="both"/>
        <w:rPr>
          <w:rFonts w:ascii="Times New Roman" w:hAnsi="Times New Roman"/>
          <w:bCs/>
          <w:i/>
          <w:sz w:val="20"/>
          <w:szCs w:val="20"/>
        </w:rPr>
      </w:pPr>
    </w:p>
    <w:p w14:paraId="65620655" w14:textId="77777777" w:rsidR="00781BA4" w:rsidRPr="006454D1" w:rsidRDefault="00781BA4" w:rsidP="00781BA4">
      <w:pPr>
        <w:keepNext/>
        <w:keepLines/>
        <w:spacing w:after="0" w:line="259" w:lineRule="auto"/>
        <w:ind w:right="-2" w:firstLine="5954"/>
        <w:jc w:val="right"/>
        <w:outlineLvl w:val="0"/>
        <w:rPr>
          <w:rFonts w:ascii="Times New Roman" w:hAnsi="Times New Roman"/>
          <w:sz w:val="20"/>
          <w:szCs w:val="20"/>
        </w:rPr>
      </w:pPr>
    </w:p>
    <w:p w14:paraId="7C99C58A" w14:textId="77777777" w:rsidR="00781BA4" w:rsidRPr="006454D1" w:rsidRDefault="00781BA4" w:rsidP="00781BA4">
      <w:pPr>
        <w:spacing w:after="0" w:line="240" w:lineRule="auto"/>
        <w:jc w:val="center"/>
        <w:rPr>
          <w:rFonts w:ascii="Times New Roman" w:hAnsi="Times New Roman"/>
          <w:b/>
          <w:sz w:val="20"/>
          <w:szCs w:val="20"/>
        </w:rPr>
      </w:pPr>
      <w:r w:rsidRPr="006454D1">
        <w:rPr>
          <w:rFonts w:ascii="Times New Roman" w:hAnsi="Times New Roman"/>
          <w:b/>
          <w:sz w:val="20"/>
          <w:szCs w:val="20"/>
        </w:rPr>
        <w:t>А Н К Е Т А</w:t>
      </w:r>
    </w:p>
    <w:p w14:paraId="323C3718" w14:textId="77777777" w:rsidR="00781BA4" w:rsidRPr="006454D1" w:rsidRDefault="00781BA4" w:rsidP="00781BA4">
      <w:pPr>
        <w:spacing w:after="0" w:line="240" w:lineRule="auto"/>
        <w:jc w:val="center"/>
        <w:rPr>
          <w:rFonts w:ascii="Times New Roman" w:hAnsi="Times New Roman"/>
          <w:b/>
          <w:caps/>
          <w:sz w:val="20"/>
          <w:szCs w:val="20"/>
        </w:rPr>
      </w:pPr>
      <w:r w:rsidRPr="006454D1">
        <w:rPr>
          <w:rFonts w:ascii="Times New Roman" w:hAnsi="Times New Roman"/>
          <w:b/>
          <w:caps/>
          <w:sz w:val="20"/>
          <w:szCs w:val="20"/>
        </w:rPr>
        <w:t>ПОРУЧИТЕЛЯ/залогодателя физического лица</w:t>
      </w:r>
    </w:p>
    <w:p w14:paraId="4B1A6637" w14:textId="77777777" w:rsidR="00781BA4" w:rsidRPr="006454D1" w:rsidRDefault="00781BA4" w:rsidP="00781BA4">
      <w:pPr>
        <w:spacing w:after="0" w:line="240" w:lineRule="auto"/>
        <w:jc w:val="center"/>
        <w:rPr>
          <w:rFonts w:ascii="Times New Roman" w:hAnsi="Times New Roman"/>
          <w:b/>
          <w:sz w:val="20"/>
          <w:szCs w:val="20"/>
        </w:rPr>
      </w:pPr>
      <w:r w:rsidRPr="006454D1">
        <w:rPr>
          <w:rFonts w:ascii="Times New Roman" w:hAnsi="Times New Roman"/>
          <w:b/>
          <w:sz w:val="20"/>
          <w:szCs w:val="20"/>
        </w:rPr>
        <w:t>(нужное подчеркнуть)</w:t>
      </w:r>
    </w:p>
    <w:p w14:paraId="4ED0254B" w14:textId="77777777" w:rsidR="00781BA4" w:rsidRPr="006454D1" w:rsidRDefault="00781BA4" w:rsidP="0068093D">
      <w:pPr>
        <w:numPr>
          <w:ilvl w:val="0"/>
          <w:numId w:val="24"/>
        </w:numPr>
        <w:spacing w:after="0" w:line="240" w:lineRule="auto"/>
        <w:jc w:val="center"/>
        <w:rPr>
          <w:rFonts w:ascii="Times New Roman" w:hAnsi="Times New Roman"/>
          <w:b/>
          <w:i/>
          <w:sz w:val="20"/>
          <w:szCs w:val="20"/>
          <w:u w:val="single"/>
        </w:rPr>
      </w:pPr>
      <w:r w:rsidRPr="006454D1">
        <w:rPr>
          <w:rFonts w:ascii="Times New Roman" w:hAnsi="Times New Roman"/>
          <w:b/>
          <w:i/>
          <w:sz w:val="20"/>
          <w:szCs w:val="20"/>
          <w:u w:val="single"/>
        </w:rPr>
        <w:t>Общие сведения о поручителе/залогодателе</w:t>
      </w:r>
    </w:p>
    <w:p w14:paraId="22339BDE" w14:textId="77777777" w:rsidR="00781BA4" w:rsidRPr="006454D1" w:rsidRDefault="00781BA4" w:rsidP="00781BA4">
      <w:pPr>
        <w:spacing w:after="0" w:line="240" w:lineRule="auto"/>
        <w:ind w:left="360"/>
        <w:jc w:val="both"/>
        <w:rPr>
          <w:rFonts w:ascii="Times New Roman" w:hAnsi="Times New Roman"/>
          <w:b/>
          <w:i/>
          <w:sz w:val="20"/>
          <w:szCs w:val="20"/>
          <w:u w:val="single"/>
        </w:rPr>
      </w:pPr>
    </w:p>
    <w:p w14:paraId="30EF6386"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Фамилия, имя, отчество____________________________________________________________________</w:t>
      </w:r>
    </w:p>
    <w:p w14:paraId="6AC9D748"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Число, месяц, год рождения________________________________________________________________</w:t>
      </w:r>
    </w:p>
    <w:p w14:paraId="5C54C98F"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Место рождения __________________________________________________________________________</w:t>
      </w:r>
    </w:p>
    <w:p w14:paraId="3BC55C13"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________________________________________________________________________________________</w:t>
      </w:r>
    </w:p>
    <w:p w14:paraId="1D6A18AD"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Если ранее меняли фамилию, имя, отчество, то укажите предыдущие данные</w:t>
      </w:r>
    </w:p>
    <w:p w14:paraId="0A415B2D"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Фамилия, имя, отчество до смены_____________________________________________________________</w:t>
      </w:r>
    </w:p>
    <w:p w14:paraId="085374EA"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Дата смены ________________________________________________________________________________</w:t>
      </w:r>
    </w:p>
    <w:p w14:paraId="04B8E4E4"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Паспорт ___________________ выдан "____"___________________г. _____________________________</w:t>
      </w:r>
    </w:p>
    <w:p w14:paraId="4431B4ED" w14:textId="77777777" w:rsidR="00781BA4" w:rsidRPr="006454D1" w:rsidRDefault="00781BA4" w:rsidP="00781BA4">
      <w:pPr>
        <w:spacing w:after="0" w:line="240" w:lineRule="auto"/>
        <w:jc w:val="both"/>
        <w:rPr>
          <w:rFonts w:ascii="Times New Roman" w:hAnsi="Times New Roman"/>
          <w:sz w:val="20"/>
          <w:szCs w:val="20"/>
          <w:vertAlign w:val="superscript"/>
        </w:rPr>
      </w:pPr>
      <w:r w:rsidRPr="006454D1">
        <w:rPr>
          <w:rFonts w:ascii="Times New Roman" w:hAnsi="Times New Roman"/>
          <w:sz w:val="20"/>
          <w:szCs w:val="20"/>
          <w:vertAlign w:val="superscript"/>
        </w:rPr>
        <w:t xml:space="preserve">                                                             серия, номер</w:t>
      </w:r>
    </w:p>
    <w:p w14:paraId="41F6C77B"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________________________________________________________________________________________</w:t>
      </w:r>
    </w:p>
    <w:p w14:paraId="334F9C4A" w14:textId="77777777" w:rsidR="00781BA4" w:rsidRPr="006454D1" w:rsidRDefault="00781BA4" w:rsidP="00781BA4">
      <w:pPr>
        <w:spacing w:after="0" w:line="240" w:lineRule="auto"/>
        <w:jc w:val="both"/>
        <w:rPr>
          <w:rFonts w:ascii="Times New Roman" w:hAnsi="Times New Roman"/>
          <w:sz w:val="20"/>
          <w:szCs w:val="20"/>
          <w:vertAlign w:val="superscript"/>
        </w:rPr>
      </w:pPr>
      <w:r w:rsidRPr="006454D1">
        <w:rPr>
          <w:rFonts w:ascii="Times New Roman" w:hAnsi="Times New Roman"/>
          <w:sz w:val="20"/>
          <w:szCs w:val="20"/>
          <w:vertAlign w:val="superscript"/>
        </w:rPr>
        <w:t>(кем выдан паспорт)</w:t>
      </w:r>
    </w:p>
    <w:p w14:paraId="102B9E39"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Адрес постоянной регистрации: ____________________________________________________________</w:t>
      </w:r>
    </w:p>
    <w:p w14:paraId="7461B44A"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________________________________________________________________________________________</w:t>
      </w:r>
    </w:p>
    <w:p w14:paraId="634E74F0"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Адрес фактического проживания: ___________________________________________________________</w:t>
      </w:r>
    </w:p>
    <w:p w14:paraId="53E91758"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________________________________________________________________________________________</w:t>
      </w:r>
    </w:p>
    <w:p w14:paraId="303163FC"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Регион проживания за последние 5 лет:</w:t>
      </w:r>
    </w:p>
    <w:p w14:paraId="71D58C4A"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_________________________________________________________________________________________</w:t>
      </w:r>
    </w:p>
    <w:p w14:paraId="2873F99B"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Место работы ____________________________________________________________________________</w:t>
      </w:r>
    </w:p>
    <w:p w14:paraId="043B7991"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Адрес места работы: ______________________________________________________________________</w:t>
      </w:r>
    </w:p>
    <w:p w14:paraId="78B36360"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Должность ______________________________________________________________________________</w:t>
      </w:r>
    </w:p>
    <w:p w14:paraId="14F84074"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Телефоны: домашний________________ служебный ______________ мобильный __________________</w:t>
      </w:r>
    </w:p>
    <w:p w14:paraId="12CD6F3F"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lang w:val="en-US"/>
        </w:rPr>
        <w:t>E</w:t>
      </w:r>
      <w:r w:rsidRPr="006454D1">
        <w:rPr>
          <w:rFonts w:ascii="Times New Roman" w:hAnsi="Times New Roman"/>
          <w:sz w:val="20"/>
          <w:szCs w:val="20"/>
        </w:rPr>
        <w:t>-</w:t>
      </w:r>
      <w:r w:rsidRPr="006454D1">
        <w:rPr>
          <w:rFonts w:ascii="Times New Roman" w:hAnsi="Times New Roman"/>
          <w:sz w:val="20"/>
          <w:szCs w:val="20"/>
          <w:lang w:val="en-US"/>
        </w:rPr>
        <w:t>mail</w:t>
      </w:r>
      <w:r w:rsidRPr="006454D1">
        <w:rPr>
          <w:rFonts w:ascii="Times New Roman" w:hAnsi="Times New Roman"/>
          <w:sz w:val="20"/>
          <w:szCs w:val="20"/>
        </w:rPr>
        <w:t>: __________________________________________________________________________________</w:t>
      </w:r>
    </w:p>
    <w:p w14:paraId="6E3173D7"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Семейное положение ______________________________________________________________________</w:t>
      </w:r>
    </w:p>
    <w:p w14:paraId="7A35E288"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Число лиц, находящихся на иждивении,  в том числе несовершеннолетних детей___________________</w:t>
      </w:r>
    </w:p>
    <w:p w14:paraId="00407D1D" w14:textId="77777777" w:rsidR="00781BA4" w:rsidRPr="006454D1" w:rsidRDefault="00781BA4" w:rsidP="00781BA4">
      <w:pPr>
        <w:spacing w:after="0" w:line="240" w:lineRule="auto"/>
        <w:jc w:val="both"/>
        <w:rPr>
          <w:rFonts w:ascii="Times New Roman" w:hAnsi="Times New Roman"/>
          <w:sz w:val="20"/>
          <w:szCs w:val="20"/>
        </w:rPr>
      </w:pPr>
    </w:p>
    <w:p w14:paraId="450C5ED5" w14:textId="77777777" w:rsidR="00781BA4" w:rsidRPr="006454D1" w:rsidRDefault="00781BA4" w:rsidP="0068093D">
      <w:pPr>
        <w:numPr>
          <w:ilvl w:val="0"/>
          <w:numId w:val="24"/>
        </w:numPr>
        <w:spacing w:after="0" w:line="240" w:lineRule="auto"/>
        <w:jc w:val="center"/>
        <w:rPr>
          <w:rFonts w:ascii="Times New Roman" w:hAnsi="Times New Roman"/>
          <w:b/>
          <w:i/>
          <w:sz w:val="20"/>
          <w:szCs w:val="20"/>
          <w:u w:val="single"/>
        </w:rPr>
      </w:pPr>
      <w:r w:rsidRPr="006454D1">
        <w:rPr>
          <w:rFonts w:ascii="Times New Roman" w:hAnsi="Times New Roman"/>
          <w:b/>
          <w:i/>
          <w:sz w:val="20"/>
          <w:szCs w:val="20"/>
          <w:u w:val="single"/>
        </w:rPr>
        <w:t>Сведения о доходах поручителя</w:t>
      </w:r>
    </w:p>
    <w:p w14:paraId="069EEC0C"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Среднемесячный доход за последние шесть месяцев:_________________________рублей, в  том числе:</w:t>
      </w:r>
    </w:p>
    <w:p w14:paraId="19D241FB"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по основному месту работы_________________________________________________________________</w:t>
      </w:r>
    </w:p>
    <w:p w14:paraId="323A07CF"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по совместительству (при наличии)__________________________________________________________</w:t>
      </w:r>
    </w:p>
    <w:p w14:paraId="774A70EE"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пенсия (при наличии)______________________________________________________________________</w:t>
      </w:r>
    </w:p>
    <w:p w14:paraId="7DDB4767"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проценты, дивиденды (при наличии)_________________________________________________________</w:t>
      </w:r>
    </w:p>
    <w:p w14:paraId="604F3ED1"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другие доходы (при наличии) _______________________________________________________________</w:t>
      </w:r>
    </w:p>
    <w:p w14:paraId="5B29B044" w14:textId="77777777" w:rsidR="00781BA4" w:rsidRPr="006454D1" w:rsidRDefault="00781BA4" w:rsidP="00781BA4">
      <w:pPr>
        <w:spacing w:after="0" w:line="240" w:lineRule="auto"/>
        <w:jc w:val="both"/>
        <w:rPr>
          <w:rFonts w:ascii="Times New Roman" w:hAnsi="Times New Roman"/>
          <w:sz w:val="20"/>
          <w:szCs w:val="20"/>
        </w:rPr>
      </w:pPr>
    </w:p>
    <w:p w14:paraId="695C0076" w14:textId="77777777" w:rsidR="00781BA4" w:rsidRPr="006454D1" w:rsidRDefault="00781BA4" w:rsidP="0068093D">
      <w:pPr>
        <w:numPr>
          <w:ilvl w:val="0"/>
          <w:numId w:val="24"/>
        </w:numPr>
        <w:spacing w:after="0" w:line="240" w:lineRule="auto"/>
        <w:jc w:val="center"/>
        <w:rPr>
          <w:rFonts w:ascii="Times New Roman" w:hAnsi="Times New Roman"/>
          <w:b/>
          <w:i/>
          <w:sz w:val="20"/>
          <w:szCs w:val="20"/>
          <w:u w:val="single"/>
        </w:rPr>
      </w:pPr>
      <w:r w:rsidRPr="006454D1">
        <w:rPr>
          <w:rFonts w:ascii="Times New Roman" w:hAnsi="Times New Roman"/>
          <w:b/>
          <w:i/>
          <w:sz w:val="20"/>
          <w:szCs w:val="20"/>
          <w:u w:val="single"/>
        </w:rPr>
        <w:t>Сведения об обязательных платежах и долговых обязательствах поручителя</w:t>
      </w:r>
    </w:p>
    <w:p w14:paraId="098A8DF4" w14:textId="77777777" w:rsidR="00781BA4" w:rsidRPr="006454D1" w:rsidRDefault="00781BA4" w:rsidP="00781BA4">
      <w:pPr>
        <w:spacing w:after="0" w:line="240" w:lineRule="auto"/>
        <w:jc w:val="both"/>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1"/>
        <w:gridCol w:w="1113"/>
        <w:gridCol w:w="2604"/>
      </w:tblGrid>
      <w:tr w:rsidR="00781BA4" w:rsidRPr="006454D1" w14:paraId="1AFDBC06" w14:textId="77777777" w:rsidTr="00781BA4">
        <w:tc>
          <w:tcPr>
            <w:tcW w:w="6204" w:type="dxa"/>
            <w:shd w:val="clear" w:color="auto" w:fill="auto"/>
          </w:tcPr>
          <w:p w14:paraId="23749060" w14:textId="77777777" w:rsidR="00781BA4" w:rsidRPr="006454D1" w:rsidRDefault="00781BA4" w:rsidP="00781BA4">
            <w:pPr>
              <w:spacing w:after="0" w:line="240" w:lineRule="auto"/>
              <w:jc w:val="both"/>
              <w:rPr>
                <w:rFonts w:ascii="Times New Roman" w:hAnsi="Times New Roman"/>
                <w:sz w:val="20"/>
                <w:szCs w:val="20"/>
              </w:rPr>
            </w:pPr>
          </w:p>
        </w:tc>
        <w:tc>
          <w:tcPr>
            <w:tcW w:w="1134" w:type="dxa"/>
            <w:shd w:val="clear" w:color="auto" w:fill="auto"/>
          </w:tcPr>
          <w:p w14:paraId="49D37855"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рублей</w:t>
            </w:r>
          </w:p>
        </w:tc>
        <w:tc>
          <w:tcPr>
            <w:tcW w:w="2693" w:type="dxa"/>
            <w:shd w:val="clear" w:color="auto" w:fill="auto"/>
          </w:tcPr>
          <w:p w14:paraId="50BC3D54"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Срок  завершения</w:t>
            </w:r>
          </w:p>
          <w:p w14:paraId="6089A14C"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обязательств</w:t>
            </w:r>
          </w:p>
        </w:tc>
      </w:tr>
      <w:tr w:rsidR="00781BA4" w:rsidRPr="006454D1" w14:paraId="1A8F7656" w14:textId="77777777" w:rsidTr="00781BA4">
        <w:tc>
          <w:tcPr>
            <w:tcW w:w="6204" w:type="dxa"/>
            <w:shd w:val="clear" w:color="auto" w:fill="auto"/>
          </w:tcPr>
          <w:p w14:paraId="1322FCBD"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подоходный налог (средний за последние шесть месяцев)</w:t>
            </w:r>
          </w:p>
        </w:tc>
        <w:tc>
          <w:tcPr>
            <w:tcW w:w="1134" w:type="dxa"/>
            <w:shd w:val="clear" w:color="auto" w:fill="auto"/>
          </w:tcPr>
          <w:p w14:paraId="404687DF" w14:textId="77777777" w:rsidR="00781BA4" w:rsidRPr="006454D1" w:rsidRDefault="00781BA4" w:rsidP="00781BA4">
            <w:pPr>
              <w:spacing w:after="0" w:line="240" w:lineRule="auto"/>
              <w:jc w:val="both"/>
              <w:rPr>
                <w:rFonts w:ascii="Times New Roman" w:hAnsi="Times New Roman"/>
                <w:sz w:val="20"/>
                <w:szCs w:val="20"/>
              </w:rPr>
            </w:pPr>
          </w:p>
        </w:tc>
        <w:tc>
          <w:tcPr>
            <w:tcW w:w="2693" w:type="dxa"/>
            <w:shd w:val="clear" w:color="auto" w:fill="auto"/>
          </w:tcPr>
          <w:p w14:paraId="6CD74C1A"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w:t>
            </w:r>
          </w:p>
        </w:tc>
      </w:tr>
      <w:tr w:rsidR="00781BA4" w:rsidRPr="006454D1" w14:paraId="3B87E881" w14:textId="77777777" w:rsidTr="00781BA4">
        <w:tc>
          <w:tcPr>
            <w:tcW w:w="6204" w:type="dxa"/>
            <w:shd w:val="clear" w:color="auto" w:fill="auto"/>
          </w:tcPr>
          <w:p w14:paraId="0CBB8282"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страховые взносы в пенсионные фонды</w:t>
            </w:r>
          </w:p>
        </w:tc>
        <w:tc>
          <w:tcPr>
            <w:tcW w:w="1134" w:type="dxa"/>
            <w:shd w:val="clear" w:color="auto" w:fill="auto"/>
          </w:tcPr>
          <w:p w14:paraId="108A70B9" w14:textId="77777777" w:rsidR="00781BA4" w:rsidRPr="006454D1" w:rsidRDefault="00781BA4" w:rsidP="00781BA4">
            <w:pPr>
              <w:spacing w:after="0" w:line="240" w:lineRule="auto"/>
              <w:jc w:val="both"/>
              <w:rPr>
                <w:rFonts w:ascii="Times New Roman" w:hAnsi="Times New Roman"/>
                <w:sz w:val="20"/>
                <w:szCs w:val="20"/>
              </w:rPr>
            </w:pPr>
          </w:p>
        </w:tc>
        <w:tc>
          <w:tcPr>
            <w:tcW w:w="2693" w:type="dxa"/>
            <w:shd w:val="clear" w:color="auto" w:fill="auto"/>
          </w:tcPr>
          <w:p w14:paraId="2A13253A"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w:t>
            </w:r>
          </w:p>
        </w:tc>
      </w:tr>
      <w:tr w:rsidR="00781BA4" w:rsidRPr="006454D1" w14:paraId="0599D25B" w14:textId="77777777" w:rsidTr="00781BA4">
        <w:tc>
          <w:tcPr>
            <w:tcW w:w="6204" w:type="dxa"/>
            <w:shd w:val="clear" w:color="auto" w:fill="auto"/>
          </w:tcPr>
          <w:p w14:paraId="67EF6CCF"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налоги на имущество</w:t>
            </w:r>
          </w:p>
        </w:tc>
        <w:tc>
          <w:tcPr>
            <w:tcW w:w="1134" w:type="dxa"/>
            <w:shd w:val="clear" w:color="auto" w:fill="auto"/>
          </w:tcPr>
          <w:p w14:paraId="672E3A22" w14:textId="77777777" w:rsidR="00781BA4" w:rsidRPr="006454D1" w:rsidRDefault="00781BA4" w:rsidP="00781BA4">
            <w:pPr>
              <w:spacing w:after="0" w:line="240" w:lineRule="auto"/>
              <w:jc w:val="both"/>
              <w:rPr>
                <w:rFonts w:ascii="Times New Roman" w:hAnsi="Times New Roman"/>
                <w:sz w:val="20"/>
                <w:szCs w:val="20"/>
              </w:rPr>
            </w:pPr>
          </w:p>
        </w:tc>
        <w:tc>
          <w:tcPr>
            <w:tcW w:w="2693" w:type="dxa"/>
            <w:shd w:val="clear" w:color="auto" w:fill="auto"/>
          </w:tcPr>
          <w:p w14:paraId="73790AA2"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w:t>
            </w:r>
          </w:p>
        </w:tc>
      </w:tr>
      <w:tr w:rsidR="00781BA4" w:rsidRPr="006454D1" w14:paraId="40270C23" w14:textId="77777777" w:rsidTr="00781BA4">
        <w:tc>
          <w:tcPr>
            <w:tcW w:w="6204" w:type="dxa"/>
            <w:shd w:val="clear" w:color="auto" w:fill="auto"/>
          </w:tcPr>
          <w:p w14:paraId="792796F1"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алименты</w:t>
            </w:r>
          </w:p>
        </w:tc>
        <w:tc>
          <w:tcPr>
            <w:tcW w:w="1134" w:type="dxa"/>
            <w:shd w:val="clear" w:color="auto" w:fill="auto"/>
          </w:tcPr>
          <w:p w14:paraId="7ED689FE" w14:textId="77777777" w:rsidR="00781BA4" w:rsidRPr="006454D1" w:rsidRDefault="00781BA4" w:rsidP="00781BA4">
            <w:pPr>
              <w:spacing w:after="0" w:line="240" w:lineRule="auto"/>
              <w:jc w:val="both"/>
              <w:rPr>
                <w:rFonts w:ascii="Times New Roman" w:hAnsi="Times New Roman"/>
                <w:sz w:val="20"/>
                <w:szCs w:val="20"/>
              </w:rPr>
            </w:pPr>
          </w:p>
        </w:tc>
        <w:tc>
          <w:tcPr>
            <w:tcW w:w="2693" w:type="dxa"/>
            <w:shd w:val="clear" w:color="auto" w:fill="auto"/>
          </w:tcPr>
          <w:p w14:paraId="0778CB97"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49D186AB" w14:textId="77777777" w:rsidTr="00781BA4">
        <w:tc>
          <w:tcPr>
            <w:tcW w:w="6204" w:type="dxa"/>
            <w:shd w:val="clear" w:color="auto" w:fill="auto"/>
          </w:tcPr>
          <w:p w14:paraId="350981F8"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удержания по исполнительным листам</w:t>
            </w:r>
          </w:p>
        </w:tc>
        <w:tc>
          <w:tcPr>
            <w:tcW w:w="1134" w:type="dxa"/>
            <w:shd w:val="clear" w:color="auto" w:fill="auto"/>
          </w:tcPr>
          <w:p w14:paraId="48CBC61C" w14:textId="77777777" w:rsidR="00781BA4" w:rsidRPr="006454D1" w:rsidRDefault="00781BA4" w:rsidP="00781BA4">
            <w:pPr>
              <w:spacing w:after="0" w:line="240" w:lineRule="auto"/>
              <w:jc w:val="both"/>
              <w:rPr>
                <w:rFonts w:ascii="Times New Roman" w:hAnsi="Times New Roman"/>
                <w:sz w:val="20"/>
                <w:szCs w:val="20"/>
              </w:rPr>
            </w:pPr>
          </w:p>
        </w:tc>
        <w:tc>
          <w:tcPr>
            <w:tcW w:w="2693" w:type="dxa"/>
            <w:shd w:val="clear" w:color="auto" w:fill="auto"/>
          </w:tcPr>
          <w:p w14:paraId="4C7BF0CB"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1FA4784B" w14:textId="77777777" w:rsidTr="00781BA4">
        <w:tc>
          <w:tcPr>
            <w:tcW w:w="6204" w:type="dxa"/>
            <w:shd w:val="clear" w:color="auto" w:fill="auto"/>
          </w:tcPr>
          <w:p w14:paraId="06282FAE"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погашение задолженности и уплата процентов по другим кредитам</w:t>
            </w:r>
          </w:p>
        </w:tc>
        <w:tc>
          <w:tcPr>
            <w:tcW w:w="1134" w:type="dxa"/>
            <w:shd w:val="clear" w:color="auto" w:fill="auto"/>
          </w:tcPr>
          <w:p w14:paraId="4EB9ECB8" w14:textId="77777777" w:rsidR="00781BA4" w:rsidRPr="006454D1" w:rsidRDefault="00781BA4" w:rsidP="00781BA4">
            <w:pPr>
              <w:spacing w:after="0" w:line="240" w:lineRule="auto"/>
              <w:jc w:val="both"/>
              <w:rPr>
                <w:rFonts w:ascii="Times New Roman" w:hAnsi="Times New Roman"/>
                <w:sz w:val="20"/>
                <w:szCs w:val="20"/>
              </w:rPr>
            </w:pPr>
          </w:p>
        </w:tc>
        <w:tc>
          <w:tcPr>
            <w:tcW w:w="2693" w:type="dxa"/>
            <w:shd w:val="clear" w:color="auto" w:fill="auto"/>
          </w:tcPr>
          <w:p w14:paraId="4DBB25C3"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53DEF1AA" w14:textId="77777777" w:rsidTr="00781BA4">
        <w:tc>
          <w:tcPr>
            <w:tcW w:w="6204" w:type="dxa"/>
            <w:shd w:val="clear" w:color="auto" w:fill="auto"/>
          </w:tcPr>
          <w:p w14:paraId="03A78F8B"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выплаты в погашение стоимости приобретенных в рассрочку товаров</w:t>
            </w:r>
          </w:p>
        </w:tc>
        <w:tc>
          <w:tcPr>
            <w:tcW w:w="1134" w:type="dxa"/>
            <w:shd w:val="clear" w:color="auto" w:fill="auto"/>
          </w:tcPr>
          <w:p w14:paraId="4E3A871C" w14:textId="77777777" w:rsidR="00781BA4" w:rsidRPr="006454D1" w:rsidRDefault="00781BA4" w:rsidP="00781BA4">
            <w:pPr>
              <w:spacing w:after="0" w:line="240" w:lineRule="auto"/>
              <w:jc w:val="both"/>
              <w:rPr>
                <w:rFonts w:ascii="Times New Roman" w:hAnsi="Times New Roman"/>
                <w:sz w:val="20"/>
                <w:szCs w:val="20"/>
              </w:rPr>
            </w:pPr>
          </w:p>
        </w:tc>
        <w:tc>
          <w:tcPr>
            <w:tcW w:w="2693" w:type="dxa"/>
            <w:shd w:val="clear" w:color="auto" w:fill="auto"/>
          </w:tcPr>
          <w:p w14:paraId="365E1F2E" w14:textId="77777777" w:rsidR="00781BA4" w:rsidRPr="006454D1" w:rsidRDefault="00781BA4" w:rsidP="00781BA4">
            <w:pPr>
              <w:spacing w:after="0" w:line="240" w:lineRule="auto"/>
              <w:jc w:val="both"/>
              <w:rPr>
                <w:rFonts w:ascii="Times New Roman" w:hAnsi="Times New Roman"/>
                <w:sz w:val="20"/>
                <w:szCs w:val="20"/>
              </w:rPr>
            </w:pPr>
          </w:p>
        </w:tc>
      </w:tr>
      <w:tr w:rsidR="00781BA4" w:rsidRPr="006454D1" w14:paraId="05F1F396" w14:textId="77777777" w:rsidTr="00781BA4">
        <w:tc>
          <w:tcPr>
            <w:tcW w:w="6204" w:type="dxa"/>
            <w:shd w:val="clear" w:color="auto" w:fill="auto"/>
          </w:tcPr>
          <w:p w14:paraId="2AE9EB50"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прочие платежи</w:t>
            </w:r>
          </w:p>
        </w:tc>
        <w:tc>
          <w:tcPr>
            <w:tcW w:w="1134" w:type="dxa"/>
            <w:shd w:val="clear" w:color="auto" w:fill="auto"/>
          </w:tcPr>
          <w:p w14:paraId="6AF52CC2" w14:textId="77777777" w:rsidR="00781BA4" w:rsidRPr="006454D1" w:rsidRDefault="00781BA4" w:rsidP="00781BA4">
            <w:pPr>
              <w:spacing w:after="0" w:line="240" w:lineRule="auto"/>
              <w:jc w:val="both"/>
              <w:rPr>
                <w:rFonts w:ascii="Times New Roman" w:hAnsi="Times New Roman"/>
                <w:sz w:val="20"/>
                <w:szCs w:val="20"/>
              </w:rPr>
            </w:pPr>
          </w:p>
        </w:tc>
        <w:tc>
          <w:tcPr>
            <w:tcW w:w="2693" w:type="dxa"/>
            <w:shd w:val="clear" w:color="auto" w:fill="auto"/>
          </w:tcPr>
          <w:p w14:paraId="5AC3005E" w14:textId="77777777" w:rsidR="00781BA4" w:rsidRPr="006454D1" w:rsidRDefault="00781BA4" w:rsidP="00781BA4">
            <w:pPr>
              <w:spacing w:after="0" w:line="240" w:lineRule="auto"/>
              <w:jc w:val="both"/>
              <w:rPr>
                <w:rFonts w:ascii="Times New Roman" w:hAnsi="Times New Roman"/>
                <w:sz w:val="20"/>
                <w:szCs w:val="20"/>
              </w:rPr>
            </w:pPr>
          </w:p>
        </w:tc>
      </w:tr>
    </w:tbl>
    <w:p w14:paraId="2E1A8860" w14:textId="77777777" w:rsidR="00781BA4" w:rsidRPr="006454D1" w:rsidRDefault="00781BA4" w:rsidP="00781BA4">
      <w:pPr>
        <w:spacing w:after="0"/>
        <w:jc w:val="both"/>
        <w:rPr>
          <w:rFonts w:ascii="Times New Roman" w:hAnsi="Times New Roman"/>
          <w:sz w:val="20"/>
          <w:szCs w:val="20"/>
        </w:rPr>
      </w:pPr>
    </w:p>
    <w:p w14:paraId="4AEE9E45" w14:textId="77777777" w:rsidR="00781BA4" w:rsidRPr="006454D1" w:rsidRDefault="00781BA4" w:rsidP="00781BA4">
      <w:pPr>
        <w:spacing w:after="0"/>
        <w:jc w:val="both"/>
        <w:rPr>
          <w:rFonts w:ascii="Times New Roman" w:hAnsi="Times New Roman"/>
          <w:sz w:val="20"/>
          <w:szCs w:val="20"/>
        </w:rPr>
      </w:pPr>
      <w:r w:rsidRPr="006454D1">
        <w:rPr>
          <w:rFonts w:ascii="Times New Roman" w:hAnsi="Times New Roman"/>
          <w:sz w:val="20"/>
          <w:szCs w:val="20"/>
        </w:rPr>
        <w:t>Обязательства по полученным кредитам: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1"/>
        <w:gridCol w:w="2004"/>
        <w:gridCol w:w="1986"/>
        <w:gridCol w:w="2387"/>
      </w:tblGrid>
      <w:tr w:rsidR="00781BA4" w:rsidRPr="006454D1" w14:paraId="16485C8C" w14:textId="77777777" w:rsidTr="00781BA4">
        <w:tc>
          <w:tcPr>
            <w:tcW w:w="3369" w:type="dxa"/>
            <w:shd w:val="clear" w:color="auto" w:fill="auto"/>
          </w:tcPr>
          <w:p w14:paraId="3F3A9D46" w14:textId="77777777" w:rsidR="00781BA4" w:rsidRPr="006454D1" w:rsidRDefault="00781BA4" w:rsidP="00781BA4">
            <w:pPr>
              <w:spacing w:after="0"/>
              <w:jc w:val="both"/>
              <w:rPr>
                <w:rFonts w:ascii="Times New Roman" w:hAnsi="Times New Roman"/>
                <w:sz w:val="20"/>
                <w:szCs w:val="20"/>
              </w:rPr>
            </w:pPr>
            <w:r w:rsidRPr="006454D1">
              <w:rPr>
                <w:rFonts w:ascii="Times New Roman" w:hAnsi="Times New Roman"/>
                <w:sz w:val="20"/>
                <w:szCs w:val="20"/>
              </w:rPr>
              <w:t>Банк - кредитор</w:t>
            </w:r>
          </w:p>
        </w:tc>
        <w:tc>
          <w:tcPr>
            <w:tcW w:w="2126" w:type="dxa"/>
            <w:shd w:val="clear" w:color="auto" w:fill="auto"/>
          </w:tcPr>
          <w:p w14:paraId="46B068F6" w14:textId="77777777" w:rsidR="00781BA4" w:rsidRPr="006454D1" w:rsidRDefault="00781BA4" w:rsidP="00781BA4">
            <w:pPr>
              <w:spacing w:after="0"/>
              <w:jc w:val="both"/>
              <w:rPr>
                <w:rFonts w:ascii="Times New Roman" w:hAnsi="Times New Roman"/>
                <w:sz w:val="20"/>
                <w:szCs w:val="20"/>
              </w:rPr>
            </w:pPr>
          </w:p>
        </w:tc>
        <w:tc>
          <w:tcPr>
            <w:tcW w:w="2107" w:type="dxa"/>
            <w:shd w:val="clear" w:color="auto" w:fill="auto"/>
          </w:tcPr>
          <w:p w14:paraId="78B779BC" w14:textId="77777777" w:rsidR="00781BA4" w:rsidRPr="006454D1" w:rsidRDefault="00781BA4" w:rsidP="00781BA4">
            <w:pPr>
              <w:spacing w:after="0"/>
              <w:jc w:val="both"/>
              <w:rPr>
                <w:rFonts w:ascii="Times New Roman" w:hAnsi="Times New Roman"/>
                <w:sz w:val="20"/>
                <w:szCs w:val="20"/>
              </w:rPr>
            </w:pPr>
          </w:p>
        </w:tc>
        <w:tc>
          <w:tcPr>
            <w:tcW w:w="2535" w:type="dxa"/>
            <w:shd w:val="clear" w:color="auto" w:fill="auto"/>
          </w:tcPr>
          <w:p w14:paraId="31C60F5E" w14:textId="77777777" w:rsidR="00781BA4" w:rsidRPr="006454D1" w:rsidRDefault="00781BA4" w:rsidP="00781BA4">
            <w:pPr>
              <w:spacing w:after="0"/>
              <w:jc w:val="both"/>
              <w:rPr>
                <w:rFonts w:ascii="Times New Roman" w:hAnsi="Times New Roman"/>
                <w:sz w:val="20"/>
                <w:szCs w:val="20"/>
              </w:rPr>
            </w:pPr>
          </w:p>
        </w:tc>
      </w:tr>
      <w:tr w:rsidR="00781BA4" w:rsidRPr="006454D1" w14:paraId="47F3552A" w14:textId="77777777" w:rsidTr="00781BA4">
        <w:tc>
          <w:tcPr>
            <w:tcW w:w="3369" w:type="dxa"/>
            <w:shd w:val="clear" w:color="auto" w:fill="auto"/>
          </w:tcPr>
          <w:p w14:paraId="711320B4" w14:textId="77777777" w:rsidR="00781BA4" w:rsidRPr="006454D1" w:rsidRDefault="00781BA4" w:rsidP="00781BA4">
            <w:pPr>
              <w:spacing w:after="0"/>
              <w:jc w:val="both"/>
              <w:rPr>
                <w:rFonts w:ascii="Times New Roman" w:hAnsi="Times New Roman"/>
                <w:sz w:val="20"/>
                <w:szCs w:val="20"/>
              </w:rPr>
            </w:pPr>
            <w:r w:rsidRPr="006454D1">
              <w:rPr>
                <w:rFonts w:ascii="Times New Roman" w:hAnsi="Times New Roman"/>
                <w:sz w:val="20"/>
                <w:szCs w:val="20"/>
              </w:rPr>
              <w:lastRenderedPageBreak/>
              <w:t>Дата получения кредита</w:t>
            </w:r>
          </w:p>
        </w:tc>
        <w:tc>
          <w:tcPr>
            <w:tcW w:w="2126" w:type="dxa"/>
            <w:shd w:val="clear" w:color="auto" w:fill="auto"/>
          </w:tcPr>
          <w:p w14:paraId="05DA7BED" w14:textId="77777777" w:rsidR="00781BA4" w:rsidRPr="006454D1" w:rsidRDefault="00781BA4" w:rsidP="00781BA4">
            <w:pPr>
              <w:spacing w:after="0"/>
              <w:jc w:val="both"/>
              <w:rPr>
                <w:rFonts w:ascii="Times New Roman" w:hAnsi="Times New Roman"/>
                <w:sz w:val="20"/>
                <w:szCs w:val="20"/>
              </w:rPr>
            </w:pPr>
          </w:p>
        </w:tc>
        <w:tc>
          <w:tcPr>
            <w:tcW w:w="2107" w:type="dxa"/>
            <w:shd w:val="clear" w:color="auto" w:fill="auto"/>
          </w:tcPr>
          <w:p w14:paraId="29D0E12E" w14:textId="77777777" w:rsidR="00781BA4" w:rsidRPr="006454D1" w:rsidRDefault="00781BA4" w:rsidP="00781BA4">
            <w:pPr>
              <w:spacing w:after="0"/>
              <w:jc w:val="both"/>
              <w:rPr>
                <w:rFonts w:ascii="Times New Roman" w:hAnsi="Times New Roman"/>
                <w:sz w:val="20"/>
                <w:szCs w:val="20"/>
              </w:rPr>
            </w:pPr>
          </w:p>
        </w:tc>
        <w:tc>
          <w:tcPr>
            <w:tcW w:w="2535" w:type="dxa"/>
            <w:shd w:val="clear" w:color="auto" w:fill="auto"/>
          </w:tcPr>
          <w:p w14:paraId="4D5B7063" w14:textId="77777777" w:rsidR="00781BA4" w:rsidRPr="006454D1" w:rsidRDefault="00781BA4" w:rsidP="00781BA4">
            <w:pPr>
              <w:spacing w:after="0"/>
              <w:jc w:val="both"/>
              <w:rPr>
                <w:rFonts w:ascii="Times New Roman" w:hAnsi="Times New Roman"/>
                <w:sz w:val="20"/>
                <w:szCs w:val="20"/>
              </w:rPr>
            </w:pPr>
          </w:p>
        </w:tc>
      </w:tr>
      <w:tr w:rsidR="00781BA4" w:rsidRPr="006454D1" w14:paraId="7751D1FF" w14:textId="77777777" w:rsidTr="00781BA4">
        <w:tc>
          <w:tcPr>
            <w:tcW w:w="3369" w:type="dxa"/>
            <w:shd w:val="clear" w:color="auto" w:fill="auto"/>
          </w:tcPr>
          <w:p w14:paraId="5D1705DF" w14:textId="77777777" w:rsidR="00781BA4" w:rsidRPr="006454D1" w:rsidRDefault="00781BA4" w:rsidP="00781BA4">
            <w:pPr>
              <w:spacing w:after="0"/>
              <w:jc w:val="both"/>
              <w:rPr>
                <w:rFonts w:ascii="Times New Roman" w:hAnsi="Times New Roman"/>
                <w:sz w:val="20"/>
                <w:szCs w:val="20"/>
              </w:rPr>
            </w:pPr>
            <w:r w:rsidRPr="006454D1">
              <w:rPr>
                <w:rFonts w:ascii="Times New Roman" w:hAnsi="Times New Roman"/>
                <w:sz w:val="20"/>
                <w:szCs w:val="20"/>
              </w:rPr>
              <w:t>Сумма кредита</w:t>
            </w:r>
          </w:p>
        </w:tc>
        <w:tc>
          <w:tcPr>
            <w:tcW w:w="2126" w:type="dxa"/>
            <w:shd w:val="clear" w:color="auto" w:fill="auto"/>
          </w:tcPr>
          <w:p w14:paraId="57491F24" w14:textId="77777777" w:rsidR="00781BA4" w:rsidRPr="006454D1" w:rsidRDefault="00781BA4" w:rsidP="00781BA4">
            <w:pPr>
              <w:spacing w:after="0"/>
              <w:jc w:val="both"/>
              <w:rPr>
                <w:rFonts w:ascii="Times New Roman" w:hAnsi="Times New Roman"/>
                <w:sz w:val="20"/>
                <w:szCs w:val="20"/>
              </w:rPr>
            </w:pPr>
          </w:p>
        </w:tc>
        <w:tc>
          <w:tcPr>
            <w:tcW w:w="2107" w:type="dxa"/>
            <w:shd w:val="clear" w:color="auto" w:fill="auto"/>
          </w:tcPr>
          <w:p w14:paraId="2B3C8DD5" w14:textId="77777777" w:rsidR="00781BA4" w:rsidRPr="006454D1" w:rsidRDefault="00781BA4" w:rsidP="00781BA4">
            <w:pPr>
              <w:spacing w:after="0"/>
              <w:jc w:val="both"/>
              <w:rPr>
                <w:rFonts w:ascii="Times New Roman" w:hAnsi="Times New Roman"/>
                <w:sz w:val="20"/>
                <w:szCs w:val="20"/>
              </w:rPr>
            </w:pPr>
          </w:p>
        </w:tc>
        <w:tc>
          <w:tcPr>
            <w:tcW w:w="2535" w:type="dxa"/>
            <w:shd w:val="clear" w:color="auto" w:fill="auto"/>
          </w:tcPr>
          <w:p w14:paraId="4D19F17B" w14:textId="77777777" w:rsidR="00781BA4" w:rsidRPr="006454D1" w:rsidRDefault="00781BA4" w:rsidP="00781BA4">
            <w:pPr>
              <w:spacing w:after="0"/>
              <w:jc w:val="both"/>
              <w:rPr>
                <w:rFonts w:ascii="Times New Roman" w:hAnsi="Times New Roman"/>
                <w:sz w:val="20"/>
                <w:szCs w:val="20"/>
              </w:rPr>
            </w:pPr>
          </w:p>
        </w:tc>
      </w:tr>
      <w:tr w:rsidR="00781BA4" w:rsidRPr="006454D1" w14:paraId="4C8711A9" w14:textId="77777777" w:rsidTr="00781BA4">
        <w:tc>
          <w:tcPr>
            <w:tcW w:w="3369" w:type="dxa"/>
            <w:shd w:val="clear" w:color="auto" w:fill="auto"/>
          </w:tcPr>
          <w:p w14:paraId="18F22D6F" w14:textId="77777777" w:rsidR="00781BA4" w:rsidRPr="006454D1" w:rsidRDefault="00781BA4" w:rsidP="00781BA4">
            <w:pPr>
              <w:spacing w:after="0"/>
              <w:jc w:val="both"/>
              <w:rPr>
                <w:rFonts w:ascii="Times New Roman" w:hAnsi="Times New Roman"/>
                <w:sz w:val="20"/>
                <w:szCs w:val="20"/>
              </w:rPr>
            </w:pPr>
            <w:r w:rsidRPr="006454D1">
              <w:rPr>
                <w:rFonts w:ascii="Times New Roman" w:hAnsi="Times New Roman"/>
                <w:sz w:val="20"/>
                <w:szCs w:val="20"/>
              </w:rPr>
              <w:t>Срок погашения</w:t>
            </w:r>
          </w:p>
        </w:tc>
        <w:tc>
          <w:tcPr>
            <w:tcW w:w="2126" w:type="dxa"/>
            <w:shd w:val="clear" w:color="auto" w:fill="auto"/>
          </w:tcPr>
          <w:p w14:paraId="1DC5B04D" w14:textId="77777777" w:rsidR="00781BA4" w:rsidRPr="006454D1" w:rsidRDefault="00781BA4" w:rsidP="00781BA4">
            <w:pPr>
              <w:spacing w:after="0"/>
              <w:jc w:val="both"/>
              <w:rPr>
                <w:rFonts w:ascii="Times New Roman" w:hAnsi="Times New Roman"/>
                <w:sz w:val="20"/>
                <w:szCs w:val="20"/>
              </w:rPr>
            </w:pPr>
          </w:p>
        </w:tc>
        <w:tc>
          <w:tcPr>
            <w:tcW w:w="2107" w:type="dxa"/>
            <w:shd w:val="clear" w:color="auto" w:fill="auto"/>
          </w:tcPr>
          <w:p w14:paraId="44093D8F" w14:textId="77777777" w:rsidR="00781BA4" w:rsidRPr="006454D1" w:rsidRDefault="00781BA4" w:rsidP="00781BA4">
            <w:pPr>
              <w:spacing w:after="0"/>
              <w:jc w:val="both"/>
              <w:rPr>
                <w:rFonts w:ascii="Times New Roman" w:hAnsi="Times New Roman"/>
                <w:sz w:val="20"/>
                <w:szCs w:val="20"/>
              </w:rPr>
            </w:pPr>
          </w:p>
        </w:tc>
        <w:tc>
          <w:tcPr>
            <w:tcW w:w="2535" w:type="dxa"/>
            <w:shd w:val="clear" w:color="auto" w:fill="auto"/>
          </w:tcPr>
          <w:p w14:paraId="318B6AA5" w14:textId="77777777" w:rsidR="00781BA4" w:rsidRPr="006454D1" w:rsidRDefault="00781BA4" w:rsidP="00781BA4">
            <w:pPr>
              <w:spacing w:after="0"/>
              <w:jc w:val="both"/>
              <w:rPr>
                <w:rFonts w:ascii="Times New Roman" w:hAnsi="Times New Roman"/>
                <w:sz w:val="20"/>
                <w:szCs w:val="20"/>
              </w:rPr>
            </w:pPr>
          </w:p>
        </w:tc>
      </w:tr>
      <w:tr w:rsidR="00781BA4" w:rsidRPr="006454D1" w14:paraId="4EEE733D" w14:textId="77777777" w:rsidTr="00781BA4">
        <w:tc>
          <w:tcPr>
            <w:tcW w:w="3369" w:type="dxa"/>
            <w:shd w:val="clear" w:color="auto" w:fill="auto"/>
          </w:tcPr>
          <w:p w14:paraId="74BD5270" w14:textId="77777777" w:rsidR="00781BA4" w:rsidRPr="006454D1" w:rsidRDefault="00781BA4" w:rsidP="00781BA4">
            <w:pPr>
              <w:spacing w:after="0"/>
              <w:jc w:val="both"/>
              <w:rPr>
                <w:rFonts w:ascii="Times New Roman" w:hAnsi="Times New Roman"/>
                <w:sz w:val="20"/>
                <w:szCs w:val="20"/>
              </w:rPr>
            </w:pPr>
            <w:r w:rsidRPr="006454D1">
              <w:rPr>
                <w:rFonts w:ascii="Times New Roman" w:hAnsi="Times New Roman"/>
                <w:sz w:val="20"/>
                <w:szCs w:val="20"/>
              </w:rPr>
              <w:t>Остаток задолженности</w:t>
            </w:r>
          </w:p>
        </w:tc>
        <w:tc>
          <w:tcPr>
            <w:tcW w:w="2126" w:type="dxa"/>
            <w:shd w:val="clear" w:color="auto" w:fill="auto"/>
          </w:tcPr>
          <w:p w14:paraId="1E108EEC" w14:textId="77777777" w:rsidR="00781BA4" w:rsidRPr="006454D1" w:rsidRDefault="00781BA4" w:rsidP="00781BA4">
            <w:pPr>
              <w:spacing w:after="0"/>
              <w:jc w:val="both"/>
              <w:rPr>
                <w:rFonts w:ascii="Times New Roman" w:hAnsi="Times New Roman"/>
                <w:sz w:val="20"/>
                <w:szCs w:val="20"/>
              </w:rPr>
            </w:pPr>
          </w:p>
        </w:tc>
        <w:tc>
          <w:tcPr>
            <w:tcW w:w="2107" w:type="dxa"/>
            <w:shd w:val="clear" w:color="auto" w:fill="auto"/>
          </w:tcPr>
          <w:p w14:paraId="7C47AD80" w14:textId="77777777" w:rsidR="00781BA4" w:rsidRPr="006454D1" w:rsidRDefault="00781BA4" w:rsidP="00781BA4">
            <w:pPr>
              <w:spacing w:after="0"/>
              <w:jc w:val="both"/>
              <w:rPr>
                <w:rFonts w:ascii="Times New Roman" w:hAnsi="Times New Roman"/>
                <w:sz w:val="20"/>
                <w:szCs w:val="20"/>
              </w:rPr>
            </w:pPr>
          </w:p>
        </w:tc>
        <w:tc>
          <w:tcPr>
            <w:tcW w:w="2535" w:type="dxa"/>
            <w:shd w:val="clear" w:color="auto" w:fill="auto"/>
          </w:tcPr>
          <w:p w14:paraId="64D8096C" w14:textId="77777777" w:rsidR="00781BA4" w:rsidRPr="006454D1" w:rsidRDefault="00781BA4" w:rsidP="00781BA4">
            <w:pPr>
              <w:spacing w:after="0"/>
              <w:jc w:val="both"/>
              <w:rPr>
                <w:rFonts w:ascii="Times New Roman" w:hAnsi="Times New Roman"/>
                <w:sz w:val="20"/>
                <w:szCs w:val="20"/>
              </w:rPr>
            </w:pPr>
          </w:p>
        </w:tc>
      </w:tr>
    </w:tbl>
    <w:p w14:paraId="2CC7C06E" w14:textId="77777777" w:rsidR="00781BA4" w:rsidRPr="006454D1" w:rsidRDefault="00781BA4" w:rsidP="00781BA4">
      <w:pPr>
        <w:spacing w:after="0"/>
        <w:jc w:val="both"/>
        <w:rPr>
          <w:rFonts w:ascii="Times New Roman" w:hAnsi="Times New Roman"/>
          <w:sz w:val="20"/>
          <w:szCs w:val="20"/>
        </w:rPr>
      </w:pPr>
    </w:p>
    <w:p w14:paraId="062E0A91" w14:textId="77777777" w:rsidR="00781BA4" w:rsidRPr="006454D1" w:rsidRDefault="00781BA4" w:rsidP="00781BA4">
      <w:pPr>
        <w:spacing w:after="0"/>
        <w:jc w:val="both"/>
        <w:rPr>
          <w:rFonts w:ascii="Times New Roman" w:hAnsi="Times New Roman"/>
          <w:sz w:val="20"/>
          <w:szCs w:val="20"/>
        </w:rPr>
      </w:pPr>
      <w:r w:rsidRPr="006454D1">
        <w:rPr>
          <w:rFonts w:ascii="Times New Roman" w:hAnsi="Times New Roman"/>
          <w:sz w:val="20"/>
          <w:szCs w:val="20"/>
        </w:rPr>
        <w:t>Обязательства по предоставленным поручительствам: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3"/>
        <w:gridCol w:w="2003"/>
        <w:gridCol w:w="1986"/>
        <w:gridCol w:w="2386"/>
      </w:tblGrid>
      <w:tr w:rsidR="00781BA4" w:rsidRPr="006454D1" w14:paraId="60737BD2" w14:textId="77777777" w:rsidTr="00781BA4">
        <w:tc>
          <w:tcPr>
            <w:tcW w:w="3369" w:type="dxa"/>
            <w:shd w:val="clear" w:color="auto" w:fill="auto"/>
          </w:tcPr>
          <w:p w14:paraId="2F57FE8B" w14:textId="77777777" w:rsidR="00781BA4" w:rsidRPr="006454D1" w:rsidRDefault="00781BA4" w:rsidP="00781BA4">
            <w:pPr>
              <w:spacing w:after="0"/>
              <w:jc w:val="both"/>
              <w:rPr>
                <w:rFonts w:ascii="Times New Roman" w:hAnsi="Times New Roman"/>
                <w:sz w:val="20"/>
                <w:szCs w:val="20"/>
              </w:rPr>
            </w:pPr>
            <w:r w:rsidRPr="006454D1">
              <w:rPr>
                <w:rFonts w:ascii="Times New Roman" w:hAnsi="Times New Roman"/>
                <w:sz w:val="20"/>
                <w:szCs w:val="20"/>
              </w:rPr>
              <w:t>За кого дано поручительство</w:t>
            </w:r>
          </w:p>
        </w:tc>
        <w:tc>
          <w:tcPr>
            <w:tcW w:w="2126" w:type="dxa"/>
            <w:shd w:val="clear" w:color="auto" w:fill="auto"/>
          </w:tcPr>
          <w:p w14:paraId="5DCCF83B" w14:textId="77777777" w:rsidR="00781BA4" w:rsidRPr="006454D1" w:rsidRDefault="00781BA4" w:rsidP="00781BA4">
            <w:pPr>
              <w:spacing w:after="0"/>
              <w:jc w:val="both"/>
              <w:rPr>
                <w:rFonts w:ascii="Times New Roman" w:hAnsi="Times New Roman"/>
                <w:sz w:val="20"/>
                <w:szCs w:val="20"/>
              </w:rPr>
            </w:pPr>
          </w:p>
        </w:tc>
        <w:tc>
          <w:tcPr>
            <w:tcW w:w="2107" w:type="dxa"/>
            <w:shd w:val="clear" w:color="auto" w:fill="auto"/>
          </w:tcPr>
          <w:p w14:paraId="1B5BD231" w14:textId="77777777" w:rsidR="00781BA4" w:rsidRPr="006454D1" w:rsidRDefault="00781BA4" w:rsidP="00781BA4">
            <w:pPr>
              <w:spacing w:after="0"/>
              <w:jc w:val="both"/>
              <w:rPr>
                <w:rFonts w:ascii="Times New Roman" w:hAnsi="Times New Roman"/>
                <w:sz w:val="20"/>
                <w:szCs w:val="20"/>
              </w:rPr>
            </w:pPr>
          </w:p>
        </w:tc>
        <w:tc>
          <w:tcPr>
            <w:tcW w:w="2535" w:type="dxa"/>
            <w:shd w:val="clear" w:color="auto" w:fill="auto"/>
          </w:tcPr>
          <w:p w14:paraId="2C9B64B7" w14:textId="77777777" w:rsidR="00781BA4" w:rsidRPr="006454D1" w:rsidRDefault="00781BA4" w:rsidP="00781BA4">
            <w:pPr>
              <w:spacing w:after="0"/>
              <w:jc w:val="both"/>
              <w:rPr>
                <w:rFonts w:ascii="Times New Roman" w:hAnsi="Times New Roman"/>
                <w:sz w:val="20"/>
                <w:szCs w:val="20"/>
              </w:rPr>
            </w:pPr>
          </w:p>
        </w:tc>
      </w:tr>
      <w:tr w:rsidR="00781BA4" w:rsidRPr="006454D1" w14:paraId="28DDAC00" w14:textId="77777777" w:rsidTr="00781BA4">
        <w:tc>
          <w:tcPr>
            <w:tcW w:w="3369" w:type="dxa"/>
            <w:shd w:val="clear" w:color="auto" w:fill="auto"/>
          </w:tcPr>
          <w:p w14:paraId="49622219" w14:textId="77777777" w:rsidR="00781BA4" w:rsidRPr="006454D1" w:rsidRDefault="00781BA4" w:rsidP="00781BA4">
            <w:pPr>
              <w:spacing w:after="0"/>
              <w:jc w:val="both"/>
              <w:rPr>
                <w:rFonts w:ascii="Times New Roman" w:hAnsi="Times New Roman"/>
                <w:sz w:val="20"/>
                <w:szCs w:val="20"/>
              </w:rPr>
            </w:pPr>
            <w:r w:rsidRPr="006454D1">
              <w:rPr>
                <w:rFonts w:ascii="Times New Roman" w:hAnsi="Times New Roman"/>
                <w:sz w:val="20"/>
                <w:szCs w:val="20"/>
              </w:rPr>
              <w:t>Кому дано поручительство</w:t>
            </w:r>
          </w:p>
        </w:tc>
        <w:tc>
          <w:tcPr>
            <w:tcW w:w="2126" w:type="dxa"/>
            <w:shd w:val="clear" w:color="auto" w:fill="auto"/>
          </w:tcPr>
          <w:p w14:paraId="54C2E7C1" w14:textId="77777777" w:rsidR="00781BA4" w:rsidRPr="006454D1" w:rsidRDefault="00781BA4" w:rsidP="00781BA4">
            <w:pPr>
              <w:spacing w:after="0"/>
              <w:jc w:val="both"/>
              <w:rPr>
                <w:rFonts w:ascii="Times New Roman" w:hAnsi="Times New Roman"/>
                <w:sz w:val="20"/>
                <w:szCs w:val="20"/>
              </w:rPr>
            </w:pPr>
          </w:p>
        </w:tc>
        <w:tc>
          <w:tcPr>
            <w:tcW w:w="2107" w:type="dxa"/>
            <w:shd w:val="clear" w:color="auto" w:fill="auto"/>
          </w:tcPr>
          <w:p w14:paraId="5441CCAD" w14:textId="77777777" w:rsidR="00781BA4" w:rsidRPr="006454D1" w:rsidRDefault="00781BA4" w:rsidP="00781BA4">
            <w:pPr>
              <w:spacing w:after="0"/>
              <w:jc w:val="both"/>
              <w:rPr>
                <w:rFonts w:ascii="Times New Roman" w:hAnsi="Times New Roman"/>
                <w:sz w:val="20"/>
                <w:szCs w:val="20"/>
              </w:rPr>
            </w:pPr>
          </w:p>
        </w:tc>
        <w:tc>
          <w:tcPr>
            <w:tcW w:w="2535" w:type="dxa"/>
            <w:shd w:val="clear" w:color="auto" w:fill="auto"/>
          </w:tcPr>
          <w:p w14:paraId="7B55E275" w14:textId="77777777" w:rsidR="00781BA4" w:rsidRPr="006454D1" w:rsidRDefault="00781BA4" w:rsidP="00781BA4">
            <w:pPr>
              <w:spacing w:after="0"/>
              <w:jc w:val="both"/>
              <w:rPr>
                <w:rFonts w:ascii="Times New Roman" w:hAnsi="Times New Roman"/>
                <w:sz w:val="20"/>
                <w:szCs w:val="20"/>
              </w:rPr>
            </w:pPr>
          </w:p>
        </w:tc>
      </w:tr>
      <w:tr w:rsidR="00781BA4" w:rsidRPr="006454D1" w14:paraId="1A37C257" w14:textId="77777777" w:rsidTr="00781BA4">
        <w:tc>
          <w:tcPr>
            <w:tcW w:w="3369" w:type="dxa"/>
            <w:shd w:val="clear" w:color="auto" w:fill="auto"/>
          </w:tcPr>
          <w:p w14:paraId="5B1C3B77" w14:textId="77777777" w:rsidR="00781BA4" w:rsidRPr="006454D1" w:rsidRDefault="00781BA4" w:rsidP="00781BA4">
            <w:pPr>
              <w:spacing w:after="0"/>
              <w:jc w:val="both"/>
              <w:rPr>
                <w:rFonts w:ascii="Times New Roman" w:hAnsi="Times New Roman"/>
                <w:sz w:val="20"/>
                <w:szCs w:val="20"/>
              </w:rPr>
            </w:pPr>
            <w:r w:rsidRPr="006454D1">
              <w:rPr>
                <w:rFonts w:ascii="Times New Roman" w:hAnsi="Times New Roman"/>
                <w:sz w:val="20"/>
                <w:szCs w:val="20"/>
              </w:rPr>
              <w:t>Сумма поручительства</w:t>
            </w:r>
          </w:p>
        </w:tc>
        <w:tc>
          <w:tcPr>
            <w:tcW w:w="2126" w:type="dxa"/>
            <w:shd w:val="clear" w:color="auto" w:fill="auto"/>
          </w:tcPr>
          <w:p w14:paraId="6522184C" w14:textId="77777777" w:rsidR="00781BA4" w:rsidRPr="006454D1" w:rsidRDefault="00781BA4" w:rsidP="00781BA4">
            <w:pPr>
              <w:spacing w:after="0"/>
              <w:jc w:val="both"/>
              <w:rPr>
                <w:rFonts w:ascii="Times New Roman" w:hAnsi="Times New Roman"/>
                <w:sz w:val="20"/>
                <w:szCs w:val="20"/>
              </w:rPr>
            </w:pPr>
          </w:p>
        </w:tc>
        <w:tc>
          <w:tcPr>
            <w:tcW w:w="2107" w:type="dxa"/>
            <w:shd w:val="clear" w:color="auto" w:fill="auto"/>
          </w:tcPr>
          <w:p w14:paraId="680B142B" w14:textId="77777777" w:rsidR="00781BA4" w:rsidRPr="006454D1" w:rsidRDefault="00781BA4" w:rsidP="00781BA4">
            <w:pPr>
              <w:spacing w:after="0"/>
              <w:jc w:val="both"/>
              <w:rPr>
                <w:rFonts w:ascii="Times New Roman" w:hAnsi="Times New Roman"/>
                <w:sz w:val="20"/>
                <w:szCs w:val="20"/>
              </w:rPr>
            </w:pPr>
          </w:p>
        </w:tc>
        <w:tc>
          <w:tcPr>
            <w:tcW w:w="2535" w:type="dxa"/>
            <w:shd w:val="clear" w:color="auto" w:fill="auto"/>
          </w:tcPr>
          <w:p w14:paraId="0C11996E" w14:textId="77777777" w:rsidR="00781BA4" w:rsidRPr="006454D1" w:rsidRDefault="00781BA4" w:rsidP="00781BA4">
            <w:pPr>
              <w:spacing w:after="0"/>
              <w:jc w:val="both"/>
              <w:rPr>
                <w:rFonts w:ascii="Times New Roman" w:hAnsi="Times New Roman"/>
                <w:sz w:val="20"/>
                <w:szCs w:val="20"/>
              </w:rPr>
            </w:pPr>
          </w:p>
        </w:tc>
      </w:tr>
      <w:tr w:rsidR="00781BA4" w:rsidRPr="006454D1" w14:paraId="202FBF50" w14:textId="77777777" w:rsidTr="00781BA4">
        <w:tc>
          <w:tcPr>
            <w:tcW w:w="3369" w:type="dxa"/>
            <w:shd w:val="clear" w:color="auto" w:fill="auto"/>
          </w:tcPr>
          <w:p w14:paraId="682751FA" w14:textId="77777777" w:rsidR="00781BA4" w:rsidRPr="006454D1" w:rsidRDefault="00781BA4" w:rsidP="00781BA4">
            <w:pPr>
              <w:spacing w:after="0"/>
              <w:jc w:val="both"/>
              <w:rPr>
                <w:rFonts w:ascii="Times New Roman" w:hAnsi="Times New Roman"/>
                <w:sz w:val="20"/>
                <w:szCs w:val="20"/>
              </w:rPr>
            </w:pPr>
            <w:r w:rsidRPr="006454D1">
              <w:rPr>
                <w:rFonts w:ascii="Times New Roman" w:hAnsi="Times New Roman"/>
                <w:sz w:val="20"/>
                <w:szCs w:val="20"/>
              </w:rPr>
              <w:t>Срок действия</w:t>
            </w:r>
          </w:p>
        </w:tc>
        <w:tc>
          <w:tcPr>
            <w:tcW w:w="2126" w:type="dxa"/>
            <w:shd w:val="clear" w:color="auto" w:fill="auto"/>
          </w:tcPr>
          <w:p w14:paraId="4780E3DF" w14:textId="77777777" w:rsidR="00781BA4" w:rsidRPr="006454D1" w:rsidRDefault="00781BA4" w:rsidP="00781BA4">
            <w:pPr>
              <w:spacing w:after="0"/>
              <w:jc w:val="both"/>
              <w:rPr>
                <w:rFonts w:ascii="Times New Roman" w:hAnsi="Times New Roman"/>
                <w:sz w:val="20"/>
                <w:szCs w:val="20"/>
              </w:rPr>
            </w:pPr>
          </w:p>
        </w:tc>
        <w:tc>
          <w:tcPr>
            <w:tcW w:w="2107" w:type="dxa"/>
            <w:shd w:val="clear" w:color="auto" w:fill="auto"/>
          </w:tcPr>
          <w:p w14:paraId="36B2CC1C" w14:textId="77777777" w:rsidR="00781BA4" w:rsidRPr="006454D1" w:rsidRDefault="00781BA4" w:rsidP="00781BA4">
            <w:pPr>
              <w:spacing w:after="0"/>
              <w:jc w:val="both"/>
              <w:rPr>
                <w:rFonts w:ascii="Times New Roman" w:hAnsi="Times New Roman"/>
                <w:sz w:val="20"/>
                <w:szCs w:val="20"/>
              </w:rPr>
            </w:pPr>
          </w:p>
        </w:tc>
        <w:tc>
          <w:tcPr>
            <w:tcW w:w="2535" w:type="dxa"/>
            <w:shd w:val="clear" w:color="auto" w:fill="auto"/>
          </w:tcPr>
          <w:p w14:paraId="044D2FCF" w14:textId="77777777" w:rsidR="00781BA4" w:rsidRPr="006454D1" w:rsidRDefault="00781BA4" w:rsidP="00781BA4">
            <w:pPr>
              <w:spacing w:after="0"/>
              <w:jc w:val="both"/>
              <w:rPr>
                <w:rFonts w:ascii="Times New Roman" w:hAnsi="Times New Roman"/>
                <w:sz w:val="20"/>
                <w:szCs w:val="20"/>
              </w:rPr>
            </w:pPr>
          </w:p>
        </w:tc>
      </w:tr>
      <w:tr w:rsidR="00781BA4" w:rsidRPr="006454D1" w14:paraId="75DB7099" w14:textId="77777777" w:rsidTr="00781BA4">
        <w:tc>
          <w:tcPr>
            <w:tcW w:w="3369" w:type="dxa"/>
            <w:shd w:val="clear" w:color="auto" w:fill="auto"/>
          </w:tcPr>
          <w:p w14:paraId="62CB32DB" w14:textId="77777777" w:rsidR="00781BA4" w:rsidRPr="006454D1" w:rsidRDefault="00781BA4" w:rsidP="00781BA4">
            <w:pPr>
              <w:spacing w:after="0"/>
              <w:jc w:val="both"/>
              <w:rPr>
                <w:rFonts w:ascii="Times New Roman" w:hAnsi="Times New Roman"/>
                <w:sz w:val="20"/>
                <w:szCs w:val="20"/>
              </w:rPr>
            </w:pPr>
            <w:r w:rsidRPr="006454D1">
              <w:rPr>
                <w:rFonts w:ascii="Times New Roman" w:hAnsi="Times New Roman"/>
                <w:sz w:val="20"/>
                <w:szCs w:val="20"/>
              </w:rPr>
              <w:t>Остаток задолженности по обязательству</w:t>
            </w:r>
          </w:p>
        </w:tc>
        <w:tc>
          <w:tcPr>
            <w:tcW w:w="2126" w:type="dxa"/>
            <w:shd w:val="clear" w:color="auto" w:fill="auto"/>
          </w:tcPr>
          <w:p w14:paraId="286AF0C0" w14:textId="77777777" w:rsidR="00781BA4" w:rsidRPr="006454D1" w:rsidRDefault="00781BA4" w:rsidP="00781BA4">
            <w:pPr>
              <w:spacing w:after="0"/>
              <w:jc w:val="both"/>
              <w:rPr>
                <w:rFonts w:ascii="Times New Roman" w:hAnsi="Times New Roman"/>
                <w:sz w:val="20"/>
                <w:szCs w:val="20"/>
              </w:rPr>
            </w:pPr>
          </w:p>
        </w:tc>
        <w:tc>
          <w:tcPr>
            <w:tcW w:w="2107" w:type="dxa"/>
            <w:shd w:val="clear" w:color="auto" w:fill="auto"/>
          </w:tcPr>
          <w:p w14:paraId="29A2AC86" w14:textId="77777777" w:rsidR="00781BA4" w:rsidRPr="006454D1" w:rsidRDefault="00781BA4" w:rsidP="00781BA4">
            <w:pPr>
              <w:spacing w:after="0"/>
              <w:jc w:val="both"/>
              <w:rPr>
                <w:rFonts w:ascii="Times New Roman" w:hAnsi="Times New Roman"/>
                <w:sz w:val="20"/>
                <w:szCs w:val="20"/>
              </w:rPr>
            </w:pPr>
          </w:p>
        </w:tc>
        <w:tc>
          <w:tcPr>
            <w:tcW w:w="2535" w:type="dxa"/>
            <w:shd w:val="clear" w:color="auto" w:fill="auto"/>
          </w:tcPr>
          <w:p w14:paraId="60C1620D" w14:textId="77777777" w:rsidR="00781BA4" w:rsidRPr="006454D1" w:rsidRDefault="00781BA4" w:rsidP="00781BA4">
            <w:pPr>
              <w:spacing w:after="0"/>
              <w:jc w:val="both"/>
              <w:rPr>
                <w:rFonts w:ascii="Times New Roman" w:hAnsi="Times New Roman"/>
                <w:sz w:val="20"/>
                <w:szCs w:val="20"/>
              </w:rPr>
            </w:pPr>
          </w:p>
        </w:tc>
      </w:tr>
    </w:tbl>
    <w:p w14:paraId="7E7BA2A7" w14:textId="77777777" w:rsidR="00781BA4" w:rsidRPr="006454D1" w:rsidRDefault="00781BA4" w:rsidP="0068093D">
      <w:pPr>
        <w:keepNext/>
        <w:numPr>
          <w:ilvl w:val="0"/>
          <w:numId w:val="24"/>
        </w:numPr>
        <w:spacing w:after="0" w:line="240" w:lineRule="auto"/>
        <w:jc w:val="center"/>
        <w:rPr>
          <w:rFonts w:ascii="Times New Roman" w:hAnsi="Times New Roman"/>
          <w:b/>
          <w:i/>
          <w:sz w:val="20"/>
          <w:szCs w:val="20"/>
          <w:u w:val="single"/>
        </w:rPr>
      </w:pPr>
      <w:r w:rsidRPr="006454D1">
        <w:rPr>
          <w:rFonts w:ascii="Times New Roman" w:hAnsi="Times New Roman"/>
          <w:b/>
          <w:i/>
          <w:sz w:val="20"/>
          <w:szCs w:val="20"/>
          <w:u w:val="single"/>
        </w:rPr>
        <w:t>Сведения об имуществе поручителя (залогодателя)</w:t>
      </w:r>
    </w:p>
    <w:p w14:paraId="681BD148" w14:textId="77777777" w:rsidR="00781BA4" w:rsidRPr="006454D1" w:rsidRDefault="00781BA4" w:rsidP="00781BA4">
      <w:pPr>
        <w:keepNext/>
        <w:spacing w:after="0"/>
        <w:jc w:val="both"/>
        <w:rPr>
          <w:rFonts w:ascii="Times New Roman" w:hAnsi="Times New Roman"/>
          <w:sz w:val="20"/>
          <w:szCs w:val="20"/>
        </w:rPr>
      </w:pPr>
    </w:p>
    <w:p w14:paraId="0E38B7A9" w14:textId="77777777" w:rsidR="00781BA4" w:rsidRPr="006454D1" w:rsidRDefault="00781BA4" w:rsidP="00781BA4">
      <w:pPr>
        <w:keepNext/>
        <w:spacing w:after="0"/>
        <w:jc w:val="both"/>
        <w:rPr>
          <w:rFonts w:ascii="Times New Roman" w:hAnsi="Times New Roman"/>
          <w:sz w:val="20"/>
          <w:szCs w:val="20"/>
        </w:rPr>
      </w:pPr>
      <w:r w:rsidRPr="006454D1">
        <w:rPr>
          <w:rFonts w:ascii="Times New Roman" w:hAnsi="Times New Roman"/>
          <w:sz w:val="20"/>
          <w:szCs w:val="20"/>
        </w:rPr>
        <w:t>Средства на банковских счетах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8"/>
        <w:gridCol w:w="2380"/>
        <w:gridCol w:w="2389"/>
        <w:gridCol w:w="2391"/>
      </w:tblGrid>
      <w:tr w:rsidR="00781BA4" w:rsidRPr="006454D1" w14:paraId="2376B0DA" w14:textId="77777777" w:rsidTr="00781BA4">
        <w:tc>
          <w:tcPr>
            <w:tcW w:w="2534" w:type="dxa"/>
            <w:shd w:val="clear" w:color="auto" w:fill="auto"/>
          </w:tcPr>
          <w:p w14:paraId="30EA9594" w14:textId="77777777" w:rsidR="00781BA4" w:rsidRPr="006454D1" w:rsidRDefault="00781BA4" w:rsidP="00781BA4">
            <w:pPr>
              <w:keepNext/>
              <w:spacing w:after="0"/>
              <w:jc w:val="both"/>
              <w:rPr>
                <w:rFonts w:ascii="Times New Roman" w:hAnsi="Times New Roman"/>
                <w:sz w:val="20"/>
                <w:szCs w:val="20"/>
              </w:rPr>
            </w:pPr>
            <w:r w:rsidRPr="006454D1">
              <w:rPr>
                <w:rFonts w:ascii="Times New Roman" w:hAnsi="Times New Roman"/>
                <w:sz w:val="20"/>
                <w:szCs w:val="20"/>
              </w:rPr>
              <w:t xml:space="preserve">Наименование, </w:t>
            </w:r>
          </w:p>
          <w:p w14:paraId="327917AC" w14:textId="77777777" w:rsidR="00781BA4" w:rsidRPr="006454D1" w:rsidRDefault="00781BA4" w:rsidP="00781BA4">
            <w:pPr>
              <w:keepNext/>
              <w:spacing w:after="0"/>
              <w:jc w:val="both"/>
              <w:rPr>
                <w:rFonts w:ascii="Times New Roman" w:hAnsi="Times New Roman"/>
                <w:sz w:val="20"/>
                <w:szCs w:val="20"/>
              </w:rPr>
            </w:pPr>
            <w:r w:rsidRPr="006454D1">
              <w:rPr>
                <w:rFonts w:ascii="Times New Roman" w:hAnsi="Times New Roman"/>
                <w:sz w:val="20"/>
                <w:szCs w:val="20"/>
              </w:rPr>
              <w:t>местонахождение банка</w:t>
            </w:r>
          </w:p>
        </w:tc>
        <w:tc>
          <w:tcPr>
            <w:tcW w:w="2534" w:type="dxa"/>
            <w:shd w:val="clear" w:color="auto" w:fill="auto"/>
          </w:tcPr>
          <w:p w14:paraId="6A8DF135" w14:textId="77777777" w:rsidR="00781BA4" w:rsidRPr="006454D1" w:rsidRDefault="00781BA4" w:rsidP="00781BA4">
            <w:pPr>
              <w:keepNext/>
              <w:spacing w:after="0"/>
              <w:jc w:val="both"/>
              <w:rPr>
                <w:rFonts w:ascii="Times New Roman" w:hAnsi="Times New Roman"/>
                <w:sz w:val="20"/>
                <w:szCs w:val="20"/>
              </w:rPr>
            </w:pPr>
            <w:r w:rsidRPr="006454D1">
              <w:rPr>
                <w:rFonts w:ascii="Times New Roman" w:hAnsi="Times New Roman"/>
                <w:sz w:val="20"/>
                <w:szCs w:val="20"/>
              </w:rPr>
              <w:t>Вид счета</w:t>
            </w:r>
          </w:p>
        </w:tc>
        <w:tc>
          <w:tcPr>
            <w:tcW w:w="2534" w:type="dxa"/>
            <w:shd w:val="clear" w:color="auto" w:fill="auto"/>
          </w:tcPr>
          <w:p w14:paraId="626B6248" w14:textId="77777777" w:rsidR="00781BA4" w:rsidRPr="006454D1" w:rsidRDefault="00781BA4" w:rsidP="00781BA4">
            <w:pPr>
              <w:keepNext/>
              <w:spacing w:after="0"/>
              <w:jc w:val="both"/>
              <w:rPr>
                <w:rFonts w:ascii="Times New Roman" w:hAnsi="Times New Roman"/>
                <w:sz w:val="20"/>
                <w:szCs w:val="20"/>
              </w:rPr>
            </w:pPr>
            <w:r w:rsidRPr="006454D1">
              <w:rPr>
                <w:rFonts w:ascii="Times New Roman" w:hAnsi="Times New Roman"/>
                <w:sz w:val="20"/>
                <w:szCs w:val="20"/>
              </w:rPr>
              <w:t>Номер счета</w:t>
            </w:r>
          </w:p>
        </w:tc>
        <w:tc>
          <w:tcPr>
            <w:tcW w:w="2535" w:type="dxa"/>
            <w:shd w:val="clear" w:color="auto" w:fill="auto"/>
          </w:tcPr>
          <w:p w14:paraId="4CA650CD" w14:textId="77777777" w:rsidR="00781BA4" w:rsidRPr="006454D1" w:rsidRDefault="00781BA4" w:rsidP="00781BA4">
            <w:pPr>
              <w:keepNext/>
              <w:spacing w:after="0"/>
              <w:jc w:val="both"/>
              <w:rPr>
                <w:rFonts w:ascii="Times New Roman" w:hAnsi="Times New Roman"/>
                <w:sz w:val="20"/>
                <w:szCs w:val="20"/>
              </w:rPr>
            </w:pPr>
            <w:r w:rsidRPr="006454D1">
              <w:rPr>
                <w:rFonts w:ascii="Times New Roman" w:hAnsi="Times New Roman"/>
                <w:sz w:val="20"/>
                <w:szCs w:val="20"/>
              </w:rPr>
              <w:t>Сумма на счете</w:t>
            </w:r>
          </w:p>
        </w:tc>
      </w:tr>
      <w:tr w:rsidR="00781BA4" w:rsidRPr="006454D1" w14:paraId="51476CA8" w14:textId="77777777" w:rsidTr="00781BA4">
        <w:tc>
          <w:tcPr>
            <w:tcW w:w="2534" w:type="dxa"/>
            <w:shd w:val="clear" w:color="auto" w:fill="auto"/>
          </w:tcPr>
          <w:p w14:paraId="1B6B4FA6" w14:textId="77777777" w:rsidR="00781BA4" w:rsidRPr="006454D1" w:rsidRDefault="00781BA4" w:rsidP="00781BA4">
            <w:pPr>
              <w:spacing w:after="0"/>
              <w:jc w:val="both"/>
              <w:rPr>
                <w:rFonts w:ascii="Times New Roman" w:hAnsi="Times New Roman"/>
                <w:sz w:val="20"/>
                <w:szCs w:val="20"/>
              </w:rPr>
            </w:pPr>
          </w:p>
        </w:tc>
        <w:tc>
          <w:tcPr>
            <w:tcW w:w="2534" w:type="dxa"/>
            <w:shd w:val="clear" w:color="auto" w:fill="auto"/>
          </w:tcPr>
          <w:p w14:paraId="7EDB4C79" w14:textId="77777777" w:rsidR="00781BA4" w:rsidRPr="006454D1" w:rsidRDefault="00781BA4" w:rsidP="00781BA4">
            <w:pPr>
              <w:spacing w:after="0"/>
              <w:jc w:val="both"/>
              <w:rPr>
                <w:rFonts w:ascii="Times New Roman" w:hAnsi="Times New Roman"/>
                <w:sz w:val="20"/>
                <w:szCs w:val="20"/>
              </w:rPr>
            </w:pPr>
          </w:p>
        </w:tc>
        <w:tc>
          <w:tcPr>
            <w:tcW w:w="2534" w:type="dxa"/>
            <w:shd w:val="clear" w:color="auto" w:fill="auto"/>
          </w:tcPr>
          <w:p w14:paraId="3E11AE80" w14:textId="77777777" w:rsidR="00781BA4" w:rsidRPr="006454D1" w:rsidRDefault="00781BA4" w:rsidP="00781BA4">
            <w:pPr>
              <w:spacing w:after="0"/>
              <w:jc w:val="both"/>
              <w:rPr>
                <w:rFonts w:ascii="Times New Roman" w:hAnsi="Times New Roman"/>
                <w:sz w:val="20"/>
                <w:szCs w:val="20"/>
              </w:rPr>
            </w:pPr>
          </w:p>
        </w:tc>
        <w:tc>
          <w:tcPr>
            <w:tcW w:w="2535" w:type="dxa"/>
            <w:shd w:val="clear" w:color="auto" w:fill="auto"/>
          </w:tcPr>
          <w:p w14:paraId="476037BF" w14:textId="77777777" w:rsidR="00781BA4" w:rsidRPr="006454D1" w:rsidRDefault="00781BA4" w:rsidP="00781BA4">
            <w:pPr>
              <w:spacing w:after="0"/>
              <w:jc w:val="both"/>
              <w:rPr>
                <w:rFonts w:ascii="Times New Roman" w:hAnsi="Times New Roman"/>
                <w:sz w:val="20"/>
                <w:szCs w:val="20"/>
              </w:rPr>
            </w:pPr>
          </w:p>
        </w:tc>
      </w:tr>
      <w:tr w:rsidR="00781BA4" w:rsidRPr="006454D1" w14:paraId="3EF0C14D" w14:textId="77777777" w:rsidTr="00781BA4">
        <w:tc>
          <w:tcPr>
            <w:tcW w:w="2534" w:type="dxa"/>
            <w:shd w:val="clear" w:color="auto" w:fill="auto"/>
          </w:tcPr>
          <w:p w14:paraId="3C2053CE" w14:textId="77777777" w:rsidR="00781BA4" w:rsidRPr="006454D1" w:rsidRDefault="00781BA4" w:rsidP="00781BA4">
            <w:pPr>
              <w:spacing w:after="0"/>
              <w:jc w:val="both"/>
              <w:rPr>
                <w:rFonts w:ascii="Times New Roman" w:hAnsi="Times New Roman"/>
                <w:sz w:val="20"/>
                <w:szCs w:val="20"/>
              </w:rPr>
            </w:pPr>
          </w:p>
        </w:tc>
        <w:tc>
          <w:tcPr>
            <w:tcW w:w="2534" w:type="dxa"/>
            <w:shd w:val="clear" w:color="auto" w:fill="auto"/>
          </w:tcPr>
          <w:p w14:paraId="3F3BD975" w14:textId="77777777" w:rsidR="00781BA4" w:rsidRPr="006454D1" w:rsidRDefault="00781BA4" w:rsidP="00781BA4">
            <w:pPr>
              <w:spacing w:after="0"/>
              <w:jc w:val="both"/>
              <w:rPr>
                <w:rFonts w:ascii="Times New Roman" w:hAnsi="Times New Roman"/>
                <w:sz w:val="20"/>
                <w:szCs w:val="20"/>
              </w:rPr>
            </w:pPr>
          </w:p>
        </w:tc>
        <w:tc>
          <w:tcPr>
            <w:tcW w:w="2534" w:type="dxa"/>
            <w:shd w:val="clear" w:color="auto" w:fill="auto"/>
          </w:tcPr>
          <w:p w14:paraId="76122C40" w14:textId="77777777" w:rsidR="00781BA4" w:rsidRPr="006454D1" w:rsidRDefault="00781BA4" w:rsidP="00781BA4">
            <w:pPr>
              <w:spacing w:after="0"/>
              <w:jc w:val="both"/>
              <w:rPr>
                <w:rFonts w:ascii="Times New Roman" w:hAnsi="Times New Roman"/>
                <w:sz w:val="20"/>
                <w:szCs w:val="20"/>
              </w:rPr>
            </w:pPr>
          </w:p>
        </w:tc>
        <w:tc>
          <w:tcPr>
            <w:tcW w:w="2535" w:type="dxa"/>
            <w:shd w:val="clear" w:color="auto" w:fill="auto"/>
          </w:tcPr>
          <w:p w14:paraId="32388FC8" w14:textId="77777777" w:rsidR="00781BA4" w:rsidRPr="006454D1" w:rsidRDefault="00781BA4" w:rsidP="00781BA4">
            <w:pPr>
              <w:spacing w:after="0"/>
              <w:jc w:val="both"/>
              <w:rPr>
                <w:rFonts w:ascii="Times New Roman" w:hAnsi="Times New Roman"/>
                <w:sz w:val="20"/>
                <w:szCs w:val="20"/>
              </w:rPr>
            </w:pPr>
          </w:p>
        </w:tc>
      </w:tr>
      <w:tr w:rsidR="00781BA4" w:rsidRPr="006454D1" w14:paraId="183F6CD2" w14:textId="77777777" w:rsidTr="00781BA4">
        <w:tc>
          <w:tcPr>
            <w:tcW w:w="2534" w:type="dxa"/>
            <w:shd w:val="clear" w:color="auto" w:fill="auto"/>
          </w:tcPr>
          <w:p w14:paraId="3534720D" w14:textId="77777777" w:rsidR="00781BA4" w:rsidRPr="006454D1" w:rsidRDefault="00781BA4" w:rsidP="00781BA4">
            <w:pPr>
              <w:spacing w:after="0"/>
              <w:jc w:val="both"/>
              <w:rPr>
                <w:rFonts w:ascii="Times New Roman" w:hAnsi="Times New Roman"/>
                <w:sz w:val="20"/>
                <w:szCs w:val="20"/>
              </w:rPr>
            </w:pPr>
          </w:p>
        </w:tc>
        <w:tc>
          <w:tcPr>
            <w:tcW w:w="2534" w:type="dxa"/>
            <w:shd w:val="clear" w:color="auto" w:fill="auto"/>
          </w:tcPr>
          <w:p w14:paraId="380836B6" w14:textId="77777777" w:rsidR="00781BA4" w:rsidRPr="006454D1" w:rsidRDefault="00781BA4" w:rsidP="00781BA4">
            <w:pPr>
              <w:spacing w:after="0"/>
              <w:jc w:val="both"/>
              <w:rPr>
                <w:rFonts w:ascii="Times New Roman" w:hAnsi="Times New Roman"/>
                <w:sz w:val="20"/>
                <w:szCs w:val="20"/>
              </w:rPr>
            </w:pPr>
          </w:p>
        </w:tc>
        <w:tc>
          <w:tcPr>
            <w:tcW w:w="2534" w:type="dxa"/>
            <w:shd w:val="clear" w:color="auto" w:fill="auto"/>
          </w:tcPr>
          <w:p w14:paraId="2E27C3BA" w14:textId="77777777" w:rsidR="00781BA4" w:rsidRPr="006454D1" w:rsidRDefault="00781BA4" w:rsidP="00781BA4">
            <w:pPr>
              <w:spacing w:after="0"/>
              <w:jc w:val="both"/>
              <w:rPr>
                <w:rFonts w:ascii="Times New Roman" w:hAnsi="Times New Roman"/>
                <w:sz w:val="20"/>
                <w:szCs w:val="20"/>
              </w:rPr>
            </w:pPr>
          </w:p>
        </w:tc>
        <w:tc>
          <w:tcPr>
            <w:tcW w:w="2535" w:type="dxa"/>
            <w:shd w:val="clear" w:color="auto" w:fill="auto"/>
          </w:tcPr>
          <w:p w14:paraId="468C87B8" w14:textId="77777777" w:rsidR="00781BA4" w:rsidRPr="006454D1" w:rsidRDefault="00781BA4" w:rsidP="00781BA4">
            <w:pPr>
              <w:spacing w:after="0"/>
              <w:jc w:val="both"/>
              <w:rPr>
                <w:rFonts w:ascii="Times New Roman" w:hAnsi="Times New Roman"/>
                <w:sz w:val="20"/>
                <w:szCs w:val="20"/>
              </w:rPr>
            </w:pPr>
          </w:p>
        </w:tc>
      </w:tr>
      <w:tr w:rsidR="00781BA4" w:rsidRPr="006454D1" w14:paraId="320B4074" w14:textId="77777777" w:rsidTr="00781BA4">
        <w:tc>
          <w:tcPr>
            <w:tcW w:w="2534" w:type="dxa"/>
            <w:shd w:val="clear" w:color="auto" w:fill="auto"/>
          </w:tcPr>
          <w:p w14:paraId="543E78FF" w14:textId="77777777" w:rsidR="00781BA4" w:rsidRPr="006454D1" w:rsidRDefault="00781BA4" w:rsidP="00781BA4">
            <w:pPr>
              <w:spacing w:after="0"/>
              <w:jc w:val="both"/>
              <w:rPr>
                <w:rFonts w:ascii="Times New Roman" w:hAnsi="Times New Roman"/>
                <w:sz w:val="20"/>
                <w:szCs w:val="20"/>
              </w:rPr>
            </w:pPr>
          </w:p>
        </w:tc>
        <w:tc>
          <w:tcPr>
            <w:tcW w:w="2534" w:type="dxa"/>
            <w:shd w:val="clear" w:color="auto" w:fill="auto"/>
          </w:tcPr>
          <w:p w14:paraId="7BB4BE20" w14:textId="77777777" w:rsidR="00781BA4" w:rsidRPr="006454D1" w:rsidRDefault="00781BA4" w:rsidP="00781BA4">
            <w:pPr>
              <w:spacing w:after="0"/>
              <w:jc w:val="both"/>
              <w:rPr>
                <w:rFonts w:ascii="Times New Roman" w:hAnsi="Times New Roman"/>
                <w:sz w:val="20"/>
                <w:szCs w:val="20"/>
              </w:rPr>
            </w:pPr>
          </w:p>
        </w:tc>
        <w:tc>
          <w:tcPr>
            <w:tcW w:w="2534" w:type="dxa"/>
            <w:shd w:val="clear" w:color="auto" w:fill="auto"/>
          </w:tcPr>
          <w:p w14:paraId="5FEEDC9E" w14:textId="77777777" w:rsidR="00781BA4" w:rsidRPr="006454D1" w:rsidRDefault="00781BA4" w:rsidP="00781BA4">
            <w:pPr>
              <w:spacing w:after="0"/>
              <w:jc w:val="both"/>
              <w:rPr>
                <w:rFonts w:ascii="Times New Roman" w:hAnsi="Times New Roman"/>
                <w:sz w:val="20"/>
                <w:szCs w:val="20"/>
              </w:rPr>
            </w:pPr>
          </w:p>
        </w:tc>
        <w:tc>
          <w:tcPr>
            <w:tcW w:w="2535" w:type="dxa"/>
            <w:shd w:val="clear" w:color="auto" w:fill="auto"/>
          </w:tcPr>
          <w:p w14:paraId="69927123" w14:textId="77777777" w:rsidR="00781BA4" w:rsidRPr="006454D1" w:rsidRDefault="00781BA4" w:rsidP="00781BA4">
            <w:pPr>
              <w:spacing w:after="0"/>
              <w:jc w:val="both"/>
              <w:rPr>
                <w:rFonts w:ascii="Times New Roman" w:hAnsi="Times New Roman"/>
                <w:sz w:val="20"/>
                <w:szCs w:val="20"/>
              </w:rPr>
            </w:pPr>
          </w:p>
        </w:tc>
      </w:tr>
      <w:tr w:rsidR="00781BA4" w:rsidRPr="006454D1" w14:paraId="7D2DD4E0" w14:textId="77777777" w:rsidTr="00781BA4">
        <w:tc>
          <w:tcPr>
            <w:tcW w:w="2534" w:type="dxa"/>
            <w:shd w:val="clear" w:color="auto" w:fill="auto"/>
          </w:tcPr>
          <w:p w14:paraId="74B47BD4" w14:textId="77777777" w:rsidR="00781BA4" w:rsidRPr="006454D1" w:rsidRDefault="00781BA4" w:rsidP="00781BA4">
            <w:pPr>
              <w:spacing w:after="0"/>
              <w:jc w:val="both"/>
              <w:rPr>
                <w:rFonts w:ascii="Times New Roman" w:hAnsi="Times New Roman"/>
                <w:sz w:val="20"/>
                <w:szCs w:val="20"/>
              </w:rPr>
            </w:pPr>
          </w:p>
        </w:tc>
        <w:tc>
          <w:tcPr>
            <w:tcW w:w="2534" w:type="dxa"/>
            <w:shd w:val="clear" w:color="auto" w:fill="auto"/>
          </w:tcPr>
          <w:p w14:paraId="4AFF5E1D" w14:textId="77777777" w:rsidR="00781BA4" w:rsidRPr="006454D1" w:rsidRDefault="00781BA4" w:rsidP="00781BA4">
            <w:pPr>
              <w:spacing w:after="0"/>
              <w:jc w:val="both"/>
              <w:rPr>
                <w:rFonts w:ascii="Times New Roman" w:hAnsi="Times New Roman"/>
                <w:sz w:val="20"/>
                <w:szCs w:val="20"/>
              </w:rPr>
            </w:pPr>
          </w:p>
        </w:tc>
        <w:tc>
          <w:tcPr>
            <w:tcW w:w="2534" w:type="dxa"/>
            <w:shd w:val="clear" w:color="auto" w:fill="auto"/>
          </w:tcPr>
          <w:p w14:paraId="41CA602B" w14:textId="77777777" w:rsidR="00781BA4" w:rsidRPr="006454D1" w:rsidRDefault="00781BA4" w:rsidP="00781BA4">
            <w:pPr>
              <w:spacing w:after="0"/>
              <w:jc w:val="both"/>
              <w:rPr>
                <w:rFonts w:ascii="Times New Roman" w:hAnsi="Times New Roman"/>
                <w:sz w:val="20"/>
                <w:szCs w:val="20"/>
              </w:rPr>
            </w:pPr>
          </w:p>
        </w:tc>
        <w:tc>
          <w:tcPr>
            <w:tcW w:w="2535" w:type="dxa"/>
            <w:shd w:val="clear" w:color="auto" w:fill="auto"/>
          </w:tcPr>
          <w:p w14:paraId="0BD81F1A" w14:textId="77777777" w:rsidR="00781BA4" w:rsidRPr="006454D1" w:rsidRDefault="00781BA4" w:rsidP="00781BA4">
            <w:pPr>
              <w:spacing w:after="0"/>
              <w:jc w:val="both"/>
              <w:rPr>
                <w:rFonts w:ascii="Times New Roman" w:hAnsi="Times New Roman"/>
                <w:sz w:val="20"/>
                <w:szCs w:val="20"/>
              </w:rPr>
            </w:pPr>
          </w:p>
        </w:tc>
      </w:tr>
    </w:tbl>
    <w:p w14:paraId="624C8A90" w14:textId="77777777" w:rsidR="00781BA4" w:rsidRPr="006454D1" w:rsidRDefault="00781BA4" w:rsidP="00781BA4">
      <w:pPr>
        <w:spacing w:after="0"/>
        <w:jc w:val="both"/>
        <w:rPr>
          <w:rFonts w:ascii="Times New Roman" w:hAnsi="Times New Roman"/>
          <w:sz w:val="20"/>
          <w:szCs w:val="20"/>
        </w:rPr>
      </w:pPr>
    </w:p>
    <w:p w14:paraId="2D6C9373" w14:textId="77777777" w:rsidR="00781BA4" w:rsidRPr="006454D1" w:rsidRDefault="00781BA4" w:rsidP="00781BA4">
      <w:pPr>
        <w:spacing w:after="0"/>
        <w:jc w:val="both"/>
        <w:rPr>
          <w:rFonts w:ascii="Times New Roman" w:hAnsi="Times New Roman"/>
          <w:sz w:val="20"/>
          <w:szCs w:val="20"/>
        </w:rPr>
      </w:pPr>
      <w:r w:rsidRPr="006454D1">
        <w:rPr>
          <w:rFonts w:ascii="Times New Roman" w:hAnsi="Times New Roman"/>
          <w:sz w:val="20"/>
          <w:szCs w:val="20"/>
        </w:rPr>
        <w:t>Ценные бумаги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3766"/>
        <w:gridCol w:w="1526"/>
        <w:gridCol w:w="1906"/>
      </w:tblGrid>
      <w:tr w:rsidR="00781BA4" w:rsidRPr="006454D1" w14:paraId="77CF8CFE" w14:textId="77777777" w:rsidTr="00781BA4">
        <w:tc>
          <w:tcPr>
            <w:tcW w:w="2534" w:type="dxa"/>
            <w:shd w:val="clear" w:color="auto" w:fill="auto"/>
          </w:tcPr>
          <w:p w14:paraId="39617426" w14:textId="77777777" w:rsidR="00781BA4" w:rsidRPr="006454D1" w:rsidRDefault="00781BA4" w:rsidP="00781BA4">
            <w:pPr>
              <w:spacing w:after="0"/>
              <w:jc w:val="both"/>
              <w:rPr>
                <w:rFonts w:ascii="Times New Roman" w:hAnsi="Times New Roman"/>
                <w:sz w:val="20"/>
                <w:szCs w:val="20"/>
              </w:rPr>
            </w:pPr>
            <w:r w:rsidRPr="006454D1">
              <w:rPr>
                <w:rFonts w:ascii="Times New Roman" w:hAnsi="Times New Roman"/>
                <w:sz w:val="20"/>
                <w:szCs w:val="20"/>
              </w:rPr>
              <w:t>Наименование</w:t>
            </w:r>
          </w:p>
        </w:tc>
        <w:tc>
          <w:tcPr>
            <w:tcW w:w="4054" w:type="dxa"/>
            <w:shd w:val="clear" w:color="auto" w:fill="auto"/>
          </w:tcPr>
          <w:p w14:paraId="6AB1B9AF" w14:textId="77777777" w:rsidR="00781BA4" w:rsidRPr="006454D1" w:rsidRDefault="00781BA4" w:rsidP="00781BA4">
            <w:pPr>
              <w:spacing w:after="0"/>
              <w:jc w:val="both"/>
              <w:rPr>
                <w:rFonts w:ascii="Times New Roman" w:hAnsi="Times New Roman"/>
                <w:sz w:val="20"/>
                <w:szCs w:val="20"/>
              </w:rPr>
            </w:pPr>
            <w:r w:rsidRPr="006454D1">
              <w:rPr>
                <w:rFonts w:ascii="Times New Roman" w:hAnsi="Times New Roman"/>
                <w:sz w:val="20"/>
                <w:szCs w:val="20"/>
              </w:rPr>
              <w:t>Эмитент и реквизиты эмиссии</w:t>
            </w:r>
          </w:p>
        </w:tc>
        <w:tc>
          <w:tcPr>
            <w:tcW w:w="1560" w:type="dxa"/>
            <w:shd w:val="clear" w:color="auto" w:fill="auto"/>
          </w:tcPr>
          <w:p w14:paraId="3F2D4D49" w14:textId="77777777" w:rsidR="00781BA4" w:rsidRPr="006454D1" w:rsidRDefault="00781BA4" w:rsidP="00781BA4">
            <w:pPr>
              <w:spacing w:after="0"/>
              <w:jc w:val="both"/>
              <w:rPr>
                <w:rFonts w:ascii="Times New Roman" w:hAnsi="Times New Roman"/>
                <w:sz w:val="20"/>
                <w:szCs w:val="20"/>
              </w:rPr>
            </w:pPr>
            <w:r w:rsidRPr="006454D1">
              <w:rPr>
                <w:rFonts w:ascii="Times New Roman" w:hAnsi="Times New Roman"/>
                <w:sz w:val="20"/>
                <w:szCs w:val="20"/>
              </w:rPr>
              <w:t>Количество</w:t>
            </w:r>
          </w:p>
        </w:tc>
        <w:tc>
          <w:tcPr>
            <w:tcW w:w="1989" w:type="dxa"/>
            <w:shd w:val="clear" w:color="auto" w:fill="auto"/>
          </w:tcPr>
          <w:p w14:paraId="47FAB3C6" w14:textId="77777777" w:rsidR="00781BA4" w:rsidRPr="006454D1" w:rsidRDefault="00781BA4" w:rsidP="00781BA4">
            <w:pPr>
              <w:spacing w:after="0"/>
              <w:jc w:val="both"/>
              <w:rPr>
                <w:rFonts w:ascii="Times New Roman" w:hAnsi="Times New Roman"/>
                <w:sz w:val="20"/>
                <w:szCs w:val="20"/>
              </w:rPr>
            </w:pPr>
            <w:r w:rsidRPr="006454D1">
              <w:rPr>
                <w:rFonts w:ascii="Times New Roman" w:hAnsi="Times New Roman"/>
                <w:sz w:val="20"/>
                <w:szCs w:val="20"/>
              </w:rPr>
              <w:t>Стоимость</w:t>
            </w:r>
          </w:p>
        </w:tc>
      </w:tr>
      <w:tr w:rsidR="00781BA4" w:rsidRPr="006454D1" w14:paraId="318D7633" w14:textId="77777777" w:rsidTr="00781BA4">
        <w:tc>
          <w:tcPr>
            <w:tcW w:w="2534" w:type="dxa"/>
            <w:shd w:val="clear" w:color="auto" w:fill="auto"/>
          </w:tcPr>
          <w:p w14:paraId="7060D2D9" w14:textId="77777777" w:rsidR="00781BA4" w:rsidRPr="006454D1" w:rsidRDefault="00781BA4" w:rsidP="00781BA4">
            <w:pPr>
              <w:spacing w:after="0"/>
              <w:jc w:val="both"/>
              <w:rPr>
                <w:rFonts w:ascii="Times New Roman" w:hAnsi="Times New Roman"/>
                <w:sz w:val="20"/>
                <w:szCs w:val="20"/>
              </w:rPr>
            </w:pPr>
          </w:p>
        </w:tc>
        <w:tc>
          <w:tcPr>
            <w:tcW w:w="4054" w:type="dxa"/>
            <w:shd w:val="clear" w:color="auto" w:fill="auto"/>
          </w:tcPr>
          <w:p w14:paraId="4D85C24C" w14:textId="77777777" w:rsidR="00781BA4" w:rsidRPr="006454D1" w:rsidRDefault="00781BA4" w:rsidP="00781BA4">
            <w:pPr>
              <w:spacing w:after="0"/>
              <w:jc w:val="both"/>
              <w:rPr>
                <w:rFonts w:ascii="Times New Roman" w:hAnsi="Times New Roman"/>
                <w:sz w:val="20"/>
                <w:szCs w:val="20"/>
              </w:rPr>
            </w:pPr>
          </w:p>
        </w:tc>
        <w:tc>
          <w:tcPr>
            <w:tcW w:w="1560" w:type="dxa"/>
            <w:shd w:val="clear" w:color="auto" w:fill="auto"/>
          </w:tcPr>
          <w:p w14:paraId="1F7BB401" w14:textId="77777777" w:rsidR="00781BA4" w:rsidRPr="006454D1" w:rsidRDefault="00781BA4" w:rsidP="00781BA4">
            <w:pPr>
              <w:spacing w:after="0"/>
              <w:jc w:val="both"/>
              <w:rPr>
                <w:rFonts w:ascii="Times New Roman" w:hAnsi="Times New Roman"/>
                <w:sz w:val="20"/>
                <w:szCs w:val="20"/>
              </w:rPr>
            </w:pPr>
          </w:p>
        </w:tc>
        <w:tc>
          <w:tcPr>
            <w:tcW w:w="1989" w:type="dxa"/>
            <w:shd w:val="clear" w:color="auto" w:fill="auto"/>
          </w:tcPr>
          <w:p w14:paraId="67B54E65" w14:textId="77777777" w:rsidR="00781BA4" w:rsidRPr="006454D1" w:rsidRDefault="00781BA4" w:rsidP="00781BA4">
            <w:pPr>
              <w:spacing w:after="0"/>
              <w:jc w:val="both"/>
              <w:rPr>
                <w:rFonts w:ascii="Times New Roman" w:hAnsi="Times New Roman"/>
                <w:sz w:val="20"/>
                <w:szCs w:val="20"/>
              </w:rPr>
            </w:pPr>
          </w:p>
        </w:tc>
      </w:tr>
      <w:tr w:rsidR="00781BA4" w:rsidRPr="006454D1" w14:paraId="4461A460" w14:textId="77777777" w:rsidTr="00781BA4">
        <w:tc>
          <w:tcPr>
            <w:tcW w:w="2534" w:type="dxa"/>
            <w:shd w:val="clear" w:color="auto" w:fill="auto"/>
          </w:tcPr>
          <w:p w14:paraId="1AFC3F86" w14:textId="77777777" w:rsidR="00781BA4" w:rsidRPr="006454D1" w:rsidRDefault="00781BA4" w:rsidP="00781BA4">
            <w:pPr>
              <w:spacing w:after="0"/>
              <w:jc w:val="both"/>
              <w:rPr>
                <w:rFonts w:ascii="Times New Roman" w:hAnsi="Times New Roman"/>
                <w:sz w:val="20"/>
                <w:szCs w:val="20"/>
              </w:rPr>
            </w:pPr>
          </w:p>
        </w:tc>
        <w:tc>
          <w:tcPr>
            <w:tcW w:w="4054" w:type="dxa"/>
            <w:shd w:val="clear" w:color="auto" w:fill="auto"/>
          </w:tcPr>
          <w:p w14:paraId="5A1DA59C" w14:textId="77777777" w:rsidR="00781BA4" w:rsidRPr="006454D1" w:rsidRDefault="00781BA4" w:rsidP="00781BA4">
            <w:pPr>
              <w:spacing w:after="0"/>
              <w:jc w:val="both"/>
              <w:rPr>
                <w:rFonts w:ascii="Times New Roman" w:hAnsi="Times New Roman"/>
                <w:sz w:val="20"/>
                <w:szCs w:val="20"/>
              </w:rPr>
            </w:pPr>
          </w:p>
        </w:tc>
        <w:tc>
          <w:tcPr>
            <w:tcW w:w="1560" w:type="dxa"/>
            <w:shd w:val="clear" w:color="auto" w:fill="auto"/>
          </w:tcPr>
          <w:p w14:paraId="3E6738C6" w14:textId="77777777" w:rsidR="00781BA4" w:rsidRPr="006454D1" w:rsidRDefault="00781BA4" w:rsidP="00781BA4">
            <w:pPr>
              <w:spacing w:after="0"/>
              <w:jc w:val="both"/>
              <w:rPr>
                <w:rFonts w:ascii="Times New Roman" w:hAnsi="Times New Roman"/>
                <w:sz w:val="20"/>
                <w:szCs w:val="20"/>
              </w:rPr>
            </w:pPr>
          </w:p>
        </w:tc>
        <w:tc>
          <w:tcPr>
            <w:tcW w:w="1989" w:type="dxa"/>
            <w:shd w:val="clear" w:color="auto" w:fill="auto"/>
          </w:tcPr>
          <w:p w14:paraId="18F9DB60" w14:textId="77777777" w:rsidR="00781BA4" w:rsidRPr="006454D1" w:rsidRDefault="00781BA4" w:rsidP="00781BA4">
            <w:pPr>
              <w:spacing w:after="0"/>
              <w:jc w:val="both"/>
              <w:rPr>
                <w:rFonts w:ascii="Times New Roman" w:hAnsi="Times New Roman"/>
                <w:sz w:val="20"/>
                <w:szCs w:val="20"/>
              </w:rPr>
            </w:pPr>
          </w:p>
        </w:tc>
      </w:tr>
      <w:tr w:rsidR="00781BA4" w:rsidRPr="006454D1" w14:paraId="712ABB8A" w14:textId="77777777" w:rsidTr="00781BA4">
        <w:tc>
          <w:tcPr>
            <w:tcW w:w="2534" w:type="dxa"/>
            <w:shd w:val="clear" w:color="auto" w:fill="auto"/>
          </w:tcPr>
          <w:p w14:paraId="70EBE10C" w14:textId="77777777" w:rsidR="00781BA4" w:rsidRPr="006454D1" w:rsidRDefault="00781BA4" w:rsidP="00781BA4">
            <w:pPr>
              <w:spacing w:after="0"/>
              <w:jc w:val="both"/>
              <w:rPr>
                <w:rFonts w:ascii="Times New Roman" w:hAnsi="Times New Roman"/>
                <w:sz w:val="20"/>
                <w:szCs w:val="20"/>
              </w:rPr>
            </w:pPr>
          </w:p>
        </w:tc>
        <w:tc>
          <w:tcPr>
            <w:tcW w:w="4054" w:type="dxa"/>
            <w:shd w:val="clear" w:color="auto" w:fill="auto"/>
          </w:tcPr>
          <w:p w14:paraId="242571F6" w14:textId="77777777" w:rsidR="00781BA4" w:rsidRPr="006454D1" w:rsidRDefault="00781BA4" w:rsidP="00781BA4">
            <w:pPr>
              <w:spacing w:after="0"/>
              <w:jc w:val="both"/>
              <w:rPr>
                <w:rFonts w:ascii="Times New Roman" w:hAnsi="Times New Roman"/>
                <w:sz w:val="20"/>
                <w:szCs w:val="20"/>
              </w:rPr>
            </w:pPr>
          </w:p>
        </w:tc>
        <w:tc>
          <w:tcPr>
            <w:tcW w:w="1560" w:type="dxa"/>
            <w:shd w:val="clear" w:color="auto" w:fill="auto"/>
          </w:tcPr>
          <w:p w14:paraId="4B91B3B9" w14:textId="77777777" w:rsidR="00781BA4" w:rsidRPr="006454D1" w:rsidRDefault="00781BA4" w:rsidP="00781BA4">
            <w:pPr>
              <w:spacing w:after="0"/>
              <w:jc w:val="both"/>
              <w:rPr>
                <w:rFonts w:ascii="Times New Roman" w:hAnsi="Times New Roman"/>
                <w:sz w:val="20"/>
                <w:szCs w:val="20"/>
              </w:rPr>
            </w:pPr>
          </w:p>
        </w:tc>
        <w:tc>
          <w:tcPr>
            <w:tcW w:w="1989" w:type="dxa"/>
            <w:shd w:val="clear" w:color="auto" w:fill="auto"/>
          </w:tcPr>
          <w:p w14:paraId="2FA89361" w14:textId="77777777" w:rsidR="00781BA4" w:rsidRPr="006454D1" w:rsidRDefault="00781BA4" w:rsidP="00781BA4">
            <w:pPr>
              <w:spacing w:after="0"/>
              <w:jc w:val="both"/>
              <w:rPr>
                <w:rFonts w:ascii="Times New Roman" w:hAnsi="Times New Roman"/>
                <w:sz w:val="20"/>
                <w:szCs w:val="20"/>
              </w:rPr>
            </w:pPr>
          </w:p>
        </w:tc>
      </w:tr>
      <w:tr w:rsidR="00781BA4" w:rsidRPr="006454D1" w14:paraId="1E7905C0" w14:textId="77777777" w:rsidTr="00781BA4">
        <w:tc>
          <w:tcPr>
            <w:tcW w:w="2534" w:type="dxa"/>
            <w:shd w:val="clear" w:color="auto" w:fill="auto"/>
          </w:tcPr>
          <w:p w14:paraId="0F698C08" w14:textId="77777777" w:rsidR="00781BA4" w:rsidRPr="006454D1" w:rsidRDefault="00781BA4" w:rsidP="00781BA4">
            <w:pPr>
              <w:spacing w:after="0"/>
              <w:jc w:val="both"/>
              <w:rPr>
                <w:rFonts w:ascii="Times New Roman" w:hAnsi="Times New Roman"/>
                <w:sz w:val="20"/>
                <w:szCs w:val="20"/>
              </w:rPr>
            </w:pPr>
          </w:p>
        </w:tc>
        <w:tc>
          <w:tcPr>
            <w:tcW w:w="4054" w:type="dxa"/>
            <w:shd w:val="clear" w:color="auto" w:fill="auto"/>
          </w:tcPr>
          <w:p w14:paraId="5F2DBBC9" w14:textId="77777777" w:rsidR="00781BA4" w:rsidRPr="006454D1" w:rsidRDefault="00781BA4" w:rsidP="00781BA4">
            <w:pPr>
              <w:spacing w:after="0"/>
              <w:jc w:val="both"/>
              <w:rPr>
                <w:rFonts w:ascii="Times New Roman" w:hAnsi="Times New Roman"/>
                <w:sz w:val="20"/>
                <w:szCs w:val="20"/>
              </w:rPr>
            </w:pPr>
          </w:p>
        </w:tc>
        <w:tc>
          <w:tcPr>
            <w:tcW w:w="1560" w:type="dxa"/>
            <w:shd w:val="clear" w:color="auto" w:fill="auto"/>
          </w:tcPr>
          <w:p w14:paraId="788A06A7" w14:textId="77777777" w:rsidR="00781BA4" w:rsidRPr="006454D1" w:rsidRDefault="00781BA4" w:rsidP="00781BA4">
            <w:pPr>
              <w:spacing w:after="0"/>
              <w:jc w:val="both"/>
              <w:rPr>
                <w:rFonts w:ascii="Times New Roman" w:hAnsi="Times New Roman"/>
                <w:sz w:val="20"/>
                <w:szCs w:val="20"/>
              </w:rPr>
            </w:pPr>
          </w:p>
        </w:tc>
        <w:tc>
          <w:tcPr>
            <w:tcW w:w="1989" w:type="dxa"/>
            <w:shd w:val="clear" w:color="auto" w:fill="auto"/>
          </w:tcPr>
          <w:p w14:paraId="622E1F70" w14:textId="77777777" w:rsidR="00781BA4" w:rsidRPr="006454D1" w:rsidRDefault="00781BA4" w:rsidP="00781BA4">
            <w:pPr>
              <w:spacing w:after="0"/>
              <w:jc w:val="both"/>
              <w:rPr>
                <w:rFonts w:ascii="Times New Roman" w:hAnsi="Times New Roman"/>
                <w:sz w:val="20"/>
                <w:szCs w:val="20"/>
              </w:rPr>
            </w:pPr>
          </w:p>
        </w:tc>
      </w:tr>
    </w:tbl>
    <w:p w14:paraId="23DE461B" w14:textId="77777777" w:rsidR="00781BA4" w:rsidRPr="006454D1" w:rsidRDefault="00781BA4" w:rsidP="00781BA4">
      <w:pPr>
        <w:spacing w:after="0"/>
        <w:jc w:val="both"/>
        <w:rPr>
          <w:rFonts w:ascii="Times New Roman" w:hAnsi="Times New Roman"/>
          <w:sz w:val="20"/>
          <w:szCs w:val="20"/>
        </w:rPr>
      </w:pPr>
    </w:p>
    <w:p w14:paraId="21344BDB" w14:textId="77777777" w:rsidR="00781BA4" w:rsidRPr="006454D1" w:rsidRDefault="00781BA4" w:rsidP="00781BA4">
      <w:pPr>
        <w:spacing w:after="0"/>
        <w:jc w:val="both"/>
        <w:rPr>
          <w:rFonts w:ascii="Times New Roman" w:hAnsi="Times New Roman"/>
          <w:sz w:val="20"/>
          <w:szCs w:val="20"/>
        </w:rPr>
      </w:pPr>
      <w:r w:rsidRPr="006454D1">
        <w:rPr>
          <w:rFonts w:ascii="Times New Roman" w:hAnsi="Times New Roman"/>
          <w:sz w:val="20"/>
          <w:szCs w:val="20"/>
        </w:rPr>
        <w:t>Недвижимость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2"/>
        <w:gridCol w:w="2053"/>
        <w:gridCol w:w="1967"/>
        <w:gridCol w:w="2506"/>
        <w:gridCol w:w="1340"/>
      </w:tblGrid>
      <w:tr w:rsidR="00781BA4" w:rsidRPr="006454D1" w14:paraId="2A50BB43" w14:textId="77777777" w:rsidTr="00781BA4">
        <w:tc>
          <w:tcPr>
            <w:tcW w:w="1809" w:type="dxa"/>
            <w:shd w:val="clear" w:color="auto" w:fill="auto"/>
          </w:tcPr>
          <w:p w14:paraId="6E4EE66D" w14:textId="77777777" w:rsidR="00781BA4" w:rsidRPr="006454D1" w:rsidRDefault="00781BA4" w:rsidP="00781BA4">
            <w:pPr>
              <w:spacing w:after="0"/>
              <w:jc w:val="both"/>
              <w:rPr>
                <w:rFonts w:ascii="Times New Roman" w:hAnsi="Times New Roman"/>
                <w:sz w:val="20"/>
                <w:szCs w:val="20"/>
              </w:rPr>
            </w:pPr>
            <w:r w:rsidRPr="006454D1">
              <w:rPr>
                <w:rFonts w:ascii="Times New Roman" w:hAnsi="Times New Roman"/>
                <w:sz w:val="20"/>
                <w:szCs w:val="20"/>
              </w:rPr>
              <w:t xml:space="preserve">Объект </w:t>
            </w:r>
          </w:p>
          <w:p w14:paraId="63EAC394" w14:textId="77777777" w:rsidR="00781BA4" w:rsidRPr="006454D1" w:rsidRDefault="00781BA4" w:rsidP="00781BA4">
            <w:pPr>
              <w:spacing w:after="0"/>
              <w:jc w:val="both"/>
              <w:rPr>
                <w:rFonts w:ascii="Times New Roman" w:hAnsi="Times New Roman"/>
                <w:sz w:val="20"/>
                <w:szCs w:val="20"/>
              </w:rPr>
            </w:pPr>
            <w:r w:rsidRPr="006454D1">
              <w:rPr>
                <w:rFonts w:ascii="Times New Roman" w:hAnsi="Times New Roman"/>
                <w:sz w:val="20"/>
                <w:szCs w:val="20"/>
              </w:rPr>
              <w:t>недвижимости</w:t>
            </w:r>
          </w:p>
        </w:tc>
        <w:tc>
          <w:tcPr>
            <w:tcW w:w="2268" w:type="dxa"/>
            <w:shd w:val="clear" w:color="auto" w:fill="auto"/>
          </w:tcPr>
          <w:p w14:paraId="405DF8D4" w14:textId="77777777" w:rsidR="00781BA4" w:rsidRPr="006454D1" w:rsidRDefault="00781BA4" w:rsidP="00781BA4">
            <w:pPr>
              <w:spacing w:after="0"/>
              <w:jc w:val="both"/>
              <w:rPr>
                <w:rFonts w:ascii="Times New Roman" w:hAnsi="Times New Roman"/>
                <w:sz w:val="20"/>
                <w:szCs w:val="20"/>
              </w:rPr>
            </w:pPr>
            <w:r w:rsidRPr="006454D1">
              <w:rPr>
                <w:rFonts w:ascii="Times New Roman" w:hAnsi="Times New Roman"/>
                <w:sz w:val="20"/>
                <w:szCs w:val="20"/>
              </w:rPr>
              <w:t>Адрес</w:t>
            </w:r>
          </w:p>
        </w:tc>
        <w:tc>
          <w:tcPr>
            <w:tcW w:w="2004" w:type="dxa"/>
            <w:shd w:val="clear" w:color="auto" w:fill="auto"/>
          </w:tcPr>
          <w:p w14:paraId="701FC4B7" w14:textId="77777777" w:rsidR="00781BA4" w:rsidRPr="006454D1" w:rsidRDefault="00781BA4" w:rsidP="00781BA4">
            <w:pPr>
              <w:spacing w:after="0"/>
              <w:jc w:val="both"/>
              <w:rPr>
                <w:rFonts w:ascii="Times New Roman" w:hAnsi="Times New Roman"/>
                <w:sz w:val="20"/>
                <w:szCs w:val="20"/>
              </w:rPr>
            </w:pPr>
            <w:r w:rsidRPr="006454D1">
              <w:rPr>
                <w:rFonts w:ascii="Times New Roman" w:hAnsi="Times New Roman"/>
                <w:sz w:val="20"/>
                <w:szCs w:val="20"/>
              </w:rPr>
              <w:t>Документ, подтверждающий право собственности</w:t>
            </w:r>
          </w:p>
        </w:tc>
        <w:tc>
          <w:tcPr>
            <w:tcW w:w="2674" w:type="dxa"/>
            <w:shd w:val="clear" w:color="auto" w:fill="auto"/>
          </w:tcPr>
          <w:p w14:paraId="0DCA894F" w14:textId="77777777" w:rsidR="00781BA4" w:rsidRPr="006454D1" w:rsidRDefault="00781BA4" w:rsidP="00781BA4">
            <w:pPr>
              <w:spacing w:after="0"/>
              <w:jc w:val="both"/>
              <w:rPr>
                <w:rFonts w:ascii="Times New Roman" w:hAnsi="Times New Roman"/>
                <w:sz w:val="20"/>
                <w:szCs w:val="20"/>
              </w:rPr>
            </w:pPr>
            <w:r w:rsidRPr="006454D1">
              <w:rPr>
                <w:rFonts w:ascii="Times New Roman" w:hAnsi="Times New Roman"/>
                <w:sz w:val="20"/>
                <w:szCs w:val="20"/>
              </w:rPr>
              <w:t>Наличие других собственников (число, размер долей)</w:t>
            </w:r>
          </w:p>
        </w:tc>
        <w:tc>
          <w:tcPr>
            <w:tcW w:w="1382" w:type="dxa"/>
            <w:shd w:val="clear" w:color="auto" w:fill="auto"/>
          </w:tcPr>
          <w:p w14:paraId="2E0253AC" w14:textId="77777777" w:rsidR="00781BA4" w:rsidRPr="006454D1" w:rsidRDefault="00781BA4" w:rsidP="00781BA4">
            <w:pPr>
              <w:spacing w:after="0"/>
              <w:jc w:val="both"/>
              <w:rPr>
                <w:rFonts w:ascii="Times New Roman" w:hAnsi="Times New Roman"/>
                <w:sz w:val="20"/>
                <w:szCs w:val="20"/>
              </w:rPr>
            </w:pPr>
            <w:r w:rsidRPr="006454D1">
              <w:rPr>
                <w:rFonts w:ascii="Times New Roman" w:hAnsi="Times New Roman"/>
                <w:sz w:val="20"/>
                <w:szCs w:val="20"/>
              </w:rPr>
              <w:t>Наличие страховки</w:t>
            </w:r>
          </w:p>
        </w:tc>
      </w:tr>
      <w:tr w:rsidR="00781BA4" w:rsidRPr="006454D1" w14:paraId="39BC167C" w14:textId="77777777" w:rsidTr="00781BA4">
        <w:tc>
          <w:tcPr>
            <w:tcW w:w="1809" w:type="dxa"/>
            <w:shd w:val="clear" w:color="auto" w:fill="auto"/>
          </w:tcPr>
          <w:p w14:paraId="762CC1A5" w14:textId="77777777" w:rsidR="00781BA4" w:rsidRPr="006454D1" w:rsidRDefault="00781BA4" w:rsidP="00781BA4">
            <w:pPr>
              <w:spacing w:after="0"/>
              <w:jc w:val="both"/>
              <w:rPr>
                <w:rFonts w:ascii="Times New Roman" w:hAnsi="Times New Roman"/>
                <w:sz w:val="20"/>
                <w:szCs w:val="20"/>
              </w:rPr>
            </w:pPr>
          </w:p>
        </w:tc>
        <w:tc>
          <w:tcPr>
            <w:tcW w:w="2268" w:type="dxa"/>
            <w:shd w:val="clear" w:color="auto" w:fill="auto"/>
          </w:tcPr>
          <w:p w14:paraId="2E0DBBA5" w14:textId="77777777" w:rsidR="00781BA4" w:rsidRPr="006454D1" w:rsidRDefault="00781BA4" w:rsidP="00781BA4">
            <w:pPr>
              <w:spacing w:after="0"/>
              <w:jc w:val="both"/>
              <w:rPr>
                <w:rFonts w:ascii="Times New Roman" w:hAnsi="Times New Roman"/>
                <w:sz w:val="20"/>
                <w:szCs w:val="20"/>
              </w:rPr>
            </w:pPr>
          </w:p>
        </w:tc>
        <w:tc>
          <w:tcPr>
            <w:tcW w:w="2004" w:type="dxa"/>
            <w:shd w:val="clear" w:color="auto" w:fill="auto"/>
          </w:tcPr>
          <w:p w14:paraId="5FE48793" w14:textId="77777777" w:rsidR="00781BA4" w:rsidRPr="006454D1" w:rsidRDefault="00781BA4" w:rsidP="00781BA4">
            <w:pPr>
              <w:spacing w:after="0"/>
              <w:jc w:val="both"/>
              <w:rPr>
                <w:rFonts w:ascii="Times New Roman" w:hAnsi="Times New Roman"/>
                <w:sz w:val="20"/>
                <w:szCs w:val="20"/>
              </w:rPr>
            </w:pPr>
          </w:p>
        </w:tc>
        <w:tc>
          <w:tcPr>
            <w:tcW w:w="2674" w:type="dxa"/>
            <w:shd w:val="clear" w:color="auto" w:fill="auto"/>
          </w:tcPr>
          <w:p w14:paraId="5D31FC0D" w14:textId="77777777" w:rsidR="00781BA4" w:rsidRPr="006454D1" w:rsidRDefault="00781BA4" w:rsidP="00781BA4">
            <w:pPr>
              <w:spacing w:after="0"/>
              <w:jc w:val="both"/>
              <w:rPr>
                <w:rFonts w:ascii="Times New Roman" w:hAnsi="Times New Roman"/>
                <w:sz w:val="20"/>
                <w:szCs w:val="20"/>
              </w:rPr>
            </w:pPr>
          </w:p>
        </w:tc>
        <w:tc>
          <w:tcPr>
            <w:tcW w:w="1382" w:type="dxa"/>
            <w:shd w:val="clear" w:color="auto" w:fill="auto"/>
          </w:tcPr>
          <w:p w14:paraId="619F5CE8" w14:textId="77777777" w:rsidR="00781BA4" w:rsidRPr="006454D1" w:rsidRDefault="00781BA4" w:rsidP="00781BA4">
            <w:pPr>
              <w:spacing w:after="0"/>
              <w:jc w:val="both"/>
              <w:rPr>
                <w:rFonts w:ascii="Times New Roman" w:hAnsi="Times New Roman"/>
                <w:sz w:val="20"/>
                <w:szCs w:val="20"/>
              </w:rPr>
            </w:pPr>
          </w:p>
        </w:tc>
      </w:tr>
      <w:tr w:rsidR="00781BA4" w:rsidRPr="006454D1" w14:paraId="687CAF3D" w14:textId="77777777" w:rsidTr="00781BA4">
        <w:tc>
          <w:tcPr>
            <w:tcW w:w="1809" w:type="dxa"/>
            <w:shd w:val="clear" w:color="auto" w:fill="auto"/>
          </w:tcPr>
          <w:p w14:paraId="7FB76397" w14:textId="77777777" w:rsidR="00781BA4" w:rsidRPr="006454D1" w:rsidRDefault="00781BA4" w:rsidP="00781BA4">
            <w:pPr>
              <w:spacing w:after="0"/>
              <w:jc w:val="both"/>
              <w:rPr>
                <w:rFonts w:ascii="Times New Roman" w:hAnsi="Times New Roman"/>
                <w:sz w:val="20"/>
                <w:szCs w:val="20"/>
              </w:rPr>
            </w:pPr>
          </w:p>
        </w:tc>
        <w:tc>
          <w:tcPr>
            <w:tcW w:w="2268" w:type="dxa"/>
            <w:shd w:val="clear" w:color="auto" w:fill="auto"/>
          </w:tcPr>
          <w:p w14:paraId="3974A22D" w14:textId="77777777" w:rsidR="00781BA4" w:rsidRPr="006454D1" w:rsidRDefault="00781BA4" w:rsidP="00781BA4">
            <w:pPr>
              <w:spacing w:after="0"/>
              <w:jc w:val="both"/>
              <w:rPr>
                <w:rFonts w:ascii="Times New Roman" w:hAnsi="Times New Roman"/>
                <w:sz w:val="20"/>
                <w:szCs w:val="20"/>
              </w:rPr>
            </w:pPr>
          </w:p>
        </w:tc>
        <w:tc>
          <w:tcPr>
            <w:tcW w:w="2004" w:type="dxa"/>
            <w:shd w:val="clear" w:color="auto" w:fill="auto"/>
          </w:tcPr>
          <w:p w14:paraId="4A7E57D0" w14:textId="77777777" w:rsidR="00781BA4" w:rsidRPr="006454D1" w:rsidRDefault="00781BA4" w:rsidP="00781BA4">
            <w:pPr>
              <w:spacing w:after="0"/>
              <w:jc w:val="both"/>
              <w:rPr>
                <w:rFonts w:ascii="Times New Roman" w:hAnsi="Times New Roman"/>
                <w:sz w:val="20"/>
                <w:szCs w:val="20"/>
              </w:rPr>
            </w:pPr>
          </w:p>
        </w:tc>
        <w:tc>
          <w:tcPr>
            <w:tcW w:w="2674" w:type="dxa"/>
            <w:shd w:val="clear" w:color="auto" w:fill="auto"/>
          </w:tcPr>
          <w:p w14:paraId="6BFB9AA1" w14:textId="77777777" w:rsidR="00781BA4" w:rsidRPr="006454D1" w:rsidRDefault="00781BA4" w:rsidP="00781BA4">
            <w:pPr>
              <w:spacing w:after="0"/>
              <w:jc w:val="both"/>
              <w:rPr>
                <w:rFonts w:ascii="Times New Roman" w:hAnsi="Times New Roman"/>
                <w:sz w:val="20"/>
                <w:szCs w:val="20"/>
              </w:rPr>
            </w:pPr>
          </w:p>
        </w:tc>
        <w:tc>
          <w:tcPr>
            <w:tcW w:w="1382" w:type="dxa"/>
            <w:shd w:val="clear" w:color="auto" w:fill="auto"/>
          </w:tcPr>
          <w:p w14:paraId="2E680B0D" w14:textId="77777777" w:rsidR="00781BA4" w:rsidRPr="006454D1" w:rsidRDefault="00781BA4" w:rsidP="00781BA4">
            <w:pPr>
              <w:spacing w:after="0"/>
              <w:jc w:val="both"/>
              <w:rPr>
                <w:rFonts w:ascii="Times New Roman" w:hAnsi="Times New Roman"/>
                <w:sz w:val="20"/>
                <w:szCs w:val="20"/>
              </w:rPr>
            </w:pPr>
          </w:p>
        </w:tc>
      </w:tr>
      <w:tr w:rsidR="00781BA4" w:rsidRPr="006454D1" w14:paraId="0A942EED" w14:textId="77777777" w:rsidTr="00781BA4">
        <w:tc>
          <w:tcPr>
            <w:tcW w:w="1809" w:type="dxa"/>
            <w:shd w:val="clear" w:color="auto" w:fill="auto"/>
          </w:tcPr>
          <w:p w14:paraId="125B95DF" w14:textId="77777777" w:rsidR="00781BA4" w:rsidRPr="006454D1" w:rsidRDefault="00781BA4" w:rsidP="00781BA4">
            <w:pPr>
              <w:spacing w:after="0"/>
              <w:jc w:val="both"/>
              <w:rPr>
                <w:rFonts w:ascii="Times New Roman" w:hAnsi="Times New Roman"/>
                <w:sz w:val="20"/>
                <w:szCs w:val="20"/>
              </w:rPr>
            </w:pPr>
          </w:p>
        </w:tc>
        <w:tc>
          <w:tcPr>
            <w:tcW w:w="2268" w:type="dxa"/>
            <w:shd w:val="clear" w:color="auto" w:fill="auto"/>
          </w:tcPr>
          <w:p w14:paraId="5E915644" w14:textId="77777777" w:rsidR="00781BA4" w:rsidRPr="006454D1" w:rsidRDefault="00781BA4" w:rsidP="00781BA4">
            <w:pPr>
              <w:spacing w:after="0"/>
              <w:jc w:val="both"/>
              <w:rPr>
                <w:rFonts w:ascii="Times New Roman" w:hAnsi="Times New Roman"/>
                <w:sz w:val="20"/>
                <w:szCs w:val="20"/>
              </w:rPr>
            </w:pPr>
          </w:p>
        </w:tc>
        <w:tc>
          <w:tcPr>
            <w:tcW w:w="2004" w:type="dxa"/>
            <w:shd w:val="clear" w:color="auto" w:fill="auto"/>
          </w:tcPr>
          <w:p w14:paraId="08A748C5" w14:textId="77777777" w:rsidR="00781BA4" w:rsidRPr="006454D1" w:rsidRDefault="00781BA4" w:rsidP="00781BA4">
            <w:pPr>
              <w:spacing w:after="0"/>
              <w:jc w:val="both"/>
              <w:rPr>
                <w:rFonts w:ascii="Times New Roman" w:hAnsi="Times New Roman"/>
                <w:sz w:val="20"/>
                <w:szCs w:val="20"/>
              </w:rPr>
            </w:pPr>
          </w:p>
        </w:tc>
        <w:tc>
          <w:tcPr>
            <w:tcW w:w="2674" w:type="dxa"/>
            <w:shd w:val="clear" w:color="auto" w:fill="auto"/>
          </w:tcPr>
          <w:p w14:paraId="149F6DC8" w14:textId="77777777" w:rsidR="00781BA4" w:rsidRPr="006454D1" w:rsidRDefault="00781BA4" w:rsidP="00781BA4">
            <w:pPr>
              <w:spacing w:after="0"/>
              <w:jc w:val="both"/>
              <w:rPr>
                <w:rFonts w:ascii="Times New Roman" w:hAnsi="Times New Roman"/>
                <w:sz w:val="20"/>
                <w:szCs w:val="20"/>
              </w:rPr>
            </w:pPr>
          </w:p>
        </w:tc>
        <w:tc>
          <w:tcPr>
            <w:tcW w:w="1382" w:type="dxa"/>
            <w:shd w:val="clear" w:color="auto" w:fill="auto"/>
          </w:tcPr>
          <w:p w14:paraId="43435EAF" w14:textId="77777777" w:rsidR="00781BA4" w:rsidRPr="006454D1" w:rsidRDefault="00781BA4" w:rsidP="00781BA4">
            <w:pPr>
              <w:spacing w:after="0"/>
              <w:jc w:val="both"/>
              <w:rPr>
                <w:rFonts w:ascii="Times New Roman" w:hAnsi="Times New Roman"/>
                <w:sz w:val="20"/>
                <w:szCs w:val="20"/>
              </w:rPr>
            </w:pPr>
          </w:p>
        </w:tc>
      </w:tr>
      <w:tr w:rsidR="00781BA4" w:rsidRPr="006454D1" w14:paraId="22F7FE2E" w14:textId="77777777" w:rsidTr="00781BA4">
        <w:tc>
          <w:tcPr>
            <w:tcW w:w="1809" w:type="dxa"/>
            <w:shd w:val="clear" w:color="auto" w:fill="auto"/>
          </w:tcPr>
          <w:p w14:paraId="71D8FB48" w14:textId="77777777" w:rsidR="00781BA4" w:rsidRPr="006454D1" w:rsidRDefault="00781BA4" w:rsidP="00781BA4">
            <w:pPr>
              <w:spacing w:after="0"/>
              <w:jc w:val="both"/>
              <w:rPr>
                <w:rFonts w:ascii="Times New Roman" w:hAnsi="Times New Roman"/>
                <w:sz w:val="20"/>
                <w:szCs w:val="20"/>
              </w:rPr>
            </w:pPr>
          </w:p>
        </w:tc>
        <w:tc>
          <w:tcPr>
            <w:tcW w:w="2268" w:type="dxa"/>
            <w:shd w:val="clear" w:color="auto" w:fill="auto"/>
          </w:tcPr>
          <w:p w14:paraId="2C2CFA69" w14:textId="77777777" w:rsidR="00781BA4" w:rsidRPr="006454D1" w:rsidRDefault="00781BA4" w:rsidP="00781BA4">
            <w:pPr>
              <w:spacing w:after="0"/>
              <w:jc w:val="both"/>
              <w:rPr>
                <w:rFonts w:ascii="Times New Roman" w:hAnsi="Times New Roman"/>
                <w:sz w:val="20"/>
                <w:szCs w:val="20"/>
              </w:rPr>
            </w:pPr>
          </w:p>
        </w:tc>
        <w:tc>
          <w:tcPr>
            <w:tcW w:w="2004" w:type="dxa"/>
            <w:shd w:val="clear" w:color="auto" w:fill="auto"/>
          </w:tcPr>
          <w:p w14:paraId="548F4E5B" w14:textId="77777777" w:rsidR="00781BA4" w:rsidRPr="006454D1" w:rsidRDefault="00781BA4" w:rsidP="00781BA4">
            <w:pPr>
              <w:spacing w:after="0"/>
              <w:jc w:val="both"/>
              <w:rPr>
                <w:rFonts w:ascii="Times New Roman" w:hAnsi="Times New Roman"/>
                <w:sz w:val="20"/>
                <w:szCs w:val="20"/>
              </w:rPr>
            </w:pPr>
          </w:p>
        </w:tc>
        <w:tc>
          <w:tcPr>
            <w:tcW w:w="2674" w:type="dxa"/>
            <w:shd w:val="clear" w:color="auto" w:fill="auto"/>
          </w:tcPr>
          <w:p w14:paraId="18BDEC73" w14:textId="77777777" w:rsidR="00781BA4" w:rsidRPr="006454D1" w:rsidRDefault="00781BA4" w:rsidP="00781BA4">
            <w:pPr>
              <w:spacing w:after="0"/>
              <w:jc w:val="both"/>
              <w:rPr>
                <w:rFonts w:ascii="Times New Roman" w:hAnsi="Times New Roman"/>
                <w:sz w:val="20"/>
                <w:szCs w:val="20"/>
              </w:rPr>
            </w:pPr>
          </w:p>
        </w:tc>
        <w:tc>
          <w:tcPr>
            <w:tcW w:w="1382" w:type="dxa"/>
            <w:shd w:val="clear" w:color="auto" w:fill="auto"/>
          </w:tcPr>
          <w:p w14:paraId="4924C720" w14:textId="77777777" w:rsidR="00781BA4" w:rsidRPr="006454D1" w:rsidRDefault="00781BA4" w:rsidP="00781BA4">
            <w:pPr>
              <w:spacing w:after="0"/>
              <w:jc w:val="both"/>
              <w:rPr>
                <w:rFonts w:ascii="Times New Roman" w:hAnsi="Times New Roman"/>
                <w:sz w:val="20"/>
                <w:szCs w:val="20"/>
              </w:rPr>
            </w:pPr>
          </w:p>
        </w:tc>
      </w:tr>
    </w:tbl>
    <w:p w14:paraId="1EDEDF3D" w14:textId="77777777" w:rsidR="00781BA4" w:rsidRPr="006454D1" w:rsidRDefault="00781BA4" w:rsidP="00781BA4">
      <w:pPr>
        <w:spacing w:after="0"/>
        <w:jc w:val="both"/>
        <w:rPr>
          <w:rFonts w:ascii="Times New Roman" w:hAnsi="Times New Roman"/>
          <w:sz w:val="20"/>
          <w:szCs w:val="20"/>
        </w:rPr>
      </w:pPr>
    </w:p>
    <w:p w14:paraId="6726E74C" w14:textId="77777777" w:rsidR="00781BA4" w:rsidRPr="006454D1" w:rsidRDefault="00781BA4" w:rsidP="00781BA4">
      <w:pPr>
        <w:spacing w:after="0"/>
        <w:jc w:val="both"/>
        <w:rPr>
          <w:rFonts w:ascii="Times New Roman" w:hAnsi="Times New Roman"/>
          <w:sz w:val="20"/>
          <w:szCs w:val="20"/>
        </w:rPr>
      </w:pPr>
      <w:r w:rsidRPr="006454D1">
        <w:rPr>
          <w:rFonts w:ascii="Times New Roman" w:hAnsi="Times New Roman"/>
          <w:sz w:val="20"/>
          <w:szCs w:val="20"/>
        </w:rPr>
        <w:t>Транспортные средства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5"/>
        <w:gridCol w:w="2405"/>
        <w:gridCol w:w="2413"/>
        <w:gridCol w:w="2425"/>
      </w:tblGrid>
      <w:tr w:rsidR="00781BA4" w:rsidRPr="006454D1" w14:paraId="2E303D19" w14:textId="77777777" w:rsidTr="00781BA4">
        <w:tc>
          <w:tcPr>
            <w:tcW w:w="2534" w:type="dxa"/>
            <w:shd w:val="clear" w:color="auto" w:fill="auto"/>
          </w:tcPr>
          <w:p w14:paraId="5A843B08" w14:textId="77777777" w:rsidR="00781BA4" w:rsidRPr="006454D1" w:rsidRDefault="00781BA4" w:rsidP="00781BA4">
            <w:pPr>
              <w:spacing w:after="0"/>
              <w:jc w:val="both"/>
              <w:rPr>
                <w:rFonts w:ascii="Times New Roman" w:hAnsi="Times New Roman"/>
                <w:sz w:val="20"/>
                <w:szCs w:val="20"/>
              </w:rPr>
            </w:pPr>
            <w:r w:rsidRPr="006454D1">
              <w:rPr>
                <w:rFonts w:ascii="Times New Roman" w:hAnsi="Times New Roman"/>
                <w:sz w:val="20"/>
                <w:szCs w:val="20"/>
              </w:rPr>
              <w:t>Вид</w:t>
            </w:r>
          </w:p>
        </w:tc>
        <w:tc>
          <w:tcPr>
            <w:tcW w:w="2534" w:type="dxa"/>
            <w:shd w:val="clear" w:color="auto" w:fill="auto"/>
          </w:tcPr>
          <w:p w14:paraId="1DD97561" w14:textId="77777777" w:rsidR="00781BA4" w:rsidRPr="006454D1" w:rsidRDefault="00781BA4" w:rsidP="00781BA4">
            <w:pPr>
              <w:spacing w:after="0"/>
              <w:jc w:val="both"/>
              <w:rPr>
                <w:rFonts w:ascii="Times New Roman" w:hAnsi="Times New Roman"/>
                <w:sz w:val="20"/>
                <w:szCs w:val="20"/>
              </w:rPr>
            </w:pPr>
            <w:r w:rsidRPr="006454D1">
              <w:rPr>
                <w:rFonts w:ascii="Times New Roman" w:hAnsi="Times New Roman"/>
                <w:sz w:val="20"/>
                <w:szCs w:val="20"/>
              </w:rPr>
              <w:t>Марка, модель</w:t>
            </w:r>
          </w:p>
        </w:tc>
        <w:tc>
          <w:tcPr>
            <w:tcW w:w="2534" w:type="dxa"/>
            <w:shd w:val="clear" w:color="auto" w:fill="auto"/>
          </w:tcPr>
          <w:p w14:paraId="3A78CB0D" w14:textId="77777777" w:rsidR="00781BA4" w:rsidRPr="006454D1" w:rsidRDefault="00781BA4" w:rsidP="00781BA4">
            <w:pPr>
              <w:spacing w:after="0"/>
              <w:jc w:val="both"/>
              <w:rPr>
                <w:rFonts w:ascii="Times New Roman" w:hAnsi="Times New Roman"/>
                <w:sz w:val="20"/>
                <w:szCs w:val="20"/>
              </w:rPr>
            </w:pPr>
            <w:r w:rsidRPr="006454D1">
              <w:rPr>
                <w:rFonts w:ascii="Times New Roman" w:hAnsi="Times New Roman"/>
                <w:sz w:val="20"/>
                <w:szCs w:val="20"/>
              </w:rPr>
              <w:t>Год выпуска</w:t>
            </w:r>
          </w:p>
        </w:tc>
        <w:tc>
          <w:tcPr>
            <w:tcW w:w="2535" w:type="dxa"/>
            <w:shd w:val="clear" w:color="auto" w:fill="auto"/>
          </w:tcPr>
          <w:p w14:paraId="47129022" w14:textId="77777777" w:rsidR="00781BA4" w:rsidRPr="006454D1" w:rsidRDefault="00781BA4" w:rsidP="00781BA4">
            <w:pPr>
              <w:spacing w:after="0"/>
              <w:jc w:val="both"/>
              <w:rPr>
                <w:rFonts w:ascii="Times New Roman" w:hAnsi="Times New Roman"/>
                <w:sz w:val="20"/>
                <w:szCs w:val="20"/>
              </w:rPr>
            </w:pPr>
            <w:r w:rsidRPr="006454D1">
              <w:rPr>
                <w:rFonts w:ascii="Times New Roman" w:hAnsi="Times New Roman"/>
                <w:sz w:val="20"/>
                <w:szCs w:val="20"/>
              </w:rPr>
              <w:t>Наличие страховки</w:t>
            </w:r>
          </w:p>
        </w:tc>
      </w:tr>
      <w:tr w:rsidR="00781BA4" w:rsidRPr="006454D1" w14:paraId="43C972CE" w14:textId="77777777" w:rsidTr="00781BA4">
        <w:tc>
          <w:tcPr>
            <w:tcW w:w="2534" w:type="dxa"/>
            <w:shd w:val="clear" w:color="auto" w:fill="auto"/>
          </w:tcPr>
          <w:p w14:paraId="0BA4AC45" w14:textId="77777777" w:rsidR="00781BA4" w:rsidRPr="006454D1" w:rsidRDefault="00781BA4" w:rsidP="00781BA4">
            <w:pPr>
              <w:spacing w:after="0"/>
              <w:jc w:val="both"/>
              <w:rPr>
                <w:rFonts w:ascii="Times New Roman" w:hAnsi="Times New Roman"/>
                <w:sz w:val="20"/>
                <w:szCs w:val="20"/>
              </w:rPr>
            </w:pPr>
          </w:p>
        </w:tc>
        <w:tc>
          <w:tcPr>
            <w:tcW w:w="2534" w:type="dxa"/>
            <w:shd w:val="clear" w:color="auto" w:fill="auto"/>
          </w:tcPr>
          <w:p w14:paraId="477191C8" w14:textId="77777777" w:rsidR="00781BA4" w:rsidRPr="006454D1" w:rsidRDefault="00781BA4" w:rsidP="00781BA4">
            <w:pPr>
              <w:spacing w:after="0"/>
              <w:jc w:val="both"/>
              <w:rPr>
                <w:rFonts w:ascii="Times New Roman" w:hAnsi="Times New Roman"/>
                <w:sz w:val="20"/>
                <w:szCs w:val="20"/>
              </w:rPr>
            </w:pPr>
          </w:p>
        </w:tc>
        <w:tc>
          <w:tcPr>
            <w:tcW w:w="2534" w:type="dxa"/>
            <w:shd w:val="clear" w:color="auto" w:fill="auto"/>
          </w:tcPr>
          <w:p w14:paraId="6AF280C4" w14:textId="77777777" w:rsidR="00781BA4" w:rsidRPr="006454D1" w:rsidRDefault="00781BA4" w:rsidP="00781BA4">
            <w:pPr>
              <w:spacing w:after="0"/>
              <w:jc w:val="both"/>
              <w:rPr>
                <w:rFonts w:ascii="Times New Roman" w:hAnsi="Times New Roman"/>
                <w:sz w:val="20"/>
                <w:szCs w:val="20"/>
              </w:rPr>
            </w:pPr>
          </w:p>
        </w:tc>
        <w:tc>
          <w:tcPr>
            <w:tcW w:w="2535" w:type="dxa"/>
            <w:shd w:val="clear" w:color="auto" w:fill="auto"/>
          </w:tcPr>
          <w:p w14:paraId="7442DA9B" w14:textId="77777777" w:rsidR="00781BA4" w:rsidRPr="006454D1" w:rsidRDefault="00781BA4" w:rsidP="00781BA4">
            <w:pPr>
              <w:spacing w:after="0"/>
              <w:jc w:val="both"/>
              <w:rPr>
                <w:rFonts w:ascii="Times New Roman" w:hAnsi="Times New Roman"/>
                <w:sz w:val="20"/>
                <w:szCs w:val="20"/>
              </w:rPr>
            </w:pPr>
          </w:p>
        </w:tc>
      </w:tr>
      <w:tr w:rsidR="00781BA4" w:rsidRPr="006454D1" w14:paraId="56C149A9" w14:textId="77777777" w:rsidTr="00781BA4">
        <w:tc>
          <w:tcPr>
            <w:tcW w:w="2534" w:type="dxa"/>
            <w:shd w:val="clear" w:color="auto" w:fill="auto"/>
          </w:tcPr>
          <w:p w14:paraId="2246247A" w14:textId="77777777" w:rsidR="00781BA4" w:rsidRPr="006454D1" w:rsidRDefault="00781BA4" w:rsidP="00781BA4">
            <w:pPr>
              <w:spacing w:after="0"/>
              <w:jc w:val="both"/>
              <w:rPr>
                <w:rFonts w:ascii="Times New Roman" w:hAnsi="Times New Roman"/>
                <w:sz w:val="20"/>
                <w:szCs w:val="20"/>
              </w:rPr>
            </w:pPr>
          </w:p>
        </w:tc>
        <w:tc>
          <w:tcPr>
            <w:tcW w:w="2534" w:type="dxa"/>
            <w:shd w:val="clear" w:color="auto" w:fill="auto"/>
          </w:tcPr>
          <w:p w14:paraId="77F2156A" w14:textId="77777777" w:rsidR="00781BA4" w:rsidRPr="006454D1" w:rsidRDefault="00781BA4" w:rsidP="00781BA4">
            <w:pPr>
              <w:spacing w:after="0"/>
              <w:jc w:val="both"/>
              <w:rPr>
                <w:rFonts w:ascii="Times New Roman" w:hAnsi="Times New Roman"/>
                <w:sz w:val="20"/>
                <w:szCs w:val="20"/>
              </w:rPr>
            </w:pPr>
          </w:p>
        </w:tc>
        <w:tc>
          <w:tcPr>
            <w:tcW w:w="2534" w:type="dxa"/>
            <w:shd w:val="clear" w:color="auto" w:fill="auto"/>
          </w:tcPr>
          <w:p w14:paraId="1D2C6D16" w14:textId="77777777" w:rsidR="00781BA4" w:rsidRPr="006454D1" w:rsidRDefault="00781BA4" w:rsidP="00781BA4">
            <w:pPr>
              <w:spacing w:after="0"/>
              <w:jc w:val="both"/>
              <w:rPr>
                <w:rFonts w:ascii="Times New Roman" w:hAnsi="Times New Roman"/>
                <w:sz w:val="20"/>
                <w:szCs w:val="20"/>
              </w:rPr>
            </w:pPr>
          </w:p>
        </w:tc>
        <w:tc>
          <w:tcPr>
            <w:tcW w:w="2535" w:type="dxa"/>
            <w:shd w:val="clear" w:color="auto" w:fill="auto"/>
          </w:tcPr>
          <w:p w14:paraId="4C6195EC" w14:textId="77777777" w:rsidR="00781BA4" w:rsidRPr="006454D1" w:rsidRDefault="00781BA4" w:rsidP="00781BA4">
            <w:pPr>
              <w:spacing w:after="0"/>
              <w:jc w:val="both"/>
              <w:rPr>
                <w:rFonts w:ascii="Times New Roman" w:hAnsi="Times New Roman"/>
                <w:sz w:val="20"/>
                <w:szCs w:val="20"/>
              </w:rPr>
            </w:pPr>
          </w:p>
        </w:tc>
      </w:tr>
      <w:tr w:rsidR="00781BA4" w:rsidRPr="006454D1" w14:paraId="6AD5C695" w14:textId="77777777" w:rsidTr="00781BA4">
        <w:tc>
          <w:tcPr>
            <w:tcW w:w="2534" w:type="dxa"/>
            <w:shd w:val="clear" w:color="auto" w:fill="auto"/>
          </w:tcPr>
          <w:p w14:paraId="5033CACF" w14:textId="77777777" w:rsidR="00781BA4" w:rsidRPr="006454D1" w:rsidRDefault="00781BA4" w:rsidP="00781BA4">
            <w:pPr>
              <w:spacing w:after="0"/>
              <w:jc w:val="both"/>
              <w:rPr>
                <w:rFonts w:ascii="Times New Roman" w:hAnsi="Times New Roman"/>
                <w:sz w:val="20"/>
                <w:szCs w:val="20"/>
              </w:rPr>
            </w:pPr>
          </w:p>
        </w:tc>
        <w:tc>
          <w:tcPr>
            <w:tcW w:w="2534" w:type="dxa"/>
            <w:shd w:val="clear" w:color="auto" w:fill="auto"/>
          </w:tcPr>
          <w:p w14:paraId="6DF84F0C" w14:textId="77777777" w:rsidR="00781BA4" w:rsidRPr="006454D1" w:rsidRDefault="00781BA4" w:rsidP="00781BA4">
            <w:pPr>
              <w:spacing w:after="0"/>
              <w:jc w:val="both"/>
              <w:rPr>
                <w:rFonts w:ascii="Times New Roman" w:hAnsi="Times New Roman"/>
                <w:sz w:val="20"/>
                <w:szCs w:val="20"/>
              </w:rPr>
            </w:pPr>
          </w:p>
        </w:tc>
        <w:tc>
          <w:tcPr>
            <w:tcW w:w="2534" w:type="dxa"/>
            <w:shd w:val="clear" w:color="auto" w:fill="auto"/>
          </w:tcPr>
          <w:p w14:paraId="69FD761E" w14:textId="77777777" w:rsidR="00781BA4" w:rsidRPr="006454D1" w:rsidRDefault="00781BA4" w:rsidP="00781BA4">
            <w:pPr>
              <w:spacing w:after="0"/>
              <w:jc w:val="both"/>
              <w:rPr>
                <w:rFonts w:ascii="Times New Roman" w:hAnsi="Times New Roman"/>
                <w:sz w:val="20"/>
                <w:szCs w:val="20"/>
              </w:rPr>
            </w:pPr>
          </w:p>
        </w:tc>
        <w:tc>
          <w:tcPr>
            <w:tcW w:w="2535" w:type="dxa"/>
            <w:shd w:val="clear" w:color="auto" w:fill="auto"/>
          </w:tcPr>
          <w:p w14:paraId="3BA9595B" w14:textId="77777777" w:rsidR="00781BA4" w:rsidRPr="006454D1" w:rsidRDefault="00781BA4" w:rsidP="00781BA4">
            <w:pPr>
              <w:spacing w:after="0"/>
              <w:jc w:val="both"/>
              <w:rPr>
                <w:rFonts w:ascii="Times New Roman" w:hAnsi="Times New Roman"/>
                <w:sz w:val="20"/>
                <w:szCs w:val="20"/>
              </w:rPr>
            </w:pPr>
          </w:p>
        </w:tc>
      </w:tr>
      <w:tr w:rsidR="00781BA4" w:rsidRPr="006454D1" w14:paraId="2AC30844" w14:textId="77777777" w:rsidTr="00781BA4">
        <w:tc>
          <w:tcPr>
            <w:tcW w:w="2534" w:type="dxa"/>
            <w:shd w:val="clear" w:color="auto" w:fill="auto"/>
          </w:tcPr>
          <w:p w14:paraId="263029C2" w14:textId="77777777" w:rsidR="00781BA4" w:rsidRPr="006454D1" w:rsidRDefault="00781BA4" w:rsidP="00781BA4">
            <w:pPr>
              <w:spacing w:after="0"/>
              <w:jc w:val="both"/>
              <w:rPr>
                <w:rFonts w:ascii="Times New Roman" w:hAnsi="Times New Roman"/>
                <w:sz w:val="20"/>
                <w:szCs w:val="20"/>
              </w:rPr>
            </w:pPr>
          </w:p>
        </w:tc>
        <w:tc>
          <w:tcPr>
            <w:tcW w:w="2534" w:type="dxa"/>
            <w:shd w:val="clear" w:color="auto" w:fill="auto"/>
          </w:tcPr>
          <w:p w14:paraId="20BEB30C" w14:textId="77777777" w:rsidR="00781BA4" w:rsidRPr="006454D1" w:rsidRDefault="00781BA4" w:rsidP="00781BA4">
            <w:pPr>
              <w:spacing w:after="0"/>
              <w:jc w:val="both"/>
              <w:rPr>
                <w:rFonts w:ascii="Times New Roman" w:hAnsi="Times New Roman"/>
                <w:sz w:val="20"/>
                <w:szCs w:val="20"/>
              </w:rPr>
            </w:pPr>
          </w:p>
        </w:tc>
        <w:tc>
          <w:tcPr>
            <w:tcW w:w="2534" w:type="dxa"/>
            <w:shd w:val="clear" w:color="auto" w:fill="auto"/>
          </w:tcPr>
          <w:p w14:paraId="4EE79658" w14:textId="77777777" w:rsidR="00781BA4" w:rsidRPr="006454D1" w:rsidRDefault="00781BA4" w:rsidP="00781BA4">
            <w:pPr>
              <w:spacing w:after="0"/>
              <w:jc w:val="both"/>
              <w:rPr>
                <w:rFonts w:ascii="Times New Roman" w:hAnsi="Times New Roman"/>
                <w:sz w:val="20"/>
                <w:szCs w:val="20"/>
              </w:rPr>
            </w:pPr>
          </w:p>
        </w:tc>
        <w:tc>
          <w:tcPr>
            <w:tcW w:w="2535" w:type="dxa"/>
            <w:shd w:val="clear" w:color="auto" w:fill="auto"/>
          </w:tcPr>
          <w:p w14:paraId="257F96A5" w14:textId="77777777" w:rsidR="00781BA4" w:rsidRPr="006454D1" w:rsidRDefault="00781BA4" w:rsidP="00781BA4">
            <w:pPr>
              <w:spacing w:after="0"/>
              <w:jc w:val="both"/>
              <w:rPr>
                <w:rFonts w:ascii="Times New Roman" w:hAnsi="Times New Roman"/>
                <w:sz w:val="20"/>
                <w:szCs w:val="20"/>
              </w:rPr>
            </w:pPr>
          </w:p>
        </w:tc>
      </w:tr>
    </w:tbl>
    <w:p w14:paraId="1720E7C1" w14:textId="77777777" w:rsidR="00781BA4" w:rsidRPr="006454D1" w:rsidRDefault="00781BA4" w:rsidP="00781BA4">
      <w:pPr>
        <w:spacing w:after="0"/>
        <w:jc w:val="both"/>
        <w:rPr>
          <w:rFonts w:ascii="Times New Roman" w:hAnsi="Times New Roman"/>
          <w:sz w:val="20"/>
          <w:szCs w:val="20"/>
        </w:rPr>
      </w:pPr>
    </w:p>
    <w:p w14:paraId="6467A2CA" w14:textId="77777777" w:rsidR="00781BA4" w:rsidRPr="006454D1" w:rsidRDefault="00781BA4" w:rsidP="00781BA4">
      <w:pPr>
        <w:spacing w:after="0"/>
        <w:jc w:val="both"/>
        <w:rPr>
          <w:rFonts w:ascii="Times New Roman" w:hAnsi="Times New Roman"/>
          <w:sz w:val="20"/>
          <w:szCs w:val="20"/>
        </w:rPr>
      </w:pPr>
      <w:r w:rsidRPr="006454D1">
        <w:rPr>
          <w:rFonts w:ascii="Times New Roman" w:hAnsi="Times New Roman"/>
          <w:sz w:val="20"/>
          <w:szCs w:val="20"/>
        </w:rPr>
        <w:t>Другое имущество_________________________________________________________________________</w:t>
      </w:r>
    </w:p>
    <w:p w14:paraId="76DD0AC1" w14:textId="77777777" w:rsidR="00781BA4" w:rsidRPr="006454D1" w:rsidRDefault="00781BA4" w:rsidP="00781BA4">
      <w:pPr>
        <w:spacing w:after="0"/>
        <w:jc w:val="both"/>
        <w:rPr>
          <w:rFonts w:ascii="Times New Roman" w:hAnsi="Times New Roman"/>
          <w:sz w:val="20"/>
          <w:szCs w:val="20"/>
        </w:rPr>
      </w:pPr>
      <w:r w:rsidRPr="006454D1">
        <w:rPr>
          <w:rFonts w:ascii="Times New Roman" w:hAnsi="Times New Roman"/>
          <w:sz w:val="20"/>
          <w:szCs w:val="20"/>
        </w:rPr>
        <w:t>__________________________________________________________________________________________</w:t>
      </w:r>
    </w:p>
    <w:p w14:paraId="18F2731F" w14:textId="77777777" w:rsidR="00781BA4" w:rsidRPr="006454D1" w:rsidRDefault="00781BA4" w:rsidP="00781BA4">
      <w:pPr>
        <w:spacing w:after="0" w:line="240" w:lineRule="auto"/>
        <w:jc w:val="both"/>
        <w:rPr>
          <w:rFonts w:ascii="Times New Roman" w:hAnsi="Times New Roman"/>
          <w:sz w:val="20"/>
          <w:szCs w:val="20"/>
        </w:rPr>
      </w:pPr>
    </w:p>
    <w:p w14:paraId="28371A0B" w14:textId="77777777" w:rsidR="00781BA4" w:rsidRPr="006454D1" w:rsidRDefault="00781BA4" w:rsidP="0068093D">
      <w:pPr>
        <w:keepNext/>
        <w:numPr>
          <w:ilvl w:val="0"/>
          <w:numId w:val="24"/>
        </w:numPr>
        <w:spacing w:after="0" w:line="240" w:lineRule="auto"/>
        <w:jc w:val="center"/>
        <w:rPr>
          <w:rFonts w:ascii="Times New Roman" w:hAnsi="Times New Roman"/>
          <w:b/>
          <w:i/>
          <w:sz w:val="20"/>
          <w:szCs w:val="20"/>
          <w:u w:val="single"/>
        </w:rPr>
      </w:pPr>
      <w:r w:rsidRPr="006454D1">
        <w:rPr>
          <w:rFonts w:ascii="Times New Roman" w:hAnsi="Times New Roman"/>
          <w:b/>
          <w:i/>
          <w:sz w:val="20"/>
          <w:szCs w:val="20"/>
          <w:u w:val="single"/>
        </w:rPr>
        <w:t>Информация о деловой репутации поручителя/залогодателя:</w:t>
      </w:r>
    </w:p>
    <w:p w14:paraId="64EEF129" w14:textId="77777777" w:rsidR="00781BA4" w:rsidRPr="006454D1" w:rsidRDefault="00781BA4" w:rsidP="00781BA4">
      <w:pPr>
        <w:keepNext/>
        <w:spacing w:after="0" w:line="240" w:lineRule="auto"/>
        <w:ind w:left="1065"/>
        <w:jc w:val="both"/>
        <w:rPr>
          <w:rFonts w:ascii="Times New Roman" w:hAnsi="Times New Roman"/>
          <w:b/>
          <w:i/>
          <w:sz w:val="20"/>
          <w:szCs w:val="20"/>
          <w:u w:val="single"/>
        </w:rPr>
      </w:pPr>
    </w:p>
    <w:p w14:paraId="3DA69194" w14:textId="77777777" w:rsidR="00781BA4" w:rsidRPr="006454D1" w:rsidRDefault="00781BA4" w:rsidP="0068093D">
      <w:pPr>
        <w:numPr>
          <w:ilvl w:val="0"/>
          <w:numId w:val="25"/>
        </w:numPr>
        <w:spacing w:after="0" w:line="240" w:lineRule="auto"/>
        <w:jc w:val="both"/>
        <w:rPr>
          <w:rFonts w:ascii="Times New Roman" w:hAnsi="Times New Roman"/>
          <w:sz w:val="20"/>
          <w:szCs w:val="20"/>
        </w:rPr>
      </w:pPr>
      <w:r w:rsidRPr="006454D1">
        <w:rPr>
          <w:rFonts w:ascii="Times New Roman" w:hAnsi="Times New Roman"/>
          <w:sz w:val="20"/>
          <w:szCs w:val="20"/>
        </w:rPr>
        <w:t>Наличие возбужденных уголовных дел в отношении поручителя/залогодателя ______________</w:t>
      </w:r>
    </w:p>
    <w:p w14:paraId="3A2BB2E2"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_________________________________________________________________________________________</w:t>
      </w:r>
    </w:p>
    <w:p w14:paraId="397A52F5" w14:textId="77777777" w:rsidR="00781BA4" w:rsidRPr="006454D1" w:rsidRDefault="00781BA4" w:rsidP="0068093D">
      <w:pPr>
        <w:numPr>
          <w:ilvl w:val="0"/>
          <w:numId w:val="25"/>
        </w:numPr>
        <w:spacing w:after="0" w:line="240" w:lineRule="auto"/>
        <w:jc w:val="both"/>
        <w:rPr>
          <w:rFonts w:ascii="Times New Roman" w:hAnsi="Times New Roman"/>
          <w:sz w:val="20"/>
          <w:szCs w:val="20"/>
        </w:rPr>
      </w:pPr>
      <w:r w:rsidRPr="006454D1">
        <w:rPr>
          <w:rFonts w:ascii="Times New Roman" w:hAnsi="Times New Roman"/>
          <w:sz w:val="20"/>
          <w:szCs w:val="20"/>
        </w:rPr>
        <w:lastRenderedPageBreak/>
        <w:t>Наличие  непогашенных судимостей в отношении поручителя/залогодателя ______________</w:t>
      </w:r>
    </w:p>
    <w:p w14:paraId="24CD4617"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_________________________________________________________________________________________</w:t>
      </w:r>
    </w:p>
    <w:p w14:paraId="7206A5F6" w14:textId="77777777" w:rsidR="00781BA4" w:rsidRPr="006454D1" w:rsidRDefault="00781BA4" w:rsidP="00781BA4">
      <w:pPr>
        <w:ind w:firstLine="284"/>
        <w:rPr>
          <w:rFonts w:ascii="Times New Roman" w:hAnsi="Times New Roman"/>
          <w:sz w:val="20"/>
          <w:szCs w:val="20"/>
        </w:rPr>
      </w:pPr>
      <w:r w:rsidRPr="006454D1">
        <w:rPr>
          <w:rFonts w:ascii="Times New Roman" w:hAnsi="Times New Roman"/>
          <w:sz w:val="20"/>
          <w:szCs w:val="20"/>
        </w:rPr>
        <w:t xml:space="preserve">  3. Наличие фактов предъявления в арбитражный суд заявления о признании поручителя/залогодателя несостоятельным (банкротом), введения в отношении поручителя арбитражным судом одной из процедур несостоятельности (банкротства) в течение двух лет, завершенной процедуры реализации имущества или прекращения производства по делу о банкротстве в течение пяти лет, предшествующих дате подачи заявления Заемщиком на предоставление микрозайма </w:t>
      </w:r>
    </w:p>
    <w:p w14:paraId="0419C4C2" w14:textId="2759AC59" w:rsidR="00781BA4" w:rsidRPr="006454D1" w:rsidRDefault="00781BA4" w:rsidP="00781BA4">
      <w:pPr>
        <w:ind w:firstLine="284"/>
        <w:rPr>
          <w:rFonts w:ascii="Times New Roman" w:hAnsi="Times New Roman"/>
          <w:sz w:val="20"/>
          <w:szCs w:val="20"/>
        </w:rPr>
      </w:pPr>
      <w:r w:rsidRPr="006454D1">
        <w:rPr>
          <w:rFonts w:ascii="Times New Roman" w:hAnsi="Times New Roman"/>
          <w:sz w:val="20"/>
          <w:szCs w:val="20"/>
        </w:rPr>
        <w:t>___________________________________________________________________</w:t>
      </w:r>
      <w:r w:rsidR="00A6586C" w:rsidRPr="006454D1">
        <w:rPr>
          <w:rFonts w:ascii="Times New Roman" w:hAnsi="Times New Roman"/>
          <w:sz w:val="20"/>
          <w:szCs w:val="20"/>
        </w:rPr>
        <w:t>__________________________</w:t>
      </w:r>
    </w:p>
    <w:p w14:paraId="6B9DF9A6" w14:textId="2FE807C7" w:rsidR="00781BA4" w:rsidRPr="006454D1" w:rsidRDefault="00781BA4" w:rsidP="00781BA4">
      <w:pPr>
        <w:ind w:firstLine="284"/>
        <w:rPr>
          <w:rFonts w:ascii="Times New Roman" w:hAnsi="Times New Roman"/>
          <w:sz w:val="20"/>
          <w:szCs w:val="20"/>
        </w:rPr>
      </w:pPr>
      <w:r w:rsidRPr="006454D1">
        <w:rPr>
          <w:rFonts w:ascii="Times New Roman" w:hAnsi="Times New Roman"/>
          <w:sz w:val="20"/>
          <w:szCs w:val="20"/>
        </w:rPr>
        <w:t>________________________________________________________________</w:t>
      </w:r>
      <w:r w:rsidR="00A6586C" w:rsidRPr="006454D1">
        <w:rPr>
          <w:rFonts w:ascii="Times New Roman" w:hAnsi="Times New Roman"/>
          <w:sz w:val="20"/>
          <w:szCs w:val="20"/>
        </w:rPr>
        <w:t>_____________________________</w:t>
      </w:r>
    </w:p>
    <w:p w14:paraId="267F57D5" w14:textId="77777777" w:rsidR="00781BA4" w:rsidRPr="006454D1" w:rsidRDefault="00781BA4" w:rsidP="00781BA4">
      <w:pPr>
        <w:spacing w:after="0" w:line="240" w:lineRule="auto"/>
        <w:ind w:left="180"/>
        <w:jc w:val="both"/>
        <w:rPr>
          <w:rFonts w:ascii="Times New Roman" w:hAnsi="Times New Roman"/>
          <w:sz w:val="20"/>
          <w:szCs w:val="20"/>
        </w:rPr>
      </w:pPr>
      <w:r w:rsidRPr="006454D1">
        <w:rPr>
          <w:rFonts w:ascii="Times New Roman" w:hAnsi="Times New Roman"/>
          <w:b/>
          <w:sz w:val="20"/>
          <w:szCs w:val="20"/>
        </w:rPr>
        <w:t>Выражаем согласие на проверку</w:t>
      </w:r>
      <w:r w:rsidRPr="006454D1">
        <w:rPr>
          <w:rFonts w:ascii="Times New Roman" w:hAnsi="Times New Roman"/>
          <w:sz w:val="20"/>
          <w:szCs w:val="20"/>
        </w:rPr>
        <w:t xml:space="preserve"> Государственным фондом поддержки предпринимательства Калужской области (микрокредитной компанией) предоставленных документов, данных и информации, а также предоставление по требованию Государственного фонда поддержки предпринимательства Калужской области дополнительных документов, данных и информации. Настоящим даем согласие на обработку Государственным фондом поддержки предпринимательства Калужской области, расположенным по адресу: г. Калуга, ул. Театральная, здание 38а, персональных данных, в том числе: ФИО, ксерокопия паспорта, паспортные данные, дата рождения, место рождения, адрес регистрации, ИНН, место работы и должность, номера мобильного, домашнего и рабочего телефонов и т.п.</w:t>
      </w:r>
    </w:p>
    <w:p w14:paraId="7E594A09" w14:textId="77777777" w:rsidR="00781BA4" w:rsidRPr="006454D1" w:rsidRDefault="00781BA4" w:rsidP="00781BA4">
      <w:pPr>
        <w:spacing w:after="0" w:line="240" w:lineRule="auto"/>
        <w:ind w:left="180"/>
        <w:jc w:val="both"/>
        <w:rPr>
          <w:rFonts w:ascii="Times New Roman" w:hAnsi="Times New Roman"/>
          <w:sz w:val="20"/>
          <w:szCs w:val="20"/>
        </w:rPr>
      </w:pPr>
      <w:r w:rsidRPr="006454D1">
        <w:rPr>
          <w:rFonts w:ascii="Times New Roman" w:hAnsi="Times New Roman"/>
          <w:sz w:val="20"/>
          <w:szCs w:val="20"/>
        </w:rPr>
        <w:t>Данные предоставляются для обработки, сбора, систематизации, накопления, хранения, уточнения (обновления, изменения), использования, обезличивания, блокирования, уничтожения. Настоящее согласие предоставляется на срок, установленный законодательством РФ. Согласие может быть отозвано в письменной форме, в соответствии с требованиями Федерального закона от 27.07.2006 № 152-ФЗ.</w:t>
      </w:r>
    </w:p>
    <w:p w14:paraId="427A3C4C" w14:textId="77777777" w:rsidR="00781BA4" w:rsidRPr="006454D1" w:rsidRDefault="00781BA4" w:rsidP="00781BA4">
      <w:pPr>
        <w:spacing w:after="0" w:line="240" w:lineRule="auto"/>
        <w:jc w:val="both"/>
        <w:rPr>
          <w:rFonts w:ascii="Times New Roman" w:hAnsi="Times New Roman"/>
          <w:sz w:val="20"/>
          <w:szCs w:val="20"/>
        </w:rPr>
      </w:pPr>
    </w:p>
    <w:p w14:paraId="6668015B"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Подпись поручителя _____________/_________________/             "____"________________20___ г.</w:t>
      </w:r>
    </w:p>
    <w:p w14:paraId="3F08E06B" w14:textId="77777777" w:rsidR="00781BA4" w:rsidRPr="006454D1" w:rsidRDefault="00781BA4" w:rsidP="00781BA4">
      <w:pPr>
        <w:spacing w:after="0" w:line="240" w:lineRule="auto"/>
        <w:jc w:val="both"/>
        <w:rPr>
          <w:rFonts w:ascii="Times New Roman" w:hAnsi="Times New Roman"/>
          <w:sz w:val="20"/>
          <w:szCs w:val="20"/>
        </w:rPr>
      </w:pPr>
    </w:p>
    <w:p w14:paraId="529632F9" w14:textId="77777777" w:rsidR="00781BA4" w:rsidRPr="006454D1" w:rsidRDefault="00781BA4" w:rsidP="00781BA4">
      <w:pPr>
        <w:spacing w:after="0" w:line="240" w:lineRule="auto"/>
        <w:ind w:left="180"/>
        <w:jc w:val="both"/>
        <w:rPr>
          <w:rFonts w:ascii="Times New Roman" w:hAnsi="Times New Roman"/>
          <w:b/>
          <w:sz w:val="20"/>
          <w:szCs w:val="20"/>
        </w:rPr>
      </w:pPr>
    </w:p>
    <w:p w14:paraId="14B8BBC9" w14:textId="77777777" w:rsidR="00A6586C" w:rsidRPr="006454D1" w:rsidRDefault="00781BA4" w:rsidP="00781BA4">
      <w:pPr>
        <w:spacing w:after="0" w:line="240" w:lineRule="auto"/>
        <w:ind w:left="180"/>
        <w:jc w:val="both"/>
        <w:rPr>
          <w:rFonts w:ascii="Times New Roman" w:hAnsi="Times New Roman"/>
          <w:b/>
          <w:sz w:val="20"/>
          <w:szCs w:val="20"/>
        </w:rPr>
      </w:pPr>
      <w:r w:rsidRPr="006454D1">
        <w:rPr>
          <w:rFonts w:ascii="Times New Roman" w:hAnsi="Times New Roman"/>
          <w:b/>
          <w:sz w:val="20"/>
          <w:szCs w:val="20"/>
        </w:rPr>
        <w:t xml:space="preserve">Выражаем согласие на </w:t>
      </w:r>
      <w:r w:rsidRPr="006454D1">
        <w:rPr>
          <w:rFonts w:ascii="Times New Roman" w:hAnsi="Times New Roman"/>
          <w:b/>
          <w:sz w:val="20"/>
          <w:szCs w:val="20"/>
          <w:lang w:val="en-US"/>
        </w:rPr>
        <w:t>sms</w:t>
      </w:r>
      <w:r w:rsidRPr="006454D1">
        <w:rPr>
          <w:rFonts w:ascii="Times New Roman" w:hAnsi="Times New Roman"/>
          <w:b/>
          <w:sz w:val="20"/>
          <w:szCs w:val="20"/>
        </w:rPr>
        <w:t xml:space="preserve"> – рассылку по телефону ___________________________</w:t>
      </w:r>
    </w:p>
    <w:p w14:paraId="672E6CF2" w14:textId="709B6684" w:rsidR="00781BA4" w:rsidRPr="006454D1" w:rsidRDefault="00781BA4" w:rsidP="00781BA4">
      <w:pPr>
        <w:spacing w:after="0" w:line="240" w:lineRule="auto"/>
        <w:ind w:left="180"/>
        <w:jc w:val="both"/>
        <w:rPr>
          <w:rFonts w:ascii="Times New Roman" w:hAnsi="Times New Roman"/>
          <w:b/>
          <w:sz w:val="20"/>
          <w:szCs w:val="20"/>
        </w:rPr>
      </w:pPr>
      <w:r w:rsidRPr="006454D1">
        <w:rPr>
          <w:rFonts w:ascii="Times New Roman" w:hAnsi="Times New Roman"/>
          <w:b/>
          <w:sz w:val="20"/>
          <w:szCs w:val="20"/>
        </w:rPr>
        <w:t>___ и переписку по электронной почте _________________________ с целью оповещения о нарушениях условия договора микрозайма по которому предоставляется поручительство, в т.ч. о нарушении платежной дисциплины и образованию просроченной задолженности:</w:t>
      </w:r>
    </w:p>
    <w:p w14:paraId="7B166EBB" w14:textId="77777777" w:rsidR="00781BA4" w:rsidRPr="006454D1" w:rsidRDefault="00781BA4" w:rsidP="00781BA4">
      <w:pPr>
        <w:spacing w:after="0" w:line="240" w:lineRule="auto"/>
        <w:ind w:left="180"/>
        <w:jc w:val="both"/>
        <w:rPr>
          <w:rFonts w:ascii="Times New Roman" w:hAnsi="Times New Roman"/>
          <w:b/>
          <w:sz w:val="20"/>
          <w:szCs w:val="20"/>
        </w:rPr>
      </w:pPr>
    </w:p>
    <w:p w14:paraId="26A2EE93" w14:textId="77777777" w:rsidR="00781BA4" w:rsidRPr="006454D1" w:rsidRDefault="00781BA4" w:rsidP="00781BA4">
      <w:pPr>
        <w:spacing w:after="0" w:line="240" w:lineRule="auto"/>
        <w:ind w:left="180"/>
        <w:jc w:val="both"/>
        <w:rPr>
          <w:rFonts w:ascii="Times New Roman" w:hAnsi="Times New Roman"/>
          <w:b/>
          <w:sz w:val="20"/>
          <w:szCs w:val="20"/>
        </w:rPr>
      </w:pPr>
      <w:r w:rsidRPr="006454D1">
        <w:rPr>
          <w:rFonts w:ascii="Times New Roman" w:hAnsi="Times New Roman"/>
          <w:b/>
          <w:sz w:val="20"/>
          <w:szCs w:val="20"/>
        </w:rPr>
        <w:t>Выражаем согласие на взаимодействие с физическими лицами при нарушении платежной дисциплины и образованию просроченной задолженности:</w:t>
      </w:r>
    </w:p>
    <w:p w14:paraId="53A753F2" w14:textId="77777777" w:rsidR="00781BA4" w:rsidRPr="006454D1" w:rsidRDefault="00781BA4" w:rsidP="00781BA4">
      <w:pPr>
        <w:spacing w:after="0" w:line="240" w:lineRule="auto"/>
        <w:ind w:left="180"/>
        <w:jc w:val="both"/>
        <w:rPr>
          <w:rFonts w:ascii="Times New Roman" w:hAnsi="Times New Roman"/>
          <w:b/>
          <w:sz w:val="20"/>
          <w:szCs w:val="20"/>
        </w:rPr>
      </w:pP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2"/>
        <w:gridCol w:w="3120"/>
        <w:gridCol w:w="3186"/>
      </w:tblGrid>
      <w:tr w:rsidR="00781BA4" w:rsidRPr="006454D1" w14:paraId="73277614" w14:textId="77777777" w:rsidTr="00781BA4">
        <w:tc>
          <w:tcPr>
            <w:tcW w:w="3568" w:type="dxa"/>
            <w:shd w:val="clear" w:color="auto" w:fill="auto"/>
          </w:tcPr>
          <w:p w14:paraId="554C3CE2" w14:textId="77777777" w:rsidR="00781BA4" w:rsidRPr="006454D1" w:rsidRDefault="00781BA4" w:rsidP="00781BA4">
            <w:pPr>
              <w:spacing w:after="0" w:line="240" w:lineRule="auto"/>
              <w:jc w:val="both"/>
              <w:rPr>
                <w:rFonts w:ascii="Times New Roman" w:hAnsi="Times New Roman"/>
                <w:b/>
                <w:sz w:val="20"/>
                <w:szCs w:val="20"/>
              </w:rPr>
            </w:pPr>
            <w:r w:rsidRPr="006454D1">
              <w:rPr>
                <w:rFonts w:ascii="Times New Roman" w:hAnsi="Times New Roman"/>
                <w:b/>
                <w:sz w:val="20"/>
                <w:szCs w:val="20"/>
              </w:rPr>
              <w:t>Фамилия, имя, отчество</w:t>
            </w:r>
          </w:p>
        </w:tc>
        <w:tc>
          <w:tcPr>
            <w:tcW w:w="3568" w:type="dxa"/>
            <w:shd w:val="clear" w:color="auto" w:fill="auto"/>
          </w:tcPr>
          <w:p w14:paraId="68C89F5D" w14:textId="77777777" w:rsidR="00781BA4" w:rsidRPr="006454D1" w:rsidRDefault="00781BA4" w:rsidP="00781BA4">
            <w:pPr>
              <w:spacing w:after="0" w:line="240" w:lineRule="auto"/>
              <w:jc w:val="both"/>
              <w:rPr>
                <w:rFonts w:ascii="Times New Roman" w:hAnsi="Times New Roman"/>
                <w:b/>
                <w:sz w:val="20"/>
                <w:szCs w:val="20"/>
              </w:rPr>
            </w:pPr>
            <w:r w:rsidRPr="006454D1">
              <w:rPr>
                <w:rFonts w:ascii="Times New Roman" w:hAnsi="Times New Roman"/>
                <w:b/>
                <w:sz w:val="20"/>
                <w:szCs w:val="20"/>
              </w:rPr>
              <w:t>Телефон</w:t>
            </w:r>
          </w:p>
        </w:tc>
        <w:tc>
          <w:tcPr>
            <w:tcW w:w="3568" w:type="dxa"/>
            <w:shd w:val="clear" w:color="auto" w:fill="auto"/>
          </w:tcPr>
          <w:p w14:paraId="739696E3" w14:textId="77777777" w:rsidR="00781BA4" w:rsidRPr="006454D1" w:rsidRDefault="00781BA4" w:rsidP="00781BA4">
            <w:pPr>
              <w:spacing w:after="0" w:line="240" w:lineRule="auto"/>
              <w:jc w:val="both"/>
              <w:rPr>
                <w:rFonts w:ascii="Times New Roman" w:hAnsi="Times New Roman"/>
                <w:b/>
                <w:sz w:val="20"/>
                <w:szCs w:val="20"/>
              </w:rPr>
            </w:pPr>
            <w:r w:rsidRPr="006454D1">
              <w:rPr>
                <w:rFonts w:ascii="Times New Roman" w:hAnsi="Times New Roman"/>
                <w:b/>
                <w:sz w:val="20"/>
                <w:szCs w:val="20"/>
              </w:rPr>
              <w:t>Адрес электронной почты</w:t>
            </w:r>
          </w:p>
        </w:tc>
      </w:tr>
      <w:tr w:rsidR="00781BA4" w:rsidRPr="006454D1" w14:paraId="540E2D68" w14:textId="77777777" w:rsidTr="00781BA4">
        <w:tc>
          <w:tcPr>
            <w:tcW w:w="3568" w:type="dxa"/>
            <w:shd w:val="clear" w:color="auto" w:fill="auto"/>
          </w:tcPr>
          <w:p w14:paraId="4BE9C198" w14:textId="77777777" w:rsidR="00781BA4" w:rsidRPr="006454D1" w:rsidRDefault="00781BA4" w:rsidP="00781BA4">
            <w:pPr>
              <w:spacing w:after="0" w:line="240" w:lineRule="auto"/>
              <w:jc w:val="both"/>
              <w:rPr>
                <w:rFonts w:ascii="Times New Roman" w:hAnsi="Times New Roman"/>
                <w:b/>
                <w:sz w:val="20"/>
                <w:szCs w:val="20"/>
              </w:rPr>
            </w:pPr>
            <w:r w:rsidRPr="006454D1">
              <w:rPr>
                <w:rFonts w:ascii="Times New Roman" w:hAnsi="Times New Roman"/>
                <w:b/>
                <w:sz w:val="20"/>
                <w:szCs w:val="20"/>
              </w:rPr>
              <w:t>1.</w:t>
            </w:r>
          </w:p>
        </w:tc>
        <w:tc>
          <w:tcPr>
            <w:tcW w:w="3568" w:type="dxa"/>
            <w:shd w:val="clear" w:color="auto" w:fill="auto"/>
          </w:tcPr>
          <w:p w14:paraId="61B4C673" w14:textId="77777777" w:rsidR="00781BA4" w:rsidRPr="006454D1" w:rsidRDefault="00781BA4" w:rsidP="00781BA4">
            <w:pPr>
              <w:spacing w:after="0" w:line="240" w:lineRule="auto"/>
              <w:jc w:val="both"/>
              <w:rPr>
                <w:rFonts w:ascii="Times New Roman" w:hAnsi="Times New Roman"/>
                <w:b/>
                <w:sz w:val="20"/>
                <w:szCs w:val="20"/>
              </w:rPr>
            </w:pPr>
          </w:p>
        </w:tc>
        <w:tc>
          <w:tcPr>
            <w:tcW w:w="3568" w:type="dxa"/>
            <w:shd w:val="clear" w:color="auto" w:fill="auto"/>
          </w:tcPr>
          <w:p w14:paraId="6F2E08A2" w14:textId="77777777" w:rsidR="00781BA4" w:rsidRPr="006454D1" w:rsidRDefault="00781BA4" w:rsidP="00781BA4">
            <w:pPr>
              <w:spacing w:after="0" w:line="240" w:lineRule="auto"/>
              <w:jc w:val="both"/>
              <w:rPr>
                <w:rFonts w:ascii="Times New Roman" w:hAnsi="Times New Roman"/>
                <w:b/>
                <w:sz w:val="20"/>
                <w:szCs w:val="20"/>
              </w:rPr>
            </w:pPr>
          </w:p>
        </w:tc>
      </w:tr>
      <w:tr w:rsidR="00781BA4" w:rsidRPr="006454D1" w14:paraId="1F112937" w14:textId="77777777" w:rsidTr="00781BA4">
        <w:tc>
          <w:tcPr>
            <w:tcW w:w="3568" w:type="dxa"/>
            <w:shd w:val="clear" w:color="auto" w:fill="auto"/>
          </w:tcPr>
          <w:p w14:paraId="3EF0C0AE" w14:textId="77777777" w:rsidR="00781BA4" w:rsidRPr="006454D1" w:rsidRDefault="00781BA4" w:rsidP="00781BA4">
            <w:pPr>
              <w:spacing w:after="0" w:line="240" w:lineRule="auto"/>
              <w:jc w:val="both"/>
              <w:rPr>
                <w:rFonts w:ascii="Times New Roman" w:hAnsi="Times New Roman"/>
                <w:b/>
                <w:sz w:val="20"/>
                <w:szCs w:val="20"/>
              </w:rPr>
            </w:pPr>
            <w:r w:rsidRPr="006454D1">
              <w:rPr>
                <w:rFonts w:ascii="Times New Roman" w:hAnsi="Times New Roman"/>
                <w:b/>
                <w:sz w:val="20"/>
                <w:szCs w:val="20"/>
              </w:rPr>
              <w:t>2.</w:t>
            </w:r>
          </w:p>
        </w:tc>
        <w:tc>
          <w:tcPr>
            <w:tcW w:w="3568" w:type="dxa"/>
            <w:shd w:val="clear" w:color="auto" w:fill="auto"/>
          </w:tcPr>
          <w:p w14:paraId="351C9B25" w14:textId="77777777" w:rsidR="00781BA4" w:rsidRPr="006454D1" w:rsidRDefault="00781BA4" w:rsidP="00781BA4">
            <w:pPr>
              <w:spacing w:after="0" w:line="240" w:lineRule="auto"/>
              <w:jc w:val="both"/>
              <w:rPr>
                <w:rFonts w:ascii="Times New Roman" w:hAnsi="Times New Roman"/>
                <w:b/>
                <w:sz w:val="20"/>
                <w:szCs w:val="20"/>
              </w:rPr>
            </w:pPr>
          </w:p>
        </w:tc>
        <w:tc>
          <w:tcPr>
            <w:tcW w:w="3568" w:type="dxa"/>
            <w:shd w:val="clear" w:color="auto" w:fill="auto"/>
          </w:tcPr>
          <w:p w14:paraId="25789C4E" w14:textId="77777777" w:rsidR="00781BA4" w:rsidRPr="006454D1" w:rsidRDefault="00781BA4" w:rsidP="00781BA4">
            <w:pPr>
              <w:spacing w:after="0" w:line="240" w:lineRule="auto"/>
              <w:jc w:val="both"/>
              <w:rPr>
                <w:rFonts w:ascii="Times New Roman" w:hAnsi="Times New Roman"/>
                <w:b/>
                <w:sz w:val="20"/>
                <w:szCs w:val="20"/>
              </w:rPr>
            </w:pPr>
          </w:p>
        </w:tc>
      </w:tr>
    </w:tbl>
    <w:p w14:paraId="7066E464" w14:textId="77777777" w:rsidR="00781BA4" w:rsidRPr="006454D1" w:rsidRDefault="00781BA4" w:rsidP="00781BA4">
      <w:pPr>
        <w:spacing w:after="0" w:line="240" w:lineRule="auto"/>
        <w:ind w:left="180"/>
        <w:jc w:val="both"/>
        <w:rPr>
          <w:rFonts w:ascii="Times New Roman" w:hAnsi="Times New Roman"/>
          <w:b/>
          <w:sz w:val="20"/>
          <w:szCs w:val="20"/>
        </w:rPr>
      </w:pPr>
    </w:p>
    <w:p w14:paraId="3654C01F" w14:textId="77777777" w:rsidR="00781BA4" w:rsidRPr="006454D1" w:rsidRDefault="00781BA4" w:rsidP="00781BA4">
      <w:pPr>
        <w:spacing w:after="0" w:line="240" w:lineRule="auto"/>
        <w:ind w:left="180"/>
        <w:jc w:val="both"/>
        <w:rPr>
          <w:rFonts w:ascii="Times New Roman" w:hAnsi="Times New Roman"/>
          <w:b/>
          <w:sz w:val="20"/>
          <w:szCs w:val="20"/>
        </w:rPr>
      </w:pPr>
    </w:p>
    <w:p w14:paraId="6C5B3F66" w14:textId="77777777" w:rsidR="00781BA4" w:rsidRPr="006454D1" w:rsidRDefault="00781BA4" w:rsidP="00781BA4">
      <w:pPr>
        <w:spacing w:after="0" w:line="240" w:lineRule="auto"/>
        <w:ind w:left="180"/>
        <w:jc w:val="both"/>
        <w:rPr>
          <w:rFonts w:ascii="Times New Roman" w:hAnsi="Times New Roman"/>
          <w:b/>
          <w:sz w:val="20"/>
          <w:szCs w:val="20"/>
        </w:rPr>
      </w:pPr>
    </w:p>
    <w:p w14:paraId="039C199B"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 xml:space="preserve"> Подпись поручителя _____________/_________________/             "____"________________20___ г.</w:t>
      </w:r>
    </w:p>
    <w:p w14:paraId="168EF201"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 xml:space="preserve">                                                                                                       </w:t>
      </w:r>
      <w:r w:rsidRPr="006454D1">
        <w:rPr>
          <w:rFonts w:ascii="Times New Roman" w:hAnsi="Times New Roman"/>
          <w:sz w:val="20"/>
          <w:szCs w:val="20"/>
          <w:vertAlign w:val="superscript"/>
        </w:rPr>
        <w:t>(Ф.И.О.)</w:t>
      </w:r>
    </w:p>
    <w:p w14:paraId="04E6C7AA" w14:textId="77777777" w:rsidR="004152A4" w:rsidRPr="006454D1" w:rsidRDefault="007D0100" w:rsidP="0094073B">
      <w:pPr>
        <w:keepNext/>
        <w:keepLines/>
        <w:spacing w:after="0" w:line="259" w:lineRule="auto"/>
        <w:ind w:right="-2" w:firstLine="5954"/>
        <w:jc w:val="right"/>
        <w:outlineLvl w:val="0"/>
        <w:rPr>
          <w:b/>
          <w:i/>
          <w:sz w:val="18"/>
          <w:szCs w:val="18"/>
        </w:rPr>
      </w:pPr>
      <w:r w:rsidRPr="006454D1">
        <w:rPr>
          <w:sz w:val="20"/>
        </w:rPr>
        <w:br w:type="page"/>
      </w:r>
      <w:r w:rsidR="00CC2CB2" w:rsidRPr="006454D1">
        <w:rPr>
          <w:rFonts w:ascii="Times New Roman" w:eastAsia="Times New Roman" w:hAnsi="Times New Roman"/>
          <w:i/>
          <w:color w:val="000000"/>
          <w:sz w:val="20"/>
          <w:szCs w:val="20"/>
          <w:lang w:eastAsia="ru-RU"/>
        </w:rPr>
        <w:lastRenderedPageBreak/>
        <w:t>Приложение № 1</w:t>
      </w:r>
      <w:r w:rsidR="004443F4" w:rsidRPr="006454D1">
        <w:rPr>
          <w:rFonts w:ascii="Times New Roman" w:eastAsia="Times New Roman" w:hAnsi="Times New Roman"/>
          <w:i/>
          <w:color w:val="000000"/>
          <w:sz w:val="20"/>
          <w:szCs w:val="20"/>
          <w:lang w:eastAsia="ru-RU"/>
        </w:rPr>
        <w:t>6</w:t>
      </w:r>
    </w:p>
    <w:p w14:paraId="24867A2F" w14:textId="77777777" w:rsidR="0094073B" w:rsidRPr="006454D1" w:rsidRDefault="0094073B" w:rsidP="005815C7">
      <w:pPr>
        <w:spacing w:after="31" w:line="259" w:lineRule="auto"/>
        <w:jc w:val="right"/>
        <w:rPr>
          <w:rFonts w:ascii="Times New Roman" w:hAnsi="Times New Roman"/>
          <w:i/>
          <w:sz w:val="18"/>
          <w:szCs w:val="18"/>
        </w:rPr>
      </w:pPr>
      <w:r w:rsidRPr="006454D1">
        <w:rPr>
          <w:rFonts w:ascii="Times New Roman" w:hAnsi="Times New Roman"/>
          <w:i/>
          <w:sz w:val="18"/>
          <w:szCs w:val="18"/>
        </w:rPr>
        <w:t>к Правилам предоставления Государственным фондом поддержки предпринимательства</w:t>
      </w:r>
    </w:p>
    <w:p w14:paraId="560A241B" w14:textId="77777777" w:rsidR="0094073B" w:rsidRPr="006454D1" w:rsidRDefault="0094073B" w:rsidP="0094073B">
      <w:pPr>
        <w:spacing w:after="31" w:line="259" w:lineRule="auto"/>
        <w:jc w:val="right"/>
        <w:rPr>
          <w:rFonts w:ascii="Times New Roman" w:hAnsi="Times New Roman"/>
          <w:i/>
          <w:sz w:val="18"/>
          <w:szCs w:val="18"/>
        </w:rPr>
      </w:pPr>
      <w:r w:rsidRPr="006454D1">
        <w:rPr>
          <w:rFonts w:ascii="Times New Roman" w:hAnsi="Times New Roman"/>
          <w:i/>
          <w:sz w:val="18"/>
          <w:szCs w:val="18"/>
        </w:rPr>
        <w:t>Калужской области (микрокредитной компанией) микрозаймов</w:t>
      </w:r>
    </w:p>
    <w:p w14:paraId="5E180124" w14:textId="77777777" w:rsidR="007D0100" w:rsidRPr="006454D1" w:rsidRDefault="007D0100" w:rsidP="00FF3DA2">
      <w:pPr>
        <w:spacing w:after="0" w:line="240" w:lineRule="auto"/>
        <w:ind w:left="4536"/>
        <w:jc w:val="both"/>
        <w:rPr>
          <w:rFonts w:ascii="Times New Roman" w:hAnsi="Times New Roman"/>
          <w:b/>
          <w:i/>
          <w:sz w:val="20"/>
          <w:szCs w:val="20"/>
        </w:rPr>
      </w:pPr>
    </w:p>
    <w:p w14:paraId="59F09A0B" w14:textId="77777777" w:rsidR="007D0100" w:rsidRPr="006454D1" w:rsidRDefault="007D0100" w:rsidP="00FF3DA2">
      <w:pPr>
        <w:spacing w:after="0" w:line="240" w:lineRule="auto"/>
        <w:ind w:left="4536"/>
        <w:jc w:val="both"/>
        <w:rPr>
          <w:rFonts w:ascii="Times New Roman" w:hAnsi="Times New Roman"/>
          <w:bCs/>
          <w:i/>
          <w:sz w:val="20"/>
          <w:szCs w:val="20"/>
        </w:rPr>
      </w:pPr>
    </w:p>
    <w:p w14:paraId="7E527B46" w14:textId="77777777" w:rsidR="007D0100" w:rsidRPr="006454D1" w:rsidRDefault="007D0100" w:rsidP="00FF3DA2">
      <w:pPr>
        <w:spacing w:after="0" w:line="240" w:lineRule="auto"/>
        <w:jc w:val="center"/>
        <w:rPr>
          <w:rFonts w:ascii="Times New Roman" w:hAnsi="Times New Roman"/>
          <w:b/>
          <w:sz w:val="20"/>
          <w:szCs w:val="20"/>
        </w:rPr>
      </w:pPr>
      <w:r w:rsidRPr="006454D1">
        <w:rPr>
          <w:rFonts w:ascii="Times New Roman" w:hAnsi="Times New Roman"/>
          <w:b/>
          <w:sz w:val="20"/>
          <w:szCs w:val="20"/>
        </w:rPr>
        <w:t>А Н К Е Т А</w:t>
      </w:r>
    </w:p>
    <w:p w14:paraId="3D50201F" w14:textId="77777777" w:rsidR="007D0100" w:rsidRPr="006454D1" w:rsidRDefault="007D0100" w:rsidP="00FF3DA2">
      <w:pPr>
        <w:spacing w:after="0" w:line="240" w:lineRule="auto"/>
        <w:jc w:val="center"/>
        <w:rPr>
          <w:rFonts w:ascii="Times New Roman" w:hAnsi="Times New Roman"/>
          <w:b/>
          <w:caps/>
          <w:sz w:val="20"/>
          <w:szCs w:val="20"/>
        </w:rPr>
      </w:pPr>
      <w:r w:rsidRPr="006454D1">
        <w:rPr>
          <w:rFonts w:ascii="Times New Roman" w:hAnsi="Times New Roman"/>
          <w:b/>
          <w:caps/>
          <w:sz w:val="20"/>
          <w:szCs w:val="20"/>
        </w:rPr>
        <w:t>ПОРУЧИТЕЛЯ/залогодатея юридического лица</w:t>
      </w:r>
    </w:p>
    <w:p w14:paraId="45ED0A1F" w14:textId="77777777" w:rsidR="007D0100" w:rsidRPr="006454D1" w:rsidRDefault="007D0100" w:rsidP="00FF3DA2">
      <w:pPr>
        <w:spacing w:after="0" w:line="240" w:lineRule="auto"/>
        <w:jc w:val="center"/>
        <w:rPr>
          <w:rFonts w:ascii="Times New Roman" w:hAnsi="Times New Roman"/>
          <w:b/>
          <w:sz w:val="20"/>
          <w:szCs w:val="20"/>
        </w:rPr>
      </w:pPr>
      <w:r w:rsidRPr="006454D1">
        <w:rPr>
          <w:rFonts w:ascii="Times New Roman" w:hAnsi="Times New Roman"/>
          <w:b/>
          <w:sz w:val="20"/>
          <w:szCs w:val="20"/>
        </w:rPr>
        <w:t>(нужное подчеркнуть)</w:t>
      </w:r>
    </w:p>
    <w:p w14:paraId="31AA1E54" w14:textId="77777777" w:rsidR="007D0100" w:rsidRPr="006454D1" w:rsidRDefault="007D0100" w:rsidP="00A56BDD"/>
    <w:p w14:paraId="665A58E6" w14:textId="77777777" w:rsidR="007D0100" w:rsidRPr="006454D1" w:rsidRDefault="007D0100" w:rsidP="00FF3DA2">
      <w:pPr>
        <w:spacing w:after="0" w:line="240" w:lineRule="auto"/>
        <w:ind w:left="360"/>
        <w:jc w:val="center"/>
        <w:rPr>
          <w:rFonts w:ascii="Times New Roman" w:hAnsi="Times New Roman"/>
          <w:b/>
          <w:i/>
          <w:sz w:val="20"/>
          <w:szCs w:val="20"/>
          <w:u w:val="single"/>
        </w:rPr>
      </w:pPr>
      <w:r w:rsidRPr="006454D1">
        <w:rPr>
          <w:rFonts w:ascii="Times New Roman" w:hAnsi="Times New Roman"/>
          <w:b/>
          <w:i/>
          <w:sz w:val="20"/>
          <w:szCs w:val="20"/>
          <w:u w:val="single"/>
        </w:rPr>
        <w:t>Общие сведения о поручителе/залогодателе</w:t>
      </w:r>
    </w:p>
    <w:p w14:paraId="33116E56" w14:textId="77777777" w:rsidR="007D0100" w:rsidRPr="006454D1" w:rsidRDefault="007D0100" w:rsidP="00FF3DA2">
      <w:pPr>
        <w:spacing w:after="0" w:line="240" w:lineRule="auto"/>
        <w:ind w:left="360"/>
        <w:jc w:val="both"/>
        <w:rPr>
          <w:rFonts w:ascii="Times New Roman" w:hAnsi="Times New Roman"/>
          <w:b/>
          <w:i/>
          <w:sz w:val="20"/>
          <w:szCs w:val="20"/>
          <w:u w:val="single"/>
        </w:rPr>
      </w:pPr>
    </w:p>
    <w:p w14:paraId="3EC2999B"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Полное наименование ____________________________________________________________________</w:t>
      </w:r>
    </w:p>
    <w:p w14:paraId="4A8BAA45"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Сокращенное наименование _______________________________________________________________</w:t>
      </w:r>
    </w:p>
    <w:p w14:paraId="6B100689"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Дата регистрации юридического лица «___» ________________  ________ г.</w:t>
      </w:r>
    </w:p>
    <w:p w14:paraId="60D79E11"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Наименование регистрирующего органа ____________________________</w:t>
      </w:r>
      <w:r w:rsidR="0049759F" w:rsidRPr="006454D1">
        <w:rPr>
          <w:rFonts w:ascii="Times New Roman" w:hAnsi="Times New Roman"/>
          <w:sz w:val="20"/>
          <w:szCs w:val="20"/>
        </w:rPr>
        <w:t>___________________________</w:t>
      </w:r>
    </w:p>
    <w:p w14:paraId="4AD7EC62"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ОГРН __________________________________________________________________________________</w:t>
      </w:r>
    </w:p>
    <w:p w14:paraId="58944F41"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Дата присвоения ОГРН ______________________________________________________________________</w:t>
      </w:r>
    </w:p>
    <w:p w14:paraId="4CB160C8"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ИНН ___________________________________________________________________________________</w:t>
      </w:r>
    </w:p>
    <w:p w14:paraId="4BDAAF46" w14:textId="77777777" w:rsidR="007D0100" w:rsidRPr="006454D1" w:rsidRDefault="007D0100" w:rsidP="00FF3DA2">
      <w:pPr>
        <w:spacing w:after="0" w:line="240" w:lineRule="auto"/>
        <w:jc w:val="both"/>
        <w:rPr>
          <w:rFonts w:ascii="Times New Roman" w:hAnsi="Times New Roman"/>
          <w:sz w:val="20"/>
          <w:szCs w:val="20"/>
        </w:rPr>
      </w:pPr>
    </w:p>
    <w:p w14:paraId="1F82E95F"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Адрес местонахождения (регистрации): ____________________________</w:t>
      </w:r>
      <w:r w:rsidR="0049759F" w:rsidRPr="006454D1">
        <w:rPr>
          <w:rFonts w:ascii="Times New Roman" w:hAnsi="Times New Roman"/>
          <w:sz w:val="20"/>
          <w:szCs w:val="20"/>
        </w:rPr>
        <w:t>____________________________</w:t>
      </w:r>
    </w:p>
    <w:p w14:paraId="7C3FAC49"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________________________________________________________________________________________</w:t>
      </w:r>
    </w:p>
    <w:p w14:paraId="31C1775D" w14:textId="77777777" w:rsidR="007D0100" w:rsidRPr="006454D1" w:rsidRDefault="007D0100" w:rsidP="00FF3DA2">
      <w:pPr>
        <w:spacing w:after="0" w:line="240" w:lineRule="auto"/>
        <w:jc w:val="both"/>
        <w:rPr>
          <w:rFonts w:ascii="Times New Roman" w:hAnsi="Times New Roman"/>
          <w:sz w:val="20"/>
          <w:szCs w:val="20"/>
        </w:rPr>
      </w:pPr>
    </w:p>
    <w:p w14:paraId="660CF496"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Адрес фактического нахождения (в случае отличия от адреса регистрации/нахождению по нескольким адресам): _______________________________________________________________________________</w:t>
      </w:r>
    </w:p>
    <w:p w14:paraId="1A101B7A"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________________________________________________________________________________________</w:t>
      </w:r>
    </w:p>
    <w:p w14:paraId="76FAC9E5" w14:textId="77777777" w:rsidR="007D0100" w:rsidRPr="006454D1" w:rsidRDefault="007D0100" w:rsidP="00FF3DA2">
      <w:pPr>
        <w:spacing w:after="0" w:line="240" w:lineRule="auto"/>
        <w:jc w:val="both"/>
        <w:rPr>
          <w:rFonts w:ascii="Times New Roman" w:hAnsi="Times New Roman"/>
          <w:sz w:val="20"/>
          <w:szCs w:val="20"/>
        </w:rPr>
      </w:pPr>
    </w:p>
    <w:p w14:paraId="0E204756"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Руководитель (ФИО, должность) ___________________________________________________________</w:t>
      </w:r>
    </w:p>
    <w:p w14:paraId="075D6C83"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Контактный телефон: _______________________</w:t>
      </w:r>
      <w:r w:rsidRPr="006454D1">
        <w:rPr>
          <w:rFonts w:ascii="Times New Roman" w:hAnsi="Times New Roman"/>
          <w:sz w:val="20"/>
          <w:szCs w:val="20"/>
          <w:lang w:val="en-US"/>
        </w:rPr>
        <w:t>E</w:t>
      </w:r>
      <w:r w:rsidRPr="006454D1">
        <w:rPr>
          <w:rFonts w:ascii="Times New Roman" w:hAnsi="Times New Roman"/>
          <w:sz w:val="20"/>
          <w:szCs w:val="20"/>
        </w:rPr>
        <w:t>-</w:t>
      </w:r>
      <w:r w:rsidRPr="006454D1">
        <w:rPr>
          <w:rFonts w:ascii="Times New Roman" w:hAnsi="Times New Roman"/>
          <w:sz w:val="20"/>
          <w:szCs w:val="20"/>
          <w:lang w:val="en-US"/>
        </w:rPr>
        <w:t>mail</w:t>
      </w:r>
      <w:r w:rsidRPr="006454D1">
        <w:rPr>
          <w:rFonts w:ascii="Times New Roman" w:hAnsi="Times New Roman"/>
          <w:sz w:val="20"/>
          <w:szCs w:val="20"/>
        </w:rPr>
        <w:t>:_____________</w:t>
      </w:r>
      <w:r w:rsidR="00920033" w:rsidRPr="006454D1">
        <w:rPr>
          <w:rFonts w:ascii="Times New Roman" w:hAnsi="Times New Roman"/>
          <w:sz w:val="20"/>
          <w:szCs w:val="20"/>
        </w:rPr>
        <w:t>______________________________</w:t>
      </w:r>
    </w:p>
    <w:p w14:paraId="26188EE5" w14:textId="77777777" w:rsidR="007D0100" w:rsidRPr="006454D1" w:rsidRDefault="007D0100" w:rsidP="00FF3DA2">
      <w:pPr>
        <w:spacing w:after="0" w:line="240" w:lineRule="auto"/>
        <w:jc w:val="both"/>
        <w:rPr>
          <w:rFonts w:ascii="Times New Roman" w:hAnsi="Times New Roman"/>
          <w:sz w:val="20"/>
          <w:szCs w:val="20"/>
        </w:rPr>
      </w:pPr>
    </w:p>
    <w:p w14:paraId="172EAE9A"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Главный бухгалтер (ФИО) ________________________________________________________________</w:t>
      </w:r>
    </w:p>
    <w:p w14:paraId="74ED0164"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Контактный телефон: _______________________</w:t>
      </w:r>
      <w:r w:rsidRPr="006454D1">
        <w:rPr>
          <w:rFonts w:ascii="Times New Roman" w:hAnsi="Times New Roman"/>
          <w:sz w:val="20"/>
          <w:szCs w:val="20"/>
          <w:lang w:val="en-US"/>
        </w:rPr>
        <w:t>E</w:t>
      </w:r>
      <w:r w:rsidRPr="006454D1">
        <w:rPr>
          <w:rFonts w:ascii="Times New Roman" w:hAnsi="Times New Roman"/>
          <w:sz w:val="20"/>
          <w:szCs w:val="20"/>
        </w:rPr>
        <w:t>-</w:t>
      </w:r>
      <w:r w:rsidRPr="006454D1">
        <w:rPr>
          <w:rFonts w:ascii="Times New Roman" w:hAnsi="Times New Roman"/>
          <w:sz w:val="20"/>
          <w:szCs w:val="20"/>
          <w:lang w:val="en-US"/>
        </w:rPr>
        <w:t>mail</w:t>
      </w:r>
      <w:r w:rsidRPr="006454D1">
        <w:rPr>
          <w:rFonts w:ascii="Times New Roman" w:hAnsi="Times New Roman"/>
          <w:sz w:val="20"/>
          <w:szCs w:val="20"/>
        </w:rPr>
        <w:t>:_____________</w:t>
      </w:r>
      <w:r w:rsidR="00920033" w:rsidRPr="006454D1">
        <w:rPr>
          <w:rFonts w:ascii="Times New Roman" w:hAnsi="Times New Roman"/>
          <w:sz w:val="20"/>
          <w:szCs w:val="20"/>
        </w:rPr>
        <w:t>______________________________</w:t>
      </w:r>
    </w:p>
    <w:p w14:paraId="435B430D" w14:textId="77777777" w:rsidR="007D0100" w:rsidRPr="006454D1" w:rsidRDefault="007D0100" w:rsidP="00FF3DA2">
      <w:pPr>
        <w:spacing w:after="0" w:line="240" w:lineRule="auto"/>
        <w:jc w:val="both"/>
        <w:rPr>
          <w:rFonts w:ascii="Times New Roman" w:hAnsi="Times New Roman"/>
          <w:sz w:val="20"/>
          <w:szCs w:val="20"/>
        </w:rPr>
      </w:pPr>
    </w:p>
    <w:p w14:paraId="1F282EF4"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Собственники предприятия (учредители/участники)</w:t>
      </w:r>
    </w:p>
    <w:p w14:paraId="639E0953" w14:textId="77777777" w:rsidR="007D0100" w:rsidRPr="006454D1" w:rsidRDefault="007D0100" w:rsidP="00FF3DA2">
      <w:pPr>
        <w:spacing w:after="0" w:line="240" w:lineRule="auto"/>
        <w:jc w:val="both"/>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0"/>
        <w:gridCol w:w="3143"/>
        <w:gridCol w:w="3195"/>
      </w:tblGrid>
      <w:tr w:rsidR="007D0100" w:rsidRPr="006454D1" w14:paraId="52BE0C3B" w14:textId="77777777" w:rsidTr="00920033">
        <w:tc>
          <w:tcPr>
            <w:tcW w:w="10704" w:type="dxa"/>
            <w:gridSpan w:val="3"/>
            <w:shd w:val="clear" w:color="auto" w:fill="auto"/>
          </w:tcPr>
          <w:p w14:paraId="40D8A851"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Физические лица</w:t>
            </w:r>
          </w:p>
        </w:tc>
      </w:tr>
      <w:tr w:rsidR="007D0100" w:rsidRPr="006454D1" w14:paraId="34833488" w14:textId="77777777" w:rsidTr="00920033">
        <w:tc>
          <w:tcPr>
            <w:tcW w:w="3568" w:type="dxa"/>
            <w:shd w:val="clear" w:color="auto" w:fill="auto"/>
          </w:tcPr>
          <w:p w14:paraId="5FE82759"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ФИО физического лица</w:t>
            </w:r>
          </w:p>
        </w:tc>
        <w:tc>
          <w:tcPr>
            <w:tcW w:w="3568" w:type="dxa"/>
            <w:shd w:val="clear" w:color="auto" w:fill="auto"/>
          </w:tcPr>
          <w:p w14:paraId="683A5B18"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ИНН</w:t>
            </w:r>
          </w:p>
        </w:tc>
        <w:tc>
          <w:tcPr>
            <w:tcW w:w="3568" w:type="dxa"/>
            <w:shd w:val="clear" w:color="auto" w:fill="auto"/>
          </w:tcPr>
          <w:p w14:paraId="21C598CA"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Доля в уставном капитале (%)</w:t>
            </w:r>
          </w:p>
        </w:tc>
      </w:tr>
      <w:tr w:rsidR="007D0100" w:rsidRPr="006454D1" w14:paraId="3660EF64" w14:textId="77777777" w:rsidTr="00920033">
        <w:tc>
          <w:tcPr>
            <w:tcW w:w="3568" w:type="dxa"/>
            <w:shd w:val="clear" w:color="auto" w:fill="auto"/>
          </w:tcPr>
          <w:p w14:paraId="28831342" w14:textId="77777777" w:rsidR="007D0100" w:rsidRPr="006454D1" w:rsidRDefault="007D0100" w:rsidP="00FF3DA2">
            <w:pPr>
              <w:spacing w:after="0" w:line="240" w:lineRule="auto"/>
              <w:jc w:val="both"/>
              <w:rPr>
                <w:rFonts w:ascii="Times New Roman" w:hAnsi="Times New Roman"/>
                <w:sz w:val="20"/>
                <w:szCs w:val="20"/>
              </w:rPr>
            </w:pPr>
          </w:p>
        </w:tc>
        <w:tc>
          <w:tcPr>
            <w:tcW w:w="3568" w:type="dxa"/>
            <w:shd w:val="clear" w:color="auto" w:fill="auto"/>
          </w:tcPr>
          <w:p w14:paraId="47869A40" w14:textId="77777777" w:rsidR="007D0100" w:rsidRPr="006454D1" w:rsidRDefault="007D0100" w:rsidP="00FF3DA2">
            <w:pPr>
              <w:spacing w:after="0" w:line="240" w:lineRule="auto"/>
              <w:jc w:val="both"/>
              <w:rPr>
                <w:rFonts w:ascii="Times New Roman" w:hAnsi="Times New Roman"/>
                <w:sz w:val="20"/>
                <w:szCs w:val="20"/>
              </w:rPr>
            </w:pPr>
          </w:p>
        </w:tc>
        <w:tc>
          <w:tcPr>
            <w:tcW w:w="3568" w:type="dxa"/>
            <w:shd w:val="clear" w:color="auto" w:fill="auto"/>
          </w:tcPr>
          <w:p w14:paraId="11D869D6" w14:textId="77777777" w:rsidR="007D0100" w:rsidRPr="006454D1" w:rsidRDefault="007D0100" w:rsidP="00FF3DA2">
            <w:pPr>
              <w:spacing w:after="0" w:line="240" w:lineRule="auto"/>
              <w:jc w:val="both"/>
              <w:rPr>
                <w:rFonts w:ascii="Times New Roman" w:hAnsi="Times New Roman"/>
                <w:sz w:val="20"/>
                <w:szCs w:val="20"/>
              </w:rPr>
            </w:pPr>
          </w:p>
        </w:tc>
      </w:tr>
      <w:tr w:rsidR="007D0100" w:rsidRPr="006454D1" w14:paraId="700A1AE0" w14:textId="77777777" w:rsidTr="00920033">
        <w:tc>
          <w:tcPr>
            <w:tcW w:w="3568" w:type="dxa"/>
            <w:shd w:val="clear" w:color="auto" w:fill="auto"/>
          </w:tcPr>
          <w:p w14:paraId="3FCC8F18" w14:textId="77777777" w:rsidR="007D0100" w:rsidRPr="006454D1" w:rsidRDefault="007D0100" w:rsidP="00FF3DA2">
            <w:pPr>
              <w:spacing w:after="0" w:line="240" w:lineRule="auto"/>
              <w:jc w:val="both"/>
              <w:rPr>
                <w:rFonts w:ascii="Times New Roman" w:hAnsi="Times New Roman"/>
                <w:sz w:val="20"/>
                <w:szCs w:val="20"/>
              </w:rPr>
            </w:pPr>
          </w:p>
        </w:tc>
        <w:tc>
          <w:tcPr>
            <w:tcW w:w="3568" w:type="dxa"/>
            <w:shd w:val="clear" w:color="auto" w:fill="auto"/>
          </w:tcPr>
          <w:p w14:paraId="259A554D" w14:textId="77777777" w:rsidR="007D0100" w:rsidRPr="006454D1" w:rsidRDefault="007D0100" w:rsidP="00FF3DA2">
            <w:pPr>
              <w:spacing w:after="0" w:line="240" w:lineRule="auto"/>
              <w:jc w:val="both"/>
              <w:rPr>
                <w:rFonts w:ascii="Times New Roman" w:hAnsi="Times New Roman"/>
                <w:sz w:val="20"/>
                <w:szCs w:val="20"/>
              </w:rPr>
            </w:pPr>
          </w:p>
        </w:tc>
        <w:tc>
          <w:tcPr>
            <w:tcW w:w="3568" w:type="dxa"/>
            <w:shd w:val="clear" w:color="auto" w:fill="auto"/>
          </w:tcPr>
          <w:p w14:paraId="2CC72CB0" w14:textId="77777777" w:rsidR="007D0100" w:rsidRPr="006454D1" w:rsidRDefault="007D0100" w:rsidP="00FF3DA2">
            <w:pPr>
              <w:spacing w:after="0" w:line="240" w:lineRule="auto"/>
              <w:jc w:val="both"/>
              <w:rPr>
                <w:rFonts w:ascii="Times New Roman" w:hAnsi="Times New Roman"/>
                <w:sz w:val="20"/>
                <w:szCs w:val="20"/>
              </w:rPr>
            </w:pPr>
          </w:p>
        </w:tc>
      </w:tr>
      <w:tr w:rsidR="007D0100" w:rsidRPr="006454D1" w14:paraId="35473273" w14:textId="77777777" w:rsidTr="00920033">
        <w:tc>
          <w:tcPr>
            <w:tcW w:w="10704" w:type="dxa"/>
            <w:gridSpan w:val="3"/>
            <w:shd w:val="clear" w:color="auto" w:fill="auto"/>
          </w:tcPr>
          <w:p w14:paraId="4EB5F364"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Юридические лица</w:t>
            </w:r>
          </w:p>
        </w:tc>
      </w:tr>
      <w:tr w:rsidR="007D0100" w:rsidRPr="006454D1" w14:paraId="596E5899" w14:textId="77777777" w:rsidTr="00920033">
        <w:tc>
          <w:tcPr>
            <w:tcW w:w="3568" w:type="dxa"/>
            <w:shd w:val="clear" w:color="auto" w:fill="auto"/>
          </w:tcPr>
          <w:p w14:paraId="07672791"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Наименование юридического лица с указанием организационно-правовой формы</w:t>
            </w:r>
          </w:p>
        </w:tc>
        <w:tc>
          <w:tcPr>
            <w:tcW w:w="3568" w:type="dxa"/>
            <w:shd w:val="clear" w:color="auto" w:fill="auto"/>
          </w:tcPr>
          <w:p w14:paraId="1B65AB96"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ИНН</w:t>
            </w:r>
          </w:p>
        </w:tc>
        <w:tc>
          <w:tcPr>
            <w:tcW w:w="3568" w:type="dxa"/>
            <w:shd w:val="clear" w:color="auto" w:fill="auto"/>
          </w:tcPr>
          <w:p w14:paraId="26745F07"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Доля в уставном капитале (%)</w:t>
            </w:r>
          </w:p>
        </w:tc>
      </w:tr>
      <w:tr w:rsidR="007D0100" w:rsidRPr="006454D1" w14:paraId="506532EC" w14:textId="77777777" w:rsidTr="00920033">
        <w:tc>
          <w:tcPr>
            <w:tcW w:w="3568" w:type="dxa"/>
            <w:shd w:val="clear" w:color="auto" w:fill="auto"/>
          </w:tcPr>
          <w:p w14:paraId="7949C33D" w14:textId="77777777" w:rsidR="007D0100" w:rsidRPr="006454D1" w:rsidRDefault="007D0100" w:rsidP="00FF3DA2">
            <w:pPr>
              <w:spacing w:after="0" w:line="240" w:lineRule="auto"/>
              <w:jc w:val="both"/>
              <w:rPr>
                <w:rFonts w:ascii="Times New Roman" w:hAnsi="Times New Roman"/>
                <w:sz w:val="20"/>
                <w:szCs w:val="20"/>
              </w:rPr>
            </w:pPr>
          </w:p>
        </w:tc>
        <w:tc>
          <w:tcPr>
            <w:tcW w:w="3568" w:type="dxa"/>
            <w:shd w:val="clear" w:color="auto" w:fill="auto"/>
          </w:tcPr>
          <w:p w14:paraId="1DD3FD50" w14:textId="77777777" w:rsidR="007D0100" w:rsidRPr="006454D1" w:rsidRDefault="007D0100" w:rsidP="00FF3DA2">
            <w:pPr>
              <w:spacing w:after="0" w:line="240" w:lineRule="auto"/>
              <w:jc w:val="both"/>
              <w:rPr>
                <w:rFonts w:ascii="Times New Roman" w:hAnsi="Times New Roman"/>
                <w:sz w:val="20"/>
                <w:szCs w:val="20"/>
              </w:rPr>
            </w:pPr>
          </w:p>
        </w:tc>
        <w:tc>
          <w:tcPr>
            <w:tcW w:w="3568" w:type="dxa"/>
            <w:shd w:val="clear" w:color="auto" w:fill="auto"/>
          </w:tcPr>
          <w:p w14:paraId="68A9AD2B" w14:textId="77777777" w:rsidR="007D0100" w:rsidRPr="006454D1" w:rsidRDefault="007D0100" w:rsidP="00FF3DA2">
            <w:pPr>
              <w:spacing w:after="0" w:line="240" w:lineRule="auto"/>
              <w:jc w:val="both"/>
              <w:rPr>
                <w:rFonts w:ascii="Times New Roman" w:hAnsi="Times New Roman"/>
                <w:sz w:val="20"/>
                <w:szCs w:val="20"/>
              </w:rPr>
            </w:pPr>
          </w:p>
        </w:tc>
      </w:tr>
      <w:tr w:rsidR="007D0100" w:rsidRPr="006454D1" w14:paraId="4D94EB40" w14:textId="77777777" w:rsidTr="00920033">
        <w:tc>
          <w:tcPr>
            <w:tcW w:w="3568" w:type="dxa"/>
            <w:shd w:val="clear" w:color="auto" w:fill="auto"/>
          </w:tcPr>
          <w:p w14:paraId="555F5B94" w14:textId="77777777" w:rsidR="007D0100" w:rsidRPr="006454D1" w:rsidRDefault="007D0100" w:rsidP="00FF3DA2">
            <w:pPr>
              <w:spacing w:after="0" w:line="240" w:lineRule="auto"/>
              <w:jc w:val="both"/>
              <w:rPr>
                <w:rFonts w:ascii="Times New Roman" w:hAnsi="Times New Roman"/>
                <w:sz w:val="20"/>
                <w:szCs w:val="20"/>
              </w:rPr>
            </w:pPr>
          </w:p>
        </w:tc>
        <w:tc>
          <w:tcPr>
            <w:tcW w:w="3568" w:type="dxa"/>
            <w:shd w:val="clear" w:color="auto" w:fill="auto"/>
          </w:tcPr>
          <w:p w14:paraId="4649206C" w14:textId="77777777" w:rsidR="007D0100" w:rsidRPr="006454D1" w:rsidRDefault="007D0100" w:rsidP="00FF3DA2">
            <w:pPr>
              <w:spacing w:after="0" w:line="240" w:lineRule="auto"/>
              <w:jc w:val="both"/>
              <w:rPr>
                <w:rFonts w:ascii="Times New Roman" w:hAnsi="Times New Roman"/>
                <w:sz w:val="20"/>
                <w:szCs w:val="20"/>
              </w:rPr>
            </w:pPr>
          </w:p>
        </w:tc>
        <w:tc>
          <w:tcPr>
            <w:tcW w:w="3568" w:type="dxa"/>
            <w:shd w:val="clear" w:color="auto" w:fill="auto"/>
          </w:tcPr>
          <w:p w14:paraId="7E6D9909" w14:textId="77777777" w:rsidR="007D0100" w:rsidRPr="006454D1" w:rsidRDefault="007D0100" w:rsidP="00FF3DA2">
            <w:pPr>
              <w:spacing w:after="0" w:line="240" w:lineRule="auto"/>
              <w:jc w:val="both"/>
              <w:rPr>
                <w:rFonts w:ascii="Times New Roman" w:hAnsi="Times New Roman"/>
                <w:sz w:val="20"/>
                <w:szCs w:val="20"/>
              </w:rPr>
            </w:pPr>
          </w:p>
        </w:tc>
      </w:tr>
    </w:tbl>
    <w:p w14:paraId="6511CF30" w14:textId="77777777" w:rsidR="007D0100" w:rsidRPr="006454D1" w:rsidRDefault="007D0100" w:rsidP="00FF3DA2">
      <w:pPr>
        <w:jc w:val="both"/>
        <w:rPr>
          <w:rFonts w:ascii="Times New Roman" w:hAnsi="Times New Roman"/>
          <w:sz w:val="20"/>
          <w:szCs w:val="20"/>
        </w:rPr>
      </w:pPr>
    </w:p>
    <w:p w14:paraId="77465593"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b/>
          <w:sz w:val="20"/>
          <w:szCs w:val="20"/>
        </w:rPr>
        <w:t>Бенефициарный владелец (</w:t>
      </w:r>
      <w:r w:rsidRPr="006454D1">
        <w:rPr>
          <w:rFonts w:ascii="Times New Roman" w:hAnsi="Times New Roman"/>
          <w:sz w:val="20"/>
          <w:szCs w:val="20"/>
        </w:rPr>
        <w:t>физическое лицо, которое в конечном счёте прямо или косвенно (через третьих лиц) владеет (имеет преобладающее участие более 25 процентов в капитале) клиентом - юридическим лицом, либо имеет возможность контролировать действия клиента)</w:t>
      </w:r>
    </w:p>
    <w:p w14:paraId="604DF33E"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_____________________________________________________________________________</w:t>
      </w:r>
    </w:p>
    <w:p w14:paraId="297981B1" w14:textId="77777777" w:rsidR="007D0100" w:rsidRPr="006454D1" w:rsidRDefault="007D0100" w:rsidP="00FF3DA2">
      <w:pPr>
        <w:spacing w:after="0" w:line="240" w:lineRule="auto"/>
        <w:jc w:val="both"/>
        <w:rPr>
          <w:rFonts w:ascii="Times New Roman" w:hAnsi="Times New Roman"/>
          <w:b/>
          <w:sz w:val="20"/>
          <w:szCs w:val="20"/>
          <w:u w:val="single"/>
        </w:rPr>
      </w:pPr>
    </w:p>
    <w:p w14:paraId="357139EB" w14:textId="77777777" w:rsidR="007D0100" w:rsidRPr="006454D1" w:rsidRDefault="007D0100" w:rsidP="00FF3DA2">
      <w:pPr>
        <w:spacing w:after="0" w:line="240" w:lineRule="auto"/>
        <w:jc w:val="both"/>
        <w:rPr>
          <w:rFonts w:ascii="Times New Roman" w:hAnsi="Times New Roman"/>
          <w:bCs/>
          <w:color w:val="000000"/>
          <w:sz w:val="20"/>
          <w:szCs w:val="20"/>
        </w:rPr>
      </w:pPr>
      <w:r w:rsidRPr="006454D1">
        <w:rPr>
          <w:rFonts w:ascii="Times New Roman" w:hAnsi="Times New Roman"/>
          <w:sz w:val="20"/>
          <w:szCs w:val="20"/>
        </w:rPr>
        <w:t xml:space="preserve">Совершает ли организация операции (сделки) по государственным или муниципальным контрактам на поставку товаров, выполнение работ, оказание услуг, либо по гражданско- правовым договорам с бюджетными учреждениями на поставку товаров, выполнение работ, оказание услуг (если сумма такого контракта составляет или превышает 6 000 000 руб.) </w:t>
      </w:r>
      <w:r w:rsidRPr="006454D1">
        <w:rPr>
          <w:rFonts w:ascii="Times New Roman" w:hAnsi="Times New Roman"/>
          <w:bCs/>
          <w:color w:val="000000"/>
          <w:sz w:val="20"/>
          <w:szCs w:val="20"/>
        </w:rPr>
        <w:t>__________________________________</w:t>
      </w:r>
    </w:p>
    <w:p w14:paraId="53C7C54F" w14:textId="77777777" w:rsidR="007D0100" w:rsidRPr="006454D1" w:rsidRDefault="007D0100" w:rsidP="00FF3DA2">
      <w:pPr>
        <w:jc w:val="both"/>
        <w:rPr>
          <w:rFonts w:ascii="Times New Roman" w:hAnsi="Times New Roman"/>
          <w:sz w:val="20"/>
          <w:szCs w:val="20"/>
          <w:u w:val="single"/>
        </w:rPr>
      </w:pPr>
      <w:r w:rsidRPr="006454D1">
        <w:rPr>
          <w:rFonts w:ascii="Times New Roman" w:hAnsi="Times New Roman"/>
          <w:bCs/>
          <w:color w:val="000000"/>
          <w:sz w:val="20"/>
          <w:szCs w:val="20"/>
        </w:rPr>
        <w:t xml:space="preserve">___________________________________________________________________________________________ </w:t>
      </w:r>
    </w:p>
    <w:p w14:paraId="31E958D8" w14:textId="77777777" w:rsidR="007D0100" w:rsidRPr="006454D1" w:rsidRDefault="007D0100" w:rsidP="00FF3DA2">
      <w:pPr>
        <w:jc w:val="both"/>
        <w:rPr>
          <w:rFonts w:ascii="Times New Roman" w:hAnsi="Times New Roman"/>
          <w:sz w:val="20"/>
          <w:szCs w:val="20"/>
          <w:u w:val="single"/>
        </w:rPr>
      </w:pPr>
      <w:r w:rsidRPr="006454D1">
        <w:rPr>
          <w:rFonts w:ascii="Times New Roman" w:hAnsi="Times New Roman"/>
          <w:sz w:val="20"/>
          <w:szCs w:val="20"/>
        </w:rPr>
        <w:t>кратко описать суть выполняемых контрактов</w:t>
      </w:r>
    </w:p>
    <w:p w14:paraId="60021495" w14:textId="77777777" w:rsidR="007D0100" w:rsidRPr="006454D1" w:rsidRDefault="007D0100" w:rsidP="00FF3DA2">
      <w:pPr>
        <w:spacing w:after="0" w:line="240" w:lineRule="auto"/>
        <w:jc w:val="both"/>
        <w:rPr>
          <w:rFonts w:ascii="Times New Roman" w:hAnsi="Times New Roman"/>
          <w:sz w:val="20"/>
          <w:szCs w:val="20"/>
          <w:u w:val="single"/>
        </w:rPr>
      </w:pPr>
      <w:r w:rsidRPr="006454D1">
        <w:rPr>
          <w:rFonts w:ascii="Times New Roman" w:hAnsi="Times New Roman"/>
          <w:bCs/>
          <w:color w:val="000000"/>
          <w:sz w:val="20"/>
          <w:szCs w:val="20"/>
        </w:rPr>
        <w:t>_____________________________________________________________________________________</w:t>
      </w:r>
      <w:r w:rsidR="00920033" w:rsidRPr="006454D1">
        <w:rPr>
          <w:rFonts w:ascii="Times New Roman" w:hAnsi="Times New Roman"/>
          <w:bCs/>
          <w:color w:val="000000"/>
          <w:sz w:val="20"/>
          <w:szCs w:val="20"/>
        </w:rPr>
        <w:t>_____</w:t>
      </w:r>
    </w:p>
    <w:p w14:paraId="4ADC8839" w14:textId="77777777" w:rsidR="007D0100" w:rsidRPr="006454D1" w:rsidRDefault="007D0100" w:rsidP="00FF3DA2">
      <w:pPr>
        <w:spacing w:after="0" w:line="240" w:lineRule="auto"/>
        <w:jc w:val="both"/>
        <w:rPr>
          <w:rFonts w:ascii="Times New Roman" w:hAnsi="Times New Roman"/>
          <w:b/>
          <w:sz w:val="20"/>
          <w:szCs w:val="20"/>
          <w:u w:val="single"/>
        </w:rPr>
      </w:pPr>
    </w:p>
    <w:p w14:paraId="0962C25C"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lastRenderedPageBreak/>
        <w:t>Является ли организация, выгодоприобретатель или учредитель участником федеральных, региональных либо муниципальных целевых программ или национальных проектов</w:t>
      </w:r>
    </w:p>
    <w:p w14:paraId="2CC6FA1F" w14:textId="77777777" w:rsidR="007D0100" w:rsidRPr="006454D1" w:rsidRDefault="007D0100" w:rsidP="00FF3DA2">
      <w:pPr>
        <w:keepNext/>
        <w:spacing w:after="0" w:line="240" w:lineRule="auto"/>
        <w:jc w:val="both"/>
        <w:rPr>
          <w:rFonts w:ascii="Times New Roman" w:hAnsi="Times New Roman"/>
          <w:sz w:val="20"/>
          <w:szCs w:val="20"/>
          <w:u w:val="single"/>
        </w:rPr>
      </w:pPr>
      <w:r w:rsidRPr="006454D1">
        <w:rPr>
          <w:rFonts w:ascii="Times New Roman" w:hAnsi="Times New Roman"/>
          <w:bCs/>
          <w:color w:val="000000"/>
          <w:sz w:val="20"/>
          <w:szCs w:val="20"/>
        </w:rPr>
        <w:t>_________________________________________________________________________________________</w:t>
      </w:r>
      <w:r w:rsidR="00920033" w:rsidRPr="006454D1">
        <w:rPr>
          <w:rFonts w:ascii="Times New Roman" w:hAnsi="Times New Roman"/>
          <w:bCs/>
          <w:color w:val="000000"/>
          <w:sz w:val="20"/>
          <w:szCs w:val="20"/>
        </w:rPr>
        <w:t>__</w:t>
      </w:r>
    </w:p>
    <w:p w14:paraId="687641AA" w14:textId="77777777" w:rsidR="007D0100" w:rsidRPr="006454D1" w:rsidRDefault="007D0100" w:rsidP="00FF3DA2">
      <w:pPr>
        <w:keepNext/>
        <w:spacing w:after="0" w:line="240" w:lineRule="auto"/>
        <w:jc w:val="both"/>
        <w:rPr>
          <w:rFonts w:ascii="Times New Roman" w:hAnsi="Times New Roman"/>
          <w:sz w:val="20"/>
          <w:szCs w:val="20"/>
          <w:u w:val="single"/>
        </w:rPr>
      </w:pPr>
      <w:r w:rsidRPr="006454D1">
        <w:rPr>
          <w:rFonts w:ascii="Times New Roman" w:hAnsi="Times New Roman"/>
          <w:sz w:val="20"/>
          <w:szCs w:val="20"/>
        </w:rPr>
        <w:t>кратко описать суть программ, в которых участвуете</w:t>
      </w:r>
    </w:p>
    <w:p w14:paraId="1BC1FEC3" w14:textId="77777777" w:rsidR="007D0100" w:rsidRPr="006454D1" w:rsidRDefault="00920033" w:rsidP="00FF3DA2">
      <w:pPr>
        <w:spacing w:after="0" w:line="240" w:lineRule="auto"/>
        <w:jc w:val="both"/>
        <w:rPr>
          <w:rFonts w:ascii="Times New Roman" w:hAnsi="Times New Roman"/>
          <w:sz w:val="20"/>
          <w:szCs w:val="20"/>
          <w:u w:val="single"/>
        </w:rPr>
      </w:pPr>
      <w:r w:rsidRPr="006454D1">
        <w:rPr>
          <w:rFonts w:ascii="Times New Roman" w:hAnsi="Times New Roman"/>
          <w:bCs/>
          <w:color w:val="000000"/>
          <w:sz w:val="20"/>
          <w:szCs w:val="20"/>
        </w:rPr>
        <w:t>_________________________</w:t>
      </w:r>
      <w:r w:rsidR="007D0100" w:rsidRPr="006454D1">
        <w:rPr>
          <w:rFonts w:ascii="Times New Roman" w:hAnsi="Times New Roman"/>
          <w:bCs/>
          <w:color w:val="000000"/>
          <w:sz w:val="20"/>
          <w:szCs w:val="20"/>
        </w:rPr>
        <w:t xml:space="preserve">__________________________________________________________________ </w:t>
      </w:r>
    </w:p>
    <w:p w14:paraId="7C5736CF" w14:textId="77777777" w:rsidR="007D0100" w:rsidRPr="006454D1" w:rsidRDefault="007D0100" w:rsidP="00FF3DA2">
      <w:pPr>
        <w:spacing w:after="0" w:line="240" w:lineRule="auto"/>
        <w:jc w:val="both"/>
        <w:rPr>
          <w:rFonts w:ascii="Times New Roman" w:hAnsi="Times New Roman"/>
          <w:sz w:val="20"/>
          <w:szCs w:val="20"/>
          <w:u w:val="single"/>
        </w:rPr>
      </w:pPr>
    </w:p>
    <w:p w14:paraId="38DE9757" w14:textId="77777777" w:rsidR="007D0100" w:rsidRPr="006454D1" w:rsidRDefault="007D0100" w:rsidP="00FF3DA2">
      <w:pPr>
        <w:spacing w:after="0" w:line="240" w:lineRule="auto"/>
        <w:jc w:val="both"/>
        <w:rPr>
          <w:rFonts w:ascii="Times New Roman" w:hAnsi="Times New Roman"/>
          <w:sz w:val="20"/>
          <w:szCs w:val="20"/>
          <w:u w:val="single"/>
        </w:rPr>
      </w:pPr>
      <w:r w:rsidRPr="006454D1">
        <w:rPr>
          <w:rFonts w:ascii="Times New Roman" w:hAnsi="Times New Roman"/>
          <w:sz w:val="20"/>
          <w:szCs w:val="20"/>
        </w:rPr>
        <w:t>Является ли организация,  учредитель, бенефициарный владелец или выгодоприобретатель получателем субсидий, грантов или иных видов государственной поддержки за счет средств федерального бюджета, бюджета субъекта РФ или муниципального бюджета</w:t>
      </w:r>
    </w:p>
    <w:p w14:paraId="4E60AD10" w14:textId="77777777" w:rsidR="007D0100" w:rsidRPr="006454D1" w:rsidRDefault="007D0100" w:rsidP="00FF3DA2">
      <w:pPr>
        <w:spacing w:after="0" w:line="240" w:lineRule="auto"/>
        <w:jc w:val="both"/>
        <w:rPr>
          <w:rFonts w:ascii="Times New Roman" w:hAnsi="Times New Roman"/>
          <w:sz w:val="20"/>
          <w:szCs w:val="20"/>
          <w:u w:val="single"/>
        </w:rPr>
      </w:pPr>
      <w:r w:rsidRPr="006454D1">
        <w:rPr>
          <w:rFonts w:ascii="Times New Roman" w:hAnsi="Times New Roman"/>
          <w:bCs/>
          <w:color w:val="000000"/>
          <w:sz w:val="20"/>
          <w:szCs w:val="20"/>
        </w:rPr>
        <w:t>______________</w:t>
      </w:r>
      <w:r w:rsidR="00920033" w:rsidRPr="006454D1">
        <w:rPr>
          <w:rFonts w:ascii="Times New Roman" w:hAnsi="Times New Roman"/>
          <w:bCs/>
          <w:color w:val="000000"/>
          <w:sz w:val="20"/>
          <w:szCs w:val="20"/>
        </w:rPr>
        <w:t>_______________________________</w:t>
      </w:r>
      <w:r w:rsidRPr="006454D1">
        <w:rPr>
          <w:rFonts w:ascii="Times New Roman" w:hAnsi="Times New Roman"/>
          <w:bCs/>
          <w:color w:val="000000"/>
          <w:sz w:val="20"/>
          <w:szCs w:val="20"/>
        </w:rPr>
        <w:t xml:space="preserve">______________________________________________ </w:t>
      </w:r>
    </w:p>
    <w:p w14:paraId="6DDC0B16" w14:textId="77777777" w:rsidR="007D0100" w:rsidRPr="006454D1" w:rsidRDefault="007D0100" w:rsidP="00FF3DA2">
      <w:pPr>
        <w:spacing w:after="0" w:line="240" w:lineRule="auto"/>
        <w:jc w:val="both"/>
        <w:rPr>
          <w:rFonts w:ascii="Times New Roman" w:hAnsi="Times New Roman"/>
          <w:sz w:val="20"/>
          <w:szCs w:val="20"/>
          <w:u w:val="single"/>
        </w:rPr>
      </w:pPr>
      <w:r w:rsidRPr="006454D1">
        <w:rPr>
          <w:rFonts w:ascii="Times New Roman" w:hAnsi="Times New Roman"/>
          <w:sz w:val="20"/>
          <w:szCs w:val="20"/>
        </w:rPr>
        <w:t xml:space="preserve">кратко описать виды получаемой поддержки </w:t>
      </w:r>
    </w:p>
    <w:p w14:paraId="2DA247C0" w14:textId="77777777" w:rsidR="007D0100" w:rsidRPr="006454D1" w:rsidRDefault="007D0100" w:rsidP="00FF3DA2">
      <w:pPr>
        <w:spacing w:after="0" w:line="240" w:lineRule="auto"/>
        <w:jc w:val="both"/>
        <w:rPr>
          <w:rFonts w:ascii="Times New Roman" w:hAnsi="Times New Roman"/>
          <w:sz w:val="20"/>
          <w:szCs w:val="20"/>
          <w:u w:val="single"/>
        </w:rPr>
      </w:pPr>
      <w:r w:rsidRPr="006454D1">
        <w:rPr>
          <w:rFonts w:ascii="Times New Roman" w:hAnsi="Times New Roman"/>
          <w:bCs/>
          <w:color w:val="000000"/>
          <w:sz w:val="20"/>
          <w:szCs w:val="20"/>
        </w:rPr>
        <w:t>___________________________________</w:t>
      </w:r>
      <w:r w:rsidR="00920033" w:rsidRPr="006454D1">
        <w:rPr>
          <w:rFonts w:ascii="Times New Roman" w:hAnsi="Times New Roman"/>
          <w:bCs/>
          <w:color w:val="000000"/>
          <w:sz w:val="20"/>
          <w:szCs w:val="20"/>
        </w:rPr>
        <w:t>_______________________________</w:t>
      </w:r>
      <w:r w:rsidRPr="006454D1">
        <w:rPr>
          <w:rFonts w:ascii="Times New Roman" w:hAnsi="Times New Roman"/>
          <w:bCs/>
          <w:color w:val="000000"/>
          <w:sz w:val="20"/>
          <w:szCs w:val="20"/>
        </w:rPr>
        <w:t xml:space="preserve">_________________________ </w:t>
      </w:r>
    </w:p>
    <w:p w14:paraId="45A754DC" w14:textId="77777777" w:rsidR="007D0100" w:rsidRPr="006454D1" w:rsidRDefault="007D0100" w:rsidP="00FF3DA2">
      <w:pPr>
        <w:spacing w:after="0" w:line="240" w:lineRule="auto"/>
        <w:jc w:val="both"/>
        <w:rPr>
          <w:rFonts w:ascii="Times New Roman" w:hAnsi="Times New Roman"/>
          <w:sz w:val="20"/>
          <w:szCs w:val="20"/>
          <w:u w:val="single"/>
        </w:rPr>
      </w:pPr>
    </w:p>
    <w:p w14:paraId="3F6F5A08" w14:textId="77777777" w:rsidR="007D0100" w:rsidRPr="006454D1" w:rsidRDefault="007D0100" w:rsidP="00FF3DA2">
      <w:pPr>
        <w:spacing w:after="0" w:line="240" w:lineRule="auto"/>
        <w:jc w:val="both"/>
        <w:rPr>
          <w:rFonts w:ascii="Times New Roman" w:hAnsi="Times New Roman"/>
          <w:sz w:val="20"/>
          <w:szCs w:val="20"/>
          <w:u w:val="single"/>
        </w:rPr>
      </w:pPr>
      <w:r w:rsidRPr="006454D1">
        <w:rPr>
          <w:rFonts w:ascii="Times New Roman" w:hAnsi="Times New Roman"/>
          <w:sz w:val="20"/>
          <w:szCs w:val="20"/>
        </w:rPr>
        <w:t>Действует ли организация (ИП/ГКФХ) в интересах (к выгоде) иностранного публичного должностного лица</w:t>
      </w:r>
      <w:r w:rsidRPr="006454D1">
        <w:rPr>
          <w:rFonts w:ascii="Times New Roman" w:hAnsi="Times New Roman"/>
          <w:bCs/>
          <w:color w:val="000000"/>
          <w:sz w:val="20"/>
          <w:szCs w:val="20"/>
        </w:rPr>
        <w:t xml:space="preserve"> __________________________</w:t>
      </w:r>
      <w:r w:rsidR="00920033" w:rsidRPr="006454D1">
        <w:rPr>
          <w:rFonts w:ascii="Times New Roman" w:hAnsi="Times New Roman"/>
          <w:bCs/>
          <w:color w:val="000000"/>
          <w:sz w:val="20"/>
          <w:szCs w:val="20"/>
        </w:rPr>
        <w:t>_______________________________</w:t>
      </w:r>
      <w:r w:rsidRPr="006454D1">
        <w:rPr>
          <w:rFonts w:ascii="Times New Roman" w:hAnsi="Times New Roman"/>
          <w:bCs/>
          <w:color w:val="000000"/>
          <w:sz w:val="20"/>
          <w:szCs w:val="20"/>
        </w:rPr>
        <w:t>__________________________________</w:t>
      </w:r>
    </w:p>
    <w:p w14:paraId="2DDDC424" w14:textId="77777777" w:rsidR="007D0100" w:rsidRPr="006454D1" w:rsidRDefault="007D0100" w:rsidP="00FF3DA2">
      <w:pPr>
        <w:spacing w:after="0" w:line="240" w:lineRule="auto"/>
        <w:jc w:val="both"/>
        <w:rPr>
          <w:rFonts w:ascii="Times New Roman" w:hAnsi="Times New Roman"/>
          <w:sz w:val="20"/>
          <w:szCs w:val="20"/>
          <w:u w:val="single"/>
        </w:rPr>
      </w:pPr>
    </w:p>
    <w:p w14:paraId="2FBA6DC0"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 xml:space="preserve">Действует ли организация   в интересах (к выгоде) должностных лиц публичных международных организаций </w:t>
      </w:r>
    </w:p>
    <w:p w14:paraId="1E111BF8" w14:textId="77777777" w:rsidR="007D0100" w:rsidRPr="006454D1" w:rsidRDefault="007D0100" w:rsidP="00FF3DA2">
      <w:pPr>
        <w:spacing w:after="0" w:line="240" w:lineRule="auto"/>
        <w:jc w:val="both"/>
        <w:rPr>
          <w:rFonts w:ascii="Times New Roman" w:hAnsi="Times New Roman"/>
          <w:sz w:val="20"/>
          <w:szCs w:val="20"/>
          <w:u w:val="single"/>
        </w:rPr>
      </w:pPr>
      <w:r w:rsidRPr="006454D1">
        <w:rPr>
          <w:rFonts w:ascii="Times New Roman" w:hAnsi="Times New Roman"/>
          <w:sz w:val="20"/>
          <w:szCs w:val="20"/>
        </w:rPr>
        <w:t>____________________________</w:t>
      </w:r>
      <w:r w:rsidR="00920033" w:rsidRPr="006454D1">
        <w:rPr>
          <w:rFonts w:ascii="Times New Roman" w:hAnsi="Times New Roman"/>
          <w:sz w:val="20"/>
          <w:szCs w:val="20"/>
        </w:rPr>
        <w:t>__________________________</w:t>
      </w:r>
      <w:r w:rsidRPr="006454D1">
        <w:rPr>
          <w:rFonts w:ascii="Times New Roman" w:hAnsi="Times New Roman"/>
          <w:sz w:val="20"/>
          <w:szCs w:val="20"/>
        </w:rPr>
        <w:t>_____________________________________</w:t>
      </w:r>
    </w:p>
    <w:p w14:paraId="116ABBEF" w14:textId="77777777" w:rsidR="007D0100" w:rsidRPr="006454D1" w:rsidRDefault="007D0100" w:rsidP="00FF3DA2">
      <w:pPr>
        <w:spacing w:after="0" w:line="240" w:lineRule="auto"/>
        <w:jc w:val="both"/>
        <w:rPr>
          <w:rFonts w:ascii="Times New Roman" w:hAnsi="Times New Roman"/>
          <w:sz w:val="20"/>
          <w:szCs w:val="20"/>
          <w:u w:val="single"/>
        </w:rPr>
      </w:pPr>
    </w:p>
    <w:p w14:paraId="46B87433"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 xml:space="preserve">Действует ли организация в интересах (к выгоде) лиц, замещающих (занимающих) государственные должности Российской Федерации,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p>
    <w:p w14:paraId="2D4EA118" w14:textId="77777777" w:rsidR="007D0100" w:rsidRPr="006454D1" w:rsidRDefault="007D0100" w:rsidP="00FF3DA2">
      <w:pPr>
        <w:spacing w:after="0" w:line="240" w:lineRule="auto"/>
        <w:jc w:val="both"/>
        <w:rPr>
          <w:rFonts w:ascii="Times New Roman" w:hAnsi="Times New Roman"/>
          <w:sz w:val="20"/>
          <w:szCs w:val="20"/>
          <w:u w:val="single"/>
        </w:rPr>
      </w:pPr>
      <w:r w:rsidRPr="006454D1">
        <w:rPr>
          <w:rFonts w:ascii="Times New Roman" w:hAnsi="Times New Roman"/>
          <w:sz w:val="20"/>
          <w:szCs w:val="20"/>
        </w:rPr>
        <w:t>___________________________________________________________________________________________</w:t>
      </w:r>
    </w:p>
    <w:p w14:paraId="3C86E405"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Осуществляет ли организация, расчеты по операциям (сделке) с использованием интернет-технологий, электронных платежных систем, альтернативных систем денежных переводов или иных систем удаленного доступа, либо иным способом без непосредственного контакта (за исключением внесения разовых платежей через платежный терминал на сумму менее 15 000 рублей либо эквивалента этой суммы в иностранной валюте)?_________________________________________</w:t>
      </w:r>
      <w:r w:rsidR="00920033" w:rsidRPr="006454D1">
        <w:rPr>
          <w:rFonts w:ascii="Times New Roman" w:hAnsi="Times New Roman"/>
          <w:sz w:val="20"/>
          <w:szCs w:val="20"/>
        </w:rPr>
        <w:t>______</w:t>
      </w:r>
      <w:r w:rsidRPr="006454D1">
        <w:rPr>
          <w:rFonts w:ascii="Times New Roman" w:hAnsi="Times New Roman"/>
          <w:sz w:val="20"/>
          <w:szCs w:val="20"/>
        </w:rPr>
        <w:t>________________</w:t>
      </w:r>
    </w:p>
    <w:p w14:paraId="1DE6668A"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________________________________________________</w:t>
      </w:r>
      <w:r w:rsidR="00920033" w:rsidRPr="006454D1">
        <w:rPr>
          <w:rFonts w:ascii="Times New Roman" w:hAnsi="Times New Roman"/>
          <w:sz w:val="20"/>
          <w:szCs w:val="20"/>
        </w:rPr>
        <w:t>_______________________________</w:t>
      </w:r>
      <w:r w:rsidRPr="006454D1">
        <w:rPr>
          <w:rFonts w:ascii="Times New Roman" w:hAnsi="Times New Roman"/>
          <w:sz w:val="20"/>
          <w:szCs w:val="20"/>
        </w:rPr>
        <w:t>____________</w:t>
      </w:r>
    </w:p>
    <w:p w14:paraId="2AF883FE" w14:textId="77777777" w:rsidR="007D0100" w:rsidRPr="006454D1" w:rsidRDefault="007D0100" w:rsidP="00FF3DA2">
      <w:pPr>
        <w:spacing w:after="0" w:line="240" w:lineRule="auto"/>
        <w:jc w:val="both"/>
        <w:rPr>
          <w:rFonts w:ascii="Times New Roman" w:hAnsi="Times New Roman"/>
          <w:b/>
          <w:sz w:val="20"/>
          <w:szCs w:val="20"/>
          <w:u w:val="single"/>
        </w:rPr>
      </w:pPr>
    </w:p>
    <w:p w14:paraId="1AEC622B"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Источники крупных финансовых вливаний в бизнес за последние три года:</w:t>
      </w:r>
    </w:p>
    <w:p w14:paraId="797EDC9E"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___________________________________________________________</w:t>
      </w:r>
      <w:r w:rsidR="00920033" w:rsidRPr="006454D1">
        <w:rPr>
          <w:rFonts w:ascii="Times New Roman" w:hAnsi="Times New Roman"/>
          <w:sz w:val="20"/>
          <w:szCs w:val="20"/>
        </w:rPr>
        <w:t>_______________________________</w:t>
      </w:r>
      <w:r w:rsidRPr="006454D1">
        <w:rPr>
          <w:rFonts w:ascii="Times New Roman" w:hAnsi="Times New Roman"/>
          <w:sz w:val="20"/>
          <w:szCs w:val="20"/>
        </w:rPr>
        <w:t>_</w:t>
      </w:r>
    </w:p>
    <w:p w14:paraId="12E280CD"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________________________________________________________</w:t>
      </w:r>
      <w:r w:rsidR="00920033" w:rsidRPr="006454D1">
        <w:rPr>
          <w:rFonts w:ascii="Times New Roman" w:hAnsi="Times New Roman"/>
          <w:sz w:val="20"/>
          <w:szCs w:val="20"/>
        </w:rPr>
        <w:t>_______________________________</w:t>
      </w:r>
      <w:r w:rsidRPr="006454D1">
        <w:rPr>
          <w:rFonts w:ascii="Times New Roman" w:hAnsi="Times New Roman"/>
          <w:sz w:val="20"/>
          <w:szCs w:val="20"/>
        </w:rPr>
        <w:t>____</w:t>
      </w:r>
    </w:p>
    <w:p w14:paraId="1674056D"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_________________________________________________________</w:t>
      </w:r>
      <w:r w:rsidR="00920033" w:rsidRPr="006454D1">
        <w:rPr>
          <w:rFonts w:ascii="Times New Roman" w:hAnsi="Times New Roman"/>
          <w:sz w:val="20"/>
          <w:szCs w:val="20"/>
        </w:rPr>
        <w:t>_______________________________</w:t>
      </w:r>
      <w:r w:rsidRPr="006454D1">
        <w:rPr>
          <w:rFonts w:ascii="Times New Roman" w:hAnsi="Times New Roman"/>
          <w:sz w:val="20"/>
          <w:szCs w:val="20"/>
        </w:rPr>
        <w:t>___</w:t>
      </w:r>
    </w:p>
    <w:p w14:paraId="7C00EEFA" w14:textId="77777777" w:rsidR="007D0100" w:rsidRPr="006454D1" w:rsidRDefault="007D0100" w:rsidP="00FF3DA2">
      <w:pPr>
        <w:spacing w:after="0" w:line="240" w:lineRule="auto"/>
        <w:jc w:val="both"/>
        <w:rPr>
          <w:rFonts w:ascii="Times New Roman" w:hAnsi="Times New Roman"/>
          <w:b/>
          <w:sz w:val="20"/>
          <w:szCs w:val="20"/>
          <w:u w:val="single"/>
        </w:rPr>
      </w:pPr>
    </w:p>
    <w:p w14:paraId="4ADCD87E" w14:textId="77777777" w:rsidR="007D0100" w:rsidRPr="006454D1" w:rsidRDefault="007D0100" w:rsidP="00FF3DA2">
      <w:pPr>
        <w:spacing w:after="0" w:line="240" w:lineRule="auto"/>
        <w:jc w:val="both"/>
        <w:rPr>
          <w:rFonts w:ascii="Times New Roman" w:hAnsi="Times New Roman"/>
          <w:b/>
          <w:i/>
          <w:sz w:val="20"/>
          <w:szCs w:val="20"/>
        </w:rPr>
      </w:pPr>
      <w:r w:rsidRPr="006454D1">
        <w:rPr>
          <w:rFonts w:ascii="Times New Roman" w:hAnsi="Times New Roman"/>
          <w:b/>
          <w:i/>
          <w:sz w:val="20"/>
          <w:szCs w:val="20"/>
        </w:rPr>
        <w:t>Описание основной деятельности</w:t>
      </w:r>
    </w:p>
    <w:p w14:paraId="156A345D" w14:textId="77777777" w:rsidR="007D0100" w:rsidRPr="006454D1" w:rsidRDefault="007D0100" w:rsidP="00FF3DA2">
      <w:pPr>
        <w:spacing w:after="0" w:line="240" w:lineRule="auto"/>
        <w:jc w:val="both"/>
        <w:rPr>
          <w:rFonts w:ascii="Times New Roman" w:hAnsi="Times New Roman"/>
          <w:b/>
          <w:sz w:val="2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1"/>
        <w:gridCol w:w="1909"/>
        <w:gridCol w:w="2053"/>
        <w:gridCol w:w="1882"/>
        <w:gridCol w:w="1893"/>
      </w:tblGrid>
      <w:tr w:rsidR="007D0100" w:rsidRPr="006454D1" w14:paraId="250EF7E8" w14:textId="77777777" w:rsidTr="00920033">
        <w:tc>
          <w:tcPr>
            <w:tcW w:w="2091" w:type="dxa"/>
            <w:shd w:val="clear" w:color="auto" w:fill="auto"/>
          </w:tcPr>
          <w:p w14:paraId="26679E6A" w14:textId="77777777" w:rsidR="007D0100" w:rsidRPr="006454D1" w:rsidRDefault="007D0100" w:rsidP="00FF3DA2">
            <w:pPr>
              <w:spacing w:after="0" w:line="240" w:lineRule="auto"/>
              <w:jc w:val="both"/>
              <w:rPr>
                <w:rFonts w:ascii="Times New Roman" w:hAnsi="Times New Roman"/>
                <w:b/>
                <w:sz w:val="20"/>
                <w:szCs w:val="20"/>
                <w:u w:val="single"/>
              </w:rPr>
            </w:pPr>
            <w:r w:rsidRPr="006454D1">
              <w:rPr>
                <w:rFonts w:ascii="Times New Roman" w:hAnsi="Times New Roman"/>
                <w:sz w:val="20"/>
                <w:szCs w:val="20"/>
              </w:rPr>
              <w:t>Основные виды деятельности</w:t>
            </w:r>
          </w:p>
        </w:tc>
        <w:tc>
          <w:tcPr>
            <w:tcW w:w="2091" w:type="dxa"/>
            <w:shd w:val="clear" w:color="auto" w:fill="auto"/>
          </w:tcPr>
          <w:p w14:paraId="70351F0C" w14:textId="77777777" w:rsidR="007D0100" w:rsidRPr="006454D1" w:rsidRDefault="007D0100" w:rsidP="00FF3DA2">
            <w:pPr>
              <w:spacing w:after="0" w:line="240" w:lineRule="auto"/>
              <w:jc w:val="both"/>
              <w:rPr>
                <w:rFonts w:ascii="Times New Roman" w:hAnsi="Times New Roman"/>
                <w:b/>
                <w:sz w:val="20"/>
                <w:szCs w:val="20"/>
                <w:u w:val="single"/>
              </w:rPr>
            </w:pPr>
            <w:r w:rsidRPr="006454D1">
              <w:rPr>
                <w:rFonts w:ascii="Times New Roman" w:hAnsi="Times New Roman"/>
                <w:sz w:val="20"/>
                <w:szCs w:val="20"/>
              </w:rPr>
              <w:t>Продукция, производимая ЮЛ</w:t>
            </w:r>
          </w:p>
        </w:tc>
        <w:tc>
          <w:tcPr>
            <w:tcW w:w="2091" w:type="dxa"/>
            <w:shd w:val="clear" w:color="auto" w:fill="auto"/>
          </w:tcPr>
          <w:p w14:paraId="40F507B2" w14:textId="77777777" w:rsidR="007D0100" w:rsidRPr="006454D1" w:rsidRDefault="007D0100" w:rsidP="00FF3DA2">
            <w:pPr>
              <w:spacing w:after="0" w:line="240" w:lineRule="auto"/>
              <w:jc w:val="both"/>
              <w:rPr>
                <w:rFonts w:ascii="Times New Roman" w:hAnsi="Times New Roman"/>
                <w:b/>
                <w:sz w:val="20"/>
                <w:szCs w:val="20"/>
                <w:u w:val="single"/>
              </w:rPr>
            </w:pPr>
            <w:r w:rsidRPr="006454D1">
              <w:rPr>
                <w:rFonts w:ascii="Times New Roman" w:hAnsi="Times New Roman"/>
                <w:sz w:val="20"/>
                <w:szCs w:val="20"/>
              </w:rPr>
              <w:t>Продолжительность сезона (если есть)</w:t>
            </w:r>
          </w:p>
        </w:tc>
        <w:tc>
          <w:tcPr>
            <w:tcW w:w="2091" w:type="dxa"/>
            <w:shd w:val="clear" w:color="auto" w:fill="auto"/>
          </w:tcPr>
          <w:p w14:paraId="133506B7" w14:textId="77777777" w:rsidR="007D0100" w:rsidRPr="006454D1" w:rsidRDefault="007D0100" w:rsidP="00FF3DA2">
            <w:pPr>
              <w:spacing w:after="0" w:line="240" w:lineRule="auto"/>
              <w:jc w:val="both"/>
              <w:rPr>
                <w:rFonts w:ascii="Times New Roman" w:hAnsi="Times New Roman"/>
                <w:b/>
                <w:sz w:val="20"/>
                <w:szCs w:val="20"/>
                <w:u w:val="single"/>
              </w:rPr>
            </w:pPr>
            <w:r w:rsidRPr="006454D1">
              <w:rPr>
                <w:rFonts w:ascii="Times New Roman" w:hAnsi="Times New Roman"/>
                <w:sz w:val="20"/>
                <w:szCs w:val="20"/>
              </w:rPr>
              <w:t>Выручка за предыдущий отчетный год</w:t>
            </w:r>
          </w:p>
        </w:tc>
        <w:tc>
          <w:tcPr>
            <w:tcW w:w="2092" w:type="dxa"/>
            <w:shd w:val="clear" w:color="auto" w:fill="auto"/>
          </w:tcPr>
          <w:p w14:paraId="744F6628"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Финансовый результат деятельности за предыдущий отчетный год</w:t>
            </w:r>
          </w:p>
        </w:tc>
      </w:tr>
      <w:tr w:rsidR="007D0100" w:rsidRPr="006454D1" w14:paraId="0076E856" w14:textId="77777777" w:rsidTr="00920033">
        <w:tc>
          <w:tcPr>
            <w:tcW w:w="2091" w:type="dxa"/>
            <w:shd w:val="clear" w:color="auto" w:fill="auto"/>
          </w:tcPr>
          <w:p w14:paraId="4A493DFF" w14:textId="77777777" w:rsidR="007D0100" w:rsidRPr="006454D1" w:rsidRDefault="007D0100" w:rsidP="00FF3DA2">
            <w:pPr>
              <w:spacing w:after="0" w:line="240" w:lineRule="auto"/>
              <w:jc w:val="both"/>
              <w:rPr>
                <w:rFonts w:ascii="Times New Roman" w:hAnsi="Times New Roman"/>
                <w:b/>
                <w:sz w:val="20"/>
                <w:szCs w:val="20"/>
                <w:u w:val="single"/>
              </w:rPr>
            </w:pPr>
          </w:p>
        </w:tc>
        <w:tc>
          <w:tcPr>
            <w:tcW w:w="2091" w:type="dxa"/>
            <w:shd w:val="clear" w:color="auto" w:fill="auto"/>
          </w:tcPr>
          <w:p w14:paraId="76DC3ABF" w14:textId="77777777" w:rsidR="007D0100" w:rsidRPr="006454D1" w:rsidRDefault="007D0100" w:rsidP="00FF3DA2">
            <w:pPr>
              <w:spacing w:after="0" w:line="240" w:lineRule="auto"/>
              <w:jc w:val="both"/>
              <w:rPr>
                <w:rFonts w:ascii="Times New Roman" w:hAnsi="Times New Roman"/>
                <w:b/>
                <w:sz w:val="20"/>
                <w:szCs w:val="20"/>
                <w:u w:val="single"/>
              </w:rPr>
            </w:pPr>
          </w:p>
        </w:tc>
        <w:tc>
          <w:tcPr>
            <w:tcW w:w="2091" w:type="dxa"/>
            <w:shd w:val="clear" w:color="auto" w:fill="auto"/>
          </w:tcPr>
          <w:p w14:paraId="79C6ACCA" w14:textId="77777777" w:rsidR="007D0100" w:rsidRPr="006454D1" w:rsidRDefault="007D0100" w:rsidP="00FF3DA2">
            <w:pPr>
              <w:spacing w:after="0" w:line="240" w:lineRule="auto"/>
              <w:jc w:val="both"/>
              <w:rPr>
                <w:rFonts w:ascii="Times New Roman" w:hAnsi="Times New Roman"/>
                <w:b/>
                <w:sz w:val="20"/>
                <w:szCs w:val="20"/>
                <w:u w:val="single"/>
              </w:rPr>
            </w:pPr>
          </w:p>
        </w:tc>
        <w:tc>
          <w:tcPr>
            <w:tcW w:w="2091" w:type="dxa"/>
            <w:shd w:val="clear" w:color="auto" w:fill="auto"/>
          </w:tcPr>
          <w:p w14:paraId="55DFC7E1" w14:textId="77777777" w:rsidR="007D0100" w:rsidRPr="006454D1" w:rsidRDefault="007D0100" w:rsidP="00FF3DA2">
            <w:pPr>
              <w:spacing w:after="0" w:line="240" w:lineRule="auto"/>
              <w:jc w:val="both"/>
              <w:rPr>
                <w:rFonts w:ascii="Times New Roman" w:hAnsi="Times New Roman"/>
                <w:b/>
                <w:sz w:val="20"/>
                <w:szCs w:val="20"/>
                <w:u w:val="single"/>
              </w:rPr>
            </w:pPr>
          </w:p>
        </w:tc>
        <w:tc>
          <w:tcPr>
            <w:tcW w:w="2092" w:type="dxa"/>
            <w:shd w:val="clear" w:color="auto" w:fill="auto"/>
          </w:tcPr>
          <w:p w14:paraId="0503DE61" w14:textId="77777777" w:rsidR="007D0100" w:rsidRPr="006454D1" w:rsidRDefault="007D0100" w:rsidP="00FF3DA2">
            <w:pPr>
              <w:spacing w:after="0" w:line="240" w:lineRule="auto"/>
              <w:jc w:val="both"/>
              <w:rPr>
                <w:rFonts w:ascii="Times New Roman" w:hAnsi="Times New Roman"/>
                <w:b/>
                <w:sz w:val="20"/>
                <w:szCs w:val="20"/>
                <w:u w:val="single"/>
              </w:rPr>
            </w:pPr>
          </w:p>
        </w:tc>
      </w:tr>
    </w:tbl>
    <w:p w14:paraId="6CBBEE73" w14:textId="77777777" w:rsidR="007D0100" w:rsidRPr="006454D1" w:rsidRDefault="007D0100" w:rsidP="00FF3DA2">
      <w:pPr>
        <w:spacing w:after="0" w:line="240" w:lineRule="auto"/>
        <w:jc w:val="both"/>
        <w:rPr>
          <w:rFonts w:ascii="Times New Roman" w:hAnsi="Times New Roman"/>
          <w:b/>
          <w:sz w:val="20"/>
          <w:szCs w:val="20"/>
          <w:u w:val="single"/>
        </w:rPr>
      </w:pPr>
    </w:p>
    <w:p w14:paraId="00B7AF5D"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Среднесписочная численность работников за предыдущий отчетный год ______________________ чел</w:t>
      </w:r>
    </w:p>
    <w:p w14:paraId="21CF2BEC" w14:textId="77777777" w:rsidR="007D0100" w:rsidRPr="006454D1" w:rsidRDefault="007D0100" w:rsidP="00FF3DA2">
      <w:pPr>
        <w:spacing w:after="0" w:line="240" w:lineRule="auto"/>
        <w:jc w:val="both"/>
        <w:rPr>
          <w:rFonts w:ascii="Times New Roman" w:hAnsi="Times New Roman"/>
          <w:b/>
          <w:sz w:val="20"/>
          <w:szCs w:val="20"/>
          <w:u w:val="single"/>
        </w:rPr>
      </w:pPr>
    </w:p>
    <w:p w14:paraId="23D4CBDD" w14:textId="77777777" w:rsidR="00920033" w:rsidRPr="006454D1" w:rsidRDefault="00920033" w:rsidP="00FF3DA2">
      <w:pPr>
        <w:spacing w:after="0" w:line="240" w:lineRule="auto"/>
        <w:jc w:val="both"/>
        <w:rPr>
          <w:rFonts w:ascii="Times New Roman" w:hAnsi="Times New Roman"/>
          <w:b/>
          <w:i/>
          <w:sz w:val="20"/>
          <w:szCs w:val="20"/>
        </w:rPr>
      </w:pPr>
    </w:p>
    <w:p w14:paraId="359D9512" w14:textId="77777777" w:rsidR="007D0100" w:rsidRPr="006454D1" w:rsidRDefault="007D0100" w:rsidP="00FF3DA2">
      <w:pPr>
        <w:spacing w:after="0" w:line="240" w:lineRule="auto"/>
        <w:jc w:val="both"/>
        <w:rPr>
          <w:rFonts w:ascii="Times New Roman" w:hAnsi="Times New Roman"/>
          <w:b/>
          <w:i/>
          <w:sz w:val="20"/>
          <w:szCs w:val="20"/>
        </w:rPr>
      </w:pPr>
      <w:r w:rsidRPr="006454D1">
        <w:rPr>
          <w:rFonts w:ascii="Times New Roman" w:hAnsi="Times New Roman"/>
          <w:b/>
          <w:i/>
          <w:sz w:val="20"/>
          <w:szCs w:val="20"/>
        </w:rPr>
        <w:t>Сведения о имеющейся долговой нагрузке поручителя/залогодателя:</w:t>
      </w:r>
    </w:p>
    <w:p w14:paraId="796CA312" w14:textId="77777777" w:rsidR="007D0100" w:rsidRPr="006454D1" w:rsidRDefault="007D0100" w:rsidP="00FF3DA2">
      <w:pPr>
        <w:spacing w:after="0" w:line="240" w:lineRule="auto"/>
        <w:jc w:val="both"/>
        <w:rPr>
          <w:rFonts w:ascii="Times New Roman" w:hAnsi="Times New Roman"/>
          <w:b/>
          <w:sz w:val="20"/>
          <w:szCs w:val="20"/>
          <w:u w:val="single"/>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2"/>
        <w:gridCol w:w="1229"/>
        <w:gridCol w:w="975"/>
        <w:gridCol w:w="1143"/>
        <w:gridCol w:w="1400"/>
        <w:gridCol w:w="1510"/>
        <w:gridCol w:w="1909"/>
      </w:tblGrid>
      <w:tr w:rsidR="007D0100" w:rsidRPr="006454D1" w14:paraId="3FB2445A" w14:textId="77777777" w:rsidTr="00920033">
        <w:tc>
          <w:tcPr>
            <w:tcW w:w="2518" w:type="dxa"/>
            <w:shd w:val="clear" w:color="auto" w:fill="auto"/>
          </w:tcPr>
          <w:p w14:paraId="57B8F5A7" w14:textId="77777777" w:rsidR="007D0100" w:rsidRPr="006454D1" w:rsidRDefault="007D0100" w:rsidP="00FF3DA2">
            <w:pPr>
              <w:spacing w:after="0" w:line="240" w:lineRule="auto"/>
              <w:jc w:val="both"/>
              <w:rPr>
                <w:rFonts w:ascii="Times New Roman" w:hAnsi="Times New Roman"/>
                <w:sz w:val="20"/>
                <w:szCs w:val="20"/>
                <w:u w:val="single"/>
              </w:rPr>
            </w:pPr>
            <w:r w:rsidRPr="006454D1">
              <w:rPr>
                <w:rFonts w:ascii="Times New Roman" w:hAnsi="Times New Roman"/>
                <w:sz w:val="20"/>
                <w:szCs w:val="20"/>
              </w:rPr>
              <w:t>Кредитор (кредитная организация  и его местонахождение)</w:t>
            </w:r>
          </w:p>
        </w:tc>
        <w:tc>
          <w:tcPr>
            <w:tcW w:w="1276" w:type="dxa"/>
            <w:shd w:val="clear" w:color="auto" w:fill="auto"/>
          </w:tcPr>
          <w:p w14:paraId="6DB4FB48"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Сумма кредита</w:t>
            </w:r>
          </w:p>
          <w:p w14:paraId="5318DD69"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(займа)</w:t>
            </w:r>
          </w:p>
        </w:tc>
        <w:tc>
          <w:tcPr>
            <w:tcW w:w="993" w:type="dxa"/>
            <w:shd w:val="clear" w:color="auto" w:fill="auto"/>
          </w:tcPr>
          <w:p w14:paraId="7BF2E07B"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Дата выдачи</w:t>
            </w:r>
          </w:p>
        </w:tc>
        <w:tc>
          <w:tcPr>
            <w:tcW w:w="992" w:type="dxa"/>
            <w:shd w:val="clear" w:color="auto" w:fill="auto"/>
          </w:tcPr>
          <w:p w14:paraId="2F9AB8A2"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Дата погашения</w:t>
            </w:r>
          </w:p>
        </w:tc>
        <w:tc>
          <w:tcPr>
            <w:tcW w:w="1417" w:type="dxa"/>
            <w:shd w:val="clear" w:color="auto" w:fill="auto"/>
          </w:tcPr>
          <w:p w14:paraId="5DA9F2B2" w14:textId="77777777" w:rsidR="007D0100" w:rsidRPr="006454D1" w:rsidRDefault="007D0100" w:rsidP="00FF3DA2">
            <w:pPr>
              <w:spacing w:after="0" w:line="240" w:lineRule="auto"/>
              <w:ind w:left="-108"/>
              <w:jc w:val="both"/>
              <w:rPr>
                <w:rFonts w:ascii="Times New Roman" w:hAnsi="Times New Roman"/>
                <w:sz w:val="20"/>
                <w:szCs w:val="20"/>
              </w:rPr>
            </w:pPr>
            <w:r w:rsidRPr="006454D1">
              <w:rPr>
                <w:rFonts w:ascii="Times New Roman" w:hAnsi="Times New Roman"/>
                <w:sz w:val="20"/>
                <w:szCs w:val="20"/>
              </w:rPr>
              <w:t>Кол-во</w:t>
            </w:r>
          </w:p>
          <w:p w14:paraId="5BD07A51" w14:textId="77777777" w:rsidR="007D0100" w:rsidRPr="006454D1" w:rsidRDefault="007D0100" w:rsidP="00FF3DA2">
            <w:pPr>
              <w:tabs>
                <w:tab w:val="left" w:pos="175"/>
              </w:tabs>
              <w:spacing w:after="0" w:line="240" w:lineRule="auto"/>
              <w:ind w:left="-44"/>
              <w:jc w:val="both"/>
              <w:rPr>
                <w:rFonts w:ascii="Times New Roman" w:hAnsi="Times New Roman"/>
                <w:sz w:val="20"/>
                <w:szCs w:val="20"/>
                <w:u w:val="single"/>
              </w:rPr>
            </w:pPr>
            <w:r w:rsidRPr="006454D1">
              <w:rPr>
                <w:rFonts w:ascii="Times New Roman" w:hAnsi="Times New Roman"/>
                <w:sz w:val="20"/>
                <w:szCs w:val="20"/>
              </w:rPr>
              <w:t>пролонгаций и причина пролонгации</w:t>
            </w:r>
          </w:p>
        </w:tc>
        <w:tc>
          <w:tcPr>
            <w:tcW w:w="1417" w:type="dxa"/>
            <w:shd w:val="clear" w:color="auto" w:fill="auto"/>
          </w:tcPr>
          <w:p w14:paraId="67F16597"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Остаток задолженности</w:t>
            </w:r>
          </w:p>
          <w:p w14:paraId="32D34ED6"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на ___.___.20___ г.</w:t>
            </w:r>
          </w:p>
        </w:tc>
        <w:tc>
          <w:tcPr>
            <w:tcW w:w="1985" w:type="dxa"/>
            <w:shd w:val="clear" w:color="auto" w:fill="auto"/>
          </w:tcPr>
          <w:p w14:paraId="6F8440AE"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Заложенное имущество (обеспечение кредита)</w:t>
            </w:r>
          </w:p>
        </w:tc>
      </w:tr>
      <w:tr w:rsidR="007D0100" w:rsidRPr="006454D1" w14:paraId="3E9B9692" w14:textId="77777777" w:rsidTr="00920033">
        <w:tc>
          <w:tcPr>
            <w:tcW w:w="2518" w:type="dxa"/>
            <w:shd w:val="clear" w:color="auto" w:fill="auto"/>
          </w:tcPr>
          <w:p w14:paraId="34F51553" w14:textId="77777777" w:rsidR="007D0100" w:rsidRPr="006454D1" w:rsidRDefault="007D0100" w:rsidP="00FF3DA2">
            <w:pPr>
              <w:spacing w:after="0" w:line="240" w:lineRule="auto"/>
              <w:jc w:val="both"/>
              <w:rPr>
                <w:rFonts w:ascii="Times New Roman" w:hAnsi="Times New Roman"/>
                <w:b/>
                <w:sz w:val="20"/>
                <w:szCs w:val="20"/>
                <w:u w:val="single"/>
              </w:rPr>
            </w:pPr>
          </w:p>
        </w:tc>
        <w:tc>
          <w:tcPr>
            <w:tcW w:w="1276" w:type="dxa"/>
            <w:shd w:val="clear" w:color="auto" w:fill="auto"/>
          </w:tcPr>
          <w:p w14:paraId="393FE8D2" w14:textId="77777777" w:rsidR="007D0100" w:rsidRPr="006454D1" w:rsidRDefault="007D0100" w:rsidP="00FF3DA2">
            <w:pPr>
              <w:spacing w:after="0" w:line="240" w:lineRule="auto"/>
              <w:jc w:val="both"/>
              <w:rPr>
                <w:rFonts w:ascii="Times New Roman" w:hAnsi="Times New Roman"/>
                <w:b/>
                <w:sz w:val="20"/>
                <w:szCs w:val="20"/>
                <w:u w:val="single"/>
              </w:rPr>
            </w:pPr>
          </w:p>
        </w:tc>
        <w:tc>
          <w:tcPr>
            <w:tcW w:w="993" w:type="dxa"/>
            <w:shd w:val="clear" w:color="auto" w:fill="auto"/>
          </w:tcPr>
          <w:p w14:paraId="63D387B2" w14:textId="77777777" w:rsidR="007D0100" w:rsidRPr="006454D1" w:rsidRDefault="007D0100" w:rsidP="00FF3DA2">
            <w:pPr>
              <w:spacing w:after="0" w:line="240" w:lineRule="auto"/>
              <w:jc w:val="both"/>
              <w:rPr>
                <w:rFonts w:ascii="Times New Roman" w:hAnsi="Times New Roman"/>
                <w:b/>
                <w:sz w:val="20"/>
                <w:szCs w:val="20"/>
                <w:u w:val="single"/>
              </w:rPr>
            </w:pPr>
          </w:p>
        </w:tc>
        <w:tc>
          <w:tcPr>
            <w:tcW w:w="992" w:type="dxa"/>
            <w:shd w:val="clear" w:color="auto" w:fill="auto"/>
          </w:tcPr>
          <w:p w14:paraId="45099579" w14:textId="77777777" w:rsidR="007D0100" w:rsidRPr="006454D1" w:rsidRDefault="007D0100" w:rsidP="00FF3DA2">
            <w:pPr>
              <w:spacing w:after="0" w:line="240" w:lineRule="auto"/>
              <w:jc w:val="both"/>
              <w:rPr>
                <w:rFonts w:ascii="Times New Roman" w:hAnsi="Times New Roman"/>
                <w:b/>
                <w:sz w:val="20"/>
                <w:szCs w:val="20"/>
                <w:u w:val="single"/>
              </w:rPr>
            </w:pPr>
          </w:p>
        </w:tc>
        <w:tc>
          <w:tcPr>
            <w:tcW w:w="1417" w:type="dxa"/>
            <w:shd w:val="clear" w:color="auto" w:fill="auto"/>
          </w:tcPr>
          <w:p w14:paraId="1BB82CAF" w14:textId="77777777" w:rsidR="007D0100" w:rsidRPr="006454D1" w:rsidRDefault="007D0100" w:rsidP="00FF3DA2">
            <w:pPr>
              <w:spacing w:after="0" w:line="240" w:lineRule="auto"/>
              <w:jc w:val="both"/>
              <w:rPr>
                <w:rFonts w:ascii="Times New Roman" w:hAnsi="Times New Roman"/>
                <w:b/>
                <w:sz w:val="20"/>
                <w:szCs w:val="20"/>
                <w:u w:val="single"/>
              </w:rPr>
            </w:pPr>
          </w:p>
        </w:tc>
        <w:tc>
          <w:tcPr>
            <w:tcW w:w="1417" w:type="dxa"/>
            <w:shd w:val="clear" w:color="auto" w:fill="auto"/>
          </w:tcPr>
          <w:p w14:paraId="0396F45E" w14:textId="77777777" w:rsidR="007D0100" w:rsidRPr="006454D1" w:rsidRDefault="007D0100" w:rsidP="00FF3DA2">
            <w:pPr>
              <w:spacing w:after="0" w:line="240" w:lineRule="auto"/>
              <w:jc w:val="both"/>
              <w:rPr>
                <w:rFonts w:ascii="Times New Roman" w:hAnsi="Times New Roman"/>
                <w:b/>
                <w:sz w:val="20"/>
                <w:szCs w:val="20"/>
                <w:u w:val="single"/>
              </w:rPr>
            </w:pPr>
          </w:p>
        </w:tc>
        <w:tc>
          <w:tcPr>
            <w:tcW w:w="1985" w:type="dxa"/>
            <w:shd w:val="clear" w:color="auto" w:fill="auto"/>
          </w:tcPr>
          <w:p w14:paraId="512975DE" w14:textId="77777777" w:rsidR="007D0100" w:rsidRPr="006454D1" w:rsidRDefault="007D0100" w:rsidP="00FF3DA2">
            <w:pPr>
              <w:spacing w:after="0" w:line="240" w:lineRule="auto"/>
              <w:jc w:val="both"/>
              <w:rPr>
                <w:rFonts w:ascii="Times New Roman" w:hAnsi="Times New Roman"/>
                <w:b/>
                <w:sz w:val="20"/>
                <w:szCs w:val="20"/>
                <w:u w:val="single"/>
              </w:rPr>
            </w:pPr>
          </w:p>
        </w:tc>
      </w:tr>
      <w:tr w:rsidR="007D0100" w:rsidRPr="006454D1" w14:paraId="762C9E0E" w14:textId="77777777" w:rsidTr="00920033">
        <w:tc>
          <w:tcPr>
            <w:tcW w:w="2518" w:type="dxa"/>
            <w:shd w:val="clear" w:color="auto" w:fill="auto"/>
          </w:tcPr>
          <w:p w14:paraId="71EC3F78" w14:textId="77777777" w:rsidR="007D0100" w:rsidRPr="006454D1" w:rsidRDefault="007D0100" w:rsidP="00FF3DA2">
            <w:pPr>
              <w:spacing w:after="0" w:line="240" w:lineRule="auto"/>
              <w:jc w:val="both"/>
              <w:rPr>
                <w:rFonts w:ascii="Times New Roman" w:hAnsi="Times New Roman"/>
                <w:b/>
                <w:sz w:val="20"/>
                <w:szCs w:val="20"/>
                <w:u w:val="single"/>
              </w:rPr>
            </w:pPr>
          </w:p>
        </w:tc>
        <w:tc>
          <w:tcPr>
            <w:tcW w:w="1276" w:type="dxa"/>
            <w:shd w:val="clear" w:color="auto" w:fill="auto"/>
          </w:tcPr>
          <w:p w14:paraId="0F4BD608" w14:textId="77777777" w:rsidR="007D0100" w:rsidRPr="006454D1" w:rsidRDefault="007D0100" w:rsidP="00FF3DA2">
            <w:pPr>
              <w:spacing w:after="0" w:line="240" w:lineRule="auto"/>
              <w:jc w:val="both"/>
              <w:rPr>
                <w:rFonts w:ascii="Times New Roman" w:hAnsi="Times New Roman"/>
                <w:b/>
                <w:sz w:val="20"/>
                <w:szCs w:val="20"/>
                <w:u w:val="single"/>
              </w:rPr>
            </w:pPr>
          </w:p>
        </w:tc>
        <w:tc>
          <w:tcPr>
            <w:tcW w:w="993" w:type="dxa"/>
            <w:shd w:val="clear" w:color="auto" w:fill="auto"/>
          </w:tcPr>
          <w:p w14:paraId="6B5EB90F" w14:textId="77777777" w:rsidR="007D0100" w:rsidRPr="006454D1" w:rsidRDefault="007D0100" w:rsidP="00FF3DA2">
            <w:pPr>
              <w:spacing w:after="0" w:line="240" w:lineRule="auto"/>
              <w:jc w:val="both"/>
              <w:rPr>
                <w:rFonts w:ascii="Times New Roman" w:hAnsi="Times New Roman"/>
                <w:b/>
                <w:sz w:val="20"/>
                <w:szCs w:val="20"/>
                <w:u w:val="single"/>
              </w:rPr>
            </w:pPr>
          </w:p>
        </w:tc>
        <w:tc>
          <w:tcPr>
            <w:tcW w:w="992" w:type="dxa"/>
            <w:shd w:val="clear" w:color="auto" w:fill="auto"/>
          </w:tcPr>
          <w:p w14:paraId="2BEE7195" w14:textId="77777777" w:rsidR="007D0100" w:rsidRPr="006454D1" w:rsidRDefault="007D0100" w:rsidP="00FF3DA2">
            <w:pPr>
              <w:spacing w:after="0" w:line="240" w:lineRule="auto"/>
              <w:jc w:val="both"/>
              <w:rPr>
                <w:rFonts w:ascii="Times New Roman" w:hAnsi="Times New Roman"/>
                <w:b/>
                <w:sz w:val="20"/>
                <w:szCs w:val="20"/>
                <w:u w:val="single"/>
              </w:rPr>
            </w:pPr>
          </w:p>
        </w:tc>
        <w:tc>
          <w:tcPr>
            <w:tcW w:w="1417" w:type="dxa"/>
            <w:shd w:val="clear" w:color="auto" w:fill="auto"/>
          </w:tcPr>
          <w:p w14:paraId="758821CA" w14:textId="77777777" w:rsidR="007D0100" w:rsidRPr="006454D1" w:rsidRDefault="007D0100" w:rsidP="00FF3DA2">
            <w:pPr>
              <w:spacing w:after="0" w:line="240" w:lineRule="auto"/>
              <w:jc w:val="both"/>
              <w:rPr>
                <w:rFonts w:ascii="Times New Roman" w:hAnsi="Times New Roman"/>
                <w:b/>
                <w:sz w:val="20"/>
                <w:szCs w:val="20"/>
                <w:u w:val="single"/>
              </w:rPr>
            </w:pPr>
          </w:p>
        </w:tc>
        <w:tc>
          <w:tcPr>
            <w:tcW w:w="1417" w:type="dxa"/>
            <w:shd w:val="clear" w:color="auto" w:fill="auto"/>
          </w:tcPr>
          <w:p w14:paraId="02853939" w14:textId="77777777" w:rsidR="007D0100" w:rsidRPr="006454D1" w:rsidRDefault="007D0100" w:rsidP="00FF3DA2">
            <w:pPr>
              <w:spacing w:after="0" w:line="240" w:lineRule="auto"/>
              <w:jc w:val="both"/>
              <w:rPr>
                <w:rFonts w:ascii="Times New Roman" w:hAnsi="Times New Roman"/>
                <w:b/>
                <w:sz w:val="20"/>
                <w:szCs w:val="20"/>
                <w:u w:val="single"/>
              </w:rPr>
            </w:pPr>
          </w:p>
        </w:tc>
        <w:tc>
          <w:tcPr>
            <w:tcW w:w="1985" w:type="dxa"/>
            <w:shd w:val="clear" w:color="auto" w:fill="auto"/>
          </w:tcPr>
          <w:p w14:paraId="4BF0F67B" w14:textId="77777777" w:rsidR="007D0100" w:rsidRPr="006454D1" w:rsidRDefault="007D0100" w:rsidP="00FF3DA2">
            <w:pPr>
              <w:spacing w:after="0" w:line="240" w:lineRule="auto"/>
              <w:jc w:val="both"/>
              <w:rPr>
                <w:rFonts w:ascii="Times New Roman" w:hAnsi="Times New Roman"/>
                <w:b/>
                <w:sz w:val="20"/>
                <w:szCs w:val="20"/>
                <w:u w:val="single"/>
              </w:rPr>
            </w:pPr>
          </w:p>
        </w:tc>
      </w:tr>
    </w:tbl>
    <w:p w14:paraId="28B879F8" w14:textId="77777777" w:rsidR="007D0100" w:rsidRPr="006454D1" w:rsidRDefault="007D0100" w:rsidP="00FF3DA2">
      <w:pPr>
        <w:spacing w:after="0" w:line="240" w:lineRule="auto"/>
        <w:jc w:val="both"/>
        <w:rPr>
          <w:rFonts w:ascii="Times New Roman" w:hAnsi="Times New Roman"/>
          <w:b/>
          <w:sz w:val="20"/>
          <w:szCs w:val="20"/>
          <w:u w:val="single"/>
        </w:rPr>
      </w:pPr>
    </w:p>
    <w:p w14:paraId="482BF4BD" w14:textId="77777777" w:rsidR="007D0100" w:rsidRPr="006454D1" w:rsidRDefault="007D0100" w:rsidP="00FF3DA2">
      <w:pPr>
        <w:spacing w:after="0" w:line="240" w:lineRule="auto"/>
        <w:jc w:val="both"/>
        <w:rPr>
          <w:rFonts w:ascii="Times New Roman" w:hAnsi="Times New Roman"/>
          <w:b/>
          <w:sz w:val="20"/>
          <w:szCs w:val="20"/>
          <w:u w:val="single"/>
        </w:rPr>
      </w:pPr>
    </w:p>
    <w:p w14:paraId="5958C1BD" w14:textId="77777777" w:rsidR="007D0100" w:rsidRPr="006454D1" w:rsidRDefault="007D0100" w:rsidP="00FF3DA2">
      <w:pPr>
        <w:keepNext/>
        <w:spacing w:after="0" w:line="240" w:lineRule="auto"/>
        <w:jc w:val="both"/>
        <w:rPr>
          <w:rFonts w:ascii="Times New Roman" w:hAnsi="Times New Roman"/>
          <w:b/>
          <w:i/>
          <w:sz w:val="20"/>
          <w:szCs w:val="20"/>
        </w:rPr>
      </w:pPr>
      <w:r w:rsidRPr="006454D1">
        <w:rPr>
          <w:rFonts w:ascii="Times New Roman" w:hAnsi="Times New Roman"/>
          <w:b/>
          <w:i/>
          <w:sz w:val="20"/>
          <w:szCs w:val="20"/>
        </w:rPr>
        <w:lastRenderedPageBreak/>
        <w:t>Сведения об обязательствах по предоставленным поручительствам:</w:t>
      </w:r>
    </w:p>
    <w:p w14:paraId="3D0D49A6" w14:textId="77777777" w:rsidR="007D0100" w:rsidRPr="006454D1" w:rsidRDefault="007D0100" w:rsidP="00FF3DA2">
      <w:pPr>
        <w:keepNext/>
        <w:spacing w:after="0" w:line="240" w:lineRule="auto"/>
        <w:jc w:val="both"/>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7"/>
        <w:gridCol w:w="1778"/>
        <w:gridCol w:w="1629"/>
        <w:gridCol w:w="1579"/>
        <w:gridCol w:w="1640"/>
        <w:gridCol w:w="1215"/>
      </w:tblGrid>
      <w:tr w:rsidR="007D0100" w:rsidRPr="006454D1" w14:paraId="4BD50EC0" w14:textId="77777777" w:rsidTr="00920033">
        <w:tc>
          <w:tcPr>
            <w:tcW w:w="1981" w:type="dxa"/>
            <w:shd w:val="clear" w:color="auto" w:fill="auto"/>
          </w:tcPr>
          <w:p w14:paraId="41CF44EA" w14:textId="77777777" w:rsidR="007D0100" w:rsidRPr="006454D1" w:rsidRDefault="007D0100" w:rsidP="00FF3DA2">
            <w:pPr>
              <w:keepNext/>
              <w:spacing w:after="0" w:line="240" w:lineRule="auto"/>
              <w:jc w:val="both"/>
              <w:rPr>
                <w:rFonts w:ascii="Times New Roman" w:hAnsi="Times New Roman"/>
                <w:sz w:val="20"/>
                <w:szCs w:val="20"/>
              </w:rPr>
            </w:pPr>
            <w:r w:rsidRPr="006454D1">
              <w:rPr>
                <w:rFonts w:ascii="Times New Roman" w:hAnsi="Times New Roman"/>
                <w:sz w:val="20"/>
                <w:szCs w:val="20"/>
              </w:rPr>
              <w:t>За кого дано поручительство</w:t>
            </w:r>
          </w:p>
        </w:tc>
        <w:tc>
          <w:tcPr>
            <w:tcW w:w="1962" w:type="dxa"/>
            <w:shd w:val="clear" w:color="auto" w:fill="auto"/>
          </w:tcPr>
          <w:p w14:paraId="47939628" w14:textId="77777777" w:rsidR="007D0100" w:rsidRPr="006454D1" w:rsidRDefault="007D0100" w:rsidP="00FF3DA2">
            <w:pPr>
              <w:keepNext/>
              <w:spacing w:after="0" w:line="240" w:lineRule="auto"/>
              <w:jc w:val="both"/>
              <w:rPr>
                <w:rFonts w:ascii="Times New Roman" w:hAnsi="Times New Roman"/>
                <w:sz w:val="20"/>
                <w:szCs w:val="20"/>
              </w:rPr>
            </w:pPr>
            <w:r w:rsidRPr="006454D1">
              <w:rPr>
                <w:rFonts w:ascii="Times New Roman" w:hAnsi="Times New Roman"/>
                <w:sz w:val="20"/>
                <w:szCs w:val="20"/>
              </w:rPr>
              <w:t>Кому дано поручительство</w:t>
            </w:r>
          </w:p>
        </w:tc>
        <w:tc>
          <w:tcPr>
            <w:tcW w:w="1692" w:type="dxa"/>
            <w:shd w:val="clear" w:color="auto" w:fill="auto"/>
          </w:tcPr>
          <w:p w14:paraId="03F44B82" w14:textId="77777777" w:rsidR="007D0100" w:rsidRPr="006454D1" w:rsidRDefault="007D0100" w:rsidP="00FF3DA2">
            <w:pPr>
              <w:keepNext/>
              <w:spacing w:after="0" w:line="240" w:lineRule="auto"/>
              <w:jc w:val="both"/>
              <w:rPr>
                <w:rFonts w:ascii="Times New Roman" w:hAnsi="Times New Roman"/>
                <w:sz w:val="20"/>
                <w:szCs w:val="20"/>
              </w:rPr>
            </w:pPr>
            <w:r w:rsidRPr="006454D1">
              <w:rPr>
                <w:rFonts w:ascii="Times New Roman" w:hAnsi="Times New Roman"/>
                <w:sz w:val="20"/>
                <w:szCs w:val="20"/>
              </w:rPr>
              <w:t>Сумма поручительства</w:t>
            </w:r>
          </w:p>
        </w:tc>
        <w:tc>
          <w:tcPr>
            <w:tcW w:w="1639" w:type="dxa"/>
          </w:tcPr>
          <w:p w14:paraId="4E017EEF" w14:textId="77777777" w:rsidR="007D0100" w:rsidRPr="006454D1" w:rsidRDefault="007D0100" w:rsidP="00FF3DA2">
            <w:pPr>
              <w:keepNext/>
              <w:spacing w:after="0" w:line="240" w:lineRule="auto"/>
              <w:jc w:val="both"/>
              <w:rPr>
                <w:rFonts w:ascii="Times New Roman" w:hAnsi="Times New Roman"/>
                <w:sz w:val="20"/>
                <w:szCs w:val="20"/>
              </w:rPr>
            </w:pPr>
            <w:r w:rsidRPr="006454D1">
              <w:rPr>
                <w:rFonts w:ascii="Times New Roman" w:hAnsi="Times New Roman"/>
                <w:sz w:val="20"/>
                <w:szCs w:val="20"/>
              </w:rPr>
              <w:t>Остаток задолженности по обязательству</w:t>
            </w:r>
          </w:p>
        </w:tc>
        <w:tc>
          <w:tcPr>
            <w:tcW w:w="1703" w:type="dxa"/>
            <w:shd w:val="clear" w:color="auto" w:fill="auto"/>
          </w:tcPr>
          <w:p w14:paraId="2A6F8652" w14:textId="77777777" w:rsidR="007D0100" w:rsidRPr="006454D1" w:rsidRDefault="007D0100" w:rsidP="00FF3DA2">
            <w:pPr>
              <w:keepNext/>
              <w:spacing w:after="0" w:line="240" w:lineRule="auto"/>
              <w:jc w:val="both"/>
              <w:rPr>
                <w:rFonts w:ascii="Times New Roman" w:hAnsi="Times New Roman"/>
                <w:sz w:val="20"/>
                <w:szCs w:val="20"/>
              </w:rPr>
            </w:pPr>
            <w:r w:rsidRPr="006454D1">
              <w:rPr>
                <w:rFonts w:ascii="Times New Roman" w:hAnsi="Times New Roman"/>
                <w:sz w:val="20"/>
                <w:szCs w:val="20"/>
              </w:rPr>
              <w:t>Дата предоставления</w:t>
            </w:r>
          </w:p>
        </w:tc>
        <w:tc>
          <w:tcPr>
            <w:tcW w:w="1302" w:type="dxa"/>
          </w:tcPr>
          <w:p w14:paraId="1380B60F" w14:textId="77777777" w:rsidR="007D0100" w:rsidRPr="006454D1" w:rsidRDefault="007D0100" w:rsidP="00FF3DA2">
            <w:pPr>
              <w:keepNext/>
              <w:spacing w:after="0" w:line="240" w:lineRule="auto"/>
              <w:jc w:val="both"/>
              <w:rPr>
                <w:rFonts w:ascii="Times New Roman" w:hAnsi="Times New Roman"/>
                <w:sz w:val="20"/>
                <w:szCs w:val="20"/>
              </w:rPr>
            </w:pPr>
            <w:r w:rsidRPr="006454D1">
              <w:rPr>
                <w:rFonts w:ascii="Times New Roman" w:hAnsi="Times New Roman"/>
                <w:sz w:val="20"/>
                <w:szCs w:val="20"/>
              </w:rPr>
              <w:t>Дата окончания</w:t>
            </w:r>
          </w:p>
        </w:tc>
      </w:tr>
      <w:tr w:rsidR="007D0100" w:rsidRPr="006454D1" w14:paraId="2EEFD72C" w14:textId="77777777" w:rsidTr="00920033">
        <w:tc>
          <w:tcPr>
            <w:tcW w:w="1981" w:type="dxa"/>
            <w:shd w:val="clear" w:color="auto" w:fill="auto"/>
          </w:tcPr>
          <w:p w14:paraId="47A3C985" w14:textId="77777777" w:rsidR="007D0100" w:rsidRPr="006454D1" w:rsidRDefault="007D0100" w:rsidP="00FF3DA2">
            <w:pPr>
              <w:spacing w:after="0" w:line="240" w:lineRule="auto"/>
              <w:jc w:val="both"/>
              <w:rPr>
                <w:rFonts w:ascii="Times New Roman" w:hAnsi="Times New Roman"/>
                <w:sz w:val="20"/>
                <w:szCs w:val="20"/>
              </w:rPr>
            </w:pPr>
          </w:p>
        </w:tc>
        <w:tc>
          <w:tcPr>
            <w:tcW w:w="1962" w:type="dxa"/>
            <w:shd w:val="clear" w:color="auto" w:fill="auto"/>
          </w:tcPr>
          <w:p w14:paraId="7176D120" w14:textId="77777777" w:rsidR="007D0100" w:rsidRPr="006454D1" w:rsidRDefault="007D0100" w:rsidP="00FF3DA2">
            <w:pPr>
              <w:spacing w:after="0" w:line="240" w:lineRule="auto"/>
              <w:jc w:val="both"/>
              <w:rPr>
                <w:rFonts w:ascii="Times New Roman" w:hAnsi="Times New Roman"/>
                <w:sz w:val="20"/>
                <w:szCs w:val="20"/>
              </w:rPr>
            </w:pPr>
          </w:p>
        </w:tc>
        <w:tc>
          <w:tcPr>
            <w:tcW w:w="1692" w:type="dxa"/>
            <w:shd w:val="clear" w:color="auto" w:fill="auto"/>
          </w:tcPr>
          <w:p w14:paraId="7641A259" w14:textId="77777777" w:rsidR="007D0100" w:rsidRPr="006454D1" w:rsidRDefault="007D0100" w:rsidP="00FF3DA2">
            <w:pPr>
              <w:spacing w:after="0" w:line="240" w:lineRule="auto"/>
              <w:jc w:val="both"/>
              <w:rPr>
                <w:rFonts w:ascii="Times New Roman" w:hAnsi="Times New Roman"/>
                <w:sz w:val="20"/>
                <w:szCs w:val="20"/>
              </w:rPr>
            </w:pPr>
          </w:p>
        </w:tc>
        <w:tc>
          <w:tcPr>
            <w:tcW w:w="1639" w:type="dxa"/>
          </w:tcPr>
          <w:p w14:paraId="4EFE158F" w14:textId="77777777" w:rsidR="007D0100" w:rsidRPr="006454D1" w:rsidRDefault="007D0100" w:rsidP="00FF3DA2">
            <w:pPr>
              <w:spacing w:after="0" w:line="240" w:lineRule="auto"/>
              <w:jc w:val="both"/>
              <w:rPr>
                <w:rFonts w:ascii="Times New Roman" w:hAnsi="Times New Roman"/>
                <w:sz w:val="20"/>
                <w:szCs w:val="20"/>
              </w:rPr>
            </w:pPr>
          </w:p>
        </w:tc>
        <w:tc>
          <w:tcPr>
            <w:tcW w:w="1703" w:type="dxa"/>
            <w:shd w:val="clear" w:color="auto" w:fill="auto"/>
          </w:tcPr>
          <w:p w14:paraId="048DF814" w14:textId="77777777" w:rsidR="007D0100" w:rsidRPr="006454D1" w:rsidRDefault="007D0100" w:rsidP="00FF3DA2">
            <w:pPr>
              <w:spacing w:after="0" w:line="240" w:lineRule="auto"/>
              <w:jc w:val="both"/>
              <w:rPr>
                <w:rFonts w:ascii="Times New Roman" w:hAnsi="Times New Roman"/>
                <w:sz w:val="20"/>
                <w:szCs w:val="20"/>
              </w:rPr>
            </w:pPr>
          </w:p>
        </w:tc>
        <w:tc>
          <w:tcPr>
            <w:tcW w:w="1302" w:type="dxa"/>
          </w:tcPr>
          <w:p w14:paraId="5572C4AC" w14:textId="77777777" w:rsidR="007D0100" w:rsidRPr="006454D1" w:rsidRDefault="007D0100" w:rsidP="00FF3DA2">
            <w:pPr>
              <w:spacing w:after="0" w:line="240" w:lineRule="auto"/>
              <w:jc w:val="both"/>
              <w:rPr>
                <w:rFonts w:ascii="Times New Roman" w:hAnsi="Times New Roman"/>
                <w:sz w:val="20"/>
                <w:szCs w:val="20"/>
              </w:rPr>
            </w:pPr>
          </w:p>
        </w:tc>
      </w:tr>
      <w:tr w:rsidR="007D0100" w:rsidRPr="006454D1" w14:paraId="50ADAC81" w14:textId="77777777" w:rsidTr="00920033">
        <w:tc>
          <w:tcPr>
            <w:tcW w:w="1981" w:type="dxa"/>
            <w:shd w:val="clear" w:color="auto" w:fill="auto"/>
          </w:tcPr>
          <w:p w14:paraId="421E80E9" w14:textId="77777777" w:rsidR="007D0100" w:rsidRPr="006454D1" w:rsidRDefault="007D0100" w:rsidP="00FF3DA2">
            <w:pPr>
              <w:spacing w:after="0" w:line="240" w:lineRule="auto"/>
              <w:jc w:val="both"/>
              <w:rPr>
                <w:rFonts w:ascii="Times New Roman" w:hAnsi="Times New Roman"/>
                <w:sz w:val="20"/>
                <w:szCs w:val="20"/>
              </w:rPr>
            </w:pPr>
          </w:p>
        </w:tc>
        <w:tc>
          <w:tcPr>
            <w:tcW w:w="1962" w:type="dxa"/>
            <w:shd w:val="clear" w:color="auto" w:fill="auto"/>
          </w:tcPr>
          <w:p w14:paraId="274440E4" w14:textId="77777777" w:rsidR="007D0100" w:rsidRPr="006454D1" w:rsidRDefault="007D0100" w:rsidP="00FF3DA2">
            <w:pPr>
              <w:spacing w:after="0" w:line="240" w:lineRule="auto"/>
              <w:jc w:val="both"/>
              <w:rPr>
                <w:rFonts w:ascii="Times New Roman" w:hAnsi="Times New Roman"/>
                <w:sz w:val="20"/>
                <w:szCs w:val="20"/>
              </w:rPr>
            </w:pPr>
          </w:p>
        </w:tc>
        <w:tc>
          <w:tcPr>
            <w:tcW w:w="1692" w:type="dxa"/>
            <w:shd w:val="clear" w:color="auto" w:fill="auto"/>
          </w:tcPr>
          <w:p w14:paraId="007A20EE" w14:textId="77777777" w:rsidR="007D0100" w:rsidRPr="006454D1" w:rsidRDefault="007D0100" w:rsidP="00FF3DA2">
            <w:pPr>
              <w:spacing w:after="0" w:line="240" w:lineRule="auto"/>
              <w:jc w:val="both"/>
              <w:rPr>
                <w:rFonts w:ascii="Times New Roman" w:hAnsi="Times New Roman"/>
                <w:sz w:val="20"/>
                <w:szCs w:val="20"/>
              </w:rPr>
            </w:pPr>
          </w:p>
        </w:tc>
        <w:tc>
          <w:tcPr>
            <w:tcW w:w="1639" w:type="dxa"/>
          </w:tcPr>
          <w:p w14:paraId="684E037B" w14:textId="77777777" w:rsidR="007D0100" w:rsidRPr="006454D1" w:rsidRDefault="007D0100" w:rsidP="00FF3DA2">
            <w:pPr>
              <w:spacing w:after="0" w:line="240" w:lineRule="auto"/>
              <w:jc w:val="both"/>
              <w:rPr>
                <w:rFonts w:ascii="Times New Roman" w:hAnsi="Times New Roman"/>
                <w:sz w:val="20"/>
                <w:szCs w:val="20"/>
              </w:rPr>
            </w:pPr>
          </w:p>
        </w:tc>
        <w:tc>
          <w:tcPr>
            <w:tcW w:w="1703" w:type="dxa"/>
            <w:shd w:val="clear" w:color="auto" w:fill="auto"/>
          </w:tcPr>
          <w:p w14:paraId="13E8684B" w14:textId="77777777" w:rsidR="007D0100" w:rsidRPr="006454D1" w:rsidRDefault="007D0100" w:rsidP="00FF3DA2">
            <w:pPr>
              <w:spacing w:after="0" w:line="240" w:lineRule="auto"/>
              <w:jc w:val="both"/>
              <w:rPr>
                <w:rFonts w:ascii="Times New Roman" w:hAnsi="Times New Roman"/>
                <w:sz w:val="20"/>
                <w:szCs w:val="20"/>
              </w:rPr>
            </w:pPr>
          </w:p>
        </w:tc>
        <w:tc>
          <w:tcPr>
            <w:tcW w:w="1302" w:type="dxa"/>
          </w:tcPr>
          <w:p w14:paraId="55F5C5AF" w14:textId="77777777" w:rsidR="007D0100" w:rsidRPr="006454D1" w:rsidRDefault="007D0100" w:rsidP="00FF3DA2">
            <w:pPr>
              <w:spacing w:after="0" w:line="240" w:lineRule="auto"/>
              <w:jc w:val="both"/>
              <w:rPr>
                <w:rFonts w:ascii="Times New Roman" w:hAnsi="Times New Roman"/>
                <w:sz w:val="20"/>
                <w:szCs w:val="20"/>
              </w:rPr>
            </w:pPr>
          </w:p>
        </w:tc>
      </w:tr>
    </w:tbl>
    <w:p w14:paraId="31BFBA37" w14:textId="77777777" w:rsidR="007D0100" w:rsidRPr="006454D1" w:rsidRDefault="007D0100" w:rsidP="00FF3DA2">
      <w:pPr>
        <w:spacing w:after="0" w:line="240" w:lineRule="auto"/>
        <w:jc w:val="both"/>
        <w:rPr>
          <w:rFonts w:ascii="Times New Roman" w:hAnsi="Times New Roman"/>
          <w:b/>
          <w:sz w:val="20"/>
          <w:szCs w:val="20"/>
          <w:u w:val="single"/>
        </w:rPr>
      </w:pPr>
    </w:p>
    <w:p w14:paraId="2357924B" w14:textId="77777777" w:rsidR="007D0100" w:rsidRPr="006454D1" w:rsidRDefault="007D0100" w:rsidP="00FF3DA2">
      <w:pPr>
        <w:spacing w:after="0" w:line="240" w:lineRule="auto"/>
        <w:jc w:val="both"/>
        <w:rPr>
          <w:rFonts w:ascii="Times New Roman" w:hAnsi="Times New Roman"/>
          <w:b/>
          <w:sz w:val="20"/>
          <w:szCs w:val="20"/>
          <w:u w:val="single"/>
        </w:rPr>
      </w:pPr>
    </w:p>
    <w:p w14:paraId="71941791" w14:textId="77777777" w:rsidR="007D0100" w:rsidRPr="006454D1" w:rsidRDefault="007D0100" w:rsidP="00FF3DA2">
      <w:pPr>
        <w:spacing w:after="0" w:line="240" w:lineRule="auto"/>
        <w:jc w:val="both"/>
        <w:rPr>
          <w:rFonts w:ascii="Times New Roman" w:hAnsi="Times New Roman"/>
          <w:b/>
          <w:i/>
          <w:sz w:val="20"/>
          <w:szCs w:val="20"/>
        </w:rPr>
      </w:pPr>
      <w:r w:rsidRPr="006454D1">
        <w:rPr>
          <w:rFonts w:ascii="Times New Roman" w:hAnsi="Times New Roman"/>
          <w:b/>
          <w:i/>
          <w:sz w:val="20"/>
          <w:szCs w:val="20"/>
        </w:rPr>
        <w:t>Уплата налогов и обязательных платежей поручителем/залогодателем</w:t>
      </w:r>
    </w:p>
    <w:p w14:paraId="59590B16" w14:textId="77777777" w:rsidR="007D0100" w:rsidRPr="006454D1" w:rsidRDefault="007D0100" w:rsidP="00FF3DA2">
      <w:pPr>
        <w:spacing w:after="0" w:line="240" w:lineRule="auto"/>
        <w:jc w:val="both"/>
        <w:rPr>
          <w:rFonts w:ascii="Times New Roman" w:hAnsi="Times New Roman"/>
          <w:b/>
          <w:sz w:val="2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1"/>
        <w:gridCol w:w="3257"/>
        <w:gridCol w:w="3170"/>
      </w:tblGrid>
      <w:tr w:rsidR="007D0100" w:rsidRPr="006454D1" w14:paraId="774FDD87" w14:textId="77777777" w:rsidTr="00920033">
        <w:tc>
          <w:tcPr>
            <w:tcW w:w="3568" w:type="dxa"/>
            <w:shd w:val="clear" w:color="auto" w:fill="auto"/>
          </w:tcPr>
          <w:p w14:paraId="480B3D1C"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Наименование нала/платежа</w:t>
            </w:r>
          </w:p>
        </w:tc>
        <w:tc>
          <w:tcPr>
            <w:tcW w:w="3568" w:type="dxa"/>
            <w:shd w:val="clear" w:color="auto" w:fill="auto"/>
          </w:tcPr>
          <w:p w14:paraId="72342725"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Предшествующий финансовый год</w:t>
            </w:r>
          </w:p>
        </w:tc>
        <w:tc>
          <w:tcPr>
            <w:tcW w:w="3568" w:type="dxa"/>
            <w:shd w:val="clear" w:color="auto" w:fill="auto"/>
          </w:tcPr>
          <w:p w14:paraId="55CEBDB0"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Текущий финансовый год</w:t>
            </w:r>
          </w:p>
        </w:tc>
      </w:tr>
      <w:tr w:rsidR="007D0100" w:rsidRPr="006454D1" w14:paraId="412FA07C" w14:textId="77777777" w:rsidTr="00920033">
        <w:tc>
          <w:tcPr>
            <w:tcW w:w="3568" w:type="dxa"/>
            <w:shd w:val="clear" w:color="auto" w:fill="auto"/>
          </w:tcPr>
          <w:p w14:paraId="4DF28704" w14:textId="77777777" w:rsidR="007D0100" w:rsidRPr="006454D1" w:rsidRDefault="007D0100" w:rsidP="00FF3DA2">
            <w:pPr>
              <w:spacing w:after="0" w:line="240" w:lineRule="auto"/>
              <w:jc w:val="both"/>
              <w:rPr>
                <w:rFonts w:ascii="Times New Roman" w:hAnsi="Times New Roman"/>
                <w:b/>
                <w:sz w:val="20"/>
                <w:szCs w:val="20"/>
                <w:u w:val="single"/>
              </w:rPr>
            </w:pPr>
          </w:p>
        </w:tc>
        <w:tc>
          <w:tcPr>
            <w:tcW w:w="3568" w:type="dxa"/>
            <w:shd w:val="clear" w:color="auto" w:fill="auto"/>
          </w:tcPr>
          <w:p w14:paraId="6C3291C5" w14:textId="77777777" w:rsidR="007D0100" w:rsidRPr="006454D1" w:rsidRDefault="007D0100" w:rsidP="00FF3DA2">
            <w:pPr>
              <w:spacing w:after="0" w:line="240" w:lineRule="auto"/>
              <w:jc w:val="both"/>
              <w:rPr>
                <w:rFonts w:ascii="Times New Roman" w:hAnsi="Times New Roman"/>
                <w:b/>
                <w:sz w:val="20"/>
                <w:szCs w:val="20"/>
                <w:u w:val="single"/>
              </w:rPr>
            </w:pPr>
          </w:p>
        </w:tc>
        <w:tc>
          <w:tcPr>
            <w:tcW w:w="3568" w:type="dxa"/>
            <w:shd w:val="clear" w:color="auto" w:fill="auto"/>
          </w:tcPr>
          <w:p w14:paraId="6B0F334A" w14:textId="77777777" w:rsidR="007D0100" w:rsidRPr="006454D1" w:rsidRDefault="007D0100" w:rsidP="00FF3DA2">
            <w:pPr>
              <w:spacing w:after="0" w:line="240" w:lineRule="auto"/>
              <w:jc w:val="both"/>
              <w:rPr>
                <w:rFonts w:ascii="Times New Roman" w:hAnsi="Times New Roman"/>
                <w:b/>
                <w:sz w:val="20"/>
                <w:szCs w:val="20"/>
                <w:u w:val="single"/>
              </w:rPr>
            </w:pPr>
          </w:p>
        </w:tc>
      </w:tr>
      <w:tr w:rsidR="007D0100" w:rsidRPr="006454D1" w14:paraId="35F674AC" w14:textId="77777777" w:rsidTr="00920033">
        <w:tc>
          <w:tcPr>
            <w:tcW w:w="3568" w:type="dxa"/>
            <w:shd w:val="clear" w:color="auto" w:fill="auto"/>
          </w:tcPr>
          <w:p w14:paraId="5B2C7F99" w14:textId="77777777" w:rsidR="007D0100" w:rsidRPr="006454D1" w:rsidRDefault="007D0100" w:rsidP="00FF3DA2">
            <w:pPr>
              <w:spacing w:after="0" w:line="240" w:lineRule="auto"/>
              <w:jc w:val="both"/>
              <w:rPr>
                <w:rFonts w:ascii="Times New Roman" w:hAnsi="Times New Roman"/>
                <w:b/>
                <w:sz w:val="20"/>
                <w:szCs w:val="20"/>
                <w:u w:val="single"/>
              </w:rPr>
            </w:pPr>
          </w:p>
        </w:tc>
        <w:tc>
          <w:tcPr>
            <w:tcW w:w="3568" w:type="dxa"/>
            <w:shd w:val="clear" w:color="auto" w:fill="auto"/>
          </w:tcPr>
          <w:p w14:paraId="55280685" w14:textId="77777777" w:rsidR="007D0100" w:rsidRPr="006454D1" w:rsidRDefault="007D0100" w:rsidP="00FF3DA2">
            <w:pPr>
              <w:spacing w:after="0" w:line="240" w:lineRule="auto"/>
              <w:jc w:val="both"/>
              <w:rPr>
                <w:rFonts w:ascii="Times New Roman" w:hAnsi="Times New Roman"/>
                <w:b/>
                <w:sz w:val="20"/>
                <w:szCs w:val="20"/>
                <w:u w:val="single"/>
              </w:rPr>
            </w:pPr>
          </w:p>
        </w:tc>
        <w:tc>
          <w:tcPr>
            <w:tcW w:w="3568" w:type="dxa"/>
            <w:shd w:val="clear" w:color="auto" w:fill="auto"/>
          </w:tcPr>
          <w:p w14:paraId="7B8EF268" w14:textId="77777777" w:rsidR="007D0100" w:rsidRPr="006454D1" w:rsidRDefault="007D0100" w:rsidP="00FF3DA2">
            <w:pPr>
              <w:spacing w:after="0" w:line="240" w:lineRule="auto"/>
              <w:jc w:val="both"/>
              <w:rPr>
                <w:rFonts w:ascii="Times New Roman" w:hAnsi="Times New Roman"/>
                <w:b/>
                <w:sz w:val="20"/>
                <w:szCs w:val="20"/>
                <w:u w:val="single"/>
              </w:rPr>
            </w:pPr>
          </w:p>
        </w:tc>
      </w:tr>
    </w:tbl>
    <w:p w14:paraId="4AE6ABBF" w14:textId="77777777" w:rsidR="007D0100" w:rsidRPr="006454D1" w:rsidRDefault="007D0100" w:rsidP="00FF3DA2">
      <w:pPr>
        <w:spacing w:after="0" w:line="240" w:lineRule="auto"/>
        <w:jc w:val="both"/>
        <w:rPr>
          <w:rFonts w:ascii="Times New Roman" w:hAnsi="Times New Roman"/>
          <w:b/>
          <w:sz w:val="20"/>
          <w:szCs w:val="20"/>
          <w:u w:val="single"/>
        </w:rPr>
      </w:pPr>
    </w:p>
    <w:p w14:paraId="0E57A03F" w14:textId="77777777" w:rsidR="007D0100" w:rsidRPr="006454D1" w:rsidRDefault="007D0100" w:rsidP="00FF3DA2">
      <w:pPr>
        <w:spacing w:after="0" w:line="240" w:lineRule="auto"/>
        <w:jc w:val="both"/>
        <w:rPr>
          <w:rFonts w:ascii="Times New Roman" w:hAnsi="Times New Roman"/>
          <w:b/>
          <w:sz w:val="20"/>
          <w:szCs w:val="20"/>
          <w:u w:val="single"/>
        </w:rPr>
      </w:pPr>
    </w:p>
    <w:p w14:paraId="52AB4CE7" w14:textId="1540C8AF" w:rsidR="007D0100" w:rsidRPr="006454D1" w:rsidRDefault="007D0100" w:rsidP="00FF3DA2">
      <w:pPr>
        <w:spacing w:after="0" w:line="240" w:lineRule="auto"/>
        <w:jc w:val="both"/>
        <w:rPr>
          <w:rFonts w:ascii="Times New Roman" w:hAnsi="Times New Roman"/>
          <w:b/>
          <w:i/>
          <w:sz w:val="20"/>
          <w:szCs w:val="20"/>
        </w:rPr>
      </w:pPr>
      <w:r w:rsidRPr="006454D1">
        <w:rPr>
          <w:rFonts w:ascii="Times New Roman" w:hAnsi="Times New Roman"/>
          <w:b/>
          <w:i/>
          <w:sz w:val="20"/>
          <w:szCs w:val="20"/>
        </w:rPr>
        <w:t>Информация</w:t>
      </w:r>
      <w:r w:rsidR="007338E2" w:rsidRPr="006454D1">
        <w:rPr>
          <w:rFonts w:ascii="Times New Roman" w:hAnsi="Times New Roman"/>
          <w:b/>
          <w:i/>
          <w:sz w:val="20"/>
          <w:szCs w:val="20"/>
        </w:rPr>
        <w:t xml:space="preserve"> о деловой репутации поручителя</w:t>
      </w:r>
    </w:p>
    <w:p w14:paraId="1A2409DD" w14:textId="77777777" w:rsidR="00D7737F" w:rsidRPr="006454D1" w:rsidRDefault="00D7737F" w:rsidP="00FF3DA2">
      <w:pPr>
        <w:spacing w:after="0" w:line="240" w:lineRule="auto"/>
        <w:jc w:val="both"/>
        <w:rPr>
          <w:rFonts w:ascii="Times New Roman" w:hAnsi="Times New Roman"/>
          <w:sz w:val="20"/>
          <w:szCs w:val="20"/>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2127"/>
        <w:gridCol w:w="2551"/>
      </w:tblGrid>
      <w:tr w:rsidR="007D0100" w:rsidRPr="006454D1" w14:paraId="7DDE5682" w14:textId="77777777" w:rsidTr="00920033">
        <w:trPr>
          <w:trHeight w:val="278"/>
        </w:trPr>
        <w:tc>
          <w:tcPr>
            <w:tcW w:w="5670" w:type="dxa"/>
            <w:shd w:val="clear" w:color="auto" w:fill="auto"/>
            <w:vAlign w:val="center"/>
          </w:tcPr>
          <w:p w14:paraId="1D840A6E"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 xml:space="preserve">Критерии </w:t>
            </w:r>
          </w:p>
        </w:tc>
        <w:tc>
          <w:tcPr>
            <w:tcW w:w="2127" w:type="dxa"/>
            <w:shd w:val="clear" w:color="auto" w:fill="auto"/>
            <w:vAlign w:val="center"/>
          </w:tcPr>
          <w:p w14:paraId="6D90F088"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Ответ</w:t>
            </w:r>
          </w:p>
        </w:tc>
        <w:tc>
          <w:tcPr>
            <w:tcW w:w="2551" w:type="dxa"/>
            <w:shd w:val="clear" w:color="auto" w:fill="auto"/>
            <w:vAlign w:val="center"/>
          </w:tcPr>
          <w:p w14:paraId="6C6871B0"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При положительном ответе требуется расшифровка по существу вопроса</w:t>
            </w:r>
          </w:p>
        </w:tc>
      </w:tr>
      <w:tr w:rsidR="007D0100" w:rsidRPr="006454D1" w14:paraId="17298DBF" w14:textId="77777777" w:rsidTr="00920033">
        <w:tc>
          <w:tcPr>
            <w:tcW w:w="5670" w:type="dxa"/>
            <w:shd w:val="clear" w:color="auto" w:fill="auto"/>
            <w:vAlign w:val="center"/>
          </w:tcPr>
          <w:p w14:paraId="55A9B6E1" w14:textId="715F8EE7" w:rsidR="007D0100" w:rsidRPr="006454D1" w:rsidRDefault="007D0100" w:rsidP="007338E2">
            <w:pPr>
              <w:spacing w:after="0" w:line="240" w:lineRule="auto"/>
              <w:jc w:val="both"/>
              <w:rPr>
                <w:rFonts w:ascii="Times New Roman" w:hAnsi="Times New Roman"/>
                <w:sz w:val="20"/>
                <w:szCs w:val="20"/>
              </w:rPr>
            </w:pPr>
            <w:r w:rsidRPr="006454D1">
              <w:rPr>
                <w:rFonts w:ascii="Times New Roman" w:hAnsi="Times New Roman"/>
                <w:sz w:val="20"/>
                <w:szCs w:val="20"/>
              </w:rPr>
              <w:t>Наличие фактов несоблюдения поручителем, его дочерними и зависимыми организациями действующего законодательства, привлечение руководителей и реальных владельцев поручителя/залогодателя к уголовной ответственности за преступления в сфере экономики и административные правонарушения в области предпринимательской деятельности, финансов, налогов и сборов, рынка ценных бумаг, порядка управления</w:t>
            </w:r>
          </w:p>
        </w:tc>
        <w:tc>
          <w:tcPr>
            <w:tcW w:w="2127" w:type="dxa"/>
            <w:shd w:val="clear" w:color="auto" w:fill="auto"/>
            <w:vAlign w:val="center"/>
          </w:tcPr>
          <w:p w14:paraId="6AD9C71A"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Да/нет</w:t>
            </w:r>
          </w:p>
        </w:tc>
        <w:tc>
          <w:tcPr>
            <w:tcW w:w="2551" w:type="dxa"/>
            <w:shd w:val="clear" w:color="auto" w:fill="auto"/>
            <w:vAlign w:val="center"/>
          </w:tcPr>
          <w:p w14:paraId="3FB829D4" w14:textId="77777777" w:rsidR="007D0100" w:rsidRPr="006454D1" w:rsidRDefault="007D0100" w:rsidP="00FF3DA2">
            <w:pPr>
              <w:spacing w:after="0" w:line="240" w:lineRule="auto"/>
              <w:jc w:val="both"/>
              <w:rPr>
                <w:rFonts w:ascii="Times New Roman" w:hAnsi="Times New Roman"/>
                <w:sz w:val="20"/>
                <w:szCs w:val="20"/>
              </w:rPr>
            </w:pPr>
          </w:p>
        </w:tc>
      </w:tr>
      <w:tr w:rsidR="007D0100" w:rsidRPr="006454D1" w14:paraId="19151E33" w14:textId="77777777" w:rsidTr="00920033">
        <w:trPr>
          <w:trHeight w:val="539"/>
        </w:trPr>
        <w:tc>
          <w:tcPr>
            <w:tcW w:w="5670" w:type="dxa"/>
            <w:shd w:val="clear" w:color="auto" w:fill="auto"/>
            <w:vAlign w:val="center"/>
          </w:tcPr>
          <w:p w14:paraId="302FA929" w14:textId="79FA2FFF" w:rsidR="007D0100" w:rsidRPr="006454D1" w:rsidRDefault="007D0100" w:rsidP="007338E2">
            <w:pPr>
              <w:spacing w:after="0" w:line="240" w:lineRule="auto"/>
              <w:jc w:val="both"/>
              <w:rPr>
                <w:rFonts w:ascii="Times New Roman" w:hAnsi="Times New Roman"/>
                <w:sz w:val="20"/>
                <w:szCs w:val="20"/>
              </w:rPr>
            </w:pPr>
            <w:r w:rsidRPr="006454D1">
              <w:rPr>
                <w:rFonts w:ascii="Times New Roman" w:hAnsi="Times New Roman"/>
                <w:sz w:val="20"/>
                <w:szCs w:val="20"/>
              </w:rPr>
              <w:t xml:space="preserve">Наличие судебных споров поручителя (в качестве истца/ответчика) с органами государственной власти, государственными организациями (министерствами и ведомствами), контролирующими налоговыми и надзорными органами (ФСФМ, ФСФР, ФНС России, Прокуратура России), а также с иными организациями и лицами – в качестве ответчика, исковые требования по которым составляют более 5% валюты баланса (стоимости активов) поручителя/залогодателя </w:t>
            </w:r>
          </w:p>
        </w:tc>
        <w:tc>
          <w:tcPr>
            <w:tcW w:w="2127" w:type="dxa"/>
            <w:shd w:val="clear" w:color="auto" w:fill="auto"/>
            <w:vAlign w:val="center"/>
          </w:tcPr>
          <w:p w14:paraId="2F795C64"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Да/нет</w:t>
            </w:r>
          </w:p>
        </w:tc>
        <w:tc>
          <w:tcPr>
            <w:tcW w:w="2551" w:type="dxa"/>
            <w:shd w:val="clear" w:color="auto" w:fill="auto"/>
            <w:vAlign w:val="center"/>
          </w:tcPr>
          <w:p w14:paraId="5DDA41A4" w14:textId="77777777" w:rsidR="007D0100" w:rsidRPr="006454D1" w:rsidRDefault="007D0100" w:rsidP="00FF3DA2">
            <w:pPr>
              <w:spacing w:after="0" w:line="240" w:lineRule="auto"/>
              <w:jc w:val="both"/>
              <w:rPr>
                <w:rFonts w:ascii="Times New Roman" w:hAnsi="Times New Roman"/>
                <w:sz w:val="20"/>
                <w:szCs w:val="20"/>
              </w:rPr>
            </w:pPr>
          </w:p>
        </w:tc>
      </w:tr>
      <w:tr w:rsidR="007D0100" w:rsidRPr="006454D1" w14:paraId="7270F677" w14:textId="77777777" w:rsidTr="00920033">
        <w:trPr>
          <w:trHeight w:val="539"/>
        </w:trPr>
        <w:tc>
          <w:tcPr>
            <w:tcW w:w="5670" w:type="dxa"/>
            <w:shd w:val="clear" w:color="auto" w:fill="auto"/>
            <w:vAlign w:val="center"/>
          </w:tcPr>
          <w:p w14:paraId="5A345A66" w14:textId="57104CDB" w:rsidR="007D0100" w:rsidRPr="006454D1" w:rsidRDefault="007D0100" w:rsidP="007338E2">
            <w:pPr>
              <w:spacing w:after="0" w:line="240" w:lineRule="auto"/>
              <w:jc w:val="both"/>
              <w:rPr>
                <w:rFonts w:ascii="Times New Roman" w:hAnsi="Times New Roman"/>
                <w:sz w:val="20"/>
                <w:szCs w:val="20"/>
              </w:rPr>
            </w:pPr>
            <w:r w:rsidRPr="006454D1">
              <w:rPr>
                <w:rFonts w:ascii="Times New Roman" w:hAnsi="Times New Roman"/>
                <w:sz w:val="20"/>
                <w:szCs w:val="20"/>
              </w:rPr>
              <w:t xml:space="preserve">Наличие неисполненных в срок обязательств, судебных решений, исполнительного производства в отношении  </w:t>
            </w:r>
            <w:r w:rsidR="007338E2" w:rsidRPr="006454D1">
              <w:rPr>
                <w:rFonts w:ascii="Times New Roman" w:hAnsi="Times New Roman"/>
                <w:sz w:val="20"/>
                <w:szCs w:val="20"/>
              </w:rPr>
              <w:t>Поручителя</w:t>
            </w:r>
          </w:p>
        </w:tc>
        <w:tc>
          <w:tcPr>
            <w:tcW w:w="2127" w:type="dxa"/>
            <w:shd w:val="clear" w:color="auto" w:fill="auto"/>
            <w:vAlign w:val="center"/>
          </w:tcPr>
          <w:p w14:paraId="257CED06"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Да/нет</w:t>
            </w:r>
          </w:p>
        </w:tc>
        <w:tc>
          <w:tcPr>
            <w:tcW w:w="2551" w:type="dxa"/>
            <w:shd w:val="clear" w:color="auto" w:fill="auto"/>
            <w:vAlign w:val="center"/>
          </w:tcPr>
          <w:p w14:paraId="449DBD38" w14:textId="77777777" w:rsidR="007D0100" w:rsidRPr="006454D1" w:rsidRDefault="007D0100" w:rsidP="00FF3DA2">
            <w:pPr>
              <w:spacing w:after="0" w:line="240" w:lineRule="auto"/>
              <w:jc w:val="both"/>
              <w:rPr>
                <w:rFonts w:ascii="Times New Roman" w:hAnsi="Times New Roman"/>
                <w:sz w:val="20"/>
                <w:szCs w:val="20"/>
              </w:rPr>
            </w:pPr>
          </w:p>
        </w:tc>
      </w:tr>
      <w:tr w:rsidR="007D0100" w:rsidRPr="006454D1" w14:paraId="05A04800" w14:textId="77777777" w:rsidTr="00920033">
        <w:trPr>
          <w:trHeight w:val="539"/>
        </w:trPr>
        <w:tc>
          <w:tcPr>
            <w:tcW w:w="5670" w:type="dxa"/>
            <w:shd w:val="clear" w:color="auto" w:fill="auto"/>
            <w:vAlign w:val="center"/>
          </w:tcPr>
          <w:p w14:paraId="72AC2D5C"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 xml:space="preserve">Наличие  фактов предъявления в арбитражный суд заявления о признании Поручителя несостоятельным (банкротом), введения арбитражным судом одной из процедур несостоятельности (банкротства), в течение двух лет (либо меньшего срока, в зависимости от срока осуществления хозяйственной деятельности), предшествующих дате подачи </w:t>
            </w:r>
            <w:r w:rsidR="004C287C" w:rsidRPr="006454D1">
              <w:rPr>
                <w:rFonts w:ascii="Times New Roman" w:hAnsi="Times New Roman"/>
                <w:sz w:val="20"/>
                <w:szCs w:val="20"/>
              </w:rPr>
              <w:t>заявления</w:t>
            </w:r>
            <w:r w:rsidRPr="006454D1">
              <w:rPr>
                <w:rFonts w:ascii="Times New Roman" w:hAnsi="Times New Roman"/>
                <w:sz w:val="20"/>
                <w:szCs w:val="20"/>
              </w:rPr>
              <w:t xml:space="preserve"> Заемщиком на предоставление микрозайма, либо санкции в виде аннулирования или приостановления действия лицензии (в случае, если деятельность подлежит лицензированию)</w:t>
            </w:r>
          </w:p>
        </w:tc>
        <w:tc>
          <w:tcPr>
            <w:tcW w:w="2127" w:type="dxa"/>
            <w:shd w:val="clear" w:color="auto" w:fill="auto"/>
            <w:vAlign w:val="center"/>
          </w:tcPr>
          <w:p w14:paraId="5255259F" w14:textId="77777777" w:rsidR="007D0100" w:rsidRPr="006454D1" w:rsidRDefault="007D0100" w:rsidP="00FF3DA2">
            <w:pPr>
              <w:spacing w:after="0" w:line="240" w:lineRule="auto"/>
              <w:jc w:val="both"/>
              <w:rPr>
                <w:rFonts w:ascii="Times New Roman" w:hAnsi="Times New Roman"/>
                <w:sz w:val="20"/>
                <w:szCs w:val="20"/>
              </w:rPr>
            </w:pPr>
            <w:r w:rsidRPr="006454D1">
              <w:rPr>
                <w:rFonts w:ascii="Times New Roman" w:hAnsi="Times New Roman"/>
                <w:sz w:val="20"/>
                <w:szCs w:val="20"/>
              </w:rPr>
              <w:t>Да/нет</w:t>
            </w:r>
          </w:p>
        </w:tc>
        <w:tc>
          <w:tcPr>
            <w:tcW w:w="2551" w:type="dxa"/>
            <w:shd w:val="clear" w:color="auto" w:fill="auto"/>
            <w:vAlign w:val="center"/>
          </w:tcPr>
          <w:p w14:paraId="279120B3" w14:textId="77777777" w:rsidR="007D0100" w:rsidRPr="006454D1" w:rsidRDefault="007D0100" w:rsidP="00FF3DA2">
            <w:pPr>
              <w:spacing w:after="0" w:line="240" w:lineRule="auto"/>
              <w:jc w:val="both"/>
              <w:rPr>
                <w:rFonts w:ascii="Times New Roman" w:hAnsi="Times New Roman"/>
                <w:sz w:val="20"/>
                <w:szCs w:val="20"/>
              </w:rPr>
            </w:pPr>
          </w:p>
        </w:tc>
      </w:tr>
    </w:tbl>
    <w:p w14:paraId="70F6DAB9" w14:textId="77777777" w:rsidR="007D0100" w:rsidRPr="006454D1" w:rsidRDefault="007D0100" w:rsidP="00FF3DA2">
      <w:pPr>
        <w:spacing w:after="0" w:line="240" w:lineRule="auto"/>
        <w:jc w:val="both"/>
        <w:rPr>
          <w:rFonts w:ascii="Times New Roman" w:hAnsi="Times New Roman"/>
          <w:b/>
          <w:sz w:val="20"/>
          <w:szCs w:val="20"/>
          <w:u w:val="single"/>
        </w:rPr>
      </w:pPr>
    </w:p>
    <w:p w14:paraId="4931EA49" w14:textId="77777777" w:rsidR="007D0100" w:rsidRPr="006454D1" w:rsidRDefault="007D0100" w:rsidP="00FF3DA2">
      <w:pPr>
        <w:pStyle w:val="21"/>
        <w:spacing w:after="0" w:line="240" w:lineRule="auto"/>
        <w:rPr>
          <w:szCs w:val="20"/>
        </w:rPr>
      </w:pPr>
      <w:r w:rsidRPr="006454D1">
        <w:rPr>
          <w:b/>
          <w:szCs w:val="20"/>
        </w:rPr>
        <w:t>Примечание:</w:t>
      </w:r>
      <w:r w:rsidRPr="006454D1">
        <w:rPr>
          <w:szCs w:val="20"/>
        </w:rPr>
        <w:t xml:space="preserve"> Фонд оставляет за собой право проверить данные, предоставленные Вашим предприятием. В случае обнаружения неточностей Фонд может отказать в принятии Вашего поручительства в качестве обеспечения по договору микрозайма.  </w:t>
      </w:r>
    </w:p>
    <w:p w14:paraId="1AF5CEC2" w14:textId="77777777" w:rsidR="007D0100" w:rsidRPr="006454D1" w:rsidRDefault="007D0100" w:rsidP="00FF3DA2">
      <w:pPr>
        <w:spacing w:after="0" w:line="240" w:lineRule="auto"/>
        <w:jc w:val="both"/>
        <w:rPr>
          <w:rFonts w:ascii="Times New Roman" w:hAnsi="Times New Roman"/>
          <w:sz w:val="20"/>
          <w:szCs w:val="20"/>
        </w:rPr>
      </w:pPr>
    </w:p>
    <w:p w14:paraId="6309B2F4" w14:textId="77777777" w:rsidR="007D0100" w:rsidRPr="006454D1" w:rsidRDefault="007D0100" w:rsidP="00FF3DA2">
      <w:pPr>
        <w:spacing w:after="0" w:line="240" w:lineRule="auto"/>
        <w:ind w:left="180"/>
        <w:jc w:val="both"/>
        <w:rPr>
          <w:rFonts w:ascii="Times New Roman" w:hAnsi="Times New Roman"/>
          <w:b/>
          <w:sz w:val="20"/>
          <w:szCs w:val="20"/>
        </w:rPr>
      </w:pPr>
      <w:r w:rsidRPr="006454D1">
        <w:rPr>
          <w:rFonts w:ascii="Times New Roman" w:hAnsi="Times New Roman"/>
          <w:b/>
          <w:sz w:val="20"/>
          <w:szCs w:val="20"/>
        </w:rPr>
        <w:t xml:space="preserve">Выражаем согласие на </w:t>
      </w:r>
      <w:r w:rsidRPr="006454D1">
        <w:rPr>
          <w:rFonts w:ascii="Times New Roman" w:hAnsi="Times New Roman"/>
          <w:b/>
          <w:sz w:val="20"/>
          <w:szCs w:val="20"/>
          <w:lang w:val="en-US"/>
        </w:rPr>
        <w:t>sms</w:t>
      </w:r>
      <w:r w:rsidRPr="006454D1">
        <w:rPr>
          <w:rFonts w:ascii="Times New Roman" w:hAnsi="Times New Roman"/>
          <w:b/>
          <w:sz w:val="20"/>
          <w:szCs w:val="20"/>
        </w:rPr>
        <w:t xml:space="preserve"> – рассылку и переписку по электронной почте с целью оповещения о нарушениях условия договора микрозайма, по которому дано поручительство, в т.ч. о нарушении платежной дисциплины и образованию просроченной задолженности:</w:t>
      </w:r>
    </w:p>
    <w:p w14:paraId="0623299D" w14:textId="77777777" w:rsidR="007D0100" w:rsidRPr="006454D1" w:rsidRDefault="007D0100" w:rsidP="00FF3DA2">
      <w:pPr>
        <w:spacing w:after="0" w:line="240" w:lineRule="auto"/>
        <w:ind w:left="180"/>
        <w:jc w:val="both"/>
        <w:rPr>
          <w:rFonts w:ascii="Times New Roman" w:hAnsi="Times New Roman"/>
          <w:b/>
          <w:sz w:val="20"/>
          <w:szCs w:val="20"/>
        </w:rPr>
      </w:pP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2"/>
        <w:gridCol w:w="3120"/>
        <w:gridCol w:w="3186"/>
      </w:tblGrid>
      <w:tr w:rsidR="007D0100" w:rsidRPr="006454D1" w14:paraId="6242C22C" w14:textId="77777777" w:rsidTr="00920033">
        <w:tc>
          <w:tcPr>
            <w:tcW w:w="3568" w:type="dxa"/>
            <w:shd w:val="clear" w:color="auto" w:fill="auto"/>
          </w:tcPr>
          <w:p w14:paraId="0E001FE4" w14:textId="77777777" w:rsidR="007D0100" w:rsidRPr="006454D1" w:rsidRDefault="007D0100" w:rsidP="00FF3DA2">
            <w:pPr>
              <w:spacing w:after="0" w:line="240" w:lineRule="auto"/>
              <w:jc w:val="both"/>
              <w:rPr>
                <w:rFonts w:ascii="Times New Roman" w:hAnsi="Times New Roman"/>
                <w:b/>
                <w:sz w:val="20"/>
                <w:szCs w:val="20"/>
              </w:rPr>
            </w:pPr>
            <w:r w:rsidRPr="006454D1">
              <w:rPr>
                <w:rFonts w:ascii="Times New Roman" w:hAnsi="Times New Roman"/>
                <w:b/>
                <w:sz w:val="20"/>
                <w:szCs w:val="20"/>
              </w:rPr>
              <w:t>Фамилия, имя, отчество</w:t>
            </w:r>
          </w:p>
        </w:tc>
        <w:tc>
          <w:tcPr>
            <w:tcW w:w="3568" w:type="dxa"/>
            <w:shd w:val="clear" w:color="auto" w:fill="auto"/>
          </w:tcPr>
          <w:p w14:paraId="35D4159E" w14:textId="77777777" w:rsidR="007D0100" w:rsidRPr="006454D1" w:rsidRDefault="007D0100" w:rsidP="00FF3DA2">
            <w:pPr>
              <w:spacing w:after="0" w:line="240" w:lineRule="auto"/>
              <w:jc w:val="both"/>
              <w:rPr>
                <w:rFonts w:ascii="Times New Roman" w:hAnsi="Times New Roman"/>
                <w:b/>
                <w:sz w:val="20"/>
                <w:szCs w:val="20"/>
              </w:rPr>
            </w:pPr>
            <w:r w:rsidRPr="006454D1">
              <w:rPr>
                <w:rFonts w:ascii="Times New Roman" w:hAnsi="Times New Roman"/>
                <w:b/>
                <w:sz w:val="20"/>
                <w:szCs w:val="20"/>
              </w:rPr>
              <w:t>Телефон</w:t>
            </w:r>
          </w:p>
        </w:tc>
        <w:tc>
          <w:tcPr>
            <w:tcW w:w="3568" w:type="dxa"/>
            <w:shd w:val="clear" w:color="auto" w:fill="auto"/>
          </w:tcPr>
          <w:p w14:paraId="244E132F" w14:textId="77777777" w:rsidR="007D0100" w:rsidRPr="006454D1" w:rsidRDefault="007D0100" w:rsidP="00FF3DA2">
            <w:pPr>
              <w:spacing w:after="0" w:line="240" w:lineRule="auto"/>
              <w:jc w:val="both"/>
              <w:rPr>
                <w:rFonts w:ascii="Times New Roman" w:hAnsi="Times New Roman"/>
                <w:b/>
                <w:sz w:val="20"/>
                <w:szCs w:val="20"/>
              </w:rPr>
            </w:pPr>
            <w:r w:rsidRPr="006454D1">
              <w:rPr>
                <w:rFonts w:ascii="Times New Roman" w:hAnsi="Times New Roman"/>
                <w:b/>
                <w:sz w:val="20"/>
                <w:szCs w:val="20"/>
              </w:rPr>
              <w:t>Адрес электронной почты</w:t>
            </w:r>
          </w:p>
        </w:tc>
      </w:tr>
      <w:tr w:rsidR="007D0100" w:rsidRPr="006454D1" w14:paraId="3D7A90C5" w14:textId="77777777" w:rsidTr="00920033">
        <w:tc>
          <w:tcPr>
            <w:tcW w:w="3568" w:type="dxa"/>
            <w:shd w:val="clear" w:color="auto" w:fill="auto"/>
          </w:tcPr>
          <w:p w14:paraId="361FF27E" w14:textId="77777777" w:rsidR="007D0100" w:rsidRPr="006454D1" w:rsidRDefault="007D0100" w:rsidP="00FF3DA2">
            <w:pPr>
              <w:spacing w:after="0" w:line="240" w:lineRule="auto"/>
              <w:jc w:val="both"/>
              <w:rPr>
                <w:rFonts w:ascii="Times New Roman" w:hAnsi="Times New Roman"/>
                <w:b/>
                <w:sz w:val="20"/>
                <w:szCs w:val="20"/>
              </w:rPr>
            </w:pPr>
            <w:r w:rsidRPr="006454D1">
              <w:rPr>
                <w:rFonts w:ascii="Times New Roman" w:hAnsi="Times New Roman"/>
                <w:b/>
                <w:sz w:val="20"/>
                <w:szCs w:val="20"/>
              </w:rPr>
              <w:t>1.</w:t>
            </w:r>
          </w:p>
        </w:tc>
        <w:tc>
          <w:tcPr>
            <w:tcW w:w="3568" w:type="dxa"/>
            <w:shd w:val="clear" w:color="auto" w:fill="auto"/>
          </w:tcPr>
          <w:p w14:paraId="02A6A3D1" w14:textId="77777777" w:rsidR="007D0100" w:rsidRPr="006454D1" w:rsidRDefault="007D0100" w:rsidP="00FF3DA2">
            <w:pPr>
              <w:spacing w:after="0" w:line="240" w:lineRule="auto"/>
              <w:jc w:val="both"/>
              <w:rPr>
                <w:rFonts w:ascii="Times New Roman" w:hAnsi="Times New Roman"/>
                <w:b/>
                <w:sz w:val="20"/>
                <w:szCs w:val="20"/>
              </w:rPr>
            </w:pPr>
          </w:p>
        </w:tc>
        <w:tc>
          <w:tcPr>
            <w:tcW w:w="3568" w:type="dxa"/>
            <w:shd w:val="clear" w:color="auto" w:fill="auto"/>
          </w:tcPr>
          <w:p w14:paraId="4DE74CCF" w14:textId="77777777" w:rsidR="007D0100" w:rsidRPr="006454D1" w:rsidRDefault="007D0100" w:rsidP="00FF3DA2">
            <w:pPr>
              <w:spacing w:after="0" w:line="240" w:lineRule="auto"/>
              <w:jc w:val="both"/>
              <w:rPr>
                <w:rFonts w:ascii="Times New Roman" w:hAnsi="Times New Roman"/>
                <w:b/>
                <w:sz w:val="20"/>
                <w:szCs w:val="20"/>
              </w:rPr>
            </w:pPr>
          </w:p>
        </w:tc>
      </w:tr>
      <w:tr w:rsidR="007D0100" w:rsidRPr="006454D1" w14:paraId="65CBEF31" w14:textId="77777777" w:rsidTr="00920033">
        <w:tc>
          <w:tcPr>
            <w:tcW w:w="3568" w:type="dxa"/>
            <w:shd w:val="clear" w:color="auto" w:fill="auto"/>
          </w:tcPr>
          <w:p w14:paraId="2210B1CE" w14:textId="77777777" w:rsidR="007D0100" w:rsidRPr="006454D1" w:rsidRDefault="007D0100" w:rsidP="00FF3DA2">
            <w:pPr>
              <w:spacing w:after="0" w:line="240" w:lineRule="auto"/>
              <w:jc w:val="both"/>
              <w:rPr>
                <w:rFonts w:ascii="Times New Roman" w:hAnsi="Times New Roman"/>
                <w:b/>
                <w:sz w:val="20"/>
                <w:szCs w:val="20"/>
              </w:rPr>
            </w:pPr>
            <w:r w:rsidRPr="006454D1">
              <w:rPr>
                <w:rFonts w:ascii="Times New Roman" w:hAnsi="Times New Roman"/>
                <w:b/>
                <w:sz w:val="20"/>
                <w:szCs w:val="20"/>
              </w:rPr>
              <w:lastRenderedPageBreak/>
              <w:t>2.</w:t>
            </w:r>
          </w:p>
        </w:tc>
        <w:tc>
          <w:tcPr>
            <w:tcW w:w="3568" w:type="dxa"/>
            <w:shd w:val="clear" w:color="auto" w:fill="auto"/>
          </w:tcPr>
          <w:p w14:paraId="7581F650" w14:textId="77777777" w:rsidR="007D0100" w:rsidRPr="006454D1" w:rsidRDefault="007D0100" w:rsidP="00FF3DA2">
            <w:pPr>
              <w:spacing w:after="0" w:line="240" w:lineRule="auto"/>
              <w:jc w:val="both"/>
              <w:rPr>
                <w:rFonts w:ascii="Times New Roman" w:hAnsi="Times New Roman"/>
                <w:b/>
                <w:sz w:val="20"/>
                <w:szCs w:val="20"/>
              </w:rPr>
            </w:pPr>
          </w:p>
        </w:tc>
        <w:tc>
          <w:tcPr>
            <w:tcW w:w="3568" w:type="dxa"/>
            <w:shd w:val="clear" w:color="auto" w:fill="auto"/>
          </w:tcPr>
          <w:p w14:paraId="15D34A09" w14:textId="77777777" w:rsidR="007D0100" w:rsidRPr="006454D1" w:rsidRDefault="007D0100" w:rsidP="00FF3DA2">
            <w:pPr>
              <w:spacing w:after="0" w:line="240" w:lineRule="auto"/>
              <w:jc w:val="both"/>
              <w:rPr>
                <w:rFonts w:ascii="Times New Roman" w:hAnsi="Times New Roman"/>
                <w:b/>
                <w:sz w:val="20"/>
                <w:szCs w:val="20"/>
              </w:rPr>
            </w:pPr>
          </w:p>
        </w:tc>
      </w:tr>
    </w:tbl>
    <w:p w14:paraId="5BA42648" w14:textId="77777777" w:rsidR="007D0100" w:rsidRPr="006454D1" w:rsidRDefault="007D0100" w:rsidP="00FF3DA2">
      <w:pPr>
        <w:spacing w:after="0" w:line="240" w:lineRule="auto"/>
        <w:ind w:left="180"/>
        <w:jc w:val="both"/>
        <w:rPr>
          <w:rFonts w:ascii="Times New Roman" w:hAnsi="Times New Roman"/>
          <w:b/>
          <w:sz w:val="20"/>
          <w:szCs w:val="20"/>
        </w:rPr>
      </w:pPr>
    </w:p>
    <w:p w14:paraId="435D7F2F" w14:textId="77777777" w:rsidR="007D0100" w:rsidRPr="006454D1" w:rsidRDefault="007D0100" w:rsidP="00FF3DA2">
      <w:pPr>
        <w:spacing w:after="0" w:line="240" w:lineRule="auto"/>
        <w:jc w:val="both"/>
        <w:rPr>
          <w:rFonts w:ascii="Times New Roman" w:hAnsi="Times New Roman"/>
          <w:b/>
          <w:sz w:val="20"/>
          <w:szCs w:val="20"/>
        </w:rPr>
      </w:pPr>
    </w:p>
    <w:p w14:paraId="74E4FE8B" w14:textId="77777777" w:rsidR="007D0100" w:rsidRPr="006454D1" w:rsidRDefault="007D0100" w:rsidP="00FF3DA2">
      <w:pPr>
        <w:spacing w:after="0" w:line="240" w:lineRule="auto"/>
        <w:ind w:left="180"/>
        <w:jc w:val="both"/>
        <w:rPr>
          <w:rFonts w:ascii="Times New Roman" w:hAnsi="Times New Roman"/>
          <w:b/>
          <w:sz w:val="20"/>
          <w:szCs w:val="20"/>
        </w:rPr>
      </w:pPr>
      <w:r w:rsidRPr="006454D1">
        <w:rPr>
          <w:rFonts w:ascii="Times New Roman" w:hAnsi="Times New Roman"/>
          <w:b/>
          <w:sz w:val="20"/>
          <w:szCs w:val="20"/>
        </w:rPr>
        <w:t>Выражаем согласие на взаимодействие с физическими лицами при нарушении платежной дисциплины и образованию просроченной задолженности:</w:t>
      </w:r>
    </w:p>
    <w:p w14:paraId="10061DD9" w14:textId="77777777" w:rsidR="007D0100" w:rsidRPr="006454D1" w:rsidRDefault="007D0100" w:rsidP="00FF3DA2">
      <w:pPr>
        <w:spacing w:after="0" w:line="240" w:lineRule="auto"/>
        <w:ind w:left="180"/>
        <w:jc w:val="both"/>
        <w:rPr>
          <w:rFonts w:ascii="Times New Roman" w:hAnsi="Times New Roman"/>
          <w:b/>
          <w:sz w:val="20"/>
          <w:szCs w:val="20"/>
        </w:rPr>
      </w:pP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2"/>
        <w:gridCol w:w="3120"/>
        <w:gridCol w:w="3186"/>
      </w:tblGrid>
      <w:tr w:rsidR="007D0100" w:rsidRPr="006454D1" w14:paraId="3B9DC59C" w14:textId="77777777" w:rsidTr="00920033">
        <w:tc>
          <w:tcPr>
            <w:tcW w:w="3568" w:type="dxa"/>
            <w:shd w:val="clear" w:color="auto" w:fill="auto"/>
          </w:tcPr>
          <w:p w14:paraId="55B3D157" w14:textId="77777777" w:rsidR="007D0100" w:rsidRPr="006454D1" w:rsidRDefault="007D0100" w:rsidP="00FF3DA2">
            <w:pPr>
              <w:spacing w:after="0" w:line="240" w:lineRule="auto"/>
              <w:jc w:val="both"/>
              <w:rPr>
                <w:rFonts w:ascii="Times New Roman" w:hAnsi="Times New Roman"/>
                <w:b/>
                <w:sz w:val="20"/>
                <w:szCs w:val="20"/>
              </w:rPr>
            </w:pPr>
            <w:r w:rsidRPr="006454D1">
              <w:rPr>
                <w:rFonts w:ascii="Times New Roman" w:hAnsi="Times New Roman"/>
                <w:b/>
                <w:sz w:val="20"/>
                <w:szCs w:val="20"/>
              </w:rPr>
              <w:t>Фамилия, имя, отчество</w:t>
            </w:r>
          </w:p>
        </w:tc>
        <w:tc>
          <w:tcPr>
            <w:tcW w:w="3568" w:type="dxa"/>
            <w:shd w:val="clear" w:color="auto" w:fill="auto"/>
          </w:tcPr>
          <w:p w14:paraId="6E72E9B1" w14:textId="77777777" w:rsidR="007D0100" w:rsidRPr="006454D1" w:rsidRDefault="007D0100" w:rsidP="00FF3DA2">
            <w:pPr>
              <w:spacing w:after="0" w:line="240" w:lineRule="auto"/>
              <w:jc w:val="both"/>
              <w:rPr>
                <w:rFonts w:ascii="Times New Roman" w:hAnsi="Times New Roman"/>
                <w:b/>
                <w:sz w:val="20"/>
                <w:szCs w:val="20"/>
              </w:rPr>
            </w:pPr>
            <w:r w:rsidRPr="006454D1">
              <w:rPr>
                <w:rFonts w:ascii="Times New Roman" w:hAnsi="Times New Roman"/>
                <w:b/>
                <w:sz w:val="20"/>
                <w:szCs w:val="20"/>
              </w:rPr>
              <w:t>Телефон</w:t>
            </w:r>
          </w:p>
        </w:tc>
        <w:tc>
          <w:tcPr>
            <w:tcW w:w="3568" w:type="dxa"/>
            <w:shd w:val="clear" w:color="auto" w:fill="auto"/>
          </w:tcPr>
          <w:p w14:paraId="497C2B81" w14:textId="77777777" w:rsidR="007D0100" w:rsidRPr="006454D1" w:rsidRDefault="007D0100" w:rsidP="00FF3DA2">
            <w:pPr>
              <w:spacing w:after="0" w:line="240" w:lineRule="auto"/>
              <w:jc w:val="both"/>
              <w:rPr>
                <w:rFonts w:ascii="Times New Roman" w:hAnsi="Times New Roman"/>
                <w:b/>
                <w:sz w:val="20"/>
                <w:szCs w:val="20"/>
              </w:rPr>
            </w:pPr>
            <w:r w:rsidRPr="006454D1">
              <w:rPr>
                <w:rFonts w:ascii="Times New Roman" w:hAnsi="Times New Roman"/>
                <w:b/>
                <w:sz w:val="20"/>
                <w:szCs w:val="20"/>
              </w:rPr>
              <w:t>Адрес электронной почты</w:t>
            </w:r>
          </w:p>
        </w:tc>
      </w:tr>
      <w:tr w:rsidR="007D0100" w:rsidRPr="006454D1" w14:paraId="6E91CECC" w14:textId="77777777" w:rsidTr="00920033">
        <w:tc>
          <w:tcPr>
            <w:tcW w:w="3568" w:type="dxa"/>
            <w:shd w:val="clear" w:color="auto" w:fill="auto"/>
          </w:tcPr>
          <w:p w14:paraId="2EB2D208" w14:textId="77777777" w:rsidR="007D0100" w:rsidRPr="006454D1" w:rsidRDefault="007D0100" w:rsidP="00FF3DA2">
            <w:pPr>
              <w:spacing w:after="0" w:line="240" w:lineRule="auto"/>
              <w:jc w:val="both"/>
              <w:rPr>
                <w:rFonts w:ascii="Times New Roman" w:hAnsi="Times New Roman"/>
                <w:b/>
                <w:sz w:val="20"/>
                <w:szCs w:val="20"/>
              </w:rPr>
            </w:pPr>
            <w:r w:rsidRPr="006454D1">
              <w:rPr>
                <w:rFonts w:ascii="Times New Roman" w:hAnsi="Times New Roman"/>
                <w:b/>
                <w:sz w:val="20"/>
                <w:szCs w:val="20"/>
              </w:rPr>
              <w:t>1.</w:t>
            </w:r>
          </w:p>
        </w:tc>
        <w:tc>
          <w:tcPr>
            <w:tcW w:w="3568" w:type="dxa"/>
            <w:shd w:val="clear" w:color="auto" w:fill="auto"/>
          </w:tcPr>
          <w:p w14:paraId="1D304703" w14:textId="77777777" w:rsidR="007D0100" w:rsidRPr="006454D1" w:rsidRDefault="007D0100" w:rsidP="00FF3DA2">
            <w:pPr>
              <w:spacing w:after="0" w:line="240" w:lineRule="auto"/>
              <w:jc w:val="both"/>
              <w:rPr>
                <w:rFonts w:ascii="Times New Roman" w:hAnsi="Times New Roman"/>
                <w:b/>
                <w:sz w:val="20"/>
                <w:szCs w:val="20"/>
              </w:rPr>
            </w:pPr>
          </w:p>
        </w:tc>
        <w:tc>
          <w:tcPr>
            <w:tcW w:w="3568" w:type="dxa"/>
            <w:shd w:val="clear" w:color="auto" w:fill="auto"/>
          </w:tcPr>
          <w:p w14:paraId="60210A37" w14:textId="77777777" w:rsidR="007D0100" w:rsidRPr="006454D1" w:rsidRDefault="007D0100" w:rsidP="00FF3DA2">
            <w:pPr>
              <w:spacing w:after="0" w:line="240" w:lineRule="auto"/>
              <w:jc w:val="both"/>
              <w:rPr>
                <w:rFonts w:ascii="Times New Roman" w:hAnsi="Times New Roman"/>
                <w:b/>
                <w:sz w:val="20"/>
                <w:szCs w:val="20"/>
              </w:rPr>
            </w:pPr>
          </w:p>
        </w:tc>
      </w:tr>
      <w:tr w:rsidR="007D0100" w:rsidRPr="006454D1" w14:paraId="76C8E43D" w14:textId="77777777" w:rsidTr="00920033">
        <w:tc>
          <w:tcPr>
            <w:tcW w:w="3568" w:type="dxa"/>
            <w:shd w:val="clear" w:color="auto" w:fill="auto"/>
          </w:tcPr>
          <w:p w14:paraId="6AB75ABF" w14:textId="77777777" w:rsidR="007D0100" w:rsidRPr="006454D1" w:rsidRDefault="007D0100" w:rsidP="00FF3DA2">
            <w:pPr>
              <w:spacing w:after="0" w:line="240" w:lineRule="auto"/>
              <w:jc w:val="both"/>
              <w:rPr>
                <w:rFonts w:ascii="Times New Roman" w:hAnsi="Times New Roman"/>
                <w:b/>
                <w:sz w:val="20"/>
                <w:szCs w:val="20"/>
              </w:rPr>
            </w:pPr>
            <w:r w:rsidRPr="006454D1">
              <w:rPr>
                <w:rFonts w:ascii="Times New Roman" w:hAnsi="Times New Roman"/>
                <w:b/>
                <w:sz w:val="20"/>
                <w:szCs w:val="20"/>
              </w:rPr>
              <w:t>2.</w:t>
            </w:r>
          </w:p>
        </w:tc>
        <w:tc>
          <w:tcPr>
            <w:tcW w:w="3568" w:type="dxa"/>
            <w:shd w:val="clear" w:color="auto" w:fill="auto"/>
          </w:tcPr>
          <w:p w14:paraId="17214E4C" w14:textId="77777777" w:rsidR="007D0100" w:rsidRPr="006454D1" w:rsidRDefault="007D0100" w:rsidP="00FF3DA2">
            <w:pPr>
              <w:spacing w:after="0" w:line="240" w:lineRule="auto"/>
              <w:jc w:val="both"/>
              <w:rPr>
                <w:rFonts w:ascii="Times New Roman" w:hAnsi="Times New Roman"/>
                <w:b/>
                <w:sz w:val="20"/>
                <w:szCs w:val="20"/>
              </w:rPr>
            </w:pPr>
          </w:p>
        </w:tc>
        <w:tc>
          <w:tcPr>
            <w:tcW w:w="3568" w:type="dxa"/>
            <w:shd w:val="clear" w:color="auto" w:fill="auto"/>
          </w:tcPr>
          <w:p w14:paraId="73C56537" w14:textId="77777777" w:rsidR="007D0100" w:rsidRPr="006454D1" w:rsidRDefault="007D0100" w:rsidP="00FF3DA2">
            <w:pPr>
              <w:spacing w:after="0" w:line="240" w:lineRule="auto"/>
              <w:jc w:val="both"/>
              <w:rPr>
                <w:rFonts w:ascii="Times New Roman" w:hAnsi="Times New Roman"/>
                <w:b/>
                <w:sz w:val="20"/>
                <w:szCs w:val="20"/>
              </w:rPr>
            </w:pPr>
          </w:p>
        </w:tc>
      </w:tr>
    </w:tbl>
    <w:p w14:paraId="13E902B5" w14:textId="77777777" w:rsidR="007D0100" w:rsidRPr="006454D1" w:rsidRDefault="007D0100" w:rsidP="00FF3DA2">
      <w:pPr>
        <w:spacing w:after="0" w:line="240" w:lineRule="auto"/>
        <w:ind w:left="180"/>
        <w:jc w:val="both"/>
        <w:rPr>
          <w:rFonts w:ascii="Times New Roman" w:hAnsi="Times New Roman"/>
          <w:b/>
          <w:sz w:val="20"/>
          <w:szCs w:val="20"/>
        </w:rPr>
      </w:pPr>
    </w:p>
    <w:p w14:paraId="6D1987AF" w14:textId="77777777" w:rsidR="007D0100" w:rsidRPr="006454D1" w:rsidRDefault="007D0100" w:rsidP="00FF3DA2">
      <w:pPr>
        <w:spacing w:after="0" w:line="240" w:lineRule="auto"/>
        <w:jc w:val="both"/>
        <w:rPr>
          <w:rFonts w:ascii="Times New Roman" w:hAnsi="Times New Roman"/>
          <w:sz w:val="20"/>
          <w:szCs w:val="20"/>
        </w:rPr>
      </w:pPr>
    </w:p>
    <w:p w14:paraId="07772BAE" w14:textId="77777777" w:rsidR="007D0100" w:rsidRPr="006454D1" w:rsidRDefault="007D0100" w:rsidP="00FF3DA2">
      <w:pPr>
        <w:spacing w:after="0" w:line="240" w:lineRule="auto"/>
        <w:jc w:val="both"/>
        <w:rPr>
          <w:rFonts w:ascii="Times New Roman" w:hAnsi="Times New Roman"/>
          <w:sz w:val="20"/>
          <w:szCs w:val="20"/>
        </w:rPr>
      </w:pPr>
    </w:p>
    <w:p w14:paraId="01D3634B" w14:textId="77777777" w:rsidR="007D0100" w:rsidRPr="006454D1" w:rsidRDefault="007D0100" w:rsidP="00FF3DA2">
      <w:pPr>
        <w:spacing w:after="0" w:line="240" w:lineRule="auto"/>
        <w:jc w:val="both"/>
        <w:rPr>
          <w:rFonts w:ascii="Times New Roman" w:hAnsi="Times New Roman"/>
          <w:b/>
          <w:sz w:val="20"/>
          <w:szCs w:val="20"/>
        </w:rPr>
      </w:pPr>
      <w:r w:rsidRPr="006454D1">
        <w:rPr>
          <w:rFonts w:ascii="Times New Roman" w:hAnsi="Times New Roman"/>
          <w:b/>
          <w:sz w:val="20"/>
          <w:szCs w:val="20"/>
        </w:rPr>
        <w:t>Руководитель</w:t>
      </w:r>
      <w:r w:rsidRPr="006454D1">
        <w:rPr>
          <w:rFonts w:ascii="Times New Roman" w:hAnsi="Times New Roman"/>
          <w:b/>
          <w:sz w:val="20"/>
          <w:szCs w:val="20"/>
        </w:rPr>
        <w:tab/>
      </w:r>
      <w:r w:rsidRPr="006454D1">
        <w:rPr>
          <w:rFonts w:ascii="Times New Roman" w:hAnsi="Times New Roman"/>
          <w:b/>
          <w:sz w:val="20"/>
          <w:szCs w:val="20"/>
        </w:rPr>
        <w:tab/>
      </w:r>
      <w:r w:rsidRPr="006454D1">
        <w:rPr>
          <w:rFonts w:ascii="Times New Roman" w:hAnsi="Times New Roman"/>
          <w:b/>
          <w:sz w:val="20"/>
          <w:szCs w:val="20"/>
        </w:rPr>
        <w:tab/>
      </w:r>
      <w:r w:rsidRPr="006454D1">
        <w:rPr>
          <w:rFonts w:ascii="Times New Roman" w:hAnsi="Times New Roman"/>
          <w:b/>
          <w:sz w:val="20"/>
          <w:szCs w:val="20"/>
        </w:rPr>
        <w:tab/>
      </w:r>
      <w:r w:rsidRPr="006454D1">
        <w:rPr>
          <w:rFonts w:ascii="Times New Roman" w:hAnsi="Times New Roman"/>
          <w:b/>
          <w:sz w:val="20"/>
          <w:szCs w:val="20"/>
        </w:rPr>
        <w:tab/>
        <w:t xml:space="preserve">_________________ </w:t>
      </w:r>
      <w:r w:rsidR="00920033" w:rsidRPr="006454D1">
        <w:rPr>
          <w:rFonts w:ascii="Times New Roman" w:hAnsi="Times New Roman"/>
          <w:b/>
          <w:sz w:val="20"/>
          <w:szCs w:val="20"/>
        </w:rPr>
        <w:t xml:space="preserve">          </w:t>
      </w:r>
      <w:r w:rsidRPr="006454D1">
        <w:rPr>
          <w:rFonts w:ascii="Times New Roman" w:hAnsi="Times New Roman"/>
          <w:b/>
          <w:sz w:val="20"/>
          <w:szCs w:val="20"/>
        </w:rPr>
        <w:t>/_____________________________/</w:t>
      </w:r>
    </w:p>
    <w:p w14:paraId="2594E6C0" w14:textId="77777777" w:rsidR="007D0100" w:rsidRPr="006454D1" w:rsidRDefault="007D0100" w:rsidP="00FF3DA2">
      <w:pPr>
        <w:spacing w:after="0" w:line="240" w:lineRule="auto"/>
        <w:jc w:val="both"/>
        <w:rPr>
          <w:rFonts w:ascii="Times New Roman" w:hAnsi="Times New Roman"/>
          <w:b/>
          <w:sz w:val="20"/>
          <w:szCs w:val="20"/>
        </w:rPr>
      </w:pPr>
    </w:p>
    <w:p w14:paraId="5C651790" w14:textId="77777777" w:rsidR="002666AD" w:rsidRPr="006454D1" w:rsidRDefault="007D0100" w:rsidP="00FF3DA2">
      <w:pPr>
        <w:pStyle w:val="a5"/>
        <w:spacing w:after="20"/>
        <w:ind w:left="5954"/>
        <w:jc w:val="both"/>
        <w:rPr>
          <w:sz w:val="20"/>
        </w:rPr>
      </w:pPr>
      <w:r w:rsidRPr="006454D1">
        <w:rPr>
          <w:sz w:val="20"/>
        </w:rPr>
        <w:t xml:space="preserve">М.П. </w:t>
      </w:r>
      <w:r w:rsidRPr="006454D1">
        <w:rPr>
          <w:sz w:val="20"/>
        </w:rPr>
        <w:br w:type="page"/>
      </w:r>
    </w:p>
    <w:p w14:paraId="2D45C88E" w14:textId="77777777" w:rsidR="00240CF4" w:rsidRPr="006454D1" w:rsidRDefault="00240CF4" w:rsidP="00240CF4">
      <w:pPr>
        <w:keepNext/>
        <w:keepLines/>
        <w:spacing w:after="0" w:line="254" w:lineRule="auto"/>
        <w:ind w:firstLine="5954"/>
        <w:jc w:val="right"/>
        <w:outlineLvl w:val="0"/>
        <w:rPr>
          <w:rFonts w:ascii="Times New Roman" w:eastAsia="Times New Roman" w:hAnsi="Times New Roman"/>
          <w:i/>
          <w:color w:val="000000"/>
          <w:sz w:val="20"/>
          <w:szCs w:val="20"/>
          <w:lang w:eastAsia="ru-RU"/>
        </w:rPr>
      </w:pPr>
      <w:r w:rsidRPr="006454D1">
        <w:rPr>
          <w:rFonts w:ascii="Times New Roman" w:eastAsia="Times New Roman" w:hAnsi="Times New Roman"/>
          <w:i/>
          <w:color w:val="000000"/>
          <w:sz w:val="20"/>
          <w:szCs w:val="20"/>
          <w:lang w:eastAsia="ru-RU"/>
        </w:rPr>
        <w:lastRenderedPageBreak/>
        <w:t>Приложение № 1</w:t>
      </w:r>
      <w:r w:rsidR="004443F4" w:rsidRPr="006454D1">
        <w:rPr>
          <w:rFonts w:ascii="Times New Roman" w:eastAsia="Times New Roman" w:hAnsi="Times New Roman"/>
          <w:i/>
          <w:color w:val="000000"/>
          <w:sz w:val="20"/>
          <w:szCs w:val="20"/>
          <w:lang w:eastAsia="ru-RU"/>
        </w:rPr>
        <w:t>7</w:t>
      </w:r>
    </w:p>
    <w:p w14:paraId="692BAFDF" w14:textId="77777777" w:rsidR="00240CF4" w:rsidRPr="006454D1" w:rsidRDefault="00240CF4" w:rsidP="00240CF4">
      <w:pPr>
        <w:spacing w:after="31" w:line="254" w:lineRule="auto"/>
        <w:jc w:val="right"/>
        <w:rPr>
          <w:rFonts w:ascii="Times New Roman" w:hAnsi="Times New Roman"/>
          <w:i/>
          <w:sz w:val="18"/>
          <w:szCs w:val="18"/>
        </w:rPr>
      </w:pPr>
      <w:r w:rsidRPr="006454D1">
        <w:rPr>
          <w:rFonts w:ascii="Times New Roman" w:hAnsi="Times New Roman"/>
          <w:i/>
          <w:sz w:val="18"/>
          <w:szCs w:val="18"/>
        </w:rPr>
        <w:t>к Правилам предоставления Государственным фондом поддержки предпринимательства</w:t>
      </w:r>
    </w:p>
    <w:p w14:paraId="4C06F85F" w14:textId="77777777" w:rsidR="00240CF4" w:rsidRPr="006454D1" w:rsidRDefault="00240CF4" w:rsidP="00240CF4">
      <w:pPr>
        <w:spacing w:after="31" w:line="254" w:lineRule="auto"/>
        <w:jc w:val="right"/>
        <w:rPr>
          <w:rFonts w:ascii="Times New Roman" w:hAnsi="Times New Roman"/>
          <w:i/>
          <w:sz w:val="18"/>
          <w:szCs w:val="18"/>
        </w:rPr>
      </w:pPr>
      <w:r w:rsidRPr="006454D1">
        <w:rPr>
          <w:rFonts w:ascii="Times New Roman" w:hAnsi="Times New Roman"/>
          <w:i/>
          <w:sz w:val="18"/>
          <w:szCs w:val="18"/>
        </w:rPr>
        <w:t>Калужской области (микрокредитной компанией) микрозаймов</w:t>
      </w:r>
    </w:p>
    <w:p w14:paraId="42731FBD" w14:textId="77777777" w:rsidR="00240CF4" w:rsidRPr="006454D1" w:rsidRDefault="00240CF4" w:rsidP="00240CF4">
      <w:pPr>
        <w:ind w:left="5387"/>
        <w:jc w:val="right"/>
        <w:rPr>
          <w:rFonts w:ascii="Times New Roman" w:hAnsi="Times New Roman"/>
          <w:i/>
          <w:sz w:val="18"/>
          <w:szCs w:val="18"/>
        </w:rPr>
      </w:pPr>
    </w:p>
    <w:p w14:paraId="55957D96" w14:textId="77777777" w:rsidR="00240CF4" w:rsidRPr="006454D1" w:rsidRDefault="00240CF4" w:rsidP="00240CF4">
      <w:pPr>
        <w:spacing w:after="0" w:line="240" w:lineRule="auto"/>
        <w:jc w:val="center"/>
        <w:rPr>
          <w:rFonts w:ascii="Times New Roman" w:hAnsi="Times New Roman"/>
          <w:b/>
          <w:i/>
          <w:iCs/>
          <w:sz w:val="20"/>
          <w:szCs w:val="20"/>
        </w:rPr>
      </w:pPr>
      <w:r w:rsidRPr="006454D1">
        <w:rPr>
          <w:rFonts w:ascii="Times New Roman" w:hAnsi="Times New Roman"/>
          <w:b/>
          <w:sz w:val="20"/>
          <w:szCs w:val="20"/>
        </w:rPr>
        <w:t>СОГЛАСИЕ</w:t>
      </w:r>
    </w:p>
    <w:p w14:paraId="62FFBADB" w14:textId="77777777" w:rsidR="00240CF4" w:rsidRPr="006454D1" w:rsidRDefault="00240CF4" w:rsidP="00240CF4">
      <w:pPr>
        <w:spacing w:after="0"/>
        <w:jc w:val="center"/>
        <w:rPr>
          <w:rFonts w:ascii="Times New Roman" w:hAnsi="Times New Roman"/>
          <w:b/>
          <w:bCs/>
          <w:sz w:val="20"/>
          <w:szCs w:val="20"/>
        </w:rPr>
      </w:pPr>
      <w:bookmarkStart w:id="5" w:name="Disagree1"/>
      <w:bookmarkEnd w:id="5"/>
      <w:r w:rsidRPr="006454D1">
        <w:rPr>
          <w:rFonts w:ascii="Times New Roman" w:hAnsi="Times New Roman"/>
          <w:b/>
          <w:bCs/>
          <w:sz w:val="20"/>
          <w:szCs w:val="20"/>
        </w:rPr>
        <w:t>субъекта кредитной истории</w:t>
      </w:r>
    </w:p>
    <w:p w14:paraId="07B05BD2" w14:textId="77777777" w:rsidR="00240CF4" w:rsidRPr="006454D1" w:rsidRDefault="00240CF4" w:rsidP="00240CF4">
      <w:pPr>
        <w:spacing w:after="0"/>
        <w:jc w:val="center"/>
        <w:rPr>
          <w:rFonts w:ascii="Times New Roman" w:hAnsi="Times New Roman"/>
          <w:b/>
          <w:bCs/>
          <w:sz w:val="20"/>
          <w:szCs w:val="20"/>
        </w:rPr>
      </w:pPr>
      <w:r w:rsidRPr="006454D1">
        <w:rPr>
          <w:rFonts w:ascii="Times New Roman" w:hAnsi="Times New Roman"/>
          <w:b/>
          <w:bCs/>
          <w:sz w:val="20"/>
          <w:szCs w:val="20"/>
        </w:rPr>
        <w:t xml:space="preserve">на запрос и </w:t>
      </w:r>
      <w:bookmarkStart w:id="6" w:name="Goal"/>
      <w:bookmarkEnd w:id="6"/>
      <w:r w:rsidRPr="006454D1">
        <w:rPr>
          <w:rFonts w:ascii="Times New Roman" w:hAnsi="Times New Roman"/>
          <w:b/>
          <w:bCs/>
          <w:sz w:val="20"/>
          <w:szCs w:val="20"/>
        </w:rPr>
        <w:t>предоставление информации в бюро кредитных историй</w:t>
      </w:r>
    </w:p>
    <w:p w14:paraId="13BF4F39" w14:textId="77777777" w:rsidR="00240CF4" w:rsidRPr="006454D1" w:rsidRDefault="00240CF4" w:rsidP="00240CF4">
      <w:pPr>
        <w:spacing w:after="0"/>
        <w:jc w:val="center"/>
        <w:rPr>
          <w:rFonts w:ascii="Times New Roman" w:hAnsi="Times New Roman"/>
          <w:b/>
          <w:bCs/>
          <w:sz w:val="20"/>
          <w:szCs w:val="20"/>
        </w:rPr>
      </w:pPr>
      <w:r w:rsidRPr="006454D1">
        <w:rPr>
          <w:rFonts w:ascii="Times New Roman" w:hAnsi="Times New Roman"/>
          <w:b/>
          <w:bCs/>
          <w:sz w:val="20"/>
          <w:szCs w:val="20"/>
        </w:rPr>
        <w:t>(для юридических лиц)</w:t>
      </w:r>
    </w:p>
    <w:p w14:paraId="2D4EFF92" w14:textId="77777777" w:rsidR="00240CF4" w:rsidRPr="006454D1" w:rsidRDefault="00240CF4" w:rsidP="00240CF4">
      <w:pPr>
        <w:spacing w:after="0"/>
        <w:jc w:val="center"/>
        <w:rPr>
          <w:rFonts w:ascii="Times New Roman" w:hAnsi="Times New Roman"/>
          <w:b/>
          <w:bCs/>
          <w:sz w:val="20"/>
          <w:szCs w:val="20"/>
        </w:rPr>
      </w:pPr>
    </w:p>
    <w:p w14:paraId="4AAF50EA" w14:textId="77777777" w:rsidR="00240CF4" w:rsidRPr="006454D1" w:rsidRDefault="00240CF4" w:rsidP="00240CF4">
      <w:pPr>
        <w:spacing w:after="0" w:line="240" w:lineRule="auto"/>
        <w:jc w:val="both"/>
        <w:rPr>
          <w:rFonts w:ascii="Times New Roman" w:hAnsi="Times New Roman"/>
          <w:sz w:val="20"/>
          <w:szCs w:val="20"/>
        </w:rPr>
      </w:pPr>
      <w:r w:rsidRPr="006454D1">
        <w:rPr>
          <w:rFonts w:ascii="Times New Roman" w:hAnsi="Times New Roman"/>
          <w:sz w:val="20"/>
          <w:szCs w:val="20"/>
        </w:rPr>
        <w:tab/>
        <w:t>Я,____________________________________________________________________________________</w:t>
      </w:r>
    </w:p>
    <w:p w14:paraId="42C008C9" w14:textId="77777777" w:rsidR="00240CF4" w:rsidRPr="006454D1" w:rsidRDefault="00240CF4" w:rsidP="00240CF4">
      <w:pPr>
        <w:spacing w:after="0" w:line="240" w:lineRule="auto"/>
        <w:jc w:val="center"/>
        <w:rPr>
          <w:rFonts w:ascii="Times New Roman" w:hAnsi="Times New Roman"/>
          <w:sz w:val="20"/>
          <w:szCs w:val="20"/>
          <w:vertAlign w:val="superscript"/>
        </w:rPr>
      </w:pPr>
      <w:r w:rsidRPr="006454D1">
        <w:rPr>
          <w:rFonts w:ascii="Times New Roman" w:hAnsi="Times New Roman"/>
          <w:sz w:val="20"/>
          <w:szCs w:val="20"/>
          <w:vertAlign w:val="superscript"/>
        </w:rPr>
        <w:t>(фамилия, имя, отчество)</w:t>
      </w:r>
    </w:p>
    <w:p w14:paraId="5C1DD073" w14:textId="77777777" w:rsidR="00240CF4" w:rsidRPr="006454D1" w:rsidRDefault="00240CF4" w:rsidP="00240CF4">
      <w:pPr>
        <w:spacing w:after="0" w:line="240" w:lineRule="auto"/>
        <w:jc w:val="both"/>
        <w:rPr>
          <w:rFonts w:ascii="Times New Roman" w:hAnsi="Times New Roman"/>
          <w:sz w:val="20"/>
          <w:szCs w:val="20"/>
        </w:rPr>
      </w:pPr>
      <w:r w:rsidRPr="006454D1">
        <w:rPr>
          <w:rFonts w:ascii="Times New Roman" w:hAnsi="Times New Roman"/>
          <w:sz w:val="20"/>
          <w:szCs w:val="20"/>
        </w:rPr>
        <w:t>_____________________________________________________________________________________________</w:t>
      </w:r>
    </w:p>
    <w:p w14:paraId="7ED2A5EA" w14:textId="77777777" w:rsidR="00240CF4" w:rsidRPr="006454D1" w:rsidRDefault="00240CF4" w:rsidP="00240CF4">
      <w:pPr>
        <w:spacing w:after="0" w:line="240" w:lineRule="auto"/>
        <w:jc w:val="center"/>
        <w:rPr>
          <w:rFonts w:ascii="Times New Roman" w:hAnsi="Times New Roman"/>
          <w:sz w:val="20"/>
          <w:szCs w:val="20"/>
        </w:rPr>
      </w:pPr>
      <w:r w:rsidRPr="006454D1">
        <w:rPr>
          <w:rFonts w:ascii="Times New Roman" w:hAnsi="Times New Roman"/>
          <w:sz w:val="20"/>
          <w:szCs w:val="20"/>
          <w:vertAlign w:val="superscript"/>
        </w:rPr>
        <w:t>должность</w:t>
      </w:r>
    </w:p>
    <w:p w14:paraId="7233EF8D" w14:textId="77777777" w:rsidR="00240CF4" w:rsidRPr="006454D1" w:rsidRDefault="00240CF4" w:rsidP="00240CF4">
      <w:pPr>
        <w:spacing w:after="0" w:line="240" w:lineRule="auto"/>
        <w:jc w:val="both"/>
        <w:rPr>
          <w:rFonts w:ascii="Times New Roman" w:hAnsi="Times New Roman"/>
          <w:sz w:val="20"/>
          <w:szCs w:val="20"/>
        </w:rPr>
      </w:pPr>
      <w:r w:rsidRPr="006454D1">
        <w:rPr>
          <w:rFonts w:ascii="Times New Roman" w:hAnsi="Times New Roman"/>
          <w:sz w:val="20"/>
          <w:szCs w:val="20"/>
        </w:rPr>
        <w:t>_____________________________________________________________________________________________</w:t>
      </w:r>
    </w:p>
    <w:p w14:paraId="4D79E3A4" w14:textId="77777777" w:rsidR="00240CF4" w:rsidRPr="006454D1" w:rsidRDefault="00240CF4" w:rsidP="00240CF4">
      <w:pPr>
        <w:spacing w:after="0" w:line="240" w:lineRule="auto"/>
        <w:jc w:val="center"/>
        <w:rPr>
          <w:rFonts w:ascii="Times New Roman" w:hAnsi="Times New Roman"/>
          <w:sz w:val="20"/>
          <w:szCs w:val="20"/>
        </w:rPr>
      </w:pPr>
      <w:r w:rsidRPr="006454D1">
        <w:rPr>
          <w:rFonts w:ascii="Times New Roman" w:hAnsi="Times New Roman"/>
          <w:sz w:val="20"/>
          <w:szCs w:val="20"/>
          <w:vertAlign w:val="superscript"/>
        </w:rPr>
        <w:t>полное наименование юридического лица</w:t>
      </w:r>
    </w:p>
    <w:p w14:paraId="581EE850" w14:textId="77777777" w:rsidR="00240CF4" w:rsidRPr="006454D1" w:rsidRDefault="00240CF4" w:rsidP="00240CF4">
      <w:pPr>
        <w:spacing w:after="0" w:line="240" w:lineRule="auto"/>
        <w:jc w:val="both"/>
        <w:rPr>
          <w:rFonts w:ascii="Times New Roman" w:hAnsi="Times New Roman"/>
          <w:sz w:val="20"/>
          <w:szCs w:val="20"/>
        </w:rPr>
      </w:pPr>
      <w:r w:rsidRPr="006454D1">
        <w:rPr>
          <w:rFonts w:ascii="Times New Roman" w:hAnsi="Times New Roman"/>
          <w:sz w:val="20"/>
          <w:szCs w:val="20"/>
        </w:rPr>
        <w:t>____________________________________________________________________________________________</w:t>
      </w:r>
      <w:r w:rsidRPr="006454D1">
        <w:rPr>
          <w:rStyle w:val="af"/>
          <w:sz w:val="20"/>
          <w:szCs w:val="20"/>
        </w:rPr>
        <w:footnoteReference w:id="1"/>
      </w:r>
    </w:p>
    <w:p w14:paraId="34C327D2" w14:textId="77777777" w:rsidR="00240CF4" w:rsidRPr="006454D1" w:rsidRDefault="00240CF4" w:rsidP="00240CF4">
      <w:pPr>
        <w:spacing w:after="0" w:line="240" w:lineRule="auto"/>
        <w:jc w:val="center"/>
        <w:rPr>
          <w:rFonts w:ascii="Times New Roman" w:hAnsi="Times New Roman"/>
          <w:sz w:val="20"/>
          <w:szCs w:val="20"/>
          <w:vertAlign w:val="superscript"/>
        </w:rPr>
      </w:pPr>
      <w:r w:rsidRPr="006454D1">
        <w:rPr>
          <w:rFonts w:ascii="Times New Roman" w:hAnsi="Times New Roman"/>
          <w:sz w:val="20"/>
          <w:szCs w:val="20"/>
          <w:vertAlign w:val="superscript"/>
        </w:rPr>
        <w:t xml:space="preserve">сокращенное наименование юридического лица </w:t>
      </w:r>
    </w:p>
    <w:p w14:paraId="3DDB6633" w14:textId="77777777" w:rsidR="00240CF4" w:rsidRPr="006454D1" w:rsidRDefault="00240CF4" w:rsidP="00240CF4">
      <w:pPr>
        <w:spacing w:after="0" w:line="240" w:lineRule="auto"/>
        <w:jc w:val="both"/>
        <w:rPr>
          <w:rFonts w:ascii="Times New Roman" w:hAnsi="Times New Roman"/>
          <w:sz w:val="20"/>
          <w:szCs w:val="20"/>
        </w:rPr>
      </w:pPr>
      <w:r w:rsidRPr="006454D1">
        <w:rPr>
          <w:rFonts w:ascii="Times New Roman" w:hAnsi="Times New Roman"/>
          <w:sz w:val="20"/>
          <w:szCs w:val="20"/>
        </w:rPr>
        <w:t>____________________________________________________________________________________________</w:t>
      </w:r>
    </w:p>
    <w:p w14:paraId="24EC943C" w14:textId="77777777" w:rsidR="00240CF4" w:rsidRPr="006454D1" w:rsidRDefault="00240CF4" w:rsidP="00240CF4">
      <w:pPr>
        <w:spacing w:after="0" w:line="240" w:lineRule="auto"/>
        <w:jc w:val="center"/>
        <w:rPr>
          <w:rFonts w:ascii="Times New Roman" w:hAnsi="Times New Roman"/>
          <w:sz w:val="20"/>
          <w:szCs w:val="20"/>
          <w:vertAlign w:val="superscript"/>
        </w:rPr>
      </w:pPr>
      <w:r w:rsidRPr="006454D1">
        <w:rPr>
          <w:rFonts w:ascii="Times New Roman" w:hAnsi="Times New Roman"/>
          <w:sz w:val="20"/>
          <w:szCs w:val="20"/>
          <w:vertAlign w:val="superscript"/>
        </w:rPr>
        <w:t xml:space="preserve">фирменное наименование юридического лица </w:t>
      </w:r>
    </w:p>
    <w:p w14:paraId="22FF963E" w14:textId="77777777" w:rsidR="00240CF4" w:rsidRPr="006454D1" w:rsidRDefault="00240CF4" w:rsidP="00240CF4">
      <w:pPr>
        <w:spacing w:after="0" w:line="240" w:lineRule="auto"/>
        <w:jc w:val="both"/>
        <w:rPr>
          <w:rFonts w:ascii="Times New Roman" w:hAnsi="Times New Roman"/>
          <w:sz w:val="20"/>
          <w:szCs w:val="20"/>
        </w:rPr>
      </w:pPr>
      <w:r w:rsidRPr="006454D1">
        <w:rPr>
          <w:rFonts w:ascii="Times New Roman" w:hAnsi="Times New Roman"/>
          <w:sz w:val="20"/>
          <w:szCs w:val="20"/>
        </w:rPr>
        <w:t>ОГРН:_________________________</w:t>
      </w:r>
      <w:r w:rsidRPr="006454D1">
        <w:rPr>
          <w:rStyle w:val="af"/>
          <w:sz w:val="20"/>
          <w:szCs w:val="20"/>
        </w:rPr>
        <w:footnoteReference w:id="2"/>
      </w:r>
    </w:p>
    <w:p w14:paraId="42339733" w14:textId="77777777" w:rsidR="00240CF4" w:rsidRPr="006454D1" w:rsidRDefault="00240CF4" w:rsidP="00240CF4">
      <w:pPr>
        <w:tabs>
          <w:tab w:val="left" w:pos="1701"/>
          <w:tab w:val="left" w:pos="2977"/>
          <w:tab w:val="left" w:pos="3402"/>
          <w:tab w:val="left" w:pos="3969"/>
        </w:tabs>
        <w:spacing w:after="0" w:line="240" w:lineRule="auto"/>
        <w:jc w:val="both"/>
        <w:rPr>
          <w:rFonts w:ascii="Times New Roman" w:hAnsi="Times New Roman"/>
          <w:sz w:val="20"/>
          <w:szCs w:val="20"/>
        </w:rPr>
      </w:pPr>
      <w:r w:rsidRPr="006454D1">
        <w:rPr>
          <w:rFonts w:ascii="Times New Roman" w:hAnsi="Times New Roman"/>
          <w:sz w:val="20"/>
          <w:szCs w:val="20"/>
        </w:rPr>
        <w:t xml:space="preserve">Дата регистрации: ______________ </w:t>
      </w:r>
    </w:p>
    <w:p w14:paraId="503C4EBA" w14:textId="77777777" w:rsidR="00240CF4" w:rsidRPr="006454D1" w:rsidRDefault="00240CF4" w:rsidP="00240CF4">
      <w:pPr>
        <w:spacing w:after="0" w:line="240" w:lineRule="auto"/>
        <w:jc w:val="both"/>
        <w:rPr>
          <w:rFonts w:ascii="Times New Roman" w:hAnsi="Times New Roman"/>
          <w:sz w:val="20"/>
          <w:szCs w:val="20"/>
        </w:rPr>
      </w:pPr>
      <w:r w:rsidRPr="006454D1">
        <w:rPr>
          <w:rFonts w:ascii="Times New Roman" w:hAnsi="Times New Roman"/>
          <w:sz w:val="20"/>
          <w:szCs w:val="20"/>
        </w:rPr>
        <w:t>ИНН: _________________________</w:t>
      </w:r>
      <w:r w:rsidRPr="006454D1">
        <w:rPr>
          <w:rFonts w:ascii="Times New Roman" w:hAnsi="Times New Roman"/>
          <w:sz w:val="20"/>
          <w:szCs w:val="20"/>
          <w:vertAlign w:val="superscript"/>
        </w:rPr>
        <w:t>2</w:t>
      </w:r>
    </w:p>
    <w:p w14:paraId="34A50F30" w14:textId="77777777" w:rsidR="00240CF4" w:rsidRPr="006454D1" w:rsidRDefault="00240CF4" w:rsidP="00240CF4">
      <w:pPr>
        <w:spacing w:after="0" w:line="240" w:lineRule="auto"/>
        <w:jc w:val="both"/>
        <w:rPr>
          <w:rFonts w:ascii="Times New Roman" w:hAnsi="Times New Roman"/>
          <w:sz w:val="20"/>
          <w:szCs w:val="20"/>
        </w:rPr>
      </w:pPr>
      <w:r w:rsidRPr="006454D1">
        <w:rPr>
          <w:rFonts w:ascii="Times New Roman" w:hAnsi="Times New Roman"/>
          <w:sz w:val="20"/>
          <w:szCs w:val="20"/>
        </w:rPr>
        <w:t>ОКАТО: ______________________</w:t>
      </w:r>
    </w:p>
    <w:p w14:paraId="3B446134" w14:textId="77777777" w:rsidR="00240CF4" w:rsidRPr="006454D1" w:rsidRDefault="00240CF4" w:rsidP="00240CF4">
      <w:pPr>
        <w:spacing w:after="0" w:line="240" w:lineRule="auto"/>
        <w:jc w:val="both"/>
        <w:rPr>
          <w:rFonts w:ascii="Times New Roman" w:hAnsi="Times New Roman"/>
          <w:sz w:val="20"/>
          <w:szCs w:val="20"/>
        </w:rPr>
      </w:pPr>
    </w:p>
    <w:p w14:paraId="4951EDA5" w14:textId="77777777" w:rsidR="00240CF4" w:rsidRPr="006454D1" w:rsidRDefault="00240CF4" w:rsidP="00240CF4">
      <w:pPr>
        <w:spacing w:after="0" w:line="240" w:lineRule="auto"/>
        <w:jc w:val="both"/>
        <w:rPr>
          <w:rFonts w:ascii="Times New Roman" w:hAnsi="Times New Roman"/>
          <w:sz w:val="20"/>
          <w:szCs w:val="20"/>
        </w:rPr>
      </w:pPr>
      <w:r w:rsidRPr="006454D1">
        <w:rPr>
          <w:rFonts w:ascii="Times New Roman" w:hAnsi="Times New Roman"/>
          <w:sz w:val="20"/>
          <w:szCs w:val="20"/>
        </w:rPr>
        <w:t>Место нахождения: ____________________________________________________________________________</w:t>
      </w:r>
    </w:p>
    <w:p w14:paraId="6716A00A" w14:textId="77777777" w:rsidR="00240CF4" w:rsidRPr="006454D1" w:rsidRDefault="00240CF4" w:rsidP="00240CF4">
      <w:pPr>
        <w:spacing w:after="0" w:line="240" w:lineRule="auto"/>
        <w:jc w:val="center"/>
        <w:rPr>
          <w:rFonts w:ascii="Times New Roman" w:hAnsi="Times New Roman"/>
          <w:sz w:val="20"/>
          <w:szCs w:val="20"/>
          <w:vertAlign w:val="superscript"/>
        </w:rPr>
      </w:pPr>
      <w:r w:rsidRPr="006454D1">
        <w:rPr>
          <w:rFonts w:ascii="Times New Roman" w:hAnsi="Times New Roman"/>
          <w:b/>
          <w:sz w:val="20"/>
          <w:szCs w:val="20"/>
          <w:vertAlign w:val="superscript"/>
        </w:rPr>
        <w:t xml:space="preserve">             </w:t>
      </w:r>
      <w:r w:rsidRPr="006454D1">
        <w:rPr>
          <w:rFonts w:ascii="Times New Roman" w:hAnsi="Times New Roman"/>
          <w:sz w:val="20"/>
          <w:szCs w:val="20"/>
          <w:vertAlign w:val="superscript"/>
        </w:rPr>
        <w:t>в соответствии с учредительными документами</w:t>
      </w:r>
    </w:p>
    <w:p w14:paraId="6A069C50" w14:textId="77777777" w:rsidR="00240CF4" w:rsidRPr="006454D1" w:rsidRDefault="00240CF4" w:rsidP="00240CF4">
      <w:pPr>
        <w:spacing w:after="0" w:line="240" w:lineRule="auto"/>
        <w:jc w:val="both"/>
        <w:rPr>
          <w:rFonts w:ascii="Times New Roman" w:hAnsi="Times New Roman"/>
          <w:sz w:val="20"/>
          <w:szCs w:val="20"/>
        </w:rPr>
      </w:pPr>
      <w:r w:rsidRPr="006454D1">
        <w:rPr>
          <w:rFonts w:ascii="Times New Roman" w:hAnsi="Times New Roman"/>
          <w:sz w:val="20"/>
          <w:szCs w:val="20"/>
        </w:rPr>
        <w:t>Фактический адрес: ____________________________________________________________________________</w:t>
      </w:r>
    </w:p>
    <w:p w14:paraId="1AA78C7F" w14:textId="77777777" w:rsidR="00240CF4" w:rsidRPr="006454D1" w:rsidRDefault="00240CF4" w:rsidP="00240CF4">
      <w:pPr>
        <w:spacing w:after="0" w:line="240" w:lineRule="auto"/>
        <w:jc w:val="both"/>
        <w:rPr>
          <w:rFonts w:ascii="Times New Roman" w:hAnsi="Times New Roman"/>
          <w:sz w:val="20"/>
          <w:szCs w:val="20"/>
        </w:rPr>
      </w:pPr>
      <w:r w:rsidRPr="006454D1">
        <w:rPr>
          <w:rFonts w:ascii="Times New Roman" w:hAnsi="Times New Roman"/>
          <w:sz w:val="20"/>
          <w:szCs w:val="20"/>
        </w:rPr>
        <w:t>Абонентский номер (рабочий номер телефона): ____________________________________________________</w:t>
      </w:r>
    </w:p>
    <w:p w14:paraId="28C5990A" w14:textId="77777777" w:rsidR="00240CF4" w:rsidRPr="006454D1" w:rsidRDefault="00240CF4" w:rsidP="00240CF4">
      <w:pPr>
        <w:spacing w:after="0" w:line="240" w:lineRule="auto"/>
        <w:jc w:val="both"/>
        <w:rPr>
          <w:rFonts w:ascii="Times New Roman" w:hAnsi="Times New Roman"/>
          <w:sz w:val="20"/>
          <w:szCs w:val="20"/>
        </w:rPr>
      </w:pPr>
      <w:r w:rsidRPr="006454D1">
        <w:rPr>
          <w:rFonts w:ascii="Times New Roman" w:hAnsi="Times New Roman"/>
          <w:sz w:val="20"/>
          <w:szCs w:val="20"/>
        </w:rPr>
        <w:t>Адрес электронной почты: ______________________________________________________________________</w:t>
      </w:r>
    </w:p>
    <w:p w14:paraId="3F8CD140" w14:textId="77777777" w:rsidR="00240CF4" w:rsidRPr="006454D1" w:rsidRDefault="00240CF4" w:rsidP="00240CF4">
      <w:pPr>
        <w:spacing w:after="120"/>
        <w:jc w:val="both"/>
        <w:rPr>
          <w:rFonts w:ascii="Times New Roman" w:hAnsi="Times New Roman"/>
          <w:sz w:val="20"/>
          <w:szCs w:val="20"/>
        </w:rPr>
      </w:pPr>
      <w:r w:rsidRPr="006454D1">
        <w:rPr>
          <w:rFonts w:ascii="Times New Roman" w:hAnsi="Times New Roman"/>
          <w:sz w:val="20"/>
          <w:szCs w:val="20"/>
        </w:rPr>
        <w:t>Код субъекта кредитной истории</w:t>
      </w:r>
      <w:r w:rsidRPr="006454D1">
        <w:rPr>
          <w:rStyle w:val="af"/>
          <w:sz w:val="20"/>
          <w:szCs w:val="20"/>
        </w:rPr>
        <w:footnoteReference w:id="3"/>
      </w:r>
      <w:r w:rsidRPr="006454D1">
        <w:rPr>
          <w:rFonts w:ascii="Times New Roman" w:hAnsi="Times New Roman"/>
          <w:sz w:val="20"/>
          <w:szCs w:val="20"/>
        </w:rPr>
        <w:t>:_____________________________________________________________</w:t>
      </w:r>
    </w:p>
    <w:p w14:paraId="18445C12" w14:textId="77777777" w:rsidR="00240CF4" w:rsidRPr="006454D1" w:rsidRDefault="00240CF4" w:rsidP="00240CF4">
      <w:pPr>
        <w:spacing w:after="0" w:line="240" w:lineRule="auto"/>
        <w:jc w:val="both"/>
        <w:rPr>
          <w:rFonts w:ascii="Times New Roman" w:hAnsi="Times New Roman"/>
          <w:b/>
          <w:sz w:val="20"/>
          <w:szCs w:val="20"/>
        </w:rPr>
      </w:pPr>
      <w:r w:rsidRPr="006454D1">
        <w:rPr>
          <w:rFonts w:ascii="Times New Roman" w:hAnsi="Times New Roman"/>
          <w:sz w:val="20"/>
          <w:szCs w:val="20"/>
        </w:rPr>
        <w:t>Сведения о правопреемстве</w:t>
      </w:r>
      <w:r w:rsidRPr="006454D1">
        <w:rPr>
          <w:rFonts w:ascii="Times New Roman" w:hAnsi="Times New Roman"/>
          <w:b/>
          <w:sz w:val="20"/>
          <w:szCs w:val="20"/>
        </w:rPr>
        <w:t xml:space="preserve"> </w:t>
      </w:r>
      <w:r w:rsidRPr="006454D1">
        <w:rPr>
          <w:rFonts w:ascii="Times New Roman" w:hAnsi="Times New Roman"/>
          <w:sz w:val="20"/>
          <w:szCs w:val="20"/>
        </w:rPr>
        <w:t>(необходимо указать юридическое лицо, правопреемником которого является юридическое лицо, созданное путем реорганизации или продолжившее деятельность после реорганизации):</w:t>
      </w:r>
    </w:p>
    <w:p w14:paraId="118CCD86" w14:textId="77777777" w:rsidR="00240CF4" w:rsidRPr="006454D1" w:rsidRDefault="00240CF4" w:rsidP="00240CF4">
      <w:pPr>
        <w:spacing w:after="0" w:line="240" w:lineRule="auto"/>
        <w:jc w:val="both"/>
        <w:rPr>
          <w:rFonts w:ascii="Times New Roman" w:hAnsi="Times New Roman"/>
          <w:sz w:val="20"/>
          <w:szCs w:val="20"/>
        </w:rPr>
      </w:pPr>
      <w:r w:rsidRPr="006454D1">
        <w:rPr>
          <w:rFonts w:ascii="Times New Roman" w:hAnsi="Times New Roman"/>
          <w:sz w:val="20"/>
          <w:szCs w:val="20"/>
        </w:rPr>
        <w:t>____________________________________________ / _______________________________________________</w:t>
      </w:r>
      <w:r w:rsidRPr="006454D1">
        <w:rPr>
          <w:rFonts w:ascii="Times New Roman" w:hAnsi="Times New Roman"/>
          <w:sz w:val="20"/>
          <w:szCs w:val="20"/>
          <w:vertAlign w:val="superscript"/>
        </w:rPr>
        <w:t>1</w:t>
      </w:r>
    </w:p>
    <w:p w14:paraId="61B53CE2" w14:textId="77777777" w:rsidR="00240CF4" w:rsidRPr="006454D1" w:rsidRDefault="00240CF4" w:rsidP="00240CF4">
      <w:pPr>
        <w:spacing w:after="0" w:line="240" w:lineRule="auto"/>
        <w:rPr>
          <w:rFonts w:ascii="Times New Roman" w:hAnsi="Times New Roman"/>
          <w:sz w:val="20"/>
          <w:szCs w:val="20"/>
          <w:vertAlign w:val="superscript"/>
        </w:rPr>
      </w:pPr>
      <w:r w:rsidRPr="006454D1">
        <w:rPr>
          <w:rFonts w:ascii="Times New Roman" w:hAnsi="Times New Roman"/>
          <w:b/>
          <w:sz w:val="20"/>
          <w:szCs w:val="20"/>
          <w:vertAlign w:val="superscript"/>
        </w:rPr>
        <w:t xml:space="preserve">                                     </w:t>
      </w:r>
      <w:r w:rsidRPr="006454D1">
        <w:rPr>
          <w:rFonts w:ascii="Times New Roman" w:hAnsi="Times New Roman"/>
          <w:sz w:val="20"/>
          <w:szCs w:val="20"/>
          <w:vertAlign w:val="superscript"/>
        </w:rPr>
        <w:t xml:space="preserve">полное наименование юридического лица                                                  сокращенное наименование юридического лица </w:t>
      </w:r>
    </w:p>
    <w:p w14:paraId="00ED9494" w14:textId="77777777" w:rsidR="00240CF4" w:rsidRPr="006454D1" w:rsidRDefault="00240CF4" w:rsidP="00240CF4">
      <w:pPr>
        <w:spacing w:after="0" w:line="240" w:lineRule="auto"/>
        <w:jc w:val="both"/>
        <w:rPr>
          <w:rFonts w:ascii="Times New Roman" w:hAnsi="Times New Roman"/>
          <w:sz w:val="20"/>
          <w:szCs w:val="20"/>
        </w:rPr>
      </w:pPr>
      <w:r w:rsidRPr="006454D1">
        <w:rPr>
          <w:rFonts w:ascii="Times New Roman" w:hAnsi="Times New Roman"/>
          <w:sz w:val="20"/>
          <w:szCs w:val="20"/>
        </w:rPr>
        <w:t>ОГРН: ________________________</w:t>
      </w:r>
      <w:r w:rsidRPr="006454D1">
        <w:rPr>
          <w:rFonts w:ascii="Times New Roman" w:hAnsi="Times New Roman"/>
          <w:sz w:val="20"/>
          <w:szCs w:val="20"/>
          <w:vertAlign w:val="superscript"/>
        </w:rPr>
        <w:t>2</w:t>
      </w:r>
    </w:p>
    <w:p w14:paraId="3569A983" w14:textId="77777777" w:rsidR="00240CF4" w:rsidRPr="006454D1" w:rsidRDefault="00240CF4" w:rsidP="00240CF4">
      <w:pPr>
        <w:spacing w:after="0" w:line="240" w:lineRule="auto"/>
        <w:ind w:firstLine="567"/>
        <w:jc w:val="both"/>
        <w:rPr>
          <w:rFonts w:ascii="Times New Roman" w:hAnsi="Times New Roman"/>
          <w:sz w:val="20"/>
          <w:szCs w:val="20"/>
        </w:rPr>
      </w:pPr>
      <w:r w:rsidRPr="006454D1">
        <w:rPr>
          <w:rFonts w:ascii="Times New Roman" w:hAnsi="Times New Roman"/>
          <w:sz w:val="20"/>
          <w:szCs w:val="20"/>
        </w:rPr>
        <w:t>далее – заявитель.</w:t>
      </w:r>
    </w:p>
    <w:p w14:paraId="3198E5D3" w14:textId="77777777" w:rsidR="00240CF4" w:rsidRPr="006454D1" w:rsidRDefault="00240CF4" w:rsidP="00240CF4">
      <w:pPr>
        <w:pStyle w:val="a8"/>
        <w:ind w:firstLine="567"/>
        <w:jc w:val="both"/>
        <w:rPr>
          <w:rFonts w:ascii="Times New Roman" w:hAnsi="Times New Roman"/>
          <w:sz w:val="20"/>
          <w:szCs w:val="20"/>
        </w:rPr>
      </w:pPr>
      <w:r w:rsidRPr="006454D1">
        <w:rPr>
          <w:rFonts w:ascii="Times New Roman" w:hAnsi="Times New Roman"/>
          <w:sz w:val="20"/>
          <w:szCs w:val="20"/>
        </w:rPr>
        <w:t>Выражаю согласие предоставить Государственному фонду поддержки предпринимательства Калужской области (микрокредитной компании) право получать в любом бюро кредитных историй кредитные отчеты, титульную часть кредитной истории, основную часть кредитной истории, информационную часть кредитной истории, сведения о среднемесячных платежах в отношении заявителя, а также выражаю согласие на предоставление Фондом в целях формирования кредитной истории заявителя всех необходимых сведений о заявителе в соответствии с Федеральным законом от 30.12.2004 № 218-ФЗ «О кредитных историях» в любое бюро кредитных историй.</w:t>
      </w:r>
    </w:p>
    <w:p w14:paraId="51B5AFC9" w14:textId="77777777" w:rsidR="00240CF4" w:rsidRPr="006454D1" w:rsidRDefault="00240CF4" w:rsidP="00240CF4">
      <w:pPr>
        <w:spacing w:after="0" w:line="240" w:lineRule="auto"/>
        <w:ind w:firstLine="567"/>
        <w:jc w:val="both"/>
        <w:rPr>
          <w:rFonts w:ascii="Times New Roman" w:hAnsi="Times New Roman"/>
          <w:sz w:val="20"/>
          <w:szCs w:val="20"/>
        </w:rPr>
      </w:pPr>
      <w:r w:rsidRPr="006454D1">
        <w:rPr>
          <w:rFonts w:ascii="Times New Roman" w:hAnsi="Times New Roman"/>
          <w:sz w:val="20"/>
          <w:szCs w:val="20"/>
        </w:rPr>
        <w:t>Цель согласия (указать нужное):</w:t>
      </w:r>
    </w:p>
    <w:p w14:paraId="42258D95" w14:textId="77777777" w:rsidR="00240CF4" w:rsidRPr="006454D1" w:rsidRDefault="00240CF4" w:rsidP="00240CF4">
      <w:pPr>
        <w:pStyle w:val="a8"/>
        <w:tabs>
          <w:tab w:val="left" w:pos="851"/>
        </w:tabs>
        <w:ind w:left="567"/>
        <w:jc w:val="both"/>
        <w:rPr>
          <w:rFonts w:ascii="Times New Roman" w:hAnsi="Times New Roman"/>
          <w:sz w:val="20"/>
          <w:szCs w:val="20"/>
        </w:rPr>
      </w:pPr>
      <w:r w:rsidRPr="006454D1">
        <w:rPr>
          <w:rFonts w:ascii="Times New Roman" w:hAnsi="Times New Roman"/>
          <w:b/>
          <w:sz w:val="20"/>
          <w:szCs w:val="20"/>
        </w:rPr>
        <w:sym w:font="Wingdings 2" w:char="F0A3"/>
      </w:r>
      <w:r w:rsidRPr="006454D1">
        <w:rPr>
          <w:rFonts w:ascii="Times New Roman" w:hAnsi="Times New Roman"/>
          <w:b/>
          <w:sz w:val="20"/>
          <w:szCs w:val="20"/>
        </w:rPr>
        <w:t xml:space="preserve"> </w:t>
      </w:r>
      <w:r w:rsidRPr="006454D1">
        <w:rPr>
          <w:rFonts w:ascii="Times New Roman" w:hAnsi="Times New Roman"/>
          <w:sz w:val="20"/>
          <w:szCs w:val="20"/>
        </w:rPr>
        <w:t>Заем (кредит) на развитие бизнеса;</w:t>
      </w:r>
    </w:p>
    <w:p w14:paraId="35B5659F" w14:textId="77777777" w:rsidR="00240CF4" w:rsidRPr="006454D1" w:rsidRDefault="00240CF4" w:rsidP="00240CF4">
      <w:pPr>
        <w:pStyle w:val="a8"/>
        <w:tabs>
          <w:tab w:val="left" w:pos="851"/>
        </w:tabs>
        <w:ind w:left="567"/>
        <w:jc w:val="both"/>
        <w:rPr>
          <w:rFonts w:ascii="Times New Roman" w:hAnsi="Times New Roman"/>
          <w:sz w:val="20"/>
          <w:szCs w:val="20"/>
        </w:rPr>
      </w:pPr>
      <w:r w:rsidRPr="006454D1">
        <w:rPr>
          <w:rFonts w:ascii="Times New Roman" w:hAnsi="Times New Roman"/>
          <w:b/>
          <w:sz w:val="20"/>
          <w:szCs w:val="20"/>
        </w:rPr>
        <w:sym w:font="Wingdings 2" w:char="F0A3"/>
      </w:r>
      <w:r w:rsidRPr="006454D1">
        <w:rPr>
          <w:rFonts w:ascii="Times New Roman" w:hAnsi="Times New Roman"/>
          <w:b/>
          <w:sz w:val="20"/>
          <w:szCs w:val="20"/>
        </w:rPr>
        <w:t xml:space="preserve"> </w:t>
      </w:r>
      <w:r w:rsidRPr="006454D1">
        <w:rPr>
          <w:rFonts w:ascii="Times New Roman" w:hAnsi="Times New Roman"/>
          <w:sz w:val="20"/>
          <w:szCs w:val="20"/>
        </w:rPr>
        <w:t>Заем (кредит) на пополнение оборотных средств;</w:t>
      </w:r>
    </w:p>
    <w:p w14:paraId="0B084C19" w14:textId="77777777" w:rsidR="00240CF4" w:rsidRPr="006454D1" w:rsidRDefault="00240CF4" w:rsidP="00240CF4">
      <w:pPr>
        <w:pStyle w:val="a8"/>
        <w:tabs>
          <w:tab w:val="left" w:pos="851"/>
        </w:tabs>
        <w:ind w:left="567"/>
        <w:jc w:val="both"/>
        <w:rPr>
          <w:rFonts w:ascii="Times New Roman" w:hAnsi="Times New Roman"/>
          <w:sz w:val="20"/>
          <w:szCs w:val="20"/>
        </w:rPr>
      </w:pPr>
      <w:r w:rsidRPr="006454D1">
        <w:rPr>
          <w:rFonts w:ascii="Times New Roman" w:hAnsi="Times New Roman"/>
          <w:b/>
          <w:sz w:val="20"/>
          <w:szCs w:val="20"/>
        </w:rPr>
        <w:sym w:font="Wingdings 2" w:char="F0A3"/>
      </w:r>
      <w:r w:rsidRPr="006454D1">
        <w:rPr>
          <w:rFonts w:ascii="Times New Roman" w:hAnsi="Times New Roman"/>
          <w:b/>
          <w:sz w:val="20"/>
          <w:szCs w:val="20"/>
        </w:rPr>
        <w:t xml:space="preserve"> </w:t>
      </w:r>
      <w:r w:rsidRPr="006454D1">
        <w:rPr>
          <w:rFonts w:ascii="Times New Roman" w:hAnsi="Times New Roman"/>
          <w:sz w:val="20"/>
          <w:szCs w:val="20"/>
        </w:rPr>
        <w:t>Заем (кредит) на покупку оборудования;</w:t>
      </w:r>
    </w:p>
    <w:p w14:paraId="585C0B8F" w14:textId="77777777" w:rsidR="00240CF4" w:rsidRPr="006454D1" w:rsidRDefault="00240CF4" w:rsidP="00240CF4">
      <w:pPr>
        <w:pStyle w:val="a8"/>
        <w:tabs>
          <w:tab w:val="left" w:pos="851"/>
        </w:tabs>
        <w:ind w:left="567"/>
        <w:jc w:val="both"/>
        <w:rPr>
          <w:rFonts w:ascii="Times New Roman" w:hAnsi="Times New Roman"/>
          <w:sz w:val="20"/>
          <w:szCs w:val="20"/>
        </w:rPr>
      </w:pPr>
      <w:r w:rsidRPr="006454D1">
        <w:rPr>
          <w:rFonts w:ascii="Times New Roman" w:hAnsi="Times New Roman"/>
          <w:b/>
          <w:sz w:val="20"/>
          <w:szCs w:val="20"/>
        </w:rPr>
        <w:sym w:font="Wingdings 2" w:char="F0A3"/>
      </w:r>
      <w:r w:rsidRPr="006454D1">
        <w:rPr>
          <w:rFonts w:ascii="Times New Roman" w:hAnsi="Times New Roman"/>
          <w:b/>
          <w:sz w:val="20"/>
          <w:szCs w:val="20"/>
        </w:rPr>
        <w:t xml:space="preserve"> </w:t>
      </w:r>
      <w:r w:rsidRPr="006454D1">
        <w:rPr>
          <w:rFonts w:ascii="Times New Roman" w:hAnsi="Times New Roman"/>
          <w:sz w:val="20"/>
          <w:szCs w:val="20"/>
        </w:rPr>
        <w:t>Иной заем (кредит);</w:t>
      </w:r>
    </w:p>
    <w:p w14:paraId="5E345ACB" w14:textId="77777777" w:rsidR="00240CF4" w:rsidRPr="006454D1" w:rsidRDefault="00240CF4" w:rsidP="00240CF4">
      <w:pPr>
        <w:pStyle w:val="a8"/>
        <w:tabs>
          <w:tab w:val="left" w:pos="851"/>
        </w:tabs>
        <w:ind w:left="567"/>
        <w:jc w:val="both"/>
        <w:rPr>
          <w:rFonts w:ascii="Times New Roman" w:hAnsi="Times New Roman"/>
          <w:sz w:val="20"/>
          <w:szCs w:val="20"/>
        </w:rPr>
      </w:pPr>
      <w:r w:rsidRPr="006454D1">
        <w:rPr>
          <w:rFonts w:ascii="Times New Roman" w:hAnsi="Times New Roman"/>
          <w:b/>
          <w:sz w:val="20"/>
          <w:szCs w:val="20"/>
        </w:rPr>
        <w:sym w:font="Wingdings 2" w:char="F0A3"/>
      </w:r>
      <w:r w:rsidRPr="006454D1">
        <w:rPr>
          <w:rFonts w:ascii="Times New Roman" w:hAnsi="Times New Roman"/>
          <w:b/>
          <w:sz w:val="20"/>
          <w:szCs w:val="20"/>
        </w:rPr>
        <w:t xml:space="preserve"> </w:t>
      </w:r>
      <w:r w:rsidRPr="006454D1">
        <w:rPr>
          <w:rFonts w:ascii="Times New Roman" w:hAnsi="Times New Roman"/>
          <w:sz w:val="20"/>
          <w:szCs w:val="20"/>
        </w:rPr>
        <w:t>Поручительство;</w:t>
      </w:r>
    </w:p>
    <w:p w14:paraId="198C0287" w14:textId="77777777" w:rsidR="00240CF4" w:rsidRPr="006454D1" w:rsidRDefault="00240CF4" w:rsidP="00240CF4">
      <w:pPr>
        <w:pStyle w:val="a8"/>
        <w:tabs>
          <w:tab w:val="left" w:pos="851"/>
        </w:tabs>
        <w:ind w:left="567"/>
        <w:jc w:val="both"/>
        <w:rPr>
          <w:rFonts w:ascii="Times New Roman" w:hAnsi="Times New Roman"/>
          <w:sz w:val="20"/>
          <w:szCs w:val="20"/>
        </w:rPr>
      </w:pPr>
      <w:r w:rsidRPr="006454D1">
        <w:rPr>
          <w:rFonts w:ascii="Times New Roman" w:hAnsi="Times New Roman"/>
          <w:b/>
          <w:sz w:val="20"/>
          <w:szCs w:val="20"/>
        </w:rPr>
        <w:sym w:font="Wingdings 2" w:char="F0A3"/>
      </w:r>
      <w:r w:rsidRPr="006454D1">
        <w:rPr>
          <w:rFonts w:ascii="Times New Roman" w:hAnsi="Times New Roman"/>
          <w:b/>
          <w:sz w:val="20"/>
          <w:szCs w:val="20"/>
        </w:rPr>
        <w:t xml:space="preserve"> </w:t>
      </w:r>
      <w:r w:rsidRPr="006454D1">
        <w:rPr>
          <w:rFonts w:ascii="Times New Roman" w:hAnsi="Times New Roman"/>
          <w:sz w:val="20"/>
          <w:szCs w:val="20"/>
        </w:rPr>
        <w:t>Кредитный мониторинг в рамках действующего договора;</w:t>
      </w:r>
    </w:p>
    <w:p w14:paraId="2B49B449" w14:textId="77777777" w:rsidR="00240CF4" w:rsidRPr="006454D1" w:rsidRDefault="00240CF4" w:rsidP="00240CF4">
      <w:pPr>
        <w:pStyle w:val="a8"/>
        <w:tabs>
          <w:tab w:val="left" w:pos="851"/>
        </w:tabs>
        <w:ind w:left="567"/>
        <w:jc w:val="both"/>
        <w:rPr>
          <w:rFonts w:ascii="Times New Roman" w:hAnsi="Times New Roman"/>
          <w:sz w:val="20"/>
          <w:szCs w:val="20"/>
        </w:rPr>
      </w:pPr>
      <w:r w:rsidRPr="006454D1">
        <w:rPr>
          <w:rFonts w:ascii="Times New Roman" w:hAnsi="Times New Roman"/>
          <w:b/>
          <w:sz w:val="20"/>
          <w:szCs w:val="20"/>
        </w:rPr>
        <w:sym w:font="Wingdings 2" w:char="F0A3"/>
      </w:r>
      <w:r w:rsidRPr="006454D1">
        <w:rPr>
          <w:rFonts w:ascii="Times New Roman" w:hAnsi="Times New Roman"/>
          <w:b/>
          <w:sz w:val="20"/>
          <w:szCs w:val="20"/>
        </w:rPr>
        <w:t xml:space="preserve"> </w:t>
      </w:r>
      <w:r w:rsidRPr="006454D1">
        <w:rPr>
          <w:rFonts w:ascii="Times New Roman" w:hAnsi="Times New Roman"/>
          <w:sz w:val="20"/>
          <w:szCs w:val="20"/>
        </w:rPr>
        <w:t xml:space="preserve">Иное: </w:t>
      </w:r>
    </w:p>
    <w:p w14:paraId="459613AF" w14:textId="77777777" w:rsidR="00240CF4" w:rsidRPr="006454D1" w:rsidRDefault="00240CF4" w:rsidP="00240CF4">
      <w:pPr>
        <w:pStyle w:val="a8"/>
        <w:tabs>
          <w:tab w:val="left" w:pos="851"/>
        </w:tabs>
        <w:ind w:left="567"/>
        <w:jc w:val="both"/>
        <w:rPr>
          <w:rFonts w:ascii="Times New Roman" w:hAnsi="Times New Roman"/>
          <w:b/>
          <w:sz w:val="20"/>
          <w:szCs w:val="20"/>
        </w:rPr>
      </w:pPr>
      <w:r w:rsidRPr="006454D1">
        <w:rPr>
          <w:rFonts w:ascii="Times New Roman" w:hAnsi="Times New Roman"/>
          <w:b/>
          <w:sz w:val="20"/>
          <w:szCs w:val="20"/>
        </w:rPr>
        <w:t xml:space="preserve">    </w:t>
      </w:r>
      <w:r w:rsidRPr="006454D1">
        <w:rPr>
          <w:rFonts w:ascii="Times New Roman" w:hAnsi="Times New Roman"/>
          <w:b/>
          <w:sz w:val="20"/>
          <w:szCs w:val="20"/>
        </w:rPr>
        <w:sym w:font="Wingdings 2" w:char="F0A3"/>
      </w:r>
      <w:r w:rsidRPr="006454D1">
        <w:rPr>
          <w:rFonts w:ascii="Times New Roman" w:hAnsi="Times New Roman"/>
          <w:b/>
          <w:sz w:val="20"/>
          <w:szCs w:val="20"/>
        </w:rPr>
        <w:t xml:space="preserve"> </w:t>
      </w:r>
      <w:r w:rsidRPr="006454D1">
        <w:rPr>
          <w:rFonts w:ascii="Times New Roman" w:hAnsi="Times New Roman"/>
          <w:sz w:val="20"/>
          <w:szCs w:val="20"/>
        </w:rPr>
        <w:t>Заключение и исполнение договора;</w:t>
      </w:r>
    </w:p>
    <w:p w14:paraId="297DFF23" w14:textId="77777777" w:rsidR="00240CF4" w:rsidRPr="006454D1" w:rsidRDefault="00240CF4" w:rsidP="00240CF4">
      <w:pPr>
        <w:pStyle w:val="a8"/>
        <w:tabs>
          <w:tab w:val="left" w:pos="851"/>
        </w:tabs>
        <w:ind w:left="567"/>
        <w:jc w:val="both"/>
        <w:rPr>
          <w:rFonts w:ascii="Times New Roman" w:hAnsi="Times New Roman"/>
          <w:sz w:val="20"/>
          <w:szCs w:val="20"/>
        </w:rPr>
      </w:pPr>
      <w:r w:rsidRPr="006454D1">
        <w:rPr>
          <w:rFonts w:ascii="Times New Roman" w:hAnsi="Times New Roman"/>
          <w:b/>
          <w:sz w:val="20"/>
          <w:szCs w:val="20"/>
        </w:rPr>
        <w:t xml:space="preserve">    </w:t>
      </w:r>
      <w:r w:rsidRPr="006454D1">
        <w:rPr>
          <w:rFonts w:ascii="Times New Roman" w:hAnsi="Times New Roman"/>
          <w:b/>
          <w:sz w:val="20"/>
          <w:szCs w:val="20"/>
        </w:rPr>
        <w:sym w:font="Wingdings 2" w:char="F0A3"/>
      </w:r>
      <w:r w:rsidRPr="006454D1">
        <w:rPr>
          <w:rFonts w:ascii="Times New Roman" w:hAnsi="Times New Roman"/>
          <w:b/>
          <w:sz w:val="20"/>
          <w:szCs w:val="20"/>
        </w:rPr>
        <w:t xml:space="preserve"> </w:t>
      </w:r>
      <w:r w:rsidRPr="006454D1">
        <w:rPr>
          <w:rFonts w:ascii="Times New Roman" w:hAnsi="Times New Roman"/>
          <w:sz w:val="20"/>
          <w:szCs w:val="20"/>
        </w:rPr>
        <w:t>Проверка благонадежности;</w:t>
      </w:r>
    </w:p>
    <w:p w14:paraId="61B19E08" w14:textId="77777777" w:rsidR="00240CF4" w:rsidRPr="006454D1" w:rsidRDefault="00240CF4" w:rsidP="00240CF4">
      <w:pPr>
        <w:pStyle w:val="a8"/>
        <w:tabs>
          <w:tab w:val="left" w:pos="851"/>
        </w:tabs>
        <w:ind w:left="567"/>
        <w:jc w:val="both"/>
        <w:rPr>
          <w:rFonts w:ascii="Times New Roman" w:hAnsi="Times New Roman"/>
          <w:b/>
          <w:sz w:val="20"/>
          <w:szCs w:val="20"/>
        </w:rPr>
      </w:pPr>
      <w:r w:rsidRPr="006454D1">
        <w:rPr>
          <w:rFonts w:ascii="Times New Roman" w:hAnsi="Times New Roman"/>
          <w:b/>
          <w:sz w:val="20"/>
          <w:szCs w:val="20"/>
        </w:rPr>
        <w:t xml:space="preserve">    </w:t>
      </w:r>
      <w:r w:rsidRPr="006454D1">
        <w:rPr>
          <w:rFonts w:ascii="Times New Roman" w:hAnsi="Times New Roman"/>
          <w:b/>
          <w:sz w:val="20"/>
          <w:szCs w:val="20"/>
        </w:rPr>
        <w:sym w:font="Wingdings 2" w:char="F0A3"/>
      </w:r>
      <w:r w:rsidRPr="006454D1">
        <w:rPr>
          <w:rFonts w:ascii="Times New Roman" w:hAnsi="Times New Roman"/>
          <w:sz w:val="20"/>
          <w:szCs w:val="20"/>
        </w:rPr>
        <w:t>_________________________________________________________________  (указать иную цель).</w:t>
      </w:r>
    </w:p>
    <w:p w14:paraId="76087B36" w14:textId="77777777" w:rsidR="00240CF4" w:rsidRPr="006454D1" w:rsidRDefault="00240CF4" w:rsidP="00240CF4">
      <w:pPr>
        <w:spacing w:after="0" w:line="240" w:lineRule="auto"/>
        <w:ind w:firstLine="567"/>
        <w:jc w:val="both"/>
        <w:rPr>
          <w:rFonts w:ascii="Times New Roman" w:hAnsi="Times New Roman"/>
          <w:sz w:val="20"/>
          <w:szCs w:val="20"/>
        </w:rPr>
      </w:pPr>
      <w:r w:rsidRPr="006454D1">
        <w:rPr>
          <w:rFonts w:ascii="Times New Roman" w:hAnsi="Times New Roman"/>
          <w:sz w:val="20"/>
          <w:szCs w:val="20"/>
        </w:rPr>
        <w:lastRenderedPageBreak/>
        <w:t>Настоящее согласие выдано Государственному фонду поддержки предпринимательства Калужской области (микрокредитной компании) ИНН 4027015435 ОГРН 1024001177837, адрес (место нахождения): 248000, Калужская обл., г.Калуга, ул. Театральная, здание 38 А.</w:t>
      </w:r>
    </w:p>
    <w:p w14:paraId="3E6BAC72" w14:textId="77777777" w:rsidR="00240CF4" w:rsidRPr="006454D1" w:rsidRDefault="00240CF4" w:rsidP="00240CF4">
      <w:pPr>
        <w:spacing w:after="0" w:line="240" w:lineRule="auto"/>
        <w:ind w:firstLine="540"/>
        <w:jc w:val="both"/>
        <w:rPr>
          <w:rFonts w:ascii="Times New Roman" w:hAnsi="Times New Roman"/>
          <w:sz w:val="24"/>
          <w:szCs w:val="24"/>
          <w:lang w:eastAsia="ru-RU"/>
        </w:rPr>
      </w:pPr>
      <w:r w:rsidRPr="006454D1">
        <w:rPr>
          <w:rFonts w:ascii="Times New Roman" w:hAnsi="Times New Roman"/>
          <w:sz w:val="20"/>
          <w:szCs w:val="20"/>
          <w:lang w:eastAsia="ru-RU"/>
        </w:rPr>
        <w:t xml:space="preserve">Согласие субъекта кредитной истории, полученное пользователем кредитной истории, считается действительным в течение шести месяцев со дня его оформления. Согласие субъекта кредитной истории, отнесенного к категории субъектов малого и среднего предпринимательства в соответствии с Федеральным </w:t>
      </w:r>
      <w:hyperlink r:id="rId29" w:history="1">
        <w:r w:rsidRPr="006454D1">
          <w:rPr>
            <w:rStyle w:val="af0"/>
            <w:color w:val="auto"/>
          </w:rPr>
          <w:t>законом</w:t>
        </w:r>
      </w:hyperlink>
      <w:r w:rsidRPr="006454D1">
        <w:rPr>
          <w:rFonts w:ascii="Times New Roman" w:hAnsi="Times New Roman"/>
          <w:sz w:val="20"/>
          <w:szCs w:val="20"/>
          <w:lang w:eastAsia="ru-RU"/>
        </w:rPr>
        <w:t xml:space="preserve"> от 24 июля 2007 года № 209-ФЗ «О развитии малого и среднего предпринимательства в Российской Федерации», а также согласие субъекта кредитной истории - физического лица, предоставленное в целях заключения сделки (включая договоры обеспечения по таким сделкам) с субъектом малого и среднего предпринимательства, считается действительным в течение одного года со дня его оформления. В случае, если в течение указанного срока действия согласия с субъектом кредитной истории были заключены договор займа (кредита)/договор залога/договор поручительства согласие субъекта кредитной истории сохраняет силу в течение всего срока действия таких договоров. В случае, если в течение срока действия согласия, сохранившего силу в течение всего срока действия вышеуказанных заключенных договоров, с субъектом кредитной истории был заключен договор займа (кредита), согласие субъекта кредитной истории сохраняет силу в течение всего срока действия вновь заключенного договора.</w:t>
      </w:r>
      <w:r w:rsidRPr="006454D1">
        <w:rPr>
          <w:rFonts w:ascii="Times New Roman" w:hAnsi="Times New Roman"/>
          <w:sz w:val="24"/>
          <w:szCs w:val="24"/>
          <w:lang w:eastAsia="ru-RU"/>
        </w:rPr>
        <w:t xml:space="preserve"> </w:t>
      </w:r>
    </w:p>
    <w:p w14:paraId="43C3658F" w14:textId="77777777" w:rsidR="00240CF4" w:rsidRPr="006454D1" w:rsidRDefault="00240CF4" w:rsidP="00240CF4">
      <w:pPr>
        <w:spacing w:after="0" w:line="240" w:lineRule="auto"/>
        <w:ind w:firstLine="567"/>
        <w:jc w:val="both"/>
        <w:rPr>
          <w:rFonts w:ascii="Times New Roman" w:hAnsi="Times New Roman"/>
          <w:sz w:val="20"/>
          <w:szCs w:val="20"/>
        </w:rPr>
      </w:pPr>
    </w:p>
    <w:p w14:paraId="3A1BF81D" w14:textId="77777777" w:rsidR="00240CF4" w:rsidRPr="006454D1" w:rsidRDefault="00240CF4" w:rsidP="00240CF4">
      <w:pPr>
        <w:tabs>
          <w:tab w:val="left" w:pos="7635"/>
        </w:tabs>
        <w:spacing w:after="0" w:line="360" w:lineRule="auto"/>
        <w:jc w:val="both"/>
        <w:rPr>
          <w:rFonts w:ascii="Times New Roman" w:hAnsi="Times New Roman"/>
          <w:sz w:val="20"/>
          <w:szCs w:val="20"/>
        </w:rPr>
      </w:pPr>
      <w:r w:rsidRPr="006454D1">
        <w:rPr>
          <w:rFonts w:ascii="Times New Roman" w:hAnsi="Times New Roman"/>
          <w:sz w:val="20"/>
          <w:szCs w:val="20"/>
        </w:rPr>
        <w:t>«______»  ____________20___ г.</w:t>
      </w:r>
    </w:p>
    <w:p w14:paraId="5E0A5038" w14:textId="77777777" w:rsidR="00240CF4" w:rsidRPr="006454D1" w:rsidRDefault="00240CF4" w:rsidP="00240CF4">
      <w:pPr>
        <w:pStyle w:val="a8"/>
        <w:jc w:val="both"/>
        <w:rPr>
          <w:rFonts w:ascii="Times New Roman" w:hAnsi="Times New Roman"/>
          <w:sz w:val="20"/>
          <w:szCs w:val="20"/>
        </w:rPr>
      </w:pPr>
      <w:r w:rsidRPr="006454D1">
        <w:rPr>
          <w:rFonts w:ascii="Times New Roman" w:hAnsi="Times New Roman"/>
          <w:sz w:val="20"/>
          <w:szCs w:val="20"/>
        </w:rPr>
        <w:t>_____________________ _________________ ____________________________________</w:t>
      </w:r>
    </w:p>
    <w:p w14:paraId="4CB44C75" w14:textId="77777777" w:rsidR="00240CF4" w:rsidRPr="006454D1" w:rsidRDefault="00240CF4" w:rsidP="00240CF4">
      <w:pPr>
        <w:pStyle w:val="a8"/>
        <w:jc w:val="both"/>
        <w:rPr>
          <w:rFonts w:ascii="Times New Roman" w:hAnsi="Times New Roman"/>
          <w:b/>
          <w:sz w:val="20"/>
          <w:szCs w:val="20"/>
          <w:vertAlign w:val="superscript"/>
        </w:rPr>
      </w:pPr>
      <w:r w:rsidRPr="006454D1">
        <w:rPr>
          <w:rFonts w:ascii="Times New Roman" w:hAnsi="Times New Roman"/>
          <w:sz w:val="20"/>
          <w:szCs w:val="20"/>
          <w:vertAlign w:val="superscript"/>
        </w:rPr>
        <w:t xml:space="preserve">          </w:t>
      </w:r>
      <w:r w:rsidRPr="006454D1">
        <w:rPr>
          <w:rFonts w:ascii="Times New Roman" w:hAnsi="Times New Roman"/>
          <w:b/>
          <w:sz w:val="20"/>
          <w:szCs w:val="20"/>
          <w:vertAlign w:val="superscript"/>
        </w:rPr>
        <w:t xml:space="preserve">             должность                                            подпись</w:t>
      </w:r>
      <w:r w:rsidRPr="006454D1">
        <w:rPr>
          <w:rFonts w:ascii="Times New Roman" w:hAnsi="Times New Roman"/>
          <w:b/>
          <w:sz w:val="20"/>
          <w:szCs w:val="20"/>
          <w:vertAlign w:val="superscript"/>
        </w:rPr>
        <w:tab/>
        <w:t xml:space="preserve">                            ФИО руководителя, либо представителя</w:t>
      </w:r>
    </w:p>
    <w:p w14:paraId="3BE615B9" w14:textId="77777777" w:rsidR="00240CF4" w:rsidRPr="006454D1" w:rsidRDefault="00240CF4" w:rsidP="00240CF4">
      <w:pPr>
        <w:ind w:left="5387"/>
        <w:jc w:val="right"/>
        <w:rPr>
          <w:rFonts w:ascii="Times New Roman" w:hAnsi="Times New Roman"/>
          <w:i/>
          <w:sz w:val="18"/>
          <w:szCs w:val="18"/>
        </w:rPr>
      </w:pPr>
    </w:p>
    <w:p w14:paraId="04DC1F4B" w14:textId="77777777" w:rsidR="00240CF4" w:rsidRPr="006454D1" w:rsidRDefault="00240CF4" w:rsidP="00240CF4">
      <w:pPr>
        <w:ind w:left="5387"/>
        <w:jc w:val="right"/>
        <w:rPr>
          <w:rFonts w:ascii="Times New Roman" w:hAnsi="Times New Roman"/>
          <w:i/>
          <w:sz w:val="18"/>
          <w:szCs w:val="18"/>
        </w:rPr>
      </w:pPr>
    </w:p>
    <w:p w14:paraId="0BA945DC" w14:textId="77777777" w:rsidR="00240CF4" w:rsidRPr="006454D1" w:rsidRDefault="00240CF4" w:rsidP="00240CF4">
      <w:pPr>
        <w:ind w:left="5387"/>
        <w:jc w:val="right"/>
        <w:rPr>
          <w:rFonts w:ascii="Times New Roman" w:hAnsi="Times New Roman"/>
          <w:i/>
          <w:sz w:val="18"/>
          <w:szCs w:val="18"/>
        </w:rPr>
      </w:pPr>
    </w:p>
    <w:p w14:paraId="77E9B294" w14:textId="77777777" w:rsidR="00240CF4" w:rsidRPr="006454D1" w:rsidRDefault="00240CF4" w:rsidP="00240CF4">
      <w:pPr>
        <w:ind w:left="5387"/>
        <w:jc w:val="right"/>
        <w:rPr>
          <w:rFonts w:ascii="Times New Roman" w:hAnsi="Times New Roman"/>
          <w:i/>
          <w:sz w:val="18"/>
          <w:szCs w:val="18"/>
        </w:rPr>
      </w:pPr>
    </w:p>
    <w:p w14:paraId="5B74D7AB" w14:textId="77777777" w:rsidR="00240CF4" w:rsidRPr="006454D1" w:rsidRDefault="00240CF4" w:rsidP="00240CF4">
      <w:pPr>
        <w:ind w:left="5387"/>
        <w:jc w:val="right"/>
        <w:rPr>
          <w:rFonts w:ascii="Times New Roman" w:hAnsi="Times New Roman"/>
          <w:i/>
          <w:sz w:val="18"/>
          <w:szCs w:val="18"/>
        </w:rPr>
      </w:pPr>
    </w:p>
    <w:p w14:paraId="2C82975C" w14:textId="77777777" w:rsidR="00240CF4" w:rsidRPr="006454D1" w:rsidRDefault="00240CF4" w:rsidP="00240CF4">
      <w:pPr>
        <w:ind w:left="5387"/>
        <w:jc w:val="right"/>
        <w:rPr>
          <w:rFonts w:ascii="Times New Roman" w:hAnsi="Times New Roman"/>
          <w:i/>
          <w:sz w:val="18"/>
          <w:szCs w:val="18"/>
        </w:rPr>
      </w:pPr>
    </w:p>
    <w:p w14:paraId="28F56EE7" w14:textId="77777777" w:rsidR="00240CF4" w:rsidRPr="006454D1" w:rsidRDefault="00240CF4" w:rsidP="00240CF4">
      <w:pPr>
        <w:ind w:left="5387"/>
        <w:jc w:val="right"/>
        <w:rPr>
          <w:rFonts w:ascii="Times New Roman" w:hAnsi="Times New Roman"/>
          <w:i/>
          <w:sz w:val="18"/>
          <w:szCs w:val="18"/>
        </w:rPr>
      </w:pPr>
    </w:p>
    <w:p w14:paraId="6AAC5C85" w14:textId="77777777" w:rsidR="00240CF4" w:rsidRPr="006454D1" w:rsidRDefault="00240CF4" w:rsidP="00240CF4">
      <w:pPr>
        <w:ind w:left="5387"/>
        <w:jc w:val="right"/>
        <w:rPr>
          <w:rFonts w:ascii="Times New Roman" w:hAnsi="Times New Roman"/>
          <w:i/>
          <w:sz w:val="18"/>
          <w:szCs w:val="18"/>
        </w:rPr>
      </w:pPr>
    </w:p>
    <w:p w14:paraId="71665AE4" w14:textId="77777777" w:rsidR="00240CF4" w:rsidRPr="006454D1" w:rsidRDefault="00240CF4" w:rsidP="00240CF4">
      <w:pPr>
        <w:ind w:left="5387"/>
        <w:jc w:val="right"/>
        <w:rPr>
          <w:rFonts w:ascii="Times New Roman" w:hAnsi="Times New Roman"/>
          <w:i/>
          <w:sz w:val="18"/>
          <w:szCs w:val="18"/>
        </w:rPr>
      </w:pPr>
    </w:p>
    <w:p w14:paraId="7EB9D157" w14:textId="77777777" w:rsidR="00240CF4" w:rsidRPr="006454D1" w:rsidRDefault="00240CF4" w:rsidP="00240CF4">
      <w:pPr>
        <w:ind w:left="5387"/>
        <w:jc w:val="right"/>
        <w:rPr>
          <w:rFonts w:ascii="Times New Roman" w:hAnsi="Times New Roman"/>
          <w:i/>
          <w:sz w:val="18"/>
          <w:szCs w:val="18"/>
        </w:rPr>
      </w:pPr>
    </w:p>
    <w:p w14:paraId="39A0E1D4" w14:textId="77777777" w:rsidR="00240CF4" w:rsidRPr="006454D1" w:rsidRDefault="00240CF4" w:rsidP="00240CF4">
      <w:pPr>
        <w:ind w:left="5387"/>
        <w:jc w:val="right"/>
        <w:rPr>
          <w:rFonts w:ascii="Times New Roman" w:hAnsi="Times New Roman"/>
          <w:i/>
          <w:sz w:val="18"/>
          <w:szCs w:val="18"/>
        </w:rPr>
      </w:pPr>
    </w:p>
    <w:p w14:paraId="6C045928" w14:textId="77777777" w:rsidR="00240CF4" w:rsidRPr="006454D1" w:rsidRDefault="00240CF4" w:rsidP="00240CF4">
      <w:pPr>
        <w:ind w:left="5387"/>
        <w:jc w:val="right"/>
        <w:rPr>
          <w:rFonts w:ascii="Times New Roman" w:hAnsi="Times New Roman"/>
          <w:i/>
          <w:sz w:val="18"/>
          <w:szCs w:val="18"/>
        </w:rPr>
      </w:pPr>
    </w:p>
    <w:p w14:paraId="7DDD36E2" w14:textId="77777777" w:rsidR="00240CF4" w:rsidRPr="006454D1" w:rsidRDefault="00240CF4" w:rsidP="00240CF4">
      <w:pPr>
        <w:ind w:left="5387"/>
        <w:jc w:val="right"/>
        <w:rPr>
          <w:rFonts w:ascii="Times New Roman" w:hAnsi="Times New Roman"/>
          <w:i/>
          <w:sz w:val="18"/>
          <w:szCs w:val="18"/>
        </w:rPr>
      </w:pPr>
    </w:p>
    <w:p w14:paraId="2A8F76E9" w14:textId="77777777" w:rsidR="00240CF4" w:rsidRPr="006454D1" w:rsidRDefault="00240CF4" w:rsidP="00240CF4">
      <w:pPr>
        <w:ind w:left="5387"/>
        <w:jc w:val="right"/>
        <w:rPr>
          <w:rFonts w:ascii="Times New Roman" w:hAnsi="Times New Roman"/>
          <w:i/>
          <w:sz w:val="18"/>
          <w:szCs w:val="18"/>
        </w:rPr>
      </w:pPr>
    </w:p>
    <w:p w14:paraId="5CD19765" w14:textId="77777777" w:rsidR="00240CF4" w:rsidRPr="006454D1" w:rsidRDefault="00240CF4" w:rsidP="00240CF4">
      <w:pPr>
        <w:ind w:left="5387"/>
        <w:jc w:val="right"/>
        <w:rPr>
          <w:rFonts w:ascii="Times New Roman" w:hAnsi="Times New Roman"/>
          <w:i/>
          <w:sz w:val="18"/>
          <w:szCs w:val="18"/>
        </w:rPr>
      </w:pPr>
    </w:p>
    <w:p w14:paraId="6FA9D3DB" w14:textId="77777777" w:rsidR="00240CF4" w:rsidRPr="006454D1" w:rsidRDefault="00240CF4" w:rsidP="00240CF4">
      <w:pPr>
        <w:ind w:left="5387"/>
        <w:jc w:val="right"/>
        <w:rPr>
          <w:rFonts w:ascii="Times New Roman" w:hAnsi="Times New Roman"/>
          <w:i/>
          <w:sz w:val="18"/>
          <w:szCs w:val="18"/>
        </w:rPr>
      </w:pPr>
    </w:p>
    <w:p w14:paraId="6131746A" w14:textId="77777777" w:rsidR="00240CF4" w:rsidRPr="006454D1" w:rsidRDefault="00240CF4" w:rsidP="00240CF4">
      <w:pPr>
        <w:ind w:left="5387"/>
        <w:jc w:val="right"/>
        <w:rPr>
          <w:rFonts w:ascii="Times New Roman" w:hAnsi="Times New Roman"/>
          <w:i/>
          <w:sz w:val="18"/>
          <w:szCs w:val="18"/>
        </w:rPr>
      </w:pPr>
    </w:p>
    <w:p w14:paraId="414BEA16" w14:textId="77777777" w:rsidR="00240CF4" w:rsidRPr="006454D1" w:rsidRDefault="00240CF4">
      <w:pPr>
        <w:spacing w:after="0" w:line="240" w:lineRule="auto"/>
        <w:rPr>
          <w:rFonts w:ascii="Times New Roman" w:hAnsi="Times New Roman"/>
          <w:i/>
          <w:sz w:val="18"/>
          <w:szCs w:val="18"/>
        </w:rPr>
      </w:pPr>
      <w:r w:rsidRPr="006454D1">
        <w:rPr>
          <w:rFonts w:ascii="Times New Roman" w:hAnsi="Times New Roman"/>
          <w:i/>
          <w:sz w:val="18"/>
          <w:szCs w:val="18"/>
        </w:rPr>
        <w:br w:type="page"/>
      </w:r>
    </w:p>
    <w:p w14:paraId="18603732" w14:textId="77777777" w:rsidR="00D81757" w:rsidRPr="006454D1" w:rsidRDefault="00D81757" w:rsidP="00D81757">
      <w:pPr>
        <w:keepNext/>
        <w:keepLines/>
        <w:spacing w:after="0" w:line="254" w:lineRule="auto"/>
        <w:ind w:right="-2" w:firstLine="5954"/>
        <w:jc w:val="right"/>
        <w:outlineLvl w:val="0"/>
        <w:rPr>
          <w:rFonts w:ascii="Times New Roman" w:hAnsi="Times New Roman"/>
          <w:i/>
          <w:sz w:val="18"/>
          <w:szCs w:val="18"/>
        </w:rPr>
      </w:pPr>
      <w:r w:rsidRPr="006454D1">
        <w:rPr>
          <w:rFonts w:ascii="Times New Roman" w:hAnsi="Times New Roman"/>
          <w:i/>
          <w:sz w:val="18"/>
          <w:szCs w:val="18"/>
        </w:rPr>
        <w:lastRenderedPageBreak/>
        <w:t>Приложение № 1</w:t>
      </w:r>
      <w:r w:rsidR="004443F4" w:rsidRPr="006454D1">
        <w:rPr>
          <w:rFonts w:ascii="Times New Roman" w:hAnsi="Times New Roman"/>
          <w:i/>
          <w:sz w:val="18"/>
          <w:szCs w:val="18"/>
        </w:rPr>
        <w:t>8</w:t>
      </w:r>
    </w:p>
    <w:p w14:paraId="3E322D8A" w14:textId="77777777" w:rsidR="00D81757" w:rsidRPr="006454D1" w:rsidRDefault="00D81757" w:rsidP="00D81757">
      <w:pPr>
        <w:spacing w:after="31" w:line="254" w:lineRule="auto"/>
        <w:jc w:val="right"/>
        <w:rPr>
          <w:rFonts w:ascii="Times New Roman" w:hAnsi="Times New Roman"/>
          <w:i/>
          <w:sz w:val="18"/>
          <w:szCs w:val="18"/>
        </w:rPr>
      </w:pPr>
      <w:r w:rsidRPr="006454D1">
        <w:rPr>
          <w:rFonts w:ascii="Times New Roman" w:hAnsi="Times New Roman"/>
          <w:i/>
          <w:sz w:val="18"/>
          <w:szCs w:val="18"/>
        </w:rPr>
        <w:t>к Правилам предоставления Государственным фондом поддержки предпринимательства</w:t>
      </w:r>
    </w:p>
    <w:p w14:paraId="2609DFB3" w14:textId="77777777" w:rsidR="00D81757" w:rsidRPr="006454D1" w:rsidRDefault="00D81757" w:rsidP="00D81757">
      <w:pPr>
        <w:spacing w:after="31" w:line="254" w:lineRule="auto"/>
        <w:jc w:val="right"/>
        <w:rPr>
          <w:rFonts w:ascii="Times New Roman" w:hAnsi="Times New Roman"/>
          <w:i/>
          <w:sz w:val="18"/>
          <w:szCs w:val="18"/>
        </w:rPr>
      </w:pPr>
      <w:r w:rsidRPr="006454D1">
        <w:rPr>
          <w:rFonts w:ascii="Times New Roman" w:hAnsi="Times New Roman"/>
          <w:i/>
          <w:sz w:val="18"/>
          <w:szCs w:val="18"/>
        </w:rPr>
        <w:t>Калужской области (микрокредитной компанией) микрозаймов</w:t>
      </w:r>
    </w:p>
    <w:p w14:paraId="63D7A453" w14:textId="77777777" w:rsidR="00D81757" w:rsidRPr="006454D1" w:rsidRDefault="00D81757" w:rsidP="00D81757">
      <w:pPr>
        <w:ind w:left="5387"/>
        <w:jc w:val="right"/>
        <w:rPr>
          <w:rFonts w:ascii="Times New Roman" w:hAnsi="Times New Roman"/>
          <w:i/>
          <w:sz w:val="18"/>
          <w:szCs w:val="18"/>
        </w:rPr>
      </w:pPr>
    </w:p>
    <w:p w14:paraId="62C7FD3C" w14:textId="77777777" w:rsidR="00D81757" w:rsidRPr="006454D1" w:rsidRDefault="00D81757" w:rsidP="00D81757">
      <w:pPr>
        <w:pStyle w:val="a8"/>
        <w:jc w:val="center"/>
        <w:rPr>
          <w:rFonts w:ascii="Times New Roman" w:hAnsi="Times New Roman"/>
          <w:b/>
          <w:sz w:val="20"/>
          <w:szCs w:val="20"/>
        </w:rPr>
      </w:pPr>
      <w:r w:rsidRPr="006454D1">
        <w:rPr>
          <w:rFonts w:ascii="Times New Roman" w:hAnsi="Times New Roman"/>
          <w:b/>
          <w:sz w:val="20"/>
          <w:szCs w:val="20"/>
        </w:rPr>
        <w:t>СОГЛАСИЕ</w:t>
      </w:r>
    </w:p>
    <w:p w14:paraId="2D4AD505" w14:textId="77777777" w:rsidR="00D81757" w:rsidRPr="006454D1" w:rsidRDefault="00D81757" w:rsidP="00D81757">
      <w:pPr>
        <w:pStyle w:val="a8"/>
        <w:jc w:val="center"/>
        <w:rPr>
          <w:rFonts w:ascii="Times New Roman" w:hAnsi="Times New Roman"/>
          <w:b/>
          <w:sz w:val="20"/>
          <w:szCs w:val="20"/>
        </w:rPr>
      </w:pPr>
      <w:r w:rsidRPr="006454D1">
        <w:rPr>
          <w:rFonts w:ascii="Times New Roman" w:hAnsi="Times New Roman"/>
          <w:b/>
          <w:sz w:val="20"/>
          <w:szCs w:val="20"/>
        </w:rPr>
        <w:t>на запрос/передачу информации в бюро кредитной истории</w:t>
      </w:r>
    </w:p>
    <w:p w14:paraId="2ADADBB6" w14:textId="77777777" w:rsidR="00D81757" w:rsidRPr="006454D1" w:rsidRDefault="00D81757" w:rsidP="00D81757">
      <w:pPr>
        <w:pStyle w:val="a8"/>
        <w:jc w:val="center"/>
        <w:rPr>
          <w:rFonts w:ascii="Times New Roman" w:hAnsi="Times New Roman"/>
          <w:b/>
          <w:sz w:val="20"/>
          <w:szCs w:val="20"/>
        </w:rPr>
      </w:pPr>
      <w:r w:rsidRPr="006454D1">
        <w:rPr>
          <w:rFonts w:ascii="Times New Roman" w:hAnsi="Times New Roman"/>
          <w:b/>
          <w:sz w:val="20"/>
          <w:szCs w:val="20"/>
        </w:rPr>
        <w:t>(физические лица/индивидуальные предприниматели)</w:t>
      </w:r>
    </w:p>
    <w:p w14:paraId="292BA61E" w14:textId="77777777" w:rsidR="00D81757" w:rsidRPr="006454D1" w:rsidRDefault="00D81757" w:rsidP="00D81757">
      <w:pPr>
        <w:pStyle w:val="a8"/>
        <w:rPr>
          <w:rFonts w:ascii="Times New Roman" w:hAnsi="Times New Roman"/>
          <w:sz w:val="20"/>
          <w:szCs w:val="20"/>
        </w:rPr>
      </w:pPr>
    </w:p>
    <w:p w14:paraId="0A908DF1" w14:textId="77777777" w:rsidR="00D81757" w:rsidRPr="006454D1" w:rsidRDefault="00D81757" w:rsidP="00D81757">
      <w:pPr>
        <w:pStyle w:val="a8"/>
        <w:rPr>
          <w:rFonts w:ascii="Times New Roman" w:hAnsi="Times New Roman"/>
          <w:sz w:val="20"/>
          <w:szCs w:val="20"/>
        </w:rPr>
      </w:pPr>
      <w:r w:rsidRPr="006454D1">
        <w:rPr>
          <w:rFonts w:ascii="Times New Roman" w:hAnsi="Times New Roman"/>
          <w:sz w:val="20"/>
          <w:szCs w:val="20"/>
        </w:rPr>
        <w:t>Я, __________________________________________________________________________________________</w:t>
      </w:r>
      <w:r w:rsidRPr="006454D1">
        <w:rPr>
          <w:rStyle w:val="af"/>
          <w:sz w:val="20"/>
          <w:szCs w:val="20"/>
        </w:rPr>
        <w:footnoteReference w:id="4"/>
      </w:r>
      <w:r w:rsidRPr="006454D1">
        <w:rPr>
          <w:rFonts w:ascii="Times New Roman" w:hAnsi="Times New Roman"/>
          <w:sz w:val="20"/>
          <w:szCs w:val="20"/>
        </w:rPr>
        <w:t>,</w:t>
      </w:r>
    </w:p>
    <w:p w14:paraId="66A1FD23" w14:textId="77777777" w:rsidR="00D81757" w:rsidRPr="006454D1" w:rsidRDefault="00D81757" w:rsidP="00D81757">
      <w:pPr>
        <w:pStyle w:val="a8"/>
        <w:jc w:val="center"/>
        <w:rPr>
          <w:rFonts w:ascii="Times New Roman" w:hAnsi="Times New Roman"/>
          <w:sz w:val="16"/>
          <w:szCs w:val="16"/>
        </w:rPr>
      </w:pPr>
      <w:r w:rsidRPr="006454D1">
        <w:rPr>
          <w:rFonts w:ascii="Times New Roman" w:hAnsi="Times New Roman"/>
          <w:sz w:val="16"/>
          <w:szCs w:val="16"/>
        </w:rPr>
        <w:t>(фамилия, имя, отчество)</w:t>
      </w:r>
    </w:p>
    <w:p w14:paraId="6F791675" w14:textId="77777777" w:rsidR="00D81757" w:rsidRPr="006454D1" w:rsidRDefault="00D81757" w:rsidP="00D81757">
      <w:pPr>
        <w:pStyle w:val="a8"/>
        <w:rPr>
          <w:rFonts w:ascii="Times New Roman" w:hAnsi="Times New Roman"/>
          <w:sz w:val="20"/>
          <w:szCs w:val="20"/>
        </w:rPr>
      </w:pPr>
      <w:r w:rsidRPr="006454D1">
        <w:rPr>
          <w:rFonts w:ascii="Times New Roman" w:hAnsi="Times New Roman"/>
          <w:sz w:val="20"/>
          <w:szCs w:val="20"/>
        </w:rPr>
        <w:t xml:space="preserve">_____________________________________________________________________________________________ </w:t>
      </w:r>
    </w:p>
    <w:p w14:paraId="135F722E" w14:textId="77777777" w:rsidR="00D81757" w:rsidRPr="006454D1" w:rsidRDefault="00D81757" w:rsidP="00D81757">
      <w:pPr>
        <w:pStyle w:val="a8"/>
        <w:rPr>
          <w:rFonts w:ascii="Times New Roman" w:hAnsi="Times New Roman"/>
          <w:sz w:val="20"/>
          <w:szCs w:val="20"/>
        </w:rPr>
      </w:pPr>
      <w:r w:rsidRPr="006454D1">
        <w:rPr>
          <w:rFonts w:ascii="Times New Roman" w:hAnsi="Times New Roman"/>
          <w:sz w:val="20"/>
          <w:szCs w:val="20"/>
        </w:rPr>
        <w:t>дата рождения: ____.____.________ года,</w:t>
      </w:r>
    </w:p>
    <w:p w14:paraId="4FAC02EF" w14:textId="77777777" w:rsidR="00D81757" w:rsidRPr="006454D1" w:rsidRDefault="00D81757" w:rsidP="00D81757">
      <w:pPr>
        <w:pStyle w:val="a8"/>
        <w:rPr>
          <w:rFonts w:ascii="Times New Roman" w:hAnsi="Times New Roman"/>
          <w:sz w:val="20"/>
          <w:szCs w:val="20"/>
        </w:rPr>
      </w:pPr>
      <w:r w:rsidRPr="006454D1">
        <w:rPr>
          <w:rFonts w:ascii="Times New Roman" w:hAnsi="Times New Roman"/>
          <w:sz w:val="20"/>
          <w:szCs w:val="20"/>
        </w:rPr>
        <w:t>место рождения: _____________________________________________________________________________,</w:t>
      </w:r>
    </w:p>
    <w:p w14:paraId="14F97BD2" w14:textId="77777777" w:rsidR="00D81757" w:rsidRPr="006454D1" w:rsidRDefault="00D81757" w:rsidP="00D81757">
      <w:pPr>
        <w:pStyle w:val="a8"/>
        <w:rPr>
          <w:rFonts w:ascii="Times New Roman" w:hAnsi="Times New Roman"/>
          <w:sz w:val="20"/>
          <w:szCs w:val="20"/>
        </w:rPr>
      </w:pPr>
      <w:r w:rsidRPr="006454D1">
        <w:rPr>
          <w:rFonts w:ascii="Times New Roman" w:hAnsi="Times New Roman"/>
          <w:sz w:val="20"/>
          <w:szCs w:val="20"/>
        </w:rPr>
        <w:t>паспорт РФ</w:t>
      </w:r>
      <w:r w:rsidRPr="006454D1">
        <w:rPr>
          <w:rStyle w:val="af"/>
          <w:sz w:val="20"/>
          <w:szCs w:val="20"/>
        </w:rPr>
        <w:footnoteReference w:id="5"/>
      </w:r>
      <w:r w:rsidRPr="006454D1">
        <w:rPr>
          <w:rFonts w:ascii="Times New Roman" w:hAnsi="Times New Roman"/>
          <w:sz w:val="20"/>
          <w:szCs w:val="20"/>
        </w:rPr>
        <w:t>: серия ______ № __________, выдан ___.___._______ года _______________________________</w:t>
      </w:r>
    </w:p>
    <w:p w14:paraId="420FD778" w14:textId="77777777" w:rsidR="00D81757" w:rsidRPr="006454D1" w:rsidRDefault="00D81757" w:rsidP="00D81757">
      <w:pPr>
        <w:pStyle w:val="a8"/>
        <w:rPr>
          <w:rFonts w:ascii="Times New Roman" w:hAnsi="Times New Roman"/>
          <w:sz w:val="20"/>
          <w:szCs w:val="20"/>
        </w:rPr>
      </w:pPr>
      <w:r w:rsidRPr="006454D1">
        <w:rPr>
          <w:rFonts w:ascii="Times New Roman" w:hAnsi="Times New Roman"/>
          <w:sz w:val="20"/>
          <w:szCs w:val="20"/>
        </w:rPr>
        <w:t>____________________________________________________________________________________________</w:t>
      </w:r>
    </w:p>
    <w:p w14:paraId="74C9E890" w14:textId="77777777" w:rsidR="00D81757" w:rsidRPr="006454D1" w:rsidRDefault="00D81757" w:rsidP="00D81757">
      <w:pPr>
        <w:pStyle w:val="a8"/>
        <w:rPr>
          <w:rFonts w:ascii="Times New Roman" w:hAnsi="Times New Roman"/>
          <w:sz w:val="20"/>
          <w:szCs w:val="20"/>
        </w:rPr>
      </w:pPr>
      <w:r w:rsidRPr="006454D1">
        <w:rPr>
          <w:rFonts w:ascii="Times New Roman" w:hAnsi="Times New Roman"/>
          <w:sz w:val="16"/>
          <w:szCs w:val="16"/>
        </w:rPr>
        <w:t xml:space="preserve">                                                                                                          (кем выдан)</w:t>
      </w:r>
    </w:p>
    <w:p w14:paraId="00EBD194" w14:textId="77777777" w:rsidR="00D81757" w:rsidRPr="006454D1" w:rsidRDefault="00D81757" w:rsidP="00D81757">
      <w:pPr>
        <w:pStyle w:val="a8"/>
        <w:rPr>
          <w:rFonts w:ascii="Times New Roman" w:hAnsi="Times New Roman"/>
          <w:sz w:val="20"/>
          <w:szCs w:val="20"/>
        </w:rPr>
      </w:pPr>
      <w:r w:rsidRPr="006454D1">
        <w:rPr>
          <w:rFonts w:ascii="Times New Roman" w:hAnsi="Times New Roman"/>
          <w:sz w:val="20"/>
          <w:szCs w:val="20"/>
        </w:rPr>
        <w:t>_____________________________________________________________код подразделения______________</w:t>
      </w:r>
      <w:r w:rsidRPr="006454D1">
        <w:rPr>
          <w:rStyle w:val="af"/>
          <w:sz w:val="20"/>
          <w:szCs w:val="20"/>
        </w:rPr>
        <w:footnoteReference w:id="6"/>
      </w:r>
      <w:r w:rsidRPr="006454D1">
        <w:rPr>
          <w:rFonts w:ascii="Times New Roman" w:hAnsi="Times New Roman"/>
          <w:sz w:val="20"/>
          <w:szCs w:val="20"/>
        </w:rPr>
        <w:t>,</w:t>
      </w:r>
    </w:p>
    <w:p w14:paraId="71D3D894" w14:textId="77777777" w:rsidR="00D81757" w:rsidRPr="006454D1" w:rsidRDefault="00D81757" w:rsidP="00D81757">
      <w:pPr>
        <w:pStyle w:val="a8"/>
        <w:rPr>
          <w:rFonts w:ascii="Times New Roman" w:hAnsi="Times New Roman"/>
          <w:sz w:val="16"/>
          <w:szCs w:val="16"/>
        </w:rPr>
      </w:pPr>
      <w:r w:rsidRPr="006454D1">
        <w:rPr>
          <w:rFonts w:ascii="Times New Roman" w:hAnsi="Times New Roman"/>
          <w:sz w:val="16"/>
          <w:szCs w:val="16"/>
        </w:rPr>
        <w:t xml:space="preserve">                                                              </w:t>
      </w:r>
    </w:p>
    <w:p w14:paraId="6728A059" w14:textId="77777777" w:rsidR="00D81757" w:rsidRPr="006454D1" w:rsidRDefault="00D81757" w:rsidP="00D81757">
      <w:pPr>
        <w:pStyle w:val="a8"/>
        <w:rPr>
          <w:rFonts w:ascii="Times New Roman" w:hAnsi="Times New Roman"/>
          <w:sz w:val="20"/>
          <w:szCs w:val="20"/>
        </w:rPr>
      </w:pPr>
      <w:r w:rsidRPr="006454D1">
        <w:rPr>
          <w:rFonts w:ascii="Times New Roman" w:hAnsi="Times New Roman"/>
          <w:sz w:val="20"/>
          <w:szCs w:val="20"/>
        </w:rPr>
        <w:t>данные о ранее выданном паспорте (при наличии сведений):</w:t>
      </w:r>
    </w:p>
    <w:p w14:paraId="1C9C6202" w14:textId="77777777" w:rsidR="00D81757" w:rsidRPr="006454D1" w:rsidRDefault="00D81757" w:rsidP="00D81757">
      <w:pPr>
        <w:pStyle w:val="a8"/>
        <w:rPr>
          <w:rFonts w:ascii="Times New Roman" w:hAnsi="Times New Roman"/>
          <w:sz w:val="20"/>
          <w:szCs w:val="20"/>
        </w:rPr>
      </w:pPr>
      <w:r w:rsidRPr="006454D1">
        <w:rPr>
          <w:rFonts w:ascii="Times New Roman" w:hAnsi="Times New Roman"/>
          <w:sz w:val="20"/>
          <w:szCs w:val="20"/>
        </w:rPr>
        <w:t>паспорт РФ</w:t>
      </w:r>
      <w:r w:rsidRPr="006454D1">
        <w:rPr>
          <w:rStyle w:val="af"/>
          <w:sz w:val="20"/>
          <w:szCs w:val="20"/>
        </w:rPr>
        <w:t>2</w:t>
      </w:r>
      <w:r w:rsidRPr="006454D1">
        <w:rPr>
          <w:rFonts w:ascii="Times New Roman" w:hAnsi="Times New Roman"/>
          <w:sz w:val="20"/>
          <w:szCs w:val="20"/>
        </w:rPr>
        <w:t>: серия ______ № __________, выдан ___.___._______ года _______________________________</w:t>
      </w:r>
    </w:p>
    <w:p w14:paraId="36689AE1" w14:textId="77777777" w:rsidR="00D81757" w:rsidRPr="006454D1" w:rsidRDefault="00D81757" w:rsidP="00D81757">
      <w:pPr>
        <w:pStyle w:val="a8"/>
        <w:rPr>
          <w:rFonts w:ascii="Times New Roman" w:hAnsi="Times New Roman"/>
          <w:sz w:val="20"/>
          <w:szCs w:val="20"/>
        </w:rPr>
      </w:pPr>
      <w:r w:rsidRPr="006454D1">
        <w:rPr>
          <w:rFonts w:ascii="Times New Roman" w:hAnsi="Times New Roman"/>
          <w:sz w:val="20"/>
          <w:szCs w:val="20"/>
        </w:rPr>
        <w:t>____________________________________________________________________________________________</w:t>
      </w:r>
    </w:p>
    <w:p w14:paraId="660A6D66" w14:textId="77777777" w:rsidR="00D81757" w:rsidRPr="006454D1" w:rsidRDefault="00D81757" w:rsidP="00D81757">
      <w:pPr>
        <w:pStyle w:val="a8"/>
        <w:rPr>
          <w:rFonts w:ascii="Times New Roman" w:hAnsi="Times New Roman"/>
          <w:sz w:val="20"/>
          <w:szCs w:val="20"/>
        </w:rPr>
      </w:pPr>
      <w:r w:rsidRPr="006454D1">
        <w:rPr>
          <w:rFonts w:ascii="Times New Roman" w:hAnsi="Times New Roman"/>
          <w:sz w:val="16"/>
          <w:szCs w:val="16"/>
        </w:rPr>
        <w:t xml:space="preserve">                                                                                                          (кем выдан)</w:t>
      </w:r>
    </w:p>
    <w:p w14:paraId="3913BCB8" w14:textId="77777777" w:rsidR="00D81757" w:rsidRPr="006454D1" w:rsidRDefault="00D81757" w:rsidP="00D81757">
      <w:pPr>
        <w:pStyle w:val="a8"/>
        <w:rPr>
          <w:rFonts w:ascii="Times New Roman" w:hAnsi="Times New Roman"/>
          <w:sz w:val="20"/>
          <w:szCs w:val="20"/>
        </w:rPr>
      </w:pPr>
      <w:r w:rsidRPr="006454D1">
        <w:rPr>
          <w:rFonts w:ascii="Times New Roman" w:hAnsi="Times New Roman"/>
          <w:sz w:val="20"/>
          <w:szCs w:val="20"/>
        </w:rPr>
        <w:t>_____________________________________________________________код подразделения______________</w:t>
      </w:r>
      <w:r w:rsidRPr="006454D1">
        <w:rPr>
          <w:rStyle w:val="af"/>
          <w:sz w:val="20"/>
          <w:szCs w:val="20"/>
        </w:rPr>
        <w:t>3</w:t>
      </w:r>
      <w:r w:rsidRPr="006454D1">
        <w:rPr>
          <w:rFonts w:ascii="Times New Roman" w:hAnsi="Times New Roman"/>
          <w:sz w:val="20"/>
          <w:szCs w:val="20"/>
        </w:rPr>
        <w:t>,</w:t>
      </w:r>
    </w:p>
    <w:p w14:paraId="453BB071" w14:textId="77777777" w:rsidR="00D81757" w:rsidRPr="006454D1" w:rsidRDefault="00D81757" w:rsidP="00D81757">
      <w:pPr>
        <w:pStyle w:val="a8"/>
        <w:rPr>
          <w:rFonts w:ascii="Times New Roman" w:hAnsi="Times New Roman"/>
          <w:sz w:val="16"/>
          <w:szCs w:val="16"/>
        </w:rPr>
      </w:pPr>
    </w:p>
    <w:p w14:paraId="1DECB179" w14:textId="77777777" w:rsidR="00D81757" w:rsidRPr="006454D1" w:rsidRDefault="00D81757" w:rsidP="00D81757">
      <w:pPr>
        <w:pStyle w:val="a8"/>
        <w:rPr>
          <w:rFonts w:ascii="Times New Roman" w:hAnsi="Times New Roman"/>
          <w:sz w:val="20"/>
          <w:szCs w:val="20"/>
        </w:rPr>
      </w:pPr>
      <w:r w:rsidRPr="006454D1">
        <w:rPr>
          <w:rFonts w:ascii="Times New Roman" w:hAnsi="Times New Roman"/>
          <w:sz w:val="20"/>
          <w:szCs w:val="20"/>
        </w:rPr>
        <w:t>адрес регистрации (место жительства): ___________________________________________________________</w:t>
      </w:r>
    </w:p>
    <w:p w14:paraId="1C61414E" w14:textId="77777777" w:rsidR="00D81757" w:rsidRPr="006454D1" w:rsidRDefault="00D81757" w:rsidP="00D81757">
      <w:pPr>
        <w:pStyle w:val="a8"/>
        <w:jc w:val="both"/>
        <w:rPr>
          <w:rFonts w:ascii="Times New Roman" w:hAnsi="Times New Roman"/>
          <w:sz w:val="20"/>
          <w:szCs w:val="20"/>
        </w:rPr>
      </w:pPr>
      <w:r w:rsidRPr="006454D1">
        <w:rPr>
          <w:rFonts w:ascii="Times New Roman" w:hAnsi="Times New Roman"/>
          <w:sz w:val="20"/>
          <w:szCs w:val="20"/>
        </w:rPr>
        <w:t>____________________________________________________________________________________________,</w:t>
      </w:r>
    </w:p>
    <w:p w14:paraId="5A1318B6" w14:textId="77777777" w:rsidR="00D81757" w:rsidRPr="006454D1" w:rsidRDefault="00D81757" w:rsidP="00D81757">
      <w:pPr>
        <w:spacing w:after="120"/>
        <w:jc w:val="both"/>
        <w:rPr>
          <w:rFonts w:ascii="Times New Roman" w:hAnsi="Times New Roman"/>
          <w:sz w:val="20"/>
          <w:szCs w:val="20"/>
        </w:rPr>
      </w:pPr>
      <w:r w:rsidRPr="006454D1">
        <w:rPr>
          <w:rFonts w:ascii="Times New Roman" w:hAnsi="Times New Roman"/>
          <w:sz w:val="20"/>
          <w:szCs w:val="20"/>
        </w:rPr>
        <w:t>ИНН: ___________________________                                                      СНИЛС:_________________________</w:t>
      </w:r>
    </w:p>
    <w:p w14:paraId="29A7F3FB" w14:textId="77777777" w:rsidR="00D81757" w:rsidRPr="006454D1" w:rsidRDefault="00D81757" w:rsidP="00D81757">
      <w:pPr>
        <w:spacing w:after="120"/>
        <w:jc w:val="both"/>
        <w:rPr>
          <w:rFonts w:ascii="Times New Roman" w:hAnsi="Times New Roman"/>
          <w:sz w:val="20"/>
          <w:szCs w:val="20"/>
        </w:rPr>
      </w:pPr>
      <w:r w:rsidRPr="006454D1">
        <w:rPr>
          <w:rFonts w:ascii="Times New Roman" w:hAnsi="Times New Roman"/>
          <w:sz w:val="20"/>
          <w:szCs w:val="20"/>
        </w:rPr>
        <w:t>ОГРНИП</w:t>
      </w:r>
      <w:r w:rsidRPr="006454D1">
        <w:rPr>
          <w:rStyle w:val="af"/>
          <w:sz w:val="20"/>
          <w:szCs w:val="20"/>
        </w:rPr>
        <w:footnoteReference w:id="7"/>
      </w:r>
      <w:r w:rsidRPr="006454D1">
        <w:rPr>
          <w:rFonts w:ascii="Times New Roman" w:hAnsi="Times New Roman"/>
          <w:sz w:val="20"/>
          <w:szCs w:val="20"/>
        </w:rPr>
        <w:t>:_______________________     Абонентский номер (номер телефона): _________________________</w:t>
      </w:r>
    </w:p>
    <w:p w14:paraId="2B47B34F" w14:textId="77777777" w:rsidR="00D81757" w:rsidRPr="006454D1" w:rsidRDefault="00D81757" w:rsidP="00D81757">
      <w:pPr>
        <w:spacing w:after="0" w:line="240" w:lineRule="auto"/>
        <w:jc w:val="both"/>
        <w:rPr>
          <w:rFonts w:ascii="Times New Roman" w:hAnsi="Times New Roman"/>
          <w:sz w:val="20"/>
          <w:szCs w:val="20"/>
        </w:rPr>
      </w:pPr>
      <w:r w:rsidRPr="006454D1">
        <w:rPr>
          <w:rFonts w:ascii="Times New Roman" w:hAnsi="Times New Roman"/>
          <w:sz w:val="20"/>
          <w:szCs w:val="20"/>
        </w:rPr>
        <w:t>Адрес электронной почты: ______________________________________________________________________</w:t>
      </w:r>
    </w:p>
    <w:p w14:paraId="78B6B058" w14:textId="77777777" w:rsidR="00D81757" w:rsidRPr="006454D1" w:rsidRDefault="00D81757" w:rsidP="00D81757">
      <w:pPr>
        <w:spacing w:after="120"/>
        <w:jc w:val="both"/>
        <w:rPr>
          <w:rFonts w:ascii="Times New Roman" w:hAnsi="Times New Roman"/>
          <w:sz w:val="20"/>
          <w:szCs w:val="20"/>
        </w:rPr>
      </w:pPr>
      <w:r w:rsidRPr="006454D1">
        <w:rPr>
          <w:rFonts w:ascii="Times New Roman" w:hAnsi="Times New Roman"/>
          <w:sz w:val="20"/>
          <w:szCs w:val="20"/>
        </w:rPr>
        <w:t>Код субъекта кредитной истории</w:t>
      </w:r>
      <w:r w:rsidRPr="006454D1">
        <w:rPr>
          <w:rStyle w:val="af"/>
          <w:sz w:val="20"/>
          <w:szCs w:val="20"/>
        </w:rPr>
        <w:footnoteReference w:id="8"/>
      </w:r>
      <w:r w:rsidRPr="006454D1">
        <w:rPr>
          <w:rFonts w:ascii="Times New Roman" w:hAnsi="Times New Roman"/>
          <w:sz w:val="20"/>
          <w:szCs w:val="20"/>
        </w:rPr>
        <w:t>:_____________________________________________________________</w:t>
      </w:r>
    </w:p>
    <w:p w14:paraId="13980739" w14:textId="77777777" w:rsidR="00D81757" w:rsidRPr="006454D1" w:rsidRDefault="00D81757" w:rsidP="00D81757">
      <w:pPr>
        <w:pStyle w:val="a8"/>
        <w:jc w:val="both"/>
        <w:rPr>
          <w:rFonts w:ascii="Times New Roman" w:hAnsi="Times New Roman"/>
          <w:sz w:val="20"/>
          <w:szCs w:val="20"/>
        </w:rPr>
      </w:pPr>
      <w:r w:rsidRPr="006454D1">
        <w:rPr>
          <w:rFonts w:ascii="Times New Roman" w:hAnsi="Times New Roman"/>
          <w:sz w:val="20"/>
          <w:szCs w:val="20"/>
        </w:rPr>
        <w:t>далее – заявитель.</w:t>
      </w:r>
    </w:p>
    <w:p w14:paraId="4A59D4DF" w14:textId="77777777" w:rsidR="00D81757" w:rsidRPr="006454D1" w:rsidRDefault="00D81757" w:rsidP="00D81757">
      <w:pPr>
        <w:pStyle w:val="a8"/>
        <w:ind w:firstLine="567"/>
        <w:jc w:val="both"/>
        <w:rPr>
          <w:rFonts w:ascii="Times New Roman" w:hAnsi="Times New Roman"/>
          <w:sz w:val="20"/>
          <w:szCs w:val="20"/>
        </w:rPr>
      </w:pPr>
      <w:r w:rsidRPr="006454D1">
        <w:rPr>
          <w:rFonts w:ascii="Times New Roman" w:hAnsi="Times New Roman"/>
          <w:sz w:val="20"/>
          <w:szCs w:val="20"/>
        </w:rPr>
        <w:t>Выражаю согласие предоставить Государственному фонду поддержки предпринимательства Калужской области (микрокредитной компании) право получать в любом бюро кредитных историй кредитные отчеты, титульную часть кредитной истории, основную часть кредитной истории, информационную часть кредитной истории, сведения о среднемесячных платежах в отношении заявителя, а также выражаю согласие на предоставление Фондом в целях формирования кредитной истории заявителя всех необходимых сведений о заявителе в соответствии с Федеральным законом от 30.12.2004 № 218-ФЗ «О кредитных историях» в любое бюро кредитных историй.</w:t>
      </w:r>
    </w:p>
    <w:p w14:paraId="73484D92" w14:textId="77777777" w:rsidR="00D81757" w:rsidRPr="006454D1" w:rsidRDefault="00D81757" w:rsidP="00D81757">
      <w:pPr>
        <w:spacing w:after="0" w:line="240" w:lineRule="auto"/>
        <w:ind w:firstLine="567"/>
        <w:jc w:val="both"/>
        <w:rPr>
          <w:rFonts w:ascii="Times New Roman" w:hAnsi="Times New Roman"/>
          <w:sz w:val="20"/>
          <w:szCs w:val="20"/>
        </w:rPr>
      </w:pPr>
      <w:r w:rsidRPr="006454D1">
        <w:rPr>
          <w:rFonts w:ascii="Times New Roman" w:hAnsi="Times New Roman"/>
          <w:sz w:val="20"/>
          <w:szCs w:val="20"/>
        </w:rPr>
        <w:t>Цель согласия (указать нужное):</w:t>
      </w:r>
    </w:p>
    <w:p w14:paraId="37D4BCB8" w14:textId="77777777" w:rsidR="00D81757" w:rsidRPr="006454D1" w:rsidRDefault="00D81757" w:rsidP="00D81757">
      <w:pPr>
        <w:pStyle w:val="a8"/>
        <w:tabs>
          <w:tab w:val="left" w:pos="851"/>
        </w:tabs>
        <w:ind w:left="567"/>
        <w:jc w:val="both"/>
        <w:rPr>
          <w:rFonts w:ascii="Times New Roman" w:hAnsi="Times New Roman"/>
          <w:sz w:val="20"/>
          <w:szCs w:val="20"/>
        </w:rPr>
      </w:pPr>
      <w:r w:rsidRPr="006454D1">
        <w:rPr>
          <w:rFonts w:ascii="Times New Roman" w:hAnsi="Times New Roman"/>
          <w:b/>
          <w:sz w:val="20"/>
          <w:szCs w:val="20"/>
        </w:rPr>
        <w:sym w:font="Wingdings 2" w:char="F0A3"/>
      </w:r>
      <w:r w:rsidRPr="006454D1">
        <w:rPr>
          <w:rFonts w:ascii="Times New Roman" w:hAnsi="Times New Roman"/>
          <w:b/>
          <w:sz w:val="20"/>
          <w:szCs w:val="20"/>
        </w:rPr>
        <w:t xml:space="preserve"> </w:t>
      </w:r>
      <w:r w:rsidRPr="006454D1">
        <w:rPr>
          <w:rFonts w:ascii="Times New Roman" w:hAnsi="Times New Roman"/>
          <w:sz w:val="20"/>
          <w:szCs w:val="20"/>
        </w:rPr>
        <w:t>Заем (кредит) на развитие бизнеса;</w:t>
      </w:r>
    </w:p>
    <w:p w14:paraId="7758C139" w14:textId="77777777" w:rsidR="00D81757" w:rsidRPr="006454D1" w:rsidRDefault="00D81757" w:rsidP="00D81757">
      <w:pPr>
        <w:pStyle w:val="a8"/>
        <w:tabs>
          <w:tab w:val="left" w:pos="851"/>
        </w:tabs>
        <w:ind w:left="567"/>
        <w:jc w:val="both"/>
        <w:rPr>
          <w:rFonts w:ascii="Times New Roman" w:hAnsi="Times New Roman"/>
          <w:sz w:val="20"/>
          <w:szCs w:val="20"/>
        </w:rPr>
      </w:pPr>
      <w:r w:rsidRPr="006454D1">
        <w:rPr>
          <w:rFonts w:ascii="Times New Roman" w:hAnsi="Times New Roman"/>
          <w:b/>
          <w:sz w:val="20"/>
          <w:szCs w:val="20"/>
        </w:rPr>
        <w:sym w:font="Wingdings 2" w:char="F0A3"/>
      </w:r>
      <w:r w:rsidRPr="006454D1">
        <w:rPr>
          <w:rFonts w:ascii="Times New Roman" w:hAnsi="Times New Roman"/>
          <w:b/>
          <w:sz w:val="20"/>
          <w:szCs w:val="20"/>
        </w:rPr>
        <w:t xml:space="preserve"> </w:t>
      </w:r>
      <w:r w:rsidRPr="006454D1">
        <w:rPr>
          <w:rFonts w:ascii="Times New Roman" w:hAnsi="Times New Roman"/>
          <w:sz w:val="20"/>
          <w:szCs w:val="20"/>
        </w:rPr>
        <w:t>Заем (кредит) на пополнение оборотных средств;</w:t>
      </w:r>
    </w:p>
    <w:p w14:paraId="22F99481" w14:textId="77777777" w:rsidR="00D81757" w:rsidRPr="006454D1" w:rsidRDefault="00D81757" w:rsidP="00D81757">
      <w:pPr>
        <w:pStyle w:val="a8"/>
        <w:tabs>
          <w:tab w:val="left" w:pos="851"/>
        </w:tabs>
        <w:ind w:left="567"/>
        <w:jc w:val="both"/>
        <w:rPr>
          <w:rFonts w:ascii="Times New Roman" w:hAnsi="Times New Roman"/>
          <w:sz w:val="20"/>
          <w:szCs w:val="20"/>
        </w:rPr>
      </w:pPr>
      <w:r w:rsidRPr="006454D1">
        <w:rPr>
          <w:rFonts w:ascii="Times New Roman" w:hAnsi="Times New Roman"/>
          <w:b/>
          <w:sz w:val="20"/>
          <w:szCs w:val="20"/>
        </w:rPr>
        <w:sym w:font="Wingdings 2" w:char="F0A3"/>
      </w:r>
      <w:r w:rsidRPr="006454D1">
        <w:rPr>
          <w:rFonts w:ascii="Times New Roman" w:hAnsi="Times New Roman"/>
          <w:b/>
          <w:sz w:val="20"/>
          <w:szCs w:val="20"/>
        </w:rPr>
        <w:t xml:space="preserve"> </w:t>
      </w:r>
      <w:r w:rsidRPr="006454D1">
        <w:rPr>
          <w:rFonts w:ascii="Times New Roman" w:hAnsi="Times New Roman"/>
          <w:sz w:val="20"/>
          <w:szCs w:val="20"/>
        </w:rPr>
        <w:t>Заем (кредит) на покупку оборудования;</w:t>
      </w:r>
    </w:p>
    <w:p w14:paraId="5BC2E8CF" w14:textId="77777777" w:rsidR="00D81757" w:rsidRPr="006454D1" w:rsidRDefault="00D81757" w:rsidP="00D81757">
      <w:pPr>
        <w:pStyle w:val="a8"/>
        <w:tabs>
          <w:tab w:val="left" w:pos="851"/>
        </w:tabs>
        <w:ind w:left="567"/>
        <w:jc w:val="both"/>
        <w:rPr>
          <w:rFonts w:ascii="Times New Roman" w:hAnsi="Times New Roman"/>
          <w:sz w:val="20"/>
          <w:szCs w:val="20"/>
        </w:rPr>
      </w:pPr>
      <w:r w:rsidRPr="006454D1">
        <w:rPr>
          <w:rFonts w:ascii="Times New Roman" w:hAnsi="Times New Roman"/>
          <w:b/>
          <w:sz w:val="20"/>
          <w:szCs w:val="20"/>
        </w:rPr>
        <w:sym w:font="Wingdings 2" w:char="F0A3"/>
      </w:r>
      <w:r w:rsidRPr="006454D1">
        <w:rPr>
          <w:rFonts w:ascii="Times New Roman" w:hAnsi="Times New Roman"/>
          <w:b/>
          <w:sz w:val="20"/>
          <w:szCs w:val="20"/>
        </w:rPr>
        <w:t xml:space="preserve"> </w:t>
      </w:r>
      <w:r w:rsidRPr="006454D1">
        <w:rPr>
          <w:rFonts w:ascii="Times New Roman" w:hAnsi="Times New Roman"/>
          <w:sz w:val="20"/>
          <w:szCs w:val="20"/>
        </w:rPr>
        <w:t>Иной заем (кредит);</w:t>
      </w:r>
    </w:p>
    <w:p w14:paraId="5F6A4622" w14:textId="77777777" w:rsidR="00D81757" w:rsidRPr="006454D1" w:rsidRDefault="00D81757" w:rsidP="00D81757">
      <w:pPr>
        <w:pStyle w:val="a8"/>
        <w:tabs>
          <w:tab w:val="left" w:pos="851"/>
        </w:tabs>
        <w:ind w:left="567"/>
        <w:jc w:val="both"/>
        <w:rPr>
          <w:rFonts w:ascii="Times New Roman" w:hAnsi="Times New Roman"/>
          <w:sz w:val="20"/>
          <w:szCs w:val="20"/>
        </w:rPr>
      </w:pPr>
      <w:r w:rsidRPr="006454D1">
        <w:rPr>
          <w:rFonts w:ascii="Times New Roman" w:hAnsi="Times New Roman"/>
          <w:b/>
          <w:sz w:val="20"/>
          <w:szCs w:val="20"/>
        </w:rPr>
        <w:sym w:font="Wingdings 2" w:char="F0A3"/>
      </w:r>
      <w:r w:rsidRPr="006454D1">
        <w:rPr>
          <w:rFonts w:ascii="Times New Roman" w:hAnsi="Times New Roman"/>
          <w:b/>
          <w:sz w:val="20"/>
          <w:szCs w:val="20"/>
        </w:rPr>
        <w:t xml:space="preserve"> </w:t>
      </w:r>
      <w:r w:rsidRPr="006454D1">
        <w:rPr>
          <w:rFonts w:ascii="Times New Roman" w:hAnsi="Times New Roman"/>
          <w:sz w:val="20"/>
          <w:szCs w:val="20"/>
        </w:rPr>
        <w:t>Поручительство;</w:t>
      </w:r>
    </w:p>
    <w:p w14:paraId="0B1166A3" w14:textId="77777777" w:rsidR="00D81757" w:rsidRPr="006454D1" w:rsidRDefault="00D81757" w:rsidP="00D81757">
      <w:pPr>
        <w:pStyle w:val="a8"/>
        <w:tabs>
          <w:tab w:val="left" w:pos="851"/>
        </w:tabs>
        <w:ind w:left="567"/>
        <w:jc w:val="both"/>
        <w:rPr>
          <w:rFonts w:ascii="Times New Roman" w:hAnsi="Times New Roman"/>
          <w:sz w:val="20"/>
          <w:szCs w:val="20"/>
        </w:rPr>
      </w:pPr>
      <w:r w:rsidRPr="006454D1">
        <w:rPr>
          <w:rFonts w:ascii="Times New Roman" w:hAnsi="Times New Roman"/>
          <w:b/>
          <w:sz w:val="20"/>
          <w:szCs w:val="20"/>
        </w:rPr>
        <w:sym w:font="Wingdings 2" w:char="F0A3"/>
      </w:r>
      <w:r w:rsidRPr="006454D1">
        <w:rPr>
          <w:rFonts w:ascii="Times New Roman" w:hAnsi="Times New Roman"/>
          <w:b/>
          <w:sz w:val="20"/>
          <w:szCs w:val="20"/>
        </w:rPr>
        <w:t xml:space="preserve"> </w:t>
      </w:r>
      <w:r w:rsidRPr="006454D1">
        <w:rPr>
          <w:rFonts w:ascii="Times New Roman" w:hAnsi="Times New Roman"/>
          <w:sz w:val="20"/>
          <w:szCs w:val="20"/>
        </w:rPr>
        <w:t>Кредитный мониторинг в рамках действующего договора;</w:t>
      </w:r>
    </w:p>
    <w:p w14:paraId="359B3E5A" w14:textId="77777777" w:rsidR="00D81757" w:rsidRPr="006454D1" w:rsidRDefault="00D81757" w:rsidP="00D81757">
      <w:pPr>
        <w:pStyle w:val="a8"/>
        <w:tabs>
          <w:tab w:val="left" w:pos="851"/>
        </w:tabs>
        <w:ind w:left="567"/>
        <w:jc w:val="both"/>
        <w:rPr>
          <w:rFonts w:ascii="Times New Roman" w:hAnsi="Times New Roman"/>
          <w:sz w:val="20"/>
          <w:szCs w:val="20"/>
        </w:rPr>
      </w:pPr>
      <w:r w:rsidRPr="006454D1">
        <w:rPr>
          <w:rFonts w:ascii="Times New Roman" w:hAnsi="Times New Roman"/>
          <w:b/>
          <w:sz w:val="20"/>
          <w:szCs w:val="20"/>
        </w:rPr>
        <w:sym w:font="Wingdings 2" w:char="F0A3"/>
      </w:r>
      <w:r w:rsidRPr="006454D1">
        <w:rPr>
          <w:rFonts w:ascii="Times New Roman" w:hAnsi="Times New Roman"/>
          <w:b/>
          <w:sz w:val="20"/>
          <w:szCs w:val="20"/>
        </w:rPr>
        <w:t xml:space="preserve"> </w:t>
      </w:r>
      <w:r w:rsidRPr="006454D1">
        <w:rPr>
          <w:rFonts w:ascii="Times New Roman" w:hAnsi="Times New Roman"/>
          <w:sz w:val="20"/>
          <w:szCs w:val="20"/>
        </w:rPr>
        <w:t xml:space="preserve">Иное: </w:t>
      </w:r>
    </w:p>
    <w:p w14:paraId="1FB3D2F2" w14:textId="77777777" w:rsidR="00D81757" w:rsidRPr="006454D1" w:rsidRDefault="00D81757" w:rsidP="00D81757">
      <w:pPr>
        <w:pStyle w:val="a8"/>
        <w:tabs>
          <w:tab w:val="left" w:pos="851"/>
        </w:tabs>
        <w:ind w:left="567"/>
        <w:jc w:val="both"/>
        <w:rPr>
          <w:rFonts w:ascii="Times New Roman" w:hAnsi="Times New Roman"/>
          <w:b/>
          <w:sz w:val="20"/>
          <w:szCs w:val="20"/>
        </w:rPr>
      </w:pPr>
      <w:r w:rsidRPr="006454D1">
        <w:rPr>
          <w:rFonts w:ascii="Times New Roman" w:hAnsi="Times New Roman"/>
          <w:b/>
          <w:sz w:val="20"/>
          <w:szCs w:val="20"/>
        </w:rPr>
        <w:t xml:space="preserve">    </w:t>
      </w:r>
      <w:r w:rsidRPr="006454D1">
        <w:rPr>
          <w:rFonts w:ascii="Times New Roman" w:hAnsi="Times New Roman"/>
          <w:b/>
          <w:sz w:val="20"/>
          <w:szCs w:val="20"/>
        </w:rPr>
        <w:sym w:font="Wingdings 2" w:char="F0A3"/>
      </w:r>
      <w:r w:rsidRPr="006454D1">
        <w:rPr>
          <w:rFonts w:ascii="Times New Roman" w:hAnsi="Times New Roman"/>
          <w:b/>
          <w:sz w:val="20"/>
          <w:szCs w:val="20"/>
        </w:rPr>
        <w:t xml:space="preserve"> </w:t>
      </w:r>
      <w:r w:rsidRPr="006454D1">
        <w:rPr>
          <w:rFonts w:ascii="Times New Roman" w:hAnsi="Times New Roman"/>
          <w:sz w:val="20"/>
          <w:szCs w:val="20"/>
        </w:rPr>
        <w:t>Заключение и исполнение договора;</w:t>
      </w:r>
    </w:p>
    <w:p w14:paraId="50B055FF" w14:textId="77777777" w:rsidR="00D81757" w:rsidRPr="006454D1" w:rsidRDefault="00D81757" w:rsidP="00D81757">
      <w:pPr>
        <w:pStyle w:val="a8"/>
        <w:tabs>
          <w:tab w:val="left" w:pos="851"/>
        </w:tabs>
        <w:ind w:left="567"/>
        <w:jc w:val="both"/>
        <w:rPr>
          <w:rFonts w:ascii="Times New Roman" w:hAnsi="Times New Roman"/>
          <w:sz w:val="20"/>
          <w:szCs w:val="20"/>
        </w:rPr>
      </w:pPr>
      <w:r w:rsidRPr="006454D1">
        <w:rPr>
          <w:rFonts w:ascii="Times New Roman" w:hAnsi="Times New Roman"/>
          <w:b/>
          <w:sz w:val="20"/>
          <w:szCs w:val="20"/>
        </w:rPr>
        <w:t xml:space="preserve">    </w:t>
      </w:r>
      <w:r w:rsidRPr="006454D1">
        <w:rPr>
          <w:rFonts w:ascii="Times New Roman" w:hAnsi="Times New Roman"/>
          <w:b/>
          <w:sz w:val="20"/>
          <w:szCs w:val="20"/>
        </w:rPr>
        <w:sym w:font="Wingdings 2" w:char="F0A3"/>
      </w:r>
      <w:r w:rsidRPr="006454D1">
        <w:rPr>
          <w:rFonts w:ascii="Times New Roman" w:hAnsi="Times New Roman"/>
          <w:b/>
          <w:sz w:val="20"/>
          <w:szCs w:val="20"/>
        </w:rPr>
        <w:t xml:space="preserve"> </w:t>
      </w:r>
      <w:r w:rsidRPr="006454D1">
        <w:rPr>
          <w:rFonts w:ascii="Times New Roman" w:hAnsi="Times New Roman"/>
          <w:sz w:val="20"/>
          <w:szCs w:val="20"/>
        </w:rPr>
        <w:t>Проверка благонадежности;</w:t>
      </w:r>
    </w:p>
    <w:p w14:paraId="17DFE770" w14:textId="77777777" w:rsidR="00D81757" w:rsidRPr="006454D1" w:rsidRDefault="00D81757" w:rsidP="00D81757">
      <w:pPr>
        <w:pStyle w:val="a8"/>
        <w:tabs>
          <w:tab w:val="left" w:pos="851"/>
        </w:tabs>
        <w:ind w:left="567"/>
        <w:jc w:val="both"/>
        <w:rPr>
          <w:rFonts w:ascii="Times New Roman" w:hAnsi="Times New Roman"/>
          <w:b/>
          <w:sz w:val="32"/>
          <w:szCs w:val="32"/>
        </w:rPr>
      </w:pPr>
      <w:r w:rsidRPr="006454D1">
        <w:rPr>
          <w:rFonts w:ascii="Times New Roman" w:hAnsi="Times New Roman"/>
          <w:b/>
          <w:sz w:val="20"/>
          <w:szCs w:val="20"/>
        </w:rPr>
        <w:t xml:space="preserve">    </w:t>
      </w:r>
      <w:r w:rsidRPr="006454D1">
        <w:rPr>
          <w:rFonts w:ascii="Times New Roman" w:hAnsi="Times New Roman"/>
          <w:b/>
          <w:sz w:val="20"/>
          <w:szCs w:val="20"/>
        </w:rPr>
        <w:sym w:font="Wingdings 2" w:char="F0A3"/>
      </w:r>
      <w:r w:rsidRPr="006454D1">
        <w:rPr>
          <w:rFonts w:ascii="Times New Roman" w:hAnsi="Times New Roman"/>
          <w:sz w:val="20"/>
          <w:szCs w:val="20"/>
        </w:rPr>
        <w:t>_________________________________________________________________  (указать иную цель).</w:t>
      </w:r>
    </w:p>
    <w:p w14:paraId="03BE7853" w14:textId="77777777" w:rsidR="00D81757" w:rsidRPr="006454D1" w:rsidRDefault="00D81757" w:rsidP="00D81757">
      <w:pPr>
        <w:pStyle w:val="a8"/>
        <w:tabs>
          <w:tab w:val="left" w:pos="851"/>
        </w:tabs>
        <w:ind w:left="567"/>
        <w:jc w:val="both"/>
        <w:rPr>
          <w:rFonts w:ascii="Times New Roman" w:hAnsi="Times New Roman"/>
          <w:sz w:val="20"/>
          <w:szCs w:val="20"/>
        </w:rPr>
      </w:pPr>
    </w:p>
    <w:p w14:paraId="3D1ACA51" w14:textId="77777777" w:rsidR="00D81757" w:rsidRPr="006454D1" w:rsidRDefault="00D81757" w:rsidP="00D81757">
      <w:pPr>
        <w:pStyle w:val="a8"/>
        <w:ind w:firstLine="567"/>
        <w:jc w:val="both"/>
        <w:rPr>
          <w:rFonts w:ascii="Times New Roman" w:hAnsi="Times New Roman"/>
          <w:sz w:val="20"/>
          <w:szCs w:val="20"/>
        </w:rPr>
      </w:pPr>
      <w:r w:rsidRPr="006454D1">
        <w:rPr>
          <w:rFonts w:ascii="Times New Roman" w:hAnsi="Times New Roman"/>
          <w:sz w:val="20"/>
          <w:szCs w:val="20"/>
        </w:rPr>
        <w:lastRenderedPageBreak/>
        <w:t>Настоящее согласие выдано Государственному фонду поддержки предпринимательства Калужской области (микрокредитной компании) ИНН 4027015435 ОГРН 1024001177837, адрес (место нахождения): 248000, Калужская обл., г. Калуга, ул. Театральная, здание 38 А.</w:t>
      </w:r>
    </w:p>
    <w:p w14:paraId="47D047D0" w14:textId="77777777" w:rsidR="00D81757" w:rsidRPr="006454D1" w:rsidRDefault="00D81757" w:rsidP="00D81757">
      <w:pPr>
        <w:spacing w:after="0" w:line="240" w:lineRule="auto"/>
        <w:ind w:firstLine="540"/>
        <w:jc w:val="both"/>
        <w:rPr>
          <w:rFonts w:ascii="Times New Roman" w:hAnsi="Times New Roman"/>
          <w:sz w:val="24"/>
          <w:szCs w:val="24"/>
          <w:lang w:eastAsia="ru-RU"/>
        </w:rPr>
      </w:pPr>
      <w:r w:rsidRPr="006454D1">
        <w:rPr>
          <w:rFonts w:ascii="Times New Roman" w:hAnsi="Times New Roman"/>
          <w:sz w:val="20"/>
          <w:szCs w:val="20"/>
          <w:lang w:eastAsia="ru-RU"/>
        </w:rPr>
        <w:t xml:space="preserve">Согласие субъекта кредитной истории, полученное пользователем кредитной истории, считается действительным в течение шести месяцев со дня его оформления. Согласие субъекта кредитной истории, отнесенного к категории субъектов малого и среднего предпринимательства в соответствии с Федеральным </w:t>
      </w:r>
      <w:hyperlink r:id="rId30" w:history="1">
        <w:r w:rsidRPr="006454D1">
          <w:rPr>
            <w:rStyle w:val="af0"/>
            <w:color w:val="auto"/>
          </w:rPr>
          <w:t>законом</w:t>
        </w:r>
      </w:hyperlink>
      <w:r w:rsidRPr="006454D1">
        <w:rPr>
          <w:rFonts w:ascii="Times New Roman" w:hAnsi="Times New Roman"/>
          <w:sz w:val="20"/>
          <w:szCs w:val="20"/>
          <w:lang w:eastAsia="ru-RU"/>
        </w:rPr>
        <w:t xml:space="preserve"> от 24 июля 2007 года № 209-ФЗ «О развитии малого и среднего предпринимательства в Российской Федерации», а также согласие субъекта кредитной истории - физического лица, предоставленное в целях заключения сделки (включая договоры обеспечения по таким сделкам) с субъектом малого и среднего предпринимательства, считается действительным в течение одного года со дня его оформления. В случае, если в течение указанного срока действия согласия с субъектом кредитной истории были заключены договор займа (кредита)/договор залога/договор поручительства, согласие субъекта кредитной истории сохраняет силу в течение всего срока действия таких договоров. В случае, если в течение срока действия согласия, сохранившего силу в течение всего срока действия вышеуказанных заключенных договоров, с субъектом кредитной истории был заключен договор займа (кредита), согласие субъекта кредитной истории сохраняет силу в течение всего срока действия вновь заключенного договора.</w:t>
      </w:r>
      <w:r w:rsidRPr="006454D1">
        <w:rPr>
          <w:rFonts w:ascii="Times New Roman" w:hAnsi="Times New Roman"/>
          <w:sz w:val="24"/>
          <w:szCs w:val="24"/>
          <w:lang w:eastAsia="ru-RU"/>
        </w:rPr>
        <w:t xml:space="preserve"> </w:t>
      </w:r>
    </w:p>
    <w:p w14:paraId="1C5FCDDB" w14:textId="77777777" w:rsidR="00D81757" w:rsidRPr="006454D1" w:rsidRDefault="00D81757" w:rsidP="00D81757">
      <w:pPr>
        <w:pStyle w:val="a8"/>
        <w:jc w:val="both"/>
        <w:rPr>
          <w:rFonts w:ascii="Times New Roman" w:hAnsi="Times New Roman"/>
          <w:sz w:val="20"/>
          <w:szCs w:val="20"/>
        </w:rPr>
      </w:pPr>
    </w:p>
    <w:p w14:paraId="2269157D" w14:textId="77777777" w:rsidR="00D81757" w:rsidRPr="006454D1" w:rsidRDefault="00D81757" w:rsidP="00D81757">
      <w:pPr>
        <w:pStyle w:val="a8"/>
        <w:jc w:val="both"/>
        <w:rPr>
          <w:rFonts w:ascii="Times New Roman" w:hAnsi="Times New Roman"/>
          <w:sz w:val="20"/>
          <w:szCs w:val="20"/>
        </w:rPr>
      </w:pPr>
      <w:r w:rsidRPr="006454D1">
        <w:rPr>
          <w:rFonts w:ascii="Times New Roman" w:hAnsi="Times New Roman"/>
          <w:sz w:val="20"/>
          <w:szCs w:val="20"/>
        </w:rPr>
        <w:t>«___» _____________ 20___ года</w:t>
      </w:r>
    </w:p>
    <w:p w14:paraId="346A2877" w14:textId="77777777" w:rsidR="00D81757" w:rsidRPr="006454D1" w:rsidRDefault="00D81757" w:rsidP="00D81757">
      <w:pPr>
        <w:pStyle w:val="a8"/>
        <w:jc w:val="both"/>
        <w:rPr>
          <w:rFonts w:ascii="Times New Roman" w:hAnsi="Times New Roman"/>
          <w:sz w:val="20"/>
          <w:szCs w:val="20"/>
        </w:rPr>
      </w:pPr>
    </w:p>
    <w:p w14:paraId="679F1EB7" w14:textId="77777777" w:rsidR="00D81757" w:rsidRPr="006454D1" w:rsidRDefault="00D81757" w:rsidP="00D81757">
      <w:pPr>
        <w:pStyle w:val="a8"/>
        <w:jc w:val="both"/>
        <w:rPr>
          <w:rFonts w:ascii="Times New Roman" w:hAnsi="Times New Roman"/>
          <w:sz w:val="20"/>
          <w:szCs w:val="20"/>
        </w:rPr>
      </w:pPr>
      <w:r w:rsidRPr="006454D1">
        <w:rPr>
          <w:rFonts w:ascii="Times New Roman" w:hAnsi="Times New Roman"/>
          <w:sz w:val="20"/>
          <w:szCs w:val="20"/>
        </w:rPr>
        <w:t xml:space="preserve"> _________________       ______________________________</w:t>
      </w:r>
    </w:p>
    <w:p w14:paraId="5E6A493E" w14:textId="77777777" w:rsidR="00D81757" w:rsidRPr="006454D1" w:rsidRDefault="00D81757" w:rsidP="00D81757">
      <w:pPr>
        <w:pStyle w:val="a8"/>
        <w:jc w:val="both"/>
        <w:rPr>
          <w:rFonts w:ascii="Times New Roman" w:hAnsi="Times New Roman"/>
          <w:sz w:val="20"/>
          <w:szCs w:val="20"/>
        </w:rPr>
      </w:pPr>
      <w:r w:rsidRPr="006454D1">
        <w:rPr>
          <w:rFonts w:ascii="Times New Roman" w:hAnsi="Times New Roman"/>
          <w:sz w:val="20"/>
          <w:szCs w:val="20"/>
        </w:rPr>
        <w:t xml:space="preserve">        подпись                                    расшифровка</w:t>
      </w:r>
    </w:p>
    <w:p w14:paraId="2E88A58B" w14:textId="77777777" w:rsidR="00D81757" w:rsidRPr="006454D1" w:rsidRDefault="00D81757">
      <w:pPr>
        <w:spacing w:after="0" w:line="240" w:lineRule="auto"/>
        <w:rPr>
          <w:rFonts w:ascii="Times New Roman" w:hAnsi="Times New Roman"/>
          <w:sz w:val="20"/>
          <w:szCs w:val="20"/>
        </w:rPr>
      </w:pPr>
      <w:r w:rsidRPr="006454D1">
        <w:rPr>
          <w:rFonts w:ascii="Times New Roman" w:hAnsi="Times New Roman"/>
          <w:sz w:val="20"/>
          <w:szCs w:val="20"/>
        </w:rPr>
        <w:br w:type="page"/>
      </w:r>
    </w:p>
    <w:p w14:paraId="4B438D0D" w14:textId="77777777" w:rsidR="00BE0616" w:rsidRPr="006454D1" w:rsidRDefault="00BE0616" w:rsidP="00BE0616">
      <w:pPr>
        <w:keepNext/>
        <w:keepLines/>
        <w:spacing w:after="0" w:line="254" w:lineRule="auto"/>
        <w:ind w:left="720" w:right="-2"/>
        <w:jc w:val="right"/>
        <w:outlineLvl w:val="0"/>
        <w:rPr>
          <w:rFonts w:ascii="Times New Roman" w:hAnsi="Times New Roman"/>
          <w:i/>
          <w:sz w:val="18"/>
          <w:szCs w:val="18"/>
        </w:rPr>
      </w:pPr>
      <w:r w:rsidRPr="006454D1">
        <w:rPr>
          <w:rFonts w:ascii="Times New Roman" w:hAnsi="Times New Roman"/>
          <w:i/>
          <w:sz w:val="18"/>
          <w:szCs w:val="18"/>
        </w:rPr>
        <w:lastRenderedPageBreak/>
        <w:t>Приложение № 1</w:t>
      </w:r>
      <w:r w:rsidR="004443F4" w:rsidRPr="006454D1">
        <w:rPr>
          <w:rFonts w:ascii="Times New Roman" w:hAnsi="Times New Roman"/>
          <w:i/>
          <w:sz w:val="18"/>
          <w:szCs w:val="18"/>
        </w:rPr>
        <w:t>9</w:t>
      </w:r>
    </w:p>
    <w:p w14:paraId="79871777" w14:textId="77777777" w:rsidR="00BE0616" w:rsidRPr="006454D1" w:rsidRDefault="00BE0616" w:rsidP="00BE0616">
      <w:pPr>
        <w:spacing w:after="31" w:line="254" w:lineRule="auto"/>
        <w:ind w:left="720"/>
        <w:jc w:val="right"/>
        <w:rPr>
          <w:rFonts w:ascii="Times New Roman" w:hAnsi="Times New Roman"/>
          <w:i/>
          <w:sz w:val="18"/>
          <w:szCs w:val="18"/>
        </w:rPr>
      </w:pPr>
      <w:r w:rsidRPr="006454D1">
        <w:rPr>
          <w:rFonts w:ascii="Times New Roman" w:hAnsi="Times New Roman"/>
          <w:i/>
          <w:sz w:val="18"/>
          <w:szCs w:val="18"/>
        </w:rPr>
        <w:t>к Правилам предоставления Государственным фондом поддержки предпринимательства</w:t>
      </w:r>
    </w:p>
    <w:p w14:paraId="4E9C3813" w14:textId="77777777" w:rsidR="00BE0616" w:rsidRPr="006454D1" w:rsidRDefault="00BE0616" w:rsidP="00BE0616">
      <w:pPr>
        <w:spacing w:after="31" w:line="254" w:lineRule="auto"/>
        <w:ind w:left="720"/>
        <w:jc w:val="right"/>
        <w:rPr>
          <w:rFonts w:ascii="Times New Roman" w:hAnsi="Times New Roman"/>
          <w:i/>
          <w:sz w:val="18"/>
          <w:szCs w:val="18"/>
        </w:rPr>
      </w:pPr>
      <w:r w:rsidRPr="006454D1">
        <w:rPr>
          <w:rFonts w:ascii="Times New Roman" w:hAnsi="Times New Roman"/>
          <w:i/>
          <w:sz w:val="18"/>
          <w:szCs w:val="18"/>
        </w:rPr>
        <w:t>Калужской области (микрокредитной компанией) микрозаймов</w:t>
      </w:r>
    </w:p>
    <w:p w14:paraId="5A2016E1" w14:textId="77777777" w:rsidR="009C4859" w:rsidRPr="006454D1" w:rsidRDefault="009C4859" w:rsidP="00BE0616">
      <w:pPr>
        <w:spacing w:after="31" w:line="254" w:lineRule="auto"/>
        <w:ind w:left="720"/>
        <w:jc w:val="right"/>
        <w:rPr>
          <w:rFonts w:ascii="Times New Roman" w:hAnsi="Times New Roman"/>
          <w:i/>
          <w:sz w:val="18"/>
          <w:szCs w:val="18"/>
        </w:rPr>
      </w:pPr>
      <w:r w:rsidRPr="006454D1">
        <w:rPr>
          <w:rFonts w:ascii="Times New Roman" w:eastAsia="Times New Roman" w:hAnsi="Times New Roman"/>
          <w:b/>
          <w:i/>
          <w:sz w:val="18"/>
          <w:szCs w:val="18"/>
          <w:lang w:eastAsia="ru-RU"/>
        </w:rPr>
        <w:t>)</w:t>
      </w:r>
    </w:p>
    <w:p w14:paraId="1C1A97BF" w14:textId="77777777" w:rsidR="00BE0616" w:rsidRPr="006454D1" w:rsidRDefault="00BE0616" w:rsidP="00BE0616">
      <w:pPr>
        <w:spacing w:after="0" w:line="240" w:lineRule="auto"/>
        <w:ind w:left="2694"/>
        <w:jc w:val="right"/>
        <w:rPr>
          <w:rFonts w:ascii="Times New Roman" w:hAnsi="Times New Roman"/>
          <w:i/>
          <w:sz w:val="18"/>
          <w:szCs w:val="18"/>
        </w:rPr>
      </w:pPr>
    </w:p>
    <w:p w14:paraId="433C4457" w14:textId="77777777" w:rsidR="00BE0616" w:rsidRPr="006454D1" w:rsidRDefault="00BE0616" w:rsidP="00BE0616">
      <w:pPr>
        <w:spacing w:after="0" w:line="240" w:lineRule="auto"/>
        <w:jc w:val="center"/>
        <w:rPr>
          <w:rFonts w:ascii="Times New Roman" w:hAnsi="Times New Roman"/>
          <w:b/>
          <w:sz w:val="20"/>
          <w:szCs w:val="20"/>
        </w:rPr>
      </w:pPr>
      <w:r w:rsidRPr="006454D1">
        <w:rPr>
          <w:rFonts w:ascii="Times New Roman" w:hAnsi="Times New Roman"/>
          <w:b/>
          <w:sz w:val="20"/>
          <w:szCs w:val="20"/>
        </w:rPr>
        <w:t>СОГЛАСИЕ</w:t>
      </w:r>
    </w:p>
    <w:p w14:paraId="7A16A228" w14:textId="77777777" w:rsidR="00BE0616" w:rsidRPr="006454D1" w:rsidRDefault="00BE0616" w:rsidP="00BE0616">
      <w:pPr>
        <w:spacing w:after="0" w:line="240" w:lineRule="auto"/>
        <w:jc w:val="center"/>
        <w:rPr>
          <w:rFonts w:ascii="Times New Roman" w:hAnsi="Times New Roman"/>
          <w:b/>
          <w:sz w:val="20"/>
          <w:szCs w:val="20"/>
        </w:rPr>
      </w:pPr>
      <w:r w:rsidRPr="006454D1">
        <w:rPr>
          <w:rFonts w:ascii="Times New Roman" w:hAnsi="Times New Roman"/>
          <w:b/>
          <w:sz w:val="20"/>
          <w:szCs w:val="20"/>
        </w:rPr>
        <w:t>на обработку персональных данных</w:t>
      </w:r>
    </w:p>
    <w:p w14:paraId="5157CF97" w14:textId="77777777" w:rsidR="00BE0616" w:rsidRPr="006454D1" w:rsidRDefault="00BE0616" w:rsidP="00BE0616">
      <w:pPr>
        <w:spacing w:after="0" w:line="240" w:lineRule="auto"/>
        <w:jc w:val="both"/>
        <w:rPr>
          <w:rFonts w:ascii="Times New Roman" w:hAnsi="Times New Roman"/>
          <w:sz w:val="20"/>
          <w:szCs w:val="20"/>
        </w:rPr>
      </w:pPr>
    </w:p>
    <w:p w14:paraId="30C3C5D3" w14:textId="77777777" w:rsidR="00BE0616" w:rsidRPr="006454D1" w:rsidRDefault="00BE0616" w:rsidP="00BE0616">
      <w:pPr>
        <w:spacing w:after="0" w:line="240" w:lineRule="auto"/>
        <w:jc w:val="both"/>
        <w:rPr>
          <w:rFonts w:ascii="Times New Roman" w:hAnsi="Times New Roman"/>
          <w:sz w:val="20"/>
          <w:szCs w:val="20"/>
        </w:rPr>
      </w:pPr>
    </w:p>
    <w:p w14:paraId="6188EDB1" w14:textId="77777777" w:rsidR="00BE0616" w:rsidRPr="006454D1" w:rsidRDefault="00BE0616" w:rsidP="00BE0616">
      <w:pPr>
        <w:spacing w:after="0" w:line="240" w:lineRule="auto"/>
        <w:jc w:val="both"/>
        <w:rPr>
          <w:rFonts w:ascii="Times New Roman" w:hAnsi="Times New Roman"/>
          <w:sz w:val="20"/>
          <w:szCs w:val="20"/>
        </w:rPr>
      </w:pPr>
      <w:r w:rsidRPr="006454D1">
        <w:rPr>
          <w:rFonts w:ascii="Times New Roman" w:hAnsi="Times New Roman"/>
          <w:sz w:val="20"/>
          <w:szCs w:val="20"/>
        </w:rPr>
        <w:t>Я (далее - Субъект), ___________________________________________________________,</w:t>
      </w:r>
    </w:p>
    <w:p w14:paraId="5D13886C" w14:textId="77777777" w:rsidR="00BE0616" w:rsidRPr="006454D1" w:rsidRDefault="00BE0616" w:rsidP="00BE0616">
      <w:pPr>
        <w:spacing w:after="0" w:line="240" w:lineRule="auto"/>
        <w:jc w:val="both"/>
        <w:rPr>
          <w:rFonts w:ascii="Times New Roman" w:hAnsi="Times New Roman"/>
          <w:i/>
          <w:sz w:val="20"/>
          <w:szCs w:val="20"/>
        </w:rPr>
      </w:pPr>
      <w:r w:rsidRPr="006454D1">
        <w:rPr>
          <w:rFonts w:ascii="Times New Roman" w:hAnsi="Times New Roman"/>
          <w:i/>
          <w:sz w:val="20"/>
          <w:szCs w:val="20"/>
        </w:rPr>
        <w:t>(фамилия, имя, отчество)</w:t>
      </w:r>
    </w:p>
    <w:p w14:paraId="5165915E" w14:textId="77777777" w:rsidR="00BE0616" w:rsidRPr="006454D1" w:rsidRDefault="00BE0616" w:rsidP="00BE0616">
      <w:pPr>
        <w:spacing w:after="0" w:line="240" w:lineRule="auto"/>
        <w:jc w:val="both"/>
        <w:rPr>
          <w:rFonts w:ascii="Times New Roman" w:hAnsi="Times New Roman"/>
          <w:i/>
          <w:sz w:val="20"/>
          <w:szCs w:val="20"/>
        </w:rPr>
      </w:pPr>
      <w:r w:rsidRPr="006454D1">
        <w:rPr>
          <w:rFonts w:ascii="Times New Roman" w:hAnsi="Times New Roman"/>
          <w:color w:val="000000"/>
          <w:sz w:val="20"/>
          <w:szCs w:val="20"/>
        </w:rPr>
        <w:t>документ удостоверяющий личность___________________  _______________________,</w:t>
      </w:r>
    </w:p>
    <w:p w14:paraId="40869FD6" w14:textId="77777777" w:rsidR="00BE0616" w:rsidRPr="006454D1" w:rsidRDefault="00BE0616" w:rsidP="00BE0616">
      <w:pPr>
        <w:spacing w:after="0" w:line="240" w:lineRule="auto"/>
        <w:jc w:val="both"/>
        <w:rPr>
          <w:rFonts w:ascii="Times New Roman" w:hAnsi="Times New Roman"/>
          <w:color w:val="000000"/>
          <w:sz w:val="20"/>
          <w:szCs w:val="20"/>
        </w:rPr>
      </w:pPr>
      <w:r w:rsidRPr="006454D1">
        <w:rPr>
          <w:rFonts w:ascii="Times New Roman" w:hAnsi="Times New Roman"/>
          <w:i/>
          <w:sz w:val="20"/>
          <w:szCs w:val="20"/>
        </w:rPr>
        <w:t xml:space="preserve">                                                                (вид документа)                                  (серия, номер)</w:t>
      </w:r>
    </w:p>
    <w:p w14:paraId="07AEA2AC" w14:textId="77777777" w:rsidR="00BE0616" w:rsidRPr="006454D1" w:rsidRDefault="00BE0616" w:rsidP="00BE0616">
      <w:pPr>
        <w:spacing w:after="0" w:line="240" w:lineRule="auto"/>
        <w:jc w:val="both"/>
        <w:rPr>
          <w:rFonts w:ascii="Times New Roman" w:hAnsi="Times New Roman"/>
          <w:sz w:val="20"/>
          <w:szCs w:val="20"/>
        </w:rPr>
      </w:pPr>
      <w:r w:rsidRPr="006454D1">
        <w:rPr>
          <w:rFonts w:ascii="Times New Roman" w:hAnsi="Times New Roman"/>
          <w:sz w:val="20"/>
          <w:szCs w:val="20"/>
        </w:rPr>
        <w:t xml:space="preserve">выдан ____________________________________________________________________________________, </w:t>
      </w:r>
    </w:p>
    <w:p w14:paraId="51A3505D" w14:textId="77777777" w:rsidR="00BE0616" w:rsidRPr="006454D1" w:rsidRDefault="00BE0616" w:rsidP="00BE0616">
      <w:pPr>
        <w:spacing w:after="0" w:line="240" w:lineRule="auto"/>
        <w:jc w:val="center"/>
        <w:rPr>
          <w:rFonts w:ascii="Times New Roman" w:hAnsi="Times New Roman"/>
          <w:i/>
          <w:sz w:val="20"/>
          <w:szCs w:val="20"/>
        </w:rPr>
      </w:pPr>
      <w:r w:rsidRPr="006454D1">
        <w:rPr>
          <w:rFonts w:ascii="Times New Roman" w:hAnsi="Times New Roman"/>
          <w:i/>
          <w:sz w:val="20"/>
          <w:szCs w:val="20"/>
        </w:rPr>
        <w:t>(кем и когда, код подразделения)</w:t>
      </w:r>
    </w:p>
    <w:p w14:paraId="014EDC40" w14:textId="77777777" w:rsidR="00BE0616" w:rsidRPr="006454D1" w:rsidRDefault="00BE0616" w:rsidP="00BE0616">
      <w:pPr>
        <w:spacing w:after="0" w:line="240" w:lineRule="auto"/>
        <w:jc w:val="both"/>
        <w:rPr>
          <w:rFonts w:ascii="Times New Roman" w:hAnsi="Times New Roman"/>
          <w:sz w:val="20"/>
          <w:szCs w:val="20"/>
        </w:rPr>
      </w:pPr>
      <w:r w:rsidRPr="006454D1">
        <w:rPr>
          <w:rFonts w:ascii="Times New Roman" w:hAnsi="Times New Roman"/>
          <w:sz w:val="20"/>
          <w:szCs w:val="20"/>
        </w:rPr>
        <w:t>ИНН ________________, СНИЛС ___________________, зарегистрированный(ая) по адресу: ______________________________________________________________________________________,</w:t>
      </w:r>
    </w:p>
    <w:p w14:paraId="49643C45" w14:textId="77777777" w:rsidR="00BE0616" w:rsidRPr="006454D1" w:rsidRDefault="00BE0616" w:rsidP="00BE0616">
      <w:pPr>
        <w:spacing w:after="0" w:line="240" w:lineRule="auto"/>
        <w:jc w:val="both"/>
        <w:rPr>
          <w:rFonts w:ascii="Times New Roman" w:hAnsi="Times New Roman"/>
          <w:sz w:val="19"/>
          <w:szCs w:val="19"/>
        </w:rPr>
      </w:pPr>
      <w:r w:rsidRPr="006454D1">
        <w:rPr>
          <w:rFonts w:ascii="Times New Roman" w:hAnsi="Times New Roman"/>
          <w:sz w:val="19"/>
          <w:szCs w:val="19"/>
        </w:rPr>
        <w:t xml:space="preserve">даю своё согласие Государственному фонду поддержки предпринимательства Калужской области (МКК) (ОГРН 1024001177837, ИНН 4027015435) зарегистрированному по адресу: 248000, г. Калуга, ул. Театральная, здание 38а (далее – Оператор) на обработку своих персональных данных, на следующих условиях: </w:t>
      </w:r>
    </w:p>
    <w:p w14:paraId="256905AD" w14:textId="77777777" w:rsidR="00BE0616" w:rsidRPr="006454D1" w:rsidRDefault="00BE0616" w:rsidP="0068093D">
      <w:pPr>
        <w:numPr>
          <w:ilvl w:val="0"/>
          <w:numId w:val="26"/>
        </w:numPr>
        <w:spacing w:after="0" w:line="240" w:lineRule="auto"/>
        <w:ind w:left="357" w:hanging="357"/>
        <w:jc w:val="both"/>
        <w:rPr>
          <w:rFonts w:ascii="Times New Roman" w:hAnsi="Times New Roman"/>
          <w:sz w:val="19"/>
          <w:szCs w:val="19"/>
        </w:rPr>
      </w:pPr>
      <w:r w:rsidRPr="006454D1">
        <w:rPr>
          <w:rFonts w:ascii="Times New Roman" w:hAnsi="Times New Roman"/>
          <w:sz w:val="19"/>
          <w:szCs w:val="19"/>
        </w:rPr>
        <w:t>На осуществление Оператором обработку персональных данных Субъекта в целях:</w:t>
      </w:r>
    </w:p>
    <w:tbl>
      <w:tblPr>
        <w:tblW w:w="0" w:type="auto"/>
        <w:tblInd w:w="357" w:type="dxa"/>
        <w:tblLook w:val="04A0" w:firstRow="1" w:lastRow="0" w:firstColumn="1" w:lastColumn="0" w:noHBand="0" w:noVBand="1"/>
      </w:tblPr>
      <w:tblGrid>
        <w:gridCol w:w="279"/>
        <w:gridCol w:w="8780"/>
        <w:gridCol w:w="222"/>
      </w:tblGrid>
      <w:tr w:rsidR="00BE0616" w:rsidRPr="006454D1" w14:paraId="39EA7D4D" w14:textId="77777777" w:rsidTr="00BE0616">
        <w:tc>
          <w:tcPr>
            <w:tcW w:w="366" w:type="dxa"/>
            <w:hideMark/>
          </w:tcPr>
          <w:p w14:paraId="490B7E49" w14:textId="77777777" w:rsidR="00BE0616" w:rsidRPr="006454D1" w:rsidRDefault="00BE0616">
            <w:pPr>
              <w:spacing w:after="0" w:line="240" w:lineRule="auto"/>
              <w:jc w:val="both"/>
              <w:rPr>
                <w:rFonts w:ascii="Times New Roman" w:hAnsi="Times New Roman"/>
                <w:sz w:val="19"/>
                <w:szCs w:val="19"/>
              </w:rPr>
            </w:pPr>
            <w:r w:rsidRPr="006454D1">
              <w:rPr>
                <w:rFonts w:ascii="Times New Roman" w:hAnsi="Times New Roman"/>
                <w:sz w:val="19"/>
                <w:szCs w:val="19"/>
              </w:rPr>
              <w:t>-</w:t>
            </w:r>
          </w:p>
        </w:tc>
        <w:tc>
          <w:tcPr>
            <w:tcW w:w="9452" w:type="dxa"/>
            <w:hideMark/>
          </w:tcPr>
          <w:p w14:paraId="58F89873" w14:textId="77777777" w:rsidR="00BE0616" w:rsidRPr="006454D1" w:rsidRDefault="00BE0616">
            <w:pPr>
              <w:spacing w:after="0" w:line="240" w:lineRule="auto"/>
              <w:jc w:val="both"/>
              <w:rPr>
                <w:rFonts w:ascii="Times New Roman" w:hAnsi="Times New Roman"/>
                <w:sz w:val="19"/>
                <w:szCs w:val="19"/>
              </w:rPr>
            </w:pPr>
            <w:r w:rsidRPr="006454D1">
              <w:rPr>
                <w:rFonts w:ascii="Times New Roman" w:hAnsi="Times New Roman"/>
                <w:sz w:val="19"/>
                <w:szCs w:val="19"/>
              </w:rPr>
              <w:t>Заключения с Фондом договоров, в том числе договора микрозайма/поручительства/залога и иных соглашений, стороной по которому является субъект персональных данных, их исполнения и сопровождения;</w:t>
            </w:r>
          </w:p>
        </w:tc>
        <w:tc>
          <w:tcPr>
            <w:tcW w:w="530" w:type="dxa"/>
            <w:hideMark/>
          </w:tcPr>
          <w:p w14:paraId="53FD5D20" w14:textId="77777777" w:rsidR="00BE0616" w:rsidRPr="006454D1" w:rsidRDefault="00BE0616">
            <w:pPr>
              <w:spacing w:after="0" w:line="240" w:lineRule="auto"/>
              <w:jc w:val="both"/>
              <w:rPr>
                <w:rFonts w:ascii="Times New Roman" w:hAnsi="Times New Roman"/>
                <w:sz w:val="19"/>
                <w:szCs w:val="19"/>
              </w:rPr>
            </w:pPr>
            <w:r w:rsidRPr="006454D1">
              <w:rPr>
                <w:noProof/>
                <w:lang w:eastAsia="ru-RU"/>
              </w:rPr>
              <mc:AlternateContent>
                <mc:Choice Requires="wps">
                  <w:drawing>
                    <wp:anchor distT="0" distB="0" distL="114300" distR="114300" simplePos="0" relativeHeight="251659264" behindDoc="0" locked="0" layoutInCell="1" allowOverlap="1" wp14:anchorId="3EAE04F8" wp14:editId="350184E5">
                      <wp:simplePos x="0" y="0"/>
                      <wp:positionH relativeFrom="column">
                        <wp:posOffset>18415</wp:posOffset>
                      </wp:positionH>
                      <wp:positionV relativeFrom="paragraph">
                        <wp:posOffset>160020</wp:posOffset>
                      </wp:positionV>
                      <wp:extent cx="180340" cy="172720"/>
                      <wp:effectExtent l="8890" t="7620" r="10795" b="1016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27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2BAEC354" id="Прямоугольник 5" o:spid="_x0000_s1026" style="position:absolute;margin-left:1.45pt;margin-top:12.6pt;width:14.2pt;height:1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"/>
                  </w:pict>
                </mc:Fallback>
              </mc:AlternateContent>
            </w:r>
          </w:p>
        </w:tc>
      </w:tr>
      <w:tr w:rsidR="00BE0616" w:rsidRPr="006454D1" w14:paraId="0DF3D1C9" w14:textId="77777777" w:rsidTr="00BE0616">
        <w:tc>
          <w:tcPr>
            <w:tcW w:w="366" w:type="dxa"/>
            <w:hideMark/>
          </w:tcPr>
          <w:p w14:paraId="73D5C34B" w14:textId="77777777" w:rsidR="00BE0616" w:rsidRPr="006454D1" w:rsidRDefault="00BE0616">
            <w:pPr>
              <w:spacing w:after="0" w:line="240" w:lineRule="auto"/>
              <w:jc w:val="both"/>
              <w:rPr>
                <w:rFonts w:ascii="Times New Roman" w:hAnsi="Times New Roman"/>
                <w:sz w:val="19"/>
                <w:szCs w:val="19"/>
              </w:rPr>
            </w:pPr>
            <w:r w:rsidRPr="006454D1">
              <w:rPr>
                <w:rFonts w:ascii="Times New Roman" w:hAnsi="Times New Roman"/>
                <w:sz w:val="19"/>
                <w:szCs w:val="19"/>
              </w:rPr>
              <w:t>-</w:t>
            </w:r>
          </w:p>
        </w:tc>
        <w:tc>
          <w:tcPr>
            <w:tcW w:w="9452" w:type="dxa"/>
            <w:hideMark/>
          </w:tcPr>
          <w:p w14:paraId="6AB209A8" w14:textId="77777777" w:rsidR="00BE0616" w:rsidRPr="006454D1" w:rsidRDefault="00BE0616">
            <w:pPr>
              <w:spacing w:after="0" w:line="240" w:lineRule="auto"/>
              <w:jc w:val="both"/>
              <w:rPr>
                <w:rFonts w:ascii="Times New Roman" w:hAnsi="Times New Roman"/>
                <w:sz w:val="19"/>
                <w:szCs w:val="19"/>
              </w:rPr>
            </w:pPr>
            <w:r w:rsidRPr="006454D1">
              <w:rPr>
                <w:rFonts w:ascii="Times New Roman" w:hAnsi="Times New Roman"/>
                <w:sz w:val="19"/>
                <w:szCs w:val="19"/>
              </w:rPr>
              <w:t>Осуществление действий, направленных на взыскание задолженности по заключенному с Фондом договору;</w:t>
            </w:r>
          </w:p>
        </w:tc>
        <w:tc>
          <w:tcPr>
            <w:tcW w:w="530" w:type="dxa"/>
            <w:hideMark/>
          </w:tcPr>
          <w:p w14:paraId="4B296426" w14:textId="77777777" w:rsidR="00BE0616" w:rsidRPr="006454D1" w:rsidRDefault="00BE0616">
            <w:pPr>
              <w:spacing w:after="0" w:line="240" w:lineRule="auto"/>
              <w:jc w:val="both"/>
              <w:rPr>
                <w:rFonts w:ascii="Times New Roman" w:hAnsi="Times New Roman"/>
                <w:sz w:val="19"/>
                <w:szCs w:val="19"/>
              </w:rPr>
            </w:pPr>
            <w:r w:rsidRPr="006454D1">
              <w:rPr>
                <w:noProof/>
                <w:lang w:eastAsia="ru-RU"/>
              </w:rPr>
              <mc:AlternateContent>
                <mc:Choice Requires="wps">
                  <w:drawing>
                    <wp:anchor distT="0" distB="0" distL="114300" distR="114300" simplePos="0" relativeHeight="251660288" behindDoc="0" locked="0" layoutInCell="1" allowOverlap="1" wp14:anchorId="16542720" wp14:editId="356DB99D">
                      <wp:simplePos x="0" y="0"/>
                      <wp:positionH relativeFrom="column">
                        <wp:posOffset>18415</wp:posOffset>
                      </wp:positionH>
                      <wp:positionV relativeFrom="paragraph">
                        <wp:posOffset>76835</wp:posOffset>
                      </wp:positionV>
                      <wp:extent cx="180340" cy="172720"/>
                      <wp:effectExtent l="8890" t="10160" r="10795" b="762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27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7DC6AC58" id="Прямоугольник 4" o:spid="_x0000_s1026" style="position:absolute;margin-left:1.45pt;margin-top:6.05pt;width:14.2pt;height:1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"/>
                  </w:pict>
                </mc:Fallback>
              </mc:AlternateContent>
            </w:r>
          </w:p>
        </w:tc>
      </w:tr>
      <w:tr w:rsidR="00BE0616" w:rsidRPr="006454D1" w14:paraId="184DA425" w14:textId="77777777" w:rsidTr="00BE0616">
        <w:tc>
          <w:tcPr>
            <w:tcW w:w="366" w:type="dxa"/>
            <w:hideMark/>
          </w:tcPr>
          <w:p w14:paraId="5DC3C689" w14:textId="77777777" w:rsidR="00BE0616" w:rsidRPr="006454D1" w:rsidRDefault="00BE0616">
            <w:pPr>
              <w:spacing w:after="0" w:line="240" w:lineRule="auto"/>
              <w:jc w:val="both"/>
              <w:rPr>
                <w:rFonts w:ascii="Times New Roman" w:hAnsi="Times New Roman"/>
                <w:sz w:val="19"/>
                <w:szCs w:val="19"/>
              </w:rPr>
            </w:pPr>
            <w:r w:rsidRPr="006454D1">
              <w:rPr>
                <w:rFonts w:ascii="Times New Roman" w:hAnsi="Times New Roman"/>
                <w:sz w:val="19"/>
                <w:szCs w:val="19"/>
              </w:rPr>
              <w:t>-</w:t>
            </w:r>
          </w:p>
        </w:tc>
        <w:tc>
          <w:tcPr>
            <w:tcW w:w="9452" w:type="dxa"/>
            <w:hideMark/>
          </w:tcPr>
          <w:p w14:paraId="3AA470A7" w14:textId="77777777" w:rsidR="00BE0616" w:rsidRPr="006454D1" w:rsidRDefault="00BE0616">
            <w:pPr>
              <w:spacing w:after="0" w:line="240" w:lineRule="auto"/>
              <w:jc w:val="both"/>
              <w:rPr>
                <w:rFonts w:ascii="Times New Roman" w:hAnsi="Times New Roman"/>
                <w:sz w:val="19"/>
                <w:szCs w:val="19"/>
              </w:rPr>
            </w:pPr>
            <w:r w:rsidRPr="006454D1">
              <w:rPr>
                <w:rFonts w:ascii="Times New Roman" w:hAnsi="Times New Roman"/>
                <w:sz w:val="19"/>
                <w:szCs w:val="19"/>
              </w:rPr>
              <w:t>Исполнения Фондом обязательств, предусмотренных законодательством РФ или договором, предполагающими передачу информации о субъекте персональных данных третьим лицам, в том числе в Минэкономразвития РФ, АО «Корпорация «МСП», АО «НБКИ» и другие государственные органы.</w:t>
            </w:r>
          </w:p>
        </w:tc>
        <w:tc>
          <w:tcPr>
            <w:tcW w:w="530" w:type="dxa"/>
            <w:hideMark/>
          </w:tcPr>
          <w:p w14:paraId="51828C4F" w14:textId="77777777" w:rsidR="00BE0616" w:rsidRPr="006454D1" w:rsidRDefault="00BE0616">
            <w:pPr>
              <w:spacing w:after="0" w:line="240" w:lineRule="auto"/>
              <w:jc w:val="both"/>
              <w:rPr>
                <w:rFonts w:ascii="Times New Roman" w:hAnsi="Times New Roman"/>
                <w:sz w:val="19"/>
                <w:szCs w:val="19"/>
              </w:rPr>
            </w:pPr>
            <w:r w:rsidRPr="006454D1">
              <w:rPr>
                <w:noProof/>
                <w:lang w:eastAsia="ru-RU"/>
              </w:rPr>
              <mc:AlternateContent>
                <mc:Choice Requires="wps">
                  <w:drawing>
                    <wp:anchor distT="0" distB="0" distL="114300" distR="114300" simplePos="0" relativeHeight="251661312" behindDoc="0" locked="0" layoutInCell="1" allowOverlap="1" wp14:anchorId="4D767E59" wp14:editId="55D9ECA7">
                      <wp:simplePos x="0" y="0"/>
                      <wp:positionH relativeFrom="column">
                        <wp:posOffset>18415</wp:posOffset>
                      </wp:positionH>
                      <wp:positionV relativeFrom="paragraph">
                        <wp:posOffset>159385</wp:posOffset>
                      </wp:positionV>
                      <wp:extent cx="180340" cy="172720"/>
                      <wp:effectExtent l="8890" t="6985" r="10795" b="1079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27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562CF9D0" id="Прямоугольник 3" o:spid="_x0000_s1026" style="position:absolute;margin-left:1.45pt;margin-top:12.55pt;width:14.2pt;height:1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"/>
                  </w:pict>
                </mc:Fallback>
              </mc:AlternateContent>
            </w:r>
          </w:p>
        </w:tc>
      </w:tr>
      <w:tr w:rsidR="00BE0616" w:rsidRPr="006454D1" w14:paraId="7BD0525F" w14:textId="77777777" w:rsidTr="00BE0616">
        <w:trPr>
          <w:trHeight w:val="565"/>
        </w:trPr>
        <w:tc>
          <w:tcPr>
            <w:tcW w:w="366" w:type="dxa"/>
          </w:tcPr>
          <w:p w14:paraId="759ED310" w14:textId="77777777" w:rsidR="00BE0616" w:rsidRPr="006454D1" w:rsidRDefault="00BE0616">
            <w:pPr>
              <w:spacing w:after="0" w:line="240" w:lineRule="auto"/>
              <w:jc w:val="both"/>
              <w:rPr>
                <w:rFonts w:ascii="Times New Roman" w:hAnsi="Times New Roman"/>
                <w:sz w:val="19"/>
                <w:szCs w:val="19"/>
              </w:rPr>
            </w:pPr>
          </w:p>
          <w:p w14:paraId="691412C8" w14:textId="77777777" w:rsidR="00BE0616" w:rsidRPr="006454D1" w:rsidRDefault="00BE0616">
            <w:pPr>
              <w:spacing w:after="0" w:line="240" w:lineRule="auto"/>
              <w:jc w:val="both"/>
              <w:rPr>
                <w:rFonts w:ascii="Times New Roman" w:hAnsi="Times New Roman"/>
                <w:sz w:val="19"/>
                <w:szCs w:val="19"/>
              </w:rPr>
            </w:pPr>
            <w:r w:rsidRPr="006454D1">
              <w:rPr>
                <w:rFonts w:ascii="Times New Roman" w:hAnsi="Times New Roman"/>
                <w:sz w:val="19"/>
                <w:szCs w:val="19"/>
              </w:rPr>
              <w:t>-</w:t>
            </w:r>
          </w:p>
        </w:tc>
        <w:tc>
          <w:tcPr>
            <w:tcW w:w="9452" w:type="dxa"/>
            <w:hideMark/>
          </w:tcPr>
          <w:p w14:paraId="42217A2B" w14:textId="77777777" w:rsidR="00BE0616" w:rsidRPr="006454D1" w:rsidRDefault="00BE0616">
            <w:pPr>
              <w:spacing w:after="0" w:line="240" w:lineRule="auto"/>
              <w:jc w:val="both"/>
              <w:rPr>
                <w:rFonts w:ascii="Times New Roman" w:hAnsi="Times New Roman"/>
                <w:sz w:val="19"/>
                <w:szCs w:val="19"/>
              </w:rPr>
            </w:pPr>
            <w:r w:rsidRPr="006454D1">
              <w:rPr>
                <w:rFonts w:ascii="Times New Roman" w:hAnsi="Times New Roman"/>
                <w:sz w:val="19"/>
                <w:szCs w:val="19"/>
              </w:rPr>
              <w:softHyphen/>
            </w:r>
            <w:r w:rsidRPr="006454D1">
              <w:rPr>
                <w:rFonts w:ascii="Times New Roman" w:hAnsi="Times New Roman"/>
                <w:sz w:val="19"/>
                <w:szCs w:val="19"/>
              </w:rPr>
              <w:softHyphen/>
            </w:r>
            <w:r w:rsidRPr="006454D1">
              <w:rPr>
                <w:rFonts w:ascii="Times New Roman" w:hAnsi="Times New Roman"/>
                <w:sz w:val="19"/>
                <w:szCs w:val="19"/>
              </w:rPr>
              <w:softHyphen/>
            </w:r>
          </w:p>
          <w:p w14:paraId="19589299" w14:textId="77777777" w:rsidR="00BE0616" w:rsidRPr="006454D1" w:rsidRDefault="00BE0616">
            <w:pPr>
              <w:spacing w:after="0" w:line="240" w:lineRule="auto"/>
              <w:jc w:val="both"/>
              <w:rPr>
                <w:rFonts w:ascii="Times New Roman" w:hAnsi="Times New Roman"/>
                <w:sz w:val="19"/>
                <w:szCs w:val="19"/>
              </w:rPr>
            </w:pPr>
            <w:r w:rsidRPr="006454D1">
              <w:rPr>
                <w:rFonts w:ascii="Times New Roman" w:hAnsi="Times New Roman"/>
                <w:sz w:val="19"/>
                <w:szCs w:val="19"/>
              </w:rPr>
              <w:t>___________________________________________________________________________________________</w:t>
            </w:r>
          </w:p>
        </w:tc>
        <w:tc>
          <w:tcPr>
            <w:tcW w:w="530" w:type="dxa"/>
            <w:hideMark/>
          </w:tcPr>
          <w:p w14:paraId="75FCBC4A" w14:textId="77777777" w:rsidR="00BE0616" w:rsidRPr="006454D1" w:rsidRDefault="00BE0616">
            <w:pPr>
              <w:spacing w:after="0" w:line="240" w:lineRule="auto"/>
              <w:jc w:val="both"/>
              <w:rPr>
                <w:rFonts w:ascii="Times New Roman" w:hAnsi="Times New Roman"/>
                <w:sz w:val="19"/>
                <w:szCs w:val="19"/>
              </w:rPr>
            </w:pPr>
            <w:r w:rsidRPr="006454D1">
              <w:rPr>
                <w:noProof/>
                <w:lang w:eastAsia="ru-RU"/>
              </w:rPr>
              <mc:AlternateContent>
                <mc:Choice Requires="wps">
                  <w:drawing>
                    <wp:anchor distT="0" distB="0" distL="114300" distR="114300" simplePos="0" relativeHeight="251662336" behindDoc="0" locked="0" layoutInCell="1" allowOverlap="1" wp14:anchorId="2458B815" wp14:editId="7A9AC94E">
                      <wp:simplePos x="0" y="0"/>
                      <wp:positionH relativeFrom="column">
                        <wp:posOffset>9525</wp:posOffset>
                      </wp:positionH>
                      <wp:positionV relativeFrom="paragraph">
                        <wp:posOffset>81915</wp:posOffset>
                      </wp:positionV>
                      <wp:extent cx="180340" cy="172720"/>
                      <wp:effectExtent l="9525" t="5715" r="10160" b="1206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27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5FE504FB" id="Прямоугольник 2" o:spid="_x0000_s1026" style="position:absolute;margin-left:.75pt;margin-top:6.45pt;width:14.2pt;height:1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"/>
                  </w:pict>
                </mc:Fallback>
              </mc:AlternateContent>
            </w:r>
          </w:p>
        </w:tc>
      </w:tr>
    </w:tbl>
    <w:p w14:paraId="01F51182" w14:textId="77777777" w:rsidR="00BE0616" w:rsidRPr="006454D1" w:rsidRDefault="00BE0616" w:rsidP="0068093D">
      <w:pPr>
        <w:numPr>
          <w:ilvl w:val="0"/>
          <w:numId w:val="26"/>
        </w:numPr>
        <w:spacing w:after="0" w:line="240" w:lineRule="auto"/>
        <w:ind w:left="357" w:hanging="357"/>
        <w:jc w:val="both"/>
        <w:rPr>
          <w:rFonts w:ascii="Times New Roman" w:hAnsi="Times New Roman"/>
          <w:sz w:val="19"/>
          <w:szCs w:val="19"/>
        </w:rPr>
      </w:pPr>
      <w:r w:rsidRPr="006454D1">
        <w:rPr>
          <w:rFonts w:ascii="Times New Roman" w:hAnsi="Times New Roman"/>
          <w:sz w:val="19"/>
          <w:szCs w:val="19"/>
        </w:rPr>
        <w:t>Перечень персональных данных, передаваемых Оператору на обработку:</w:t>
      </w:r>
    </w:p>
    <w:p w14:paraId="31AD599B" w14:textId="77777777" w:rsidR="00BE0616" w:rsidRPr="006454D1" w:rsidRDefault="00BE0616" w:rsidP="0068093D">
      <w:pPr>
        <w:numPr>
          <w:ilvl w:val="0"/>
          <w:numId w:val="37"/>
        </w:numPr>
        <w:spacing w:after="0" w:line="240" w:lineRule="auto"/>
        <w:jc w:val="both"/>
        <w:rPr>
          <w:rFonts w:ascii="Times New Roman" w:hAnsi="Times New Roman"/>
          <w:sz w:val="19"/>
          <w:szCs w:val="19"/>
        </w:rPr>
      </w:pPr>
      <w:r w:rsidRPr="006454D1">
        <w:rPr>
          <w:rFonts w:ascii="Times New Roman" w:hAnsi="Times New Roman"/>
          <w:sz w:val="19"/>
          <w:szCs w:val="19"/>
        </w:rPr>
        <w:t>фамилия, имя, отчество;</w:t>
      </w:r>
    </w:p>
    <w:p w14:paraId="62535DAF" w14:textId="77777777" w:rsidR="00BE0616" w:rsidRPr="006454D1" w:rsidRDefault="00BE0616" w:rsidP="0068093D">
      <w:pPr>
        <w:numPr>
          <w:ilvl w:val="0"/>
          <w:numId w:val="37"/>
        </w:numPr>
        <w:spacing w:after="0" w:line="240" w:lineRule="auto"/>
        <w:jc w:val="both"/>
        <w:rPr>
          <w:rFonts w:ascii="Times New Roman" w:hAnsi="Times New Roman"/>
          <w:sz w:val="19"/>
          <w:szCs w:val="19"/>
        </w:rPr>
      </w:pPr>
      <w:r w:rsidRPr="006454D1">
        <w:rPr>
          <w:rFonts w:ascii="Times New Roman" w:hAnsi="Times New Roman"/>
          <w:sz w:val="19"/>
          <w:szCs w:val="19"/>
        </w:rPr>
        <w:t>год, месяц, дата рождения и место;</w:t>
      </w:r>
    </w:p>
    <w:p w14:paraId="333DF344" w14:textId="77777777" w:rsidR="00BE0616" w:rsidRPr="006454D1" w:rsidRDefault="00BE0616" w:rsidP="0068093D">
      <w:pPr>
        <w:numPr>
          <w:ilvl w:val="0"/>
          <w:numId w:val="37"/>
        </w:numPr>
        <w:spacing w:after="0" w:line="240" w:lineRule="auto"/>
        <w:jc w:val="both"/>
        <w:rPr>
          <w:rFonts w:ascii="Times New Roman" w:hAnsi="Times New Roman"/>
          <w:sz w:val="19"/>
          <w:szCs w:val="19"/>
        </w:rPr>
      </w:pPr>
      <w:r w:rsidRPr="006454D1">
        <w:rPr>
          <w:rFonts w:ascii="Times New Roman" w:hAnsi="Times New Roman"/>
          <w:sz w:val="19"/>
          <w:szCs w:val="19"/>
        </w:rPr>
        <w:t>реквизиты документа, удостоверяющего личность (паспортные данные);</w:t>
      </w:r>
    </w:p>
    <w:p w14:paraId="6AAA58BC" w14:textId="77777777" w:rsidR="00BE0616" w:rsidRPr="006454D1" w:rsidRDefault="00BE0616" w:rsidP="0068093D">
      <w:pPr>
        <w:numPr>
          <w:ilvl w:val="0"/>
          <w:numId w:val="37"/>
        </w:numPr>
        <w:spacing w:after="0" w:line="240" w:lineRule="auto"/>
        <w:jc w:val="both"/>
        <w:rPr>
          <w:rFonts w:ascii="Times New Roman" w:hAnsi="Times New Roman"/>
          <w:sz w:val="19"/>
          <w:szCs w:val="19"/>
        </w:rPr>
      </w:pPr>
      <w:r w:rsidRPr="006454D1">
        <w:rPr>
          <w:rFonts w:ascii="Times New Roman" w:hAnsi="Times New Roman"/>
          <w:sz w:val="19"/>
          <w:szCs w:val="19"/>
        </w:rPr>
        <w:t>пол;</w:t>
      </w:r>
    </w:p>
    <w:p w14:paraId="241B06C1" w14:textId="77777777" w:rsidR="00BE0616" w:rsidRPr="006454D1" w:rsidRDefault="00BE0616" w:rsidP="0068093D">
      <w:pPr>
        <w:numPr>
          <w:ilvl w:val="0"/>
          <w:numId w:val="37"/>
        </w:numPr>
        <w:spacing w:after="0" w:line="240" w:lineRule="auto"/>
        <w:jc w:val="both"/>
        <w:rPr>
          <w:rFonts w:ascii="Times New Roman" w:hAnsi="Times New Roman"/>
          <w:sz w:val="19"/>
          <w:szCs w:val="19"/>
        </w:rPr>
      </w:pPr>
      <w:r w:rsidRPr="006454D1">
        <w:rPr>
          <w:rFonts w:ascii="Times New Roman" w:hAnsi="Times New Roman"/>
          <w:sz w:val="19"/>
          <w:szCs w:val="19"/>
        </w:rPr>
        <w:t>гражданство;</w:t>
      </w:r>
    </w:p>
    <w:p w14:paraId="3BDEE784" w14:textId="77777777" w:rsidR="00BE0616" w:rsidRPr="006454D1" w:rsidRDefault="00BE0616" w:rsidP="0068093D">
      <w:pPr>
        <w:numPr>
          <w:ilvl w:val="0"/>
          <w:numId w:val="37"/>
        </w:numPr>
        <w:spacing w:after="0" w:line="240" w:lineRule="auto"/>
        <w:jc w:val="both"/>
        <w:rPr>
          <w:rFonts w:ascii="Times New Roman" w:hAnsi="Times New Roman"/>
          <w:sz w:val="19"/>
          <w:szCs w:val="19"/>
        </w:rPr>
      </w:pPr>
      <w:r w:rsidRPr="006454D1">
        <w:rPr>
          <w:rFonts w:ascii="Times New Roman" w:hAnsi="Times New Roman"/>
          <w:sz w:val="19"/>
          <w:szCs w:val="19"/>
        </w:rPr>
        <w:t>идентификационный номер налогоплательщика (ИНН), дата постановки его на учёт, реквизиты свидетельства постановки на учёт в налоговом органе;</w:t>
      </w:r>
    </w:p>
    <w:p w14:paraId="71647EC7" w14:textId="77777777" w:rsidR="00BE0616" w:rsidRPr="006454D1" w:rsidRDefault="00BE0616" w:rsidP="0068093D">
      <w:pPr>
        <w:numPr>
          <w:ilvl w:val="0"/>
          <w:numId w:val="37"/>
        </w:numPr>
        <w:spacing w:after="0" w:line="240" w:lineRule="auto"/>
        <w:jc w:val="both"/>
        <w:rPr>
          <w:rFonts w:ascii="Times New Roman" w:hAnsi="Times New Roman"/>
          <w:sz w:val="19"/>
          <w:szCs w:val="19"/>
        </w:rPr>
      </w:pPr>
      <w:r w:rsidRPr="006454D1">
        <w:rPr>
          <w:rFonts w:ascii="Times New Roman" w:hAnsi="Times New Roman"/>
          <w:sz w:val="19"/>
          <w:szCs w:val="19"/>
        </w:rPr>
        <w:t>номер свидетельства обязательного пенсионного страхования, дата регистрации в системе обязательного пенсионного страхования (СНИЛС);</w:t>
      </w:r>
    </w:p>
    <w:p w14:paraId="3760919A" w14:textId="77777777" w:rsidR="00BE0616" w:rsidRPr="006454D1" w:rsidRDefault="00BE0616" w:rsidP="0068093D">
      <w:pPr>
        <w:numPr>
          <w:ilvl w:val="0"/>
          <w:numId w:val="37"/>
        </w:numPr>
        <w:spacing w:after="0" w:line="240" w:lineRule="auto"/>
        <w:jc w:val="both"/>
        <w:rPr>
          <w:rFonts w:ascii="Times New Roman" w:hAnsi="Times New Roman"/>
          <w:sz w:val="19"/>
          <w:szCs w:val="19"/>
        </w:rPr>
      </w:pPr>
      <w:r w:rsidRPr="006454D1">
        <w:rPr>
          <w:rFonts w:ascii="Times New Roman" w:hAnsi="Times New Roman"/>
          <w:sz w:val="19"/>
          <w:szCs w:val="19"/>
        </w:rPr>
        <w:t>контактные номера телефонов (домашний, сотовый, рабочий);</w:t>
      </w:r>
    </w:p>
    <w:p w14:paraId="0EBE9DC9" w14:textId="77777777" w:rsidR="00BE0616" w:rsidRPr="006454D1" w:rsidRDefault="00BE0616" w:rsidP="0068093D">
      <w:pPr>
        <w:numPr>
          <w:ilvl w:val="0"/>
          <w:numId w:val="37"/>
        </w:numPr>
        <w:spacing w:after="0" w:line="240" w:lineRule="auto"/>
        <w:jc w:val="both"/>
        <w:rPr>
          <w:rFonts w:ascii="Times New Roman" w:hAnsi="Times New Roman"/>
          <w:sz w:val="19"/>
          <w:szCs w:val="19"/>
        </w:rPr>
      </w:pPr>
      <w:r w:rsidRPr="006454D1">
        <w:rPr>
          <w:rFonts w:ascii="Times New Roman" w:hAnsi="Times New Roman"/>
          <w:sz w:val="19"/>
          <w:szCs w:val="19"/>
        </w:rPr>
        <w:t>адрес фактического места проживания и регистрации по месту жительства и (или) по месту пребывания;</w:t>
      </w:r>
    </w:p>
    <w:p w14:paraId="41B7DD85" w14:textId="77777777" w:rsidR="00BE0616" w:rsidRPr="006454D1" w:rsidRDefault="00BE0616" w:rsidP="0068093D">
      <w:pPr>
        <w:numPr>
          <w:ilvl w:val="0"/>
          <w:numId w:val="37"/>
        </w:numPr>
        <w:spacing w:after="0" w:line="240" w:lineRule="auto"/>
        <w:jc w:val="both"/>
        <w:rPr>
          <w:rFonts w:ascii="Times New Roman" w:hAnsi="Times New Roman"/>
          <w:sz w:val="19"/>
          <w:szCs w:val="19"/>
        </w:rPr>
      </w:pPr>
      <w:r w:rsidRPr="006454D1">
        <w:rPr>
          <w:rFonts w:ascii="Times New Roman" w:hAnsi="Times New Roman"/>
          <w:sz w:val="19"/>
          <w:szCs w:val="19"/>
        </w:rPr>
        <w:t>адрес размещения офиса;</w:t>
      </w:r>
    </w:p>
    <w:p w14:paraId="45BA0551" w14:textId="77777777" w:rsidR="00BE0616" w:rsidRPr="006454D1" w:rsidRDefault="00BE0616" w:rsidP="0068093D">
      <w:pPr>
        <w:numPr>
          <w:ilvl w:val="0"/>
          <w:numId w:val="37"/>
        </w:numPr>
        <w:spacing w:after="0" w:line="240" w:lineRule="auto"/>
        <w:jc w:val="both"/>
        <w:rPr>
          <w:rFonts w:ascii="Times New Roman" w:hAnsi="Times New Roman"/>
          <w:sz w:val="19"/>
          <w:szCs w:val="19"/>
        </w:rPr>
      </w:pPr>
      <w:r w:rsidRPr="006454D1">
        <w:rPr>
          <w:rFonts w:ascii="Times New Roman" w:hAnsi="Times New Roman"/>
          <w:sz w:val="19"/>
          <w:szCs w:val="19"/>
        </w:rPr>
        <w:t>адрес электронной почты;</w:t>
      </w:r>
    </w:p>
    <w:p w14:paraId="0C6AD1A4" w14:textId="77777777" w:rsidR="00BE0616" w:rsidRPr="006454D1" w:rsidRDefault="00BE0616" w:rsidP="0068093D">
      <w:pPr>
        <w:numPr>
          <w:ilvl w:val="0"/>
          <w:numId w:val="37"/>
        </w:numPr>
        <w:spacing w:after="0" w:line="240" w:lineRule="auto"/>
        <w:jc w:val="both"/>
        <w:rPr>
          <w:rFonts w:ascii="Times New Roman" w:hAnsi="Times New Roman"/>
          <w:sz w:val="19"/>
          <w:szCs w:val="19"/>
        </w:rPr>
      </w:pPr>
      <w:r w:rsidRPr="006454D1">
        <w:rPr>
          <w:rFonts w:ascii="Times New Roman" w:hAnsi="Times New Roman"/>
          <w:sz w:val="19"/>
          <w:szCs w:val="19"/>
        </w:rPr>
        <w:t>прочие.</w:t>
      </w:r>
    </w:p>
    <w:p w14:paraId="78F9328D" w14:textId="77777777" w:rsidR="00BE0616" w:rsidRPr="006454D1" w:rsidRDefault="00BE0616" w:rsidP="0068093D">
      <w:pPr>
        <w:numPr>
          <w:ilvl w:val="0"/>
          <w:numId w:val="26"/>
        </w:numPr>
        <w:spacing w:after="0" w:line="240" w:lineRule="auto"/>
        <w:jc w:val="both"/>
        <w:rPr>
          <w:rFonts w:ascii="Times New Roman" w:hAnsi="Times New Roman"/>
          <w:sz w:val="19"/>
          <w:szCs w:val="19"/>
        </w:rPr>
      </w:pPr>
      <w:r w:rsidRPr="006454D1">
        <w:rPr>
          <w:rFonts w:ascii="Times New Roman" w:hAnsi="Times New Roman"/>
          <w:sz w:val="19"/>
          <w:szCs w:val="19"/>
        </w:rPr>
        <w:t>Субъект дает согласие на смешанную (автоматизированную, не автоматизированную) обработку Оператором своих персональных данных, то есть совершение,  в том числе, следующие действия: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законе от 27.07.2006  №152-ФЗ, а также на передачу такой информации третьим лицам, в случаях, установленных нормативными документами вышестоящих органов и законодательством.</w:t>
      </w:r>
    </w:p>
    <w:p w14:paraId="0B155159" w14:textId="77777777" w:rsidR="00BE0616" w:rsidRPr="006454D1" w:rsidRDefault="00BE0616" w:rsidP="0068093D">
      <w:pPr>
        <w:numPr>
          <w:ilvl w:val="0"/>
          <w:numId w:val="26"/>
        </w:numPr>
        <w:spacing w:after="0" w:line="240" w:lineRule="auto"/>
        <w:jc w:val="both"/>
        <w:rPr>
          <w:rFonts w:ascii="Times New Roman" w:hAnsi="Times New Roman"/>
          <w:sz w:val="19"/>
          <w:szCs w:val="19"/>
        </w:rPr>
      </w:pPr>
      <w:r w:rsidRPr="006454D1">
        <w:rPr>
          <w:rFonts w:ascii="Times New Roman" w:hAnsi="Times New Roman"/>
          <w:sz w:val="19"/>
          <w:szCs w:val="19"/>
        </w:rPr>
        <w:t>Обработка, передача персональных данных разрешается на период наличия указанных в п. 1 правоотношений, а также на срок хранения, установленный нормативно-правовыми актами РФ. Настоящее согласие может быть отозвано Субъектом в любой момент по соглашению сторон. В случае неправомерного использования предоставленных данных соглашение отзывается письменным заявлением субъекта персональных данных.</w:t>
      </w:r>
    </w:p>
    <w:p w14:paraId="4BDE7C34" w14:textId="77777777" w:rsidR="00BE0616" w:rsidRPr="006454D1" w:rsidRDefault="00BE0616" w:rsidP="0068093D">
      <w:pPr>
        <w:numPr>
          <w:ilvl w:val="0"/>
          <w:numId w:val="26"/>
        </w:numPr>
        <w:spacing w:after="0" w:line="240" w:lineRule="auto"/>
        <w:ind w:left="357" w:hanging="357"/>
        <w:jc w:val="both"/>
        <w:rPr>
          <w:rFonts w:ascii="Times New Roman" w:hAnsi="Times New Roman"/>
          <w:sz w:val="19"/>
          <w:szCs w:val="19"/>
        </w:rPr>
      </w:pPr>
      <w:r w:rsidRPr="006454D1">
        <w:rPr>
          <w:rFonts w:ascii="Times New Roman" w:hAnsi="Times New Roman"/>
          <w:sz w:val="19"/>
          <w:szCs w:val="19"/>
        </w:rPr>
        <w:t xml:space="preserve">Субъект по письменному запросу имеет право на получение информации, касающейся обработки его персональных данных (в соответствии с п.4 ст.14 Федерального закона от 27.06.2006 № 152-ФЗ). </w:t>
      </w:r>
    </w:p>
    <w:p w14:paraId="314FAB90" w14:textId="77777777" w:rsidR="00BE0616" w:rsidRPr="006454D1" w:rsidRDefault="00BE0616" w:rsidP="00BE0616">
      <w:pPr>
        <w:spacing w:after="0" w:line="240" w:lineRule="auto"/>
        <w:ind w:left="357"/>
        <w:jc w:val="both"/>
        <w:rPr>
          <w:rFonts w:ascii="Times New Roman" w:hAnsi="Times New Roman"/>
          <w:sz w:val="19"/>
          <w:szCs w:val="19"/>
        </w:rPr>
      </w:pPr>
    </w:p>
    <w:p w14:paraId="58757087" w14:textId="77777777" w:rsidR="00BE0616" w:rsidRPr="006454D1" w:rsidRDefault="00BE0616" w:rsidP="00BE0616">
      <w:pPr>
        <w:spacing w:after="0" w:line="240" w:lineRule="auto"/>
        <w:jc w:val="both"/>
        <w:rPr>
          <w:rFonts w:ascii="Times New Roman" w:hAnsi="Times New Roman"/>
          <w:sz w:val="19"/>
          <w:szCs w:val="19"/>
        </w:rPr>
      </w:pPr>
      <w:r w:rsidRPr="006454D1">
        <w:rPr>
          <w:rFonts w:ascii="Times New Roman" w:hAnsi="Times New Roman"/>
          <w:sz w:val="19"/>
          <w:szCs w:val="19"/>
        </w:rPr>
        <w:t>«____»______________ 20    г.          __________________                 _________________</w:t>
      </w:r>
    </w:p>
    <w:p w14:paraId="2C6AD43E" w14:textId="77777777" w:rsidR="00BE0616" w:rsidRPr="006454D1" w:rsidRDefault="00BE0616" w:rsidP="00BE0616">
      <w:pPr>
        <w:spacing w:after="0" w:line="240" w:lineRule="auto"/>
        <w:jc w:val="both"/>
        <w:rPr>
          <w:rFonts w:ascii="Times New Roman" w:hAnsi="Times New Roman"/>
          <w:i/>
          <w:sz w:val="19"/>
          <w:szCs w:val="19"/>
        </w:rPr>
      </w:pPr>
      <w:r w:rsidRPr="006454D1">
        <w:rPr>
          <w:rFonts w:ascii="Times New Roman" w:hAnsi="Times New Roman"/>
          <w:i/>
          <w:sz w:val="19"/>
          <w:szCs w:val="19"/>
        </w:rPr>
        <w:t xml:space="preserve">                                                           Подпись                                                       ФИО</w:t>
      </w:r>
    </w:p>
    <w:p w14:paraId="195D2944" w14:textId="77777777" w:rsidR="00BE0616" w:rsidRPr="006454D1" w:rsidRDefault="00BE0616" w:rsidP="00BE0616">
      <w:pPr>
        <w:spacing w:after="0" w:line="240" w:lineRule="auto"/>
        <w:ind w:firstLine="426"/>
        <w:jc w:val="both"/>
        <w:rPr>
          <w:rFonts w:ascii="Times New Roman" w:hAnsi="Times New Roman"/>
          <w:sz w:val="19"/>
          <w:szCs w:val="19"/>
        </w:rPr>
      </w:pPr>
    </w:p>
    <w:p w14:paraId="2604C7E8" w14:textId="77777777" w:rsidR="00BE0616" w:rsidRPr="006454D1" w:rsidRDefault="00BE0616" w:rsidP="00BE0616">
      <w:pPr>
        <w:spacing w:after="0" w:line="240" w:lineRule="auto"/>
        <w:ind w:firstLine="426"/>
        <w:jc w:val="both"/>
        <w:rPr>
          <w:rFonts w:ascii="Times New Roman" w:hAnsi="Times New Roman"/>
          <w:sz w:val="19"/>
          <w:szCs w:val="19"/>
        </w:rPr>
      </w:pPr>
      <w:r w:rsidRPr="006454D1">
        <w:rPr>
          <w:rFonts w:ascii="Times New Roman" w:hAnsi="Times New Roman"/>
          <w:sz w:val="19"/>
          <w:szCs w:val="19"/>
        </w:rPr>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разъяснены.</w:t>
      </w:r>
    </w:p>
    <w:p w14:paraId="2075DD95" w14:textId="77777777" w:rsidR="00BE0616" w:rsidRPr="006454D1" w:rsidRDefault="00BE0616" w:rsidP="00BE0616">
      <w:pPr>
        <w:spacing w:after="0" w:line="240" w:lineRule="auto"/>
        <w:jc w:val="both"/>
        <w:rPr>
          <w:rFonts w:ascii="Times New Roman" w:hAnsi="Times New Roman"/>
          <w:sz w:val="20"/>
          <w:szCs w:val="20"/>
        </w:rPr>
      </w:pPr>
      <w:r w:rsidRPr="006454D1">
        <w:rPr>
          <w:rFonts w:ascii="Times New Roman" w:hAnsi="Times New Roman"/>
          <w:sz w:val="20"/>
          <w:szCs w:val="20"/>
        </w:rPr>
        <w:t>«____»______________ 20    г.          __________________                 _________________</w:t>
      </w:r>
    </w:p>
    <w:p w14:paraId="64C26FD9" w14:textId="77777777" w:rsidR="00BE0616" w:rsidRPr="006454D1" w:rsidRDefault="00BE0616" w:rsidP="00BE0616">
      <w:pPr>
        <w:pStyle w:val="a3"/>
        <w:ind w:left="0"/>
        <w:jc w:val="both"/>
        <w:rPr>
          <w:rFonts w:ascii="Calibri" w:hAnsi="Calibri"/>
          <w:b/>
          <w:sz w:val="20"/>
          <w:szCs w:val="20"/>
        </w:rPr>
      </w:pPr>
      <w:r w:rsidRPr="006454D1">
        <w:rPr>
          <w:rFonts w:ascii="Traditional Arabic" w:hAnsi="Traditional Arabic" w:cs="Traditional Arabic"/>
          <w:i/>
          <w:sz w:val="20"/>
        </w:rPr>
        <w:t xml:space="preserve">                                                                            </w:t>
      </w:r>
      <w:r w:rsidRPr="006454D1">
        <w:rPr>
          <w:i/>
          <w:sz w:val="20"/>
        </w:rPr>
        <w:t>Подпись                                                     ФИО</w:t>
      </w:r>
    </w:p>
    <w:p w14:paraId="1249C60E" w14:textId="77777777" w:rsidR="002666AD" w:rsidRPr="006454D1" w:rsidRDefault="00CE5ADE" w:rsidP="00BB5C62">
      <w:pPr>
        <w:rPr>
          <w:sz w:val="20"/>
        </w:rPr>
      </w:pPr>
      <w:r w:rsidRPr="006454D1">
        <w:rPr>
          <w:sz w:val="20"/>
        </w:rPr>
        <w:br w:type="page"/>
      </w:r>
    </w:p>
    <w:p w14:paraId="333FC1FB" w14:textId="0E08BBCE" w:rsidR="00A81A6E" w:rsidRPr="006454D1" w:rsidRDefault="00CC2CB2" w:rsidP="0094073B">
      <w:pPr>
        <w:keepNext/>
        <w:keepLines/>
        <w:spacing w:after="0" w:line="259" w:lineRule="auto"/>
        <w:ind w:right="-2" w:firstLine="5954"/>
        <w:jc w:val="right"/>
        <w:outlineLvl w:val="0"/>
        <w:rPr>
          <w:rFonts w:ascii="Times New Roman" w:hAnsi="Times New Roman"/>
          <w:i/>
          <w:sz w:val="18"/>
          <w:szCs w:val="18"/>
        </w:rPr>
      </w:pPr>
      <w:r w:rsidRPr="006454D1">
        <w:rPr>
          <w:rFonts w:ascii="Times New Roman" w:hAnsi="Times New Roman"/>
          <w:i/>
          <w:sz w:val="18"/>
          <w:szCs w:val="18"/>
        </w:rPr>
        <w:lastRenderedPageBreak/>
        <w:t>Приложение №</w:t>
      </w:r>
      <w:r w:rsidR="004443F4" w:rsidRPr="006454D1">
        <w:rPr>
          <w:rFonts w:ascii="Times New Roman" w:hAnsi="Times New Roman"/>
          <w:i/>
          <w:sz w:val="18"/>
          <w:szCs w:val="18"/>
        </w:rPr>
        <w:t>20</w:t>
      </w:r>
    </w:p>
    <w:p w14:paraId="30018B2F" w14:textId="77777777" w:rsidR="004D6F26" w:rsidRPr="006454D1" w:rsidRDefault="004D6F26" w:rsidP="004D6F26">
      <w:pPr>
        <w:spacing w:after="31" w:line="259" w:lineRule="auto"/>
        <w:jc w:val="right"/>
        <w:rPr>
          <w:rFonts w:ascii="Times New Roman" w:hAnsi="Times New Roman"/>
          <w:i/>
          <w:sz w:val="18"/>
          <w:szCs w:val="18"/>
        </w:rPr>
      </w:pPr>
      <w:r w:rsidRPr="006454D1">
        <w:rPr>
          <w:rFonts w:ascii="Times New Roman" w:hAnsi="Times New Roman"/>
          <w:i/>
          <w:sz w:val="18"/>
          <w:szCs w:val="18"/>
        </w:rPr>
        <w:t>к Правилам предоставления Государственным фондом поддержки предпринимательства</w:t>
      </w:r>
    </w:p>
    <w:p w14:paraId="46454B1D" w14:textId="77777777" w:rsidR="004D6F26" w:rsidRPr="006454D1" w:rsidRDefault="004D6F26" w:rsidP="004D6F26">
      <w:pPr>
        <w:spacing w:after="31" w:line="259" w:lineRule="auto"/>
        <w:jc w:val="right"/>
        <w:rPr>
          <w:rFonts w:ascii="Times New Roman" w:hAnsi="Times New Roman"/>
          <w:i/>
          <w:sz w:val="18"/>
          <w:szCs w:val="18"/>
        </w:rPr>
      </w:pPr>
      <w:r w:rsidRPr="006454D1">
        <w:rPr>
          <w:rFonts w:ascii="Times New Roman" w:hAnsi="Times New Roman"/>
          <w:i/>
          <w:sz w:val="18"/>
          <w:szCs w:val="18"/>
        </w:rPr>
        <w:t>Калужской области (микрокредитной компанией) микрозаймов</w:t>
      </w:r>
    </w:p>
    <w:p w14:paraId="6B5F647C" w14:textId="77777777" w:rsidR="00CE5ADE" w:rsidRPr="006454D1" w:rsidRDefault="00CE5ADE" w:rsidP="00FF3DA2">
      <w:pPr>
        <w:spacing w:after="0" w:line="240" w:lineRule="auto"/>
        <w:jc w:val="both"/>
        <w:rPr>
          <w:rFonts w:ascii="Times New Roman" w:hAnsi="Times New Roman"/>
          <w:sz w:val="20"/>
          <w:szCs w:val="20"/>
        </w:rPr>
      </w:pPr>
    </w:p>
    <w:p w14:paraId="459ED7CA" w14:textId="77777777" w:rsidR="00CE5ADE" w:rsidRPr="006454D1" w:rsidRDefault="00CE5ADE" w:rsidP="00FF3DA2">
      <w:pPr>
        <w:spacing w:after="0" w:line="240" w:lineRule="auto"/>
        <w:jc w:val="center"/>
        <w:rPr>
          <w:rFonts w:ascii="Times New Roman" w:hAnsi="Times New Roman"/>
          <w:b/>
          <w:sz w:val="20"/>
          <w:szCs w:val="20"/>
        </w:rPr>
      </w:pPr>
      <w:r w:rsidRPr="006454D1">
        <w:rPr>
          <w:rFonts w:ascii="Times New Roman" w:hAnsi="Times New Roman"/>
          <w:b/>
          <w:sz w:val="20"/>
          <w:szCs w:val="20"/>
        </w:rPr>
        <w:t>Анкета бенефициарного владельца Клиента</w:t>
      </w:r>
    </w:p>
    <w:p w14:paraId="79C94C34" w14:textId="77777777" w:rsidR="00CE5ADE" w:rsidRPr="006454D1" w:rsidRDefault="00CE5ADE" w:rsidP="00FF3DA2">
      <w:pPr>
        <w:spacing w:after="0" w:line="240" w:lineRule="auto"/>
        <w:jc w:val="both"/>
        <w:rPr>
          <w:rFonts w:ascii="Times New Roman" w:hAnsi="Times New Roman"/>
          <w:b/>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812"/>
      </w:tblGrid>
      <w:tr w:rsidR="00CE5ADE" w:rsidRPr="006454D1" w14:paraId="530082B9" w14:textId="77777777" w:rsidTr="00920033">
        <w:tc>
          <w:tcPr>
            <w:tcW w:w="4219" w:type="dxa"/>
            <w:shd w:val="clear" w:color="auto" w:fill="auto"/>
          </w:tcPr>
          <w:p w14:paraId="3A7D4F57" w14:textId="77777777" w:rsidR="00CE5ADE" w:rsidRPr="006454D1" w:rsidRDefault="00CE5ADE" w:rsidP="00FF3DA2">
            <w:pPr>
              <w:spacing w:after="0" w:line="240" w:lineRule="auto"/>
              <w:jc w:val="both"/>
              <w:rPr>
                <w:rFonts w:ascii="Times New Roman" w:hAnsi="Times New Roman"/>
                <w:sz w:val="20"/>
                <w:szCs w:val="20"/>
              </w:rPr>
            </w:pPr>
            <w:r w:rsidRPr="006454D1">
              <w:rPr>
                <w:rFonts w:ascii="Times New Roman" w:hAnsi="Times New Roman"/>
                <w:sz w:val="20"/>
                <w:szCs w:val="20"/>
              </w:rPr>
              <w:t xml:space="preserve">Наименование Клиента: </w:t>
            </w:r>
          </w:p>
          <w:p w14:paraId="74599E89" w14:textId="77777777" w:rsidR="00CE5ADE" w:rsidRPr="006454D1" w:rsidRDefault="00CE5ADE" w:rsidP="00FF3DA2">
            <w:pPr>
              <w:spacing w:after="0" w:line="240" w:lineRule="auto"/>
              <w:jc w:val="both"/>
              <w:rPr>
                <w:rFonts w:ascii="Times New Roman" w:hAnsi="Times New Roman"/>
                <w:sz w:val="20"/>
                <w:szCs w:val="20"/>
              </w:rPr>
            </w:pPr>
            <w:r w:rsidRPr="006454D1">
              <w:rPr>
                <w:rFonts w:ascii="Times New Roman" w:hAnsi="Times New Roman"/>
                <w:i/>
                <w:sz w:val="20"/>
                <w:szCs w:val="20"/>
              </w:rPr>
              <w:t>(с указанием организационно-правовой формы)</w:t>
            </w:r>
          </w:p>
        </w:tc>
        <w:tc>
          <w:tcPr>
            <w:tcW w:w="5812" w:type="dxa"/>
            <w:shd w:val="clear" w:color="auto" w:fill="auto"/>
          </w:tcPr>
          <w:p w14:paraId="2D23D71F" w14:textId="77777777" w:rsidR="00CE5ADE" w:rsidRPr="006454D1" w:rsidRDefault="00CE5ADE" w:rsidP="00FF3DA2">
            <w:pPr>
              <w:spacing w:after="0" w:line="240" w:lineRule="auto"/>
              <w:jc w:val="both"/>
              <w:rPr>
                <w:rFonts w:ascii="Times New Roman" w:hAnsi="Times New Roman"/>
                <w:sz w:val="20"/>
                <w:szCs w:val="20"/>
              </w:rPr>
            </w:pPr>
          </w:p>
        </w:tc>
      </w:tr>
      <w:tr w:rsidR="00CE5ADE" w:rsidRPr="006454D1" w14:paraId="2400CED9" w14:textId="77777777" w:rsidTr="00920033">
        <w:tc>
          <w:tcPr>
            <w:tcW w:w="4219" w:type="dxa"/>
            <w:shd w:val="clear" w:color="auto" w:fill="auto"/>
          </w:tcPr>
          <w:p w14:paraId="55A3D177" w14:textId="77777777" w:rsidR="00CE5ADE" w:rsidRPr="006454D1" w:rsidRDefault="00CE5ADE" w:rsidP="00FF3DA2">
            <w:pPr>
              <w:spacing w:after="0" w:line="240" w:lineRule="auto"/>
              <w:jc w:val="both"/>
              <w:rPr>
                <w:rFonts w:ascii="Times New Roman" w:hAnsi="Times New Roman"/>
                <w:sz w:val="20"/>
                <w:szCs w:val="20"/>
              </w:rPr>
            </w:pPr>
            <w:r w:rsidRPr="006454D1">
              <w:rPr>
                <w:rFonts w:ascii="Times New Roman" w:hAnsi="Times New Roman"/>
                <w:sz w:val="20"/>
                <w:szCs w:val="20"/>
              </w:rPr>
              <w:t>ИНН Клиента:</w:t>
            </w:r>
          </w:p>
        </w:tc>
        <w:tc>
          <w:tcPr>
            <w:tcW w:w="5812" w:type="dxa"/>
            <w:shd w:val="clear" w:color="auto" w:fill="auto"/>
          </w:tcPr>
          <w:p w14:paraId="08A7AF68" w14:textId="77777777" w:rsidR="00CE5ADE" w:rsidRPr="006454D1" w:rsidRDefault="00CE5ADE" w:rsidP="00FF3DA2">
            <w:pPr>
              <w:spacing w:after="0" w:line="240" w:lineRule="auto"/>
              <w:jc w:val="both"/>
              <w:rPr>
                <w:rFonts w:ascii="Times New Roman" w:hAnsi="Times New Roman"/>
                <w:sz w:val="20"/>
                <w:szCs w:val="20"/>
              </w:rPr>
            </w:pPr>
          </w:p>
        </w:tc>
      </w:tr>
      <w:tr w:rsidR="00CE5ADE" w:rsidRPr="006454D1" w14:paraId="0A4F0499" w14:textId="77777777" w:rsidTr="00920033">
        <w:tc>
          <w:tcPr>
            <w:tcW w:w="4219" w:type="dxa"/>
            <w:shd w:val="clear" w:color="auto" w:fill="auto"/>
          </w:tcPr>
          <w:p w14:paraId="4E0C18CC" w14:textId="77777777" w:rsidR="00CE5ADE" w:rsidRPr="006454D1" w:rsidRDefault="00CE5ADE" w:rsidP="00FF3DA2">
            <w:pPr>
              <w:spacing w:after="0" w:line="240" w:lineRule="auto"/>
              <w:jc w:val="both"/>
              <w:rPr>
                <w:rFonts w:ascii="Times New Roman" w:hAnsi="Times New Roman"/>
                <w:sz w:val="20"/>
                <w:szCs w:val="20"/>
              </w:rPr>
            </w:pPr>
            <w:r w:rsidRPr="006454D1">
              <w:rPr>
                <w:rFonts w:ascii="Times New Roman" w:hAnsi="Times New Roman"/>
                <w:sz w:val="20"/>
                <w:szCs w:val="20"/>
              </w:rPr>
              <w:t>Адрес регистрации:</w:t>
            </w:r>
          </w:p>
        </w:tc>
        <w:tc>
          <w:tcPr>
            <w:tcW w:w="5812" w:type="dxa"/>
            <w:shd w:val="clear" w:color="auto" w:fill="auto"/>
          </w:tcPr>
          <w:p w14:paraId="41202C44" w14:textId="77777777" w:rsidR="00CE5ADE" w:rsidRPr="006454D1" w:rsidRDefault="00CE5ADE" w:rsidP="00FF3DA2">
            <w:pPr>
              <w:spacing w:after="0" w:line="240" w:lineRule="auto"/>
              <w:jc w:val="both"/>
              <w:rPr>
                <w:rFonts w:ascii="Times New Roman" w:hAnsi="Times New Roman"/>
                <w:sz w:val="20"/>
                <w:szCs w:val="20"/>
              </w:rPr>
            </w:pPr>
          </w:p>
        </w:tc>
      </w:tr>
      <w:tr w:rsidR="00CE5ADE" w:rsidRPr="006454D1" w14:paraId="59A5CF0B" w14:textId="77777777" w:rsidTr="00920033">
        <w:tc>
          <w:tcPr>
            <w:tcW w:w="4219" w:type="dxa"/>
            <w:shd w:val="clear" w:color="auto" w:fill="auto"/>
          </w:tcPr>
          <w:p w14:paraId="14701789" w14:textId="77777777" w:rsidR="00CE5ADE" w:rsidRPr="006454D1" w:rsidRDefault="00CE5ADE" w:rsidP="00FF3DA2">
            <w:pPr>
              <w:spacing w:after="0" w:line="240" w:lineRule="auto"/>
              <w:jc w:val="both"/>
              <w:rPr>
                <w:rFonts w:ascii="Times New Roman" w:hAnsi="Times New Roman"/>
                <w:sz w:val="20"/>
                <w:szCs w:val="20"/>
              </w:rPr>
            </w:pPr>
            <w:r w:rsidRPr="006454D1">
              <w:rPr>
                <w:rFonts w:ascii="Times New Roman" w:hAnsi="Times New Roman"/>
                <w:sz w:val="20"/>
                <w:szCs w:val="20"/>
              </w:rPr>
              <w:t>Ф.И.О. бенефициарного владельца</w:t>
            </w:r>
          </w:p>
        </w:tc>
        <w:tc>
          <w:tcPr>
            <w:tcW w:w="5812" w:type="dxa"/>
            <w:shd w:val="clear" w:color="auto" w:fill="auto"/>
          </w:tcPr>
          <w:p w14:paraId="2B438DDB" w14:textId="77777777" w:rsidR="00CE5ADE" w:rsidRPr="006454D1" w:rsidRDefault="00CE5ADE" w:rsidP="00FF3DA2">
            <w:pPr>
              <w:spacing w:after="0" w:line="240" w:lineRule="auto"/>
              <w:jc w:val="both"/>
              <w:rPr>
                <w:rFonts w:ascii="Times New Roman" w:hAnsi="Times New Roman"/>
                <w:sz w:val="20"/>
                <w:szCs w:val="20"/>
              </w:rPr>
            </w:pPr>
          </w:p>
        </w:tc>
      </w:tr>
      <w:tr w:rsidR="00CE5ADE" w:rsidRPr="006454D1" w14:paraId="0CF717CF" w14:textId="77777777" w:rsidTr="00920033">
        <w:tc>
          <w:tcPr>
            <w:tcW w:w="4219" w:type="dxa"/>
            <w:shd w:val="clear" w:color="auto" w:fill="auto"/>
          </w:tcPr>
          <w:p w14:paraId="4904B396" w14:textId="77777777" w:rsidR="00CE5ADE" w:rsidRPr="006454D1" w:rsidRDefault="00CE5ADE" w:rsidP="00FF3DA2">
            <w:pPr>
              <w:spacing w:after="0" w:line="240" w:lineRule="auto"/>
              <w:jc w:val="both"/>
              <w:rPr>
                <w:rFonts w:ascii="Times New Roman" w:hAnsi="Times New Roman"/>
                <w:sz w:val="20"/>
                <w:szCs w:val="20"/>
              </w:rPr>
            </w:pPr>
            <w:r w:rsidRPr="006454D1">
              <w:rPr>
                <w:rFonts w:ascii="Times New Roman" w:hAnsi="Times New Roman"/>
                <w:sz w:val="20"/>
                <w:szCs w:val="20"/>
              </w:rPr>
              <w:t>ИНН бенефициарного владельца</w:t>
            </w:r>
          </w:p>
        </w:tc>
        <w:tc>
          <w:tcPr>
            <w:tcW w:w="5812" w:type="dxa"/>
            <w:shd w:val="clear" w:color="auto" w:fill="auto"/>
          </w:tcPr>
          <w:p w14:paraId="546A4C1F" w14:textId="77777777" w:rsidR="00CE5ADE" w:rsidRPr="006454D1" w:rsidRDefault="00CE5ADE" w:rsidP="00FF3DA2">
            <w:pPr>
              <w:spacing w:after="0" w:line="240" w:lineRule="auto"/>
              <w:jc w:val="both"/>
              <w:rPr>
                <w:rFonts w:ascii="Times New Roman" w:hAnsi="Times New Roman"/>
                <w:sz w:val="20"/>
                <w:szCs w:val="20"/>
              </w:rPr>
            </w:pPr>
          </w:p>
        </w:tc>
      </w:tr>
      <w:tr w:rsidR="00CE5ADE" w:rsidRPr="006454D1" w14:paraId="217D4A43" w14:textId="77777777" w:rsidTr="00920033">
        <w:tc>
          <w:tcPr>
            <w:tcW w:w="4219" w:type="dxa"/>
            <w:shd w:val="clear" w:color="auto" w:fill="auto"/>
          </w:tcPr>
          <w:p w14:paraId="7E590BCE" w14:textId="77777777" w:rsidR="00CE5ADE" w:rsidRPr="006454D1" w:rsidRDefault="00CE5ADE" w:rsidP="00FF3DA2">
            <w:pPr>
              <w:spacing w:after="0" w:line="240" w:lineRule="auto"/>
              <w:jc w:val="both"/>
              <w:rPr>
                <w:rFonts w:ascii="Times New Roman" w:hAnsi="Times New Roman"/>
                <w:sz w:val="20"/>
                <w:szCs w:val="20"/>
              </w:rPr>
            </w:pPr>
            <w:r w:rsidRPr="006454D1">
              <w:rPr>
                <w:rFonts w:ascii="Times New Roman" w:hAnsi="Times New Roman"/>
                <w:sz w:val="20"/>
                <w:szCs w:val="20"/>
              </w:rPr>
              <w:t>Реквизиты документа, удостоверяющего личность</w:t>
            </w:r>
          </w:p>
        </w:tc>
        <w:tc>
          <w:tcPr>
            <w:tcW w:w="5812" w:type="dxa"/>
            <w:shd w:val="clear" w:color="auto" w:fill="auto"/>
          </w:tcPr>
          <w:p w14:paraId="3926D319" w14:textId="77777777" w:rsidR="00CE5ADE" w:rsidRPr="006454D1" w:rsidRDefault="00CE5ADE" w:rsidP="00FF3DA2">
            <w:pPr>
              <w:spacing w:after="0" w:line="240" w:lineRule="auto"/>
              <w:jc w:val="both"/>
              <w:rPr>
                <w:rFonts w:ascii="Times New Roman" w:hAnsi="Times New Roman"/>
                <w:sz w:val="20"/>
                <w:szCs w:val="20"/>
              </w:rPr>
            </w:pPr>
          </w:p>
        </w:tc>
      </w:tr>
      <w:tr w:rsidR="00CE5ADE" w:rsidRPr="006454D1" w14:paraId="02818B4C" w14:textId="77777777" w:rsidTr="00920033">
        <w:tc>
          <w:tcPr>
            <w:tcW w:w="4219" w:type="dxa"/>
            <w:shd w:val="clear" w:color="auto" w:fill="auto"/>
          </w:tcPr>
          <w:p w14:paraId="5E96C08F" w14:textId="77777777" w:rsidR="00CE5ADE" w:rsidRPr="006454D1" w:rsidRDefault="00CE5ADE" w:rsidP="00FF3DA2">
            <w:pPr>
              <w:spacing w:after="0" w:line="240" w:lineRule="auto"/>
              <w:jc w:val="both"/>
              <w:rPr>
                <w:rFonts w:ascii="Times New Roman" w:hAnsi="Times New Roman"/>
                <w:sz w:val="20"/>
                <w:szCs w:val="20"/>
              </w:rPr>
            </w:pPr>
            <w:r w:rsidRPr="006454D1">
              <w:rPr>
                <w:rFonts w:ascii="Times New Roman" w:hAnsi="Times New Roman"/>
                <w:sz w:val="20"/>
                <w:szCs w:val="20"/>
              </w:rPr>
              <w:t>Адрес места жительства (регистрации)</w:t>
            </w:r>
          </w:p>
          <w:p w14:paraId="58660E15" w14:textId="77777777" w:rsidR="00CE5ADE" w:rsidRPr="006454D1" w:rsidRDefault="00CE5ADE" w:rsidP="00FF3DA2">
            <w:pPr>
              <w:spacing w:after="0" w:line="240" w:lineRule="auto"/>
              <w:jc w:val="both"/>
              <w:rPr>
                <w:rFonts w:ascii="Times New Roman" w:hAnsi="Times New Roman"/>
                <w:sz w:val="20"/>
                <w:szCs w:val="20"/>
              </w:rPr>
            </w:pPr>
            <w:r w:rsidRPr="006454D1">
              <w:rPr>
                <w:rFonts w:ascii="Times New Roman" w:hAnsi="Times New Roman"/>
                <w:sz w:val="20"/>
                <w:szCs w:val="20"/>
              </w:rPr>
              <w:t>Адрес места пребывания (фактического проживания)</w:t>
            </w:r>
          </w:p>
        </w:tc>
        <w:tc>
          <w:tcPr>
            <w:tcW w:w="5812" w:type="dxa"/>
            <w:shd w:val="clear" w:color="auto" w:fill="auto"/>
          </w:tcPr>
          <w:p w14:paraId="5E371731" w14:textId="77777777" w:rsidR="00CE5ADE" w:rsidRPr="006454D1" w:rsidRDefault="00CE5ADE" w:rsidP="00FF3DA2">
            <w:pPr>
              <w:spacing w:after="0" w:line="240" w:lineRule="auto"/>
              <w:jc w:val="both"/>
              <w:rPr>
                <w:rFonts w:ascii="Times New Roman" w:hAnsi="Times New Roman"/>
                <w:sz w:val="20"/>
                <w:szCs w:val="20"/>
              </w:rPr>
            </w:pPr>
          </w:p>
        </w:tc>
      </w:tr>
      <w:tr w:rsidR="00CE5ADE" w:rsidRPr="006454D1" w14:paraId="78638E27" w14:textId="77777777" w:rsidTr="00920033">
        <w:tc>
          <w:tcPr>
            <w:tcW w:w="4219" w:type="dxa"/>
            <w:shd w:val="clear" w:color="auto" w:fill="auto"/>
          </w:tcPr>
          <w:p w14:paraId="3EC98394" w14:textId="77777777" w:rsidR="00CE5ADE" w:rsidRPr="006454D1" w:rsidRDefault="00CE5ADE" w:rsidP="00FF3DA2">
            <w:pPr>
              <w:spacing w:after="0" w:line="240" w:lineRule="auto"/>
              <w:jc w:val="both"/>
              <w:rPr>
                <w:rFonts w:ascii="Times New Roman" w:hAnsi="Times New Roman"/>
                <w:sz w:val="20"/>
                <w:szCs w:val="20"/>
              </w:rPr>
            </w:pPr>
            <w:r w:rsidRPr="006454D1">
              <w:rPr>
                <w:rFonts w:ascii="Times New Roman" w:hAnsi="Times New Roman"/>
                <w:sz w:val="20"/>
                <w:szCs w:val="20"/>
              </w:rPr>
              <w:t>Номера контактных телефонов и факсов</w:t>
            </w:r>
          </w:p>
        </w:tc>
        <w:tc>
          <w:tcPr>
            <w:tcW w:w="5812" w:type="dxa"/>
            <w:shd w:val="clear" w:color="auto" w:fill="auto"/>
          </w:tcPr>
          <w:p w14:paraId="53C99B9C" w14:textId="77777777" w:rsidR="00CE5ADE" w:rsidRPr="006454D1" w:rsidRDefault="00CE5ADE" w:rsidP="00FF3DA2">
            <w:pPr>
              <w:spacing w:after="0" w:line="240" w:lineRule="auto"/>
              <w:jc w:val="both"/>
              <w:rPr>
                <w:rFonts w:ascii="Times New Roman" w:hAnsi="Times New Roman"/>
                <w:sz w:val="20"/>
                <w:szCs w:val="20"/>
              </w:rPr>
            </w:pPr>
          </w:p>
        </w:tc>
      </w:tr>
      <w:tr w:rsidR="00CE5ADE" w:rsidRPr="006454D1" w14:paraId="3B01AFBB" w14:textId="77777777" w:rsidTr="00920033">
        <w:tc>
          <w:tcPr>
            <w:tcW w:w="4219" w:type="dxa"/>
            <w:shd w:val="clear" w:color="auto" w:fill="auto"/>
          </w:tcPr>
          <w:p w14:paraId="1E51703F" w14:textId="77777777" w:rsidR="00CE5ADE" w:rsidRPr="006454D1" w:rsidRDefault="00CE5ADE" w:rsidP="00FF3DA2">
            <w:pPr>
              <w:spacing w:after="0" w:line="240" w:lineRule="auto"/>
              <w:jc w:val="both"/>
              <w:rPr>
                <w:rFonts w:ascii="Times New Roman" w:hAnsi="Times New Roman"/>
                <w:sz w:val="20"/>
                <w:szCs w:val="20"/>
              </w:rPr>
            </w:pPr>
            <w:r w:rsidRPr="006454D1">
              <w:rPr>
                <w:rFonts w:ascii="Times New Roman" w:hAnsi="Times New Roman"/>
                <w:sz w:val="20"/>
                <w:szCs w:val="20"/>
              </w:rPr>
              <w:t>Иная контактная информация</w:t>
            </w:r>
          </w:p>
        </w:tc>
        <w:tc>
          <w:tcPr>
            <w:tcW w:w="5812" w:type="dxa"/>
            <w:shd w:val="clear" w:color="auto" w:fill="auto"/>
          </w:tcPr>
          <w:p w14:paraId="354BE0F4" w14:textId="77777777" w:rsidR="00CE5ADE" w:rsidRPr="006454D1" w:rsidRDefault="00CE5ADE" w:rsidP="00FF3DA2">
            <w:pPr>
              <w:spacing w:after="0" w:line="240" w:lineRule="auto"/>
              <w:jc w:val="both"/>
              <w:rPr>
                <w:rFonts w:ascii="Times New Roman" w:hAnsi="Times New Roman"/>
                <w:sz w:val="20"/>
                <w:szCs w:val="20"/>
              </w:rPr>
            </w:pPr>
          </w:p>
        </w:tc>
      </w:tr>
    </w:tbl>
    <w:p w14:paraId="4ABF7086" w14:textId="77777777" w:rsidR="00CE5ADE" w:rsidRPr="006454D1" w:rsidRDefault="00CE5ADE" w:rsidP="00FF3DA2">
      <w:pPr>
        <w:autoSpaceDE w:val="0"/>
        <w:autoSpaceDN w:val="0"/>
        <w:adjustRightInd w:val="0"/>
        <w:spacing w:after="0" w:line="240" w:lineRule="auto"/>
        <w:ind w:firstLine="851"/>
        <w:jc w:val="both"/>
        <w:rPr>
          <w:rFonts w:ascii="Times New Roman" w:hAnsi="Times New Roman"/>
          <w:sz w:val="20"/>
          <w:szCs w:val="20"/>
        </w:rPr>
      </w:pPr>
    </w:p>
    <w:p w14:paraId="2D4CAB7C" w14:textId="77777777" w:rsidR="00CE5ADE" w:rsidRPr="006454D1" w:rsidRDefault="00CE5ADE" w:rsidP="00FF3DA2">
      <w:pPr>
        <w:autoSpaceDE w:val="0"/>
        <w:autoSpaceDN w:val="0"/>
        <w:adjustRightInd w:val="0"/>
        <w:spacing w:after="0" w:line="240" w:lineRule="auto"/>
        <w:ind w:firstLine="851"/>
        <w:jc w:val="both"/>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2"/>
        <w:gridCol w:w="2856"/>
      </w:tblGrid>
      <w:tr w:rsidR="00CE5ADE" w:rsidRPr="006454D1" w14:paraId="32B56F6D" w14:textId="77777777" w:rsidTr="00920033">
        <w:trPr>
          <w:cantSplit/>
          <w:trHeight w:val="284"/>
          <w:tblHeader/>
        </w:trPr>
        <w:tc>
          <w:tcPr>
            <w:tcW w:w="7054" w:type="dxa"/>
            <w:shd w:val="clear" w:color="auto" w:fill="auto"/>
          </w:tcPr>
          <w:p w14:paraId="715B6F9D" w14:textId="77777777" w:rsidR="00CE5ADE" w:rsidRPr="006454D1" w:rsidRDefault="00CE5ADE" w:rsidP="00FF3DA2">
            <w:pPr>
              <w:autoSpaceDE w:val="0"/>
              <w:autoSpaceDN w:val="0"/>
              <w:adjustRightInd w:val="0"/>
              <w:spacing w:after="0" w:line="240" w:lineRule="auto"/>
              <w:jc w:val="both"/>
              <w:rPr>
                <w:rFonts w:ascii="Times New Roman" w:hAnsi="Times New Roman"/>
                <w:b/>
                <w:i/>
                <w:sz w:val="20"/>
                <w:szCs w:val="20"/>
              </w:rPr>
            </w:pPr>
            <w:r w:rsidRPr="006454D1">
              <w:rPr>
                <w:rFonts w:ascii="Times New Roman" w:hAnsi="Times New Roman"/>
                <w:b/>
                <w:i/>
                <w:sz w:val="20"/>
                <w:szCs w:val="20"/>
              </w:rPr>
              <w:t>Вопрос</w:t>
            </w:r>
          </w:p>
        </w:tc>
        <w:tc>
          <w:tcPr>
            <w:tcW w:w="2977" w:type="dxa"/>
            <w:shd w:val="clear" w:color="auto" w:fill="auto"/>
          </w:tcPr>
          <w:p w14:paraId="5BD5C362" w14:textId="77777777" w:rsidR="00CE5ADE" w:rsidRPr="006454D1" w:rsidRDefault="00CE5ADE" w:rsidP="00FF3DA2">
            <w:pPr>
              <w:autoSpaceDE w:val="0"/>
              <w:autoSpaceDN w:val="0"/>
              <w:adjustRightInd w:val="0"/>
              <w:spacing w:after="0" w:line="240" w:lineRule="auto"/>
              <w:jc w:val="both"/>
              <w:rPr>
                <w:rFonts w:ascii="Times New Roman" w:hAnsi="Times New Roman"/>
                <w:b/>
                <w:i/>
                <w:sz w:val="20"/>
                <w:szCs w:val="20"/>
              </w:rPr>
            </w:pPr>
            <w:r w:rsidRPr="006454D1">
              <w:rPr>
                <w:rFonts w:ascii="Times New Roman" w:hAnsi="Times New Roman"/>
                <w:b/>
                <w:i/>
                <w:sz w:val="20"/>
                <w:szCs w:val="20"/>
              </w:rPr>
              <w:t>Ответ</w:t>
            </w:r>
          </w:p>
        </w:tc>
      </w:tr>
      <w:tr w:rsidR="00CE5ADE" w:rsidRPr="006454D1" w14:paraId="63D20E6F" w14:textId="77777777" w:rsidTr="00920033">
        <w:trPr>
          <w:cantSplit/>
          <w:trHeight w:val="284"/>
        </w:trPr>
        <w:tc>
          <w:tcPr>
            <w:tcW w:w="7054" w:type="dxa"/>
            <w:shd w:val="clear" w:color="auto" w:fill="auto"/>
          </w:tcPr>
          <w:p w14:paraId="758086DB" w14:textId="77777777" w:rsidR="00CE5ADE" w:rsidRPr="006454D1" w:rsidRDefault="00CE5ADE" w:rsidP="00FF3DA2">
            <w:pPr>
              <w:autoSpaceDE w:val="0"/>
              <w:autoSpaceDN w:val="0"/>
              <w:adjustRightInd w:val="0"/>
              <w:spacing w:after="0" w:line="240" w:lineRule="auto"/>
              <w:jc w:val="both"/>
              <w:rPr>
                <w:rFonts w:ascii="Times New Roman" w:hAnsi="Times New Roman"/>
                <w:sz w:val="20"/>
                <w:szCs w:val="20"/>
              </w:rPr>
            </w:pPr>
            <w:r w:rsidRPr="006454D1">
              <w:rPr>
                <w:rFonts w:ascii="Times New Roman" w:hAnsi="Times New Roman"/>
                <w:sz w:val="20"/>
                <w:szCs w:val="20"/>
              </w:rPr>
              <w:t>1. Являетесь ли Вы иностранным публичным должностным лицом, должностным лицом публичных международных организаций, а также лицом, замещающим (занимающим) государственные должности Российской Федерации,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tc>
        <w:tc>
          <w:tcPr>
            <w:tcW w:w="2977" w:type="dxa"/>
            <w:shd w:val="clear" w:color="auto" w:fill="auto"/>
          </w:tcPr>
          <w:p w14:paraId="5EC26CBA" w14:textId="77777777" w:rsidR="00CE5ADE" w:rsidRPr="006454D1" w:rsidRDefault="00CE5ADE" w:rsidP="00FF3DA2">
            <w:pPr>
              <w:autoSpaceDE w:val="0"/>
              <w:autoSpaceDN w:val="0"/>
              <w:adjustRightInd w:val="0"/>
              <w:spacing w:after="0" w:line="240" w:lineRule="auto"/>
              <w:jc w:val="both"/>
              <w:rPr>
                <w:rFonts w:ascii="Times New Roman" w:hAnsi="Times New Roman"/>
                <w:sz w:val="20"/>
                <w:szCs w:val="20"/>
              </w:rPr>
            </w:pPr>
          </w:p>
        </w:tc>
      </w:tr>
      <w:tr w:rsidR="00CE5ADE" w:rsidRPr="006454D1" w14:paraId="501CB260" w14:textId="77777777" w:rsidTr="00920033">
        <w:trPr>
          <w:cantSplit/>
          <w:trHeight w:val="284"/>
        </w:trPr>
        <w:tc>
          <w:tcPr>
            <w:tcW w:w="7054" w:type="dxa"/>
            <w:shd w:val="clear" w:color="auto" w:fill="auto"/>
          </w:tcPr>
          <w:p w14:paraId="0C80A3A0" w14:textId="77777777" w:rsidR="00CE5ADE" w:rsidRPr="006454D1" w:rsidRDefault="00CE5ADE" w:rsidP="00FF3DA2">
            <w:pPr>
              <w:autoSpaceDE w:val="0"/>
              <w:autoSpaceDN w:val="0"/>
              <w:adjustRightInd w:val="0"/>
              <w:spacing w:after="0" w:line="240" w:lineRule="auto"/>
              <w:jc w:val="both"/>
              <w:rPr>
                <w:rFonts w:ascii="Times New Roman" w:hAnsi="Times New Roman"/>
                <w:sz w:val="20"/>
                <w:szCs w:val="20"/>
              </w:rPr>
            </w:pPr>
            <w:r w:rsidRPr="006454D1">
              <w:rPr>
                <w:rFonts w:ascii="Times New Roman" w:hAnsi="Times New Roman"/>
                <w:sz w:val="20"/>
                <w:szCs w:val="20"/>
              </w:rPr>
              <w:t>2. Имеете ли Вы степень родства либо статус (супруг или супруга) с лицами, являющимися иностранным публичным должностным лицом, должностным лицом публичных международных организаций, а также лицом, замещающим (занимающим) государственные должности Российской Федерации,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tc>
        <w:tc>
          <w:tcPr>
            <w:tcW w:w="2977" w:type="dxa"/>
            <w:shd w:val="clear" w:color="auto" w:fill="auto"/>
          </w:tcPr>
          <w:p w14:paraId="3E11E8CC" w14:textId="77777777" w:rsidR="00CE5ADE" w:rsidRPr="006454D1" w:rsidRDefault="00CE5ADE" w:rsidP="00FF3DA2">
            <w:pPr>
              <w:autoSpaceDE w:val="0"/>
              <w:autoSpaceDN w:val="0"/>
              <w:adjustRightInd w:val="0"/>
              <w:spacing w:after="0" w:line="240" w:lineRule="auto"/>
              <w:jc w:val="both"/>
              <w:rPr>
                <w:rFonts w:ascii="Times New Roman" w:hAnsi="Times New Roman"/>
                <w:sz w:val="20"/>
                <w:szCs w:val="20"/>
              </w:rPr>
            </w:pPr>
          </w:p>
        </w:tc>
      </w:tr>
      <w:tr w:rsidR="00CE5ADE" w:rsidRPr="006454D1" w14:paraId="43590317" w14:textId="77777777" w:rsidTr="00920033">
        <w:trPr>
          <w:cantSplit/>
          <w:trHeight w:val="284"/>
        </w:trPr>
        <w:tc>
          <w:tcPr>
            <w:tcW w:w="7054" w:type="dxa"/>
            <w:shd w:val="clear" w:color="auto" w:fill="auto"/>
          </w:tcPr>
          <w:p w14:paraId="77F3E5A9" w14:textId="77777777" w:rsidR="00CE5ADE" w:rsidRPr="006454D1" w:rsidRDefault="00CE5ADE" w:rsidP="00FF3DA2">
            <w:pPr>
              <w:autoSpaceDE w:val="0"/>
              <w:autoSpaceDN w:val="0"/>
              <w:adjustRightInd w:val="0"/>
              <w:spacing w:after="0" w:line="240" w:lineRule="auto"/>
              <w:jc w:val="both"/>
              <w:rPr>
                <w:rFonts w:ascii="Times New Roman" w:hAnsi="Times New Roman"/>
                <w:sz w:val="20"/>
                <w:szCs w:val="20"/>
              </w:rPr>
            </w:pPr>
            <w:r w:rsidRPr="006454D1">
              <w:rPr>
                <w:rFonts w:ascii="Times New Roman" w:hAnsi="Times New Roman"/>
                <w:sz w:val="20"/>
                <w:szCs w:val="20"/>
              </w:rPr>
              <w:t>3. Являетесь ли Вы иностранным публичным  должностным лицом?</w:t>
            </w:r>
          </w:p>
        </w:tc>
        <w:tc>
          <w:tcPr>
            <w:tcW w:w="2977" w:type="dxa"/>
            <w:shd w:val="clear" w:color="auto" w:fill="auto"/>
          </w:tcPr>
          <w:p w14:paraId="62BE8DF6" w14:textId="77777777" w:rsidR="00CE5ADE" w:rsidRPr="006454D1" w:rsidRDefault="00CE5ADE" w:rsidP="00FF3DA2">
            <w:pPr>
              <w:autoSpaceDE w:val="0"/>
              <w:autoSpaceDN w:val="0"/>
              <w:adjustRightInd w:val="0"/>
              <w:spacing w:after="0" w:line="240" w:lineRule="auto"/>
              <w:jc w:val="both"/>
              <w:rPr>
                <w:rFonts w:ascii="Times New Roman" w:hAnsi="Times New Roman"/>
                <w:sz w:val="20"/>
                <w:szCs w:val="20"/>
              </w:rPr>
            </w:pPr>
          </w:p>
        </w:tc>
      </w:tr>
      <w:tr w:rsidR="00CE5ADE" w:rsidRPr="006454D1" w14:paraId="596147BB" w14:textId="77777777" w:rsidTr="00920033">
        <w:trPr>
          <w:cantSplit/>
          <w:trHeight w:val="284"/>
        </w:trPr>
        <w:tc>
          <w:tcPr>
            <w:tcW w:w="7054" w:type="dxa"/>
            <w:shd w:val="clear" w:color="auto" w:fill="auto"/>
          </w:tcPr>
          <w:p w14:paraId="48D85256" w14:textId="77777777" w:rsidR="00CE5ADE" w:rsidRPr="006454D1" w:rsidRDefault="00CE5ADE" w:rsidP="00FF3DA2">
            <w:pPr>
              <w:autoSpaceDE w:val="0"/>
              <w:autoSpaceDN w:val="0"/>
              <w:adjustRightInd w:val="0"/>
              <w:spacing w:after="0" w:line="240" w:lineRule="auto"/>
              <w:jc w:val="both"/>
              <w:rPr>
                <w:rFonts w:ascii="Times New Roman" w:hAnsi="Times New Roman"/>
                <w:sz w:val="20"/>
                <w:szCs w:val="20"/>
              </w:rPr>
            </w:pPr>
            <w:r w:rsidRPr="006454D1">
              <w:rPr>
                <w:rFonts w:ascii="Times New Roman" w:hAnsi="Times New Roman"/>
                <w:sz w:val="20"/>
                <w:szCs w:val="20"/>
              </w:rPr>
              <w:t>4. Являетесь ли Вы должностным лицом публичной международной организации?</w:t>
            </w:r>
          </w:p>
        </w:tc>
        <w:tc>
          <w:tcPr>
            <w:tcW w:w="2977" w:type="dxa"/>
            <w:shd w:val="clear" w:color="auto" w:fill="auto"/>
          </w:tcPr>
          <w:p w14:paraId="2DDB83F0" w14:textId="77777777" w:rsidR="00CE5ADE" w:rsidRPr="006454D1" w:rsidRDefault="00CE5ADE" w:rsidP="00FF3DA2">
            <w:pPr>
              <w:autoSpaceDE w:val="0"/>
              <w:autoSpaceDN w:val="0"/>
              <w:adjustRightInd w:val="0"/>
              <w:spacing w:after="0" w:line="240" w:lineRule="auto"/>
              <w:jc w:val="both"/>
              <w:rPr>
                <w:rFonts w:ascii="Times New Roman" w:hAnsi="Times New Roman"/>
                <w:sz w:val="20"/>
                <w:szCs w:val="20"/>
              </w:rPr>
            </w:pPr>
          </w:p>
        </w:tc>
      </w:tr>
      <w:tr w:rsidR="00CE5ADE" w:rsidRPr="006454D1" w14:paraId="32A3B458" w14:textId="77777777" w:rsidTr="00920033">
        <w:trPr>
          <w:cantSplit/>
          <w:trHeight w:val="284"/>
        </w:trPr>
        <w:tc>
          <w:tcPr>
            <w:tcW w:w="7054" w:type="dxa"/>
            <w:shd w:val="clear" w:color="auto" w:fill="auto"/>
          </w:tcPr>
          <w:p w14:paraId="0409BDF5" w14:textId="77777777" w:rsidR="00CE5ADE" w:rsidRPr="006454D1" w:rsidRDefault="00CE5ADE" w:rsidP="00FF3DA2">
            <w:pPr>
              <w:autoSpaceDE w:val="0"/>
              <w:autoSpaceDN w:val="0"/>
              <w:adjustRightInd w:val="0"/>
              <w:spacing w:after="0" w:line="240" w:lineRule="auto"/>
              <w:jc w:val="both"/>
              <w:rPr>
                <w:rFonts w:ascii="Times New Roman" w:hAnsi="Times New Roman"/>
                <w:sz w:val="20"/>
                <w:szCs w:val="20"/>
              </w:rPr>
            </w:pPr>
            <w:r w:rsidRPr="006454D1">
              <w:rPr>
                <w:rFonts w:ascii="Times New Roman" w:hAnsi="Times New Roman"/>
                <w:sz w:val="20"/>
                <w:szCs w:val="20"/>
              </w:rPr>
              <w:t>5. Являетесь  ли Вы публичным  должностным лицом Российской Федерации?</w:t>
            </w:r>
          </w:p>
        </w:tc>
        <w:tc>
          <w:tcPr>
            <w:tcW w:w="2977" w:type="dxa"/>
            <w:shd w:val="clear" w:color="auto" w:fill="auto"/>
          </w:tcPr>
          <w:p w14:paraId="04C91E7F" w14:textId="77777777" w:rsidR="00CE5ADE" w:rsidRPr="006454D1" w:rsidRDefault="00CE5ADE" w:rsidP="00FF3DA2">
            <w:pPr>
              <w:autoSpaceDE w:val="0"/>
              <w:autoSpaceDN w:val="0"/>
              <w:adjustRightInd w:val="0"/>
              <w:spacing w:after="0" w:line="240" w:lineRule="auto"/>
              <w:jc w:val="both"/>
              <w:rPr>
                <w:rFonts w:ascii="Times New Roman" w:hAnsi="Times New Roman"/>
                <w:sz w:val="20"/>
                <w:szCs w:val="20"/>
              </w:rPr>
            </w:pPr>
          </w:p>
        </w:tc>
      </w:tr>
      <w:tr w:rsidR="00CE5ADE" w:rsidRPr="006454D1" w14:paraId="728F5E5B" w14:textId="77777777" w:rsidTr="00920033">
        <w:trPr>
          <w:cantSplit/>
          <w:trHeight w:val="284"/>
        </w:trPr>
        <w:tc>
          <w:tcPr>
            <w:tcW w:w="7054" w:type="dxa"/>
            <w:shd w:val="clear" w:color="auto" w:fill="auto"/>
          </w:tcPr>
          <w:p w14:paraId="4D4A7560" w14:textId="77777777" w:rsidR="00CE5ADE" w:rsidRPr="006454D1" w:rsidRDefault="00CE5ADE" w:rsidP="00FF3DA2">
            <w:pPr>
              <w:autoSpaceDE w:val="0"/>
              <w:autoSpaceDN w:val="0"/>
              <w:adjustRightInd w:val="0"/>
              <w:spacing w:after="0" w:line="240" w:lineRule="auto"/>
              <w:jc w:val="both"/>
              <w:rPr>
                <w:rFonts w:ascii="Times New Roman" w:hAnsi="Times New Roman"/>
                <w:sz w:val="20"/>
                <w:szCs w:val="20"/>
              </w:rPr>
            </w:pPr>
            <w:r w:rsidRPr="006454D1">
              <w:rPr>
                <w:rFonts w:ascii="Times New Roman" w:hAnsi="Times New Roman"/>
                <w:sz w:val="20"/>
                <w:szCs w:val="20"/>
              </w:rPr>
              <w:t>6. Имеете ли Вы регистрацию, место жительства, место нахождения, в государстве (территории), которое (которая) не выполняет рекомендации Группы разработки финансовых мер борьбы с отмыванием денег (ФАТФ)?</w:t>
            </w:r>
          </w:p>
        </w:tc>
        <w:tc>
          <w:tcPr>
            <w:tcW w:w="2977" w:type="dxa"/>
            <w:shd w:val="clear" w:color="auto" w:fill="auto"/>
          </w:tcPr>
          <w:p w14:paraId="3C85C2CF" w14:textId="77777777" w:rsidR="00CE5ADE" w:rsidRPr="006454D1" w:rsidRDefault="00CE5ADE" w:rsidP="00FF3DA2">
            <w:pPr>
              <w:autoSpaceDE w:val="0"/>
              <w:autoSpaceDN w:val="0"/>
              <w:adjustRightInd w:val="0"/>
              <w:spacing w:after="0" w:line="240" w:lineRule="auto"/>
              <w:jc w:val="both"/>
              <w:rPr>
                <w:rFonts w:ascii="Times New Roman" w:hAnsi="Times New Roman"/>
                <w:sz w:val="20"/>
                <w:szCs w:val="20"/>
              </w:rPr>
            </w:pPr>
          </w:p>
        </w:tc>
      </w:tr>
      <w:tr w:rsidR="00CE5ADE" w:rsidRPr="006454D1" w14:paraId="55F4E710" w14:textId="77777777" w:rsidTr="00920033">
        <w:trPr>
          <w:cantSplit/>
          <w:trHeight w:val="284"/>
        </w:trPr>
        <w:tc>
          <w:tcPr>
            <w:tcW w:w="7054" w:type="dxa"/>
            <w:shd w:val="clear" w:color="auto" w:fill="auto"/>
          </w:tcPr>
          <w:p w14:paraId="0123BD20" w14:textId="77777777" w:rsidR="00CE5ADE" w:rsidRPr="006454D1" w:rsidRDefault="00CE5ADE" w:rsidP="00FF3DA2">
            <w:pPr>
              <w:autoSpaceDE w:val="0"/>
              <w:autoSpaceDN w:val="0"/>
              <w:adjustRightInd w:val="0"/>
              <w:spacing w:after="0" w:line="240" w:lineRule="auto"/>
              <w:jc w:val="both"/>
              <w:rPr>
                <w:rFonts w:ascii="Times New Roman" w:hAnsi="Times New Roman"/>
                <w:sz w:val="20"/>
                <w:szCs w:val="20"/>
              </w:rPr>
            </w:pPr>
            <w:r w:rsidRPr="006454D1">
              <w:rPr>
                <w:rFonts w:ascii="Times New Roman" w:hAnsi="Times New Roman"/>
                <w:sz w:val="20"/>
                <w:szCs w:val="20"/>
              </w:rPr>
              <w:t>7. Имеете ли Вы банковские счета в государстве (территории), которое (которая) не выполняет рекомендации Группы разработки финансовых мер борьбы с отмыванием денег (ФАТФ)?</w:t>
            </w:r>
          </w:p>
        </w:tc>
        <w:tc>
          <w:tcPr>
            <w:tcW w:w="2977" w:type="dxa"/>
            <w:shd w:val="clear" w:color="auto" w:fill="auto"/>
          </w:tcPr>
          <w:p w14:paraId="531B3609" w14:textId="77777777" w:rsidR="00CE5ADE" w:rsidRPr="006454D1" w:rsidRDefault="00CE5ADE" w:rsidP="00FF3DA2">
            <w:pPr>
              <w:autoSpaceDE w:val="0"/>
              <w:autoSpaceDN w:val="0"/>
              <w:adjustRightInd w:val="0"/>
              <w:spacing w:after="0" w:line="240" w:lineRule="auto"/>
              <w:jc w:val="both"/>
              <w:rPr>
                <w:rFonts w:ascii="Times New Roman" w:hAnsi="Times New Roman"/>
                <w:sz w:val="20"/>
                <w:szCs w:val="20"/>
              </w:rPr>
            </w:pPr>
          </w:p>
        </w:tc>
      </w:tr>
      <w:tr w:rsidR="00CE5ADE" w:rsidRPr="006454D1" w14:paraId="1FD445D5" w14:textId="77777777" w:rsidTr="00920033">
        <w:trPr>
          <w:cantSplit/>
          <w:trHeight w:val="284"/>
        </w:trPr>
        <w:tc>
          <w:tcPr>
            <w:tcW w:w="7054" w:type="dxa"/>
            <w:shd w:val="clear" w:color="auto" w:fill="auto"/>
          </w:tcPr>
          <w:p w14:paraId="2F51366B" w14:textId="77777777" w:rsidR="00CE5ADE" w:rsidRPr="006454D1" w:rsidRDefault="00CE5ADE" w:rsidP="00FF3DA2">
            <w:pPr>
              <w:autoSpaceDE w:val="0"/>
              <w:autoSpaceDN w:val="0"/>
              <w:adjustRightInd w:val="0"/>
              <w:spacing w:after="0" w:line="240" w:lineRule="auto"/>
              <w:jc w:val="both"/>
              <w:rPr>
                <w:rFonts w:ascii="Times New Roman" w:hAnsi="Times New Roman"/>
                <w:sz w:val="20"/>
                <w:szCs w:val="20"/>
              </w:rPr>
            </w:pPr>
            <w:r w:rsidRPr="006454D1">
              <w:rPr>
                <w:rFonts w:ascii="Times New Roman" w:hAnsi="Times New Roman"/>
                <w:sz w:val="20"/>
                <w:szCs w:val="20"/>
              </w:rPr>
              <w:t>8. Являетесь ли Вы участником федеральных, региональных либо муниципальных программ или национальных проектов?</w:t>
            </w:r>
          </w:p>
        </w:tc>
        <w:tc>
          <w:tcPr>
            <w:tcW w:w="2977" w:type="dxa"/>
            <w:shd w:val="clear" w:color="auto" w:fill="auto"/>
          </w:tcPr>
          <w:p w14:paraId="59A16609" w14:textId="77777777" w:rsidR="00CE5ADE" w:rsidRPr="006454D1" w:rsidRDefault="00CE5ADE" w:rsidP="00FF3DA2">
            <w:pPr>
              <w:autoSpaceDE w:val="0"/>
              <w:autoSpaceDN w:val="0"/>
              <w:adjustRightInd w:val="0"/>
              <w:spacing w:after="0" w:line="240" w:lineRule="auto"/>
              <w:jc w:val="both"/>
              <w:rPr>
                <w:rFonts w:ascii="Times New Roman" w:hAnsi="Times New Roman"/>
                <w:sz w:val="20"/>
                <w:szCs w:val="20"/>
              </w:rPr>
            </w:pPr>
          </w:p>
        </w:tc>
      </w:tr>
      <w:tr w:rsidR="00CE5ADE" w:rsidRPr="006454D1" w14:paraId="120C1DED" w14:textId="77777777" w:rsidTr="00920033">
        <w:trPr>
          <w:cantSplit/>
          <w:trHeight w:val="284"/>
        </w:trPr>
        <w:tc>
          <w:tcPr>
            <w:tcW w:w="7054" w:type="dxa"/>
            <w:shd w:val="clear" w:color="auto" w:fill="auto"/>
          </w:tcPr>
          <w:p w14:paraId="2D87B8B3" w14:textId="77777777" w:rsidR="00CE5ADE" w:rsidRPr="006454D1" w:rsidRDefault="00CE5ADE" w:rsidP="00FF3DA2">
            <w:pPr>
              <w:autoSpaceDE w:val="0"/>
              <w:autoSpaceDN w:val="0"/>
              <w:adjustRightInd w:val="0"/>
              <w:spacing w:after="0" w:line="240" w:lineRule="auto"/>
              <w:jc w:val="both"/>
              <w:rPr>
                <w:rFonts w:ascii="Times New Roman" w:hAnsi="Times New Roman"/>
                <w:sz w:val="20"/>
                <w:szCs w:val="20"/>
              </w:rPr>
            </w:pPr>
            <w:r w:rsidRPr="006454D1">
              <w:rPr>
                <w:rFonts w:ascii="Times New Roman" w:hAnsi="Times New Roman"/>
                <w:sz w:val="20"/>
                <w:szCs w:val="20"/>
              </w:rPr>
              <w:lastRenderedPageBreak/>
              <w:t>9. Являетесь ли Вы получателем субсидий, грантов или иных видов государственной поддержки за счет средств федерального бюджета, бюджета субъекта РФ или муниципального бюджета?</w:t>
            </w:r>
          </w:p>
        </w:tc>
        <w:tc>
          <w:tcPr>
            <w:tcW w:w="2977" w:type="dxa"/>
            <w:shd w:val="clear" w:color="auto" w:fill="auto"/>
          </w:tcPr>
          <w:p w14:paraId="4AC566F8" w14:textId="77777777" w:rsidR="00CE5ADE" w:rsidRPr="006454D1" w:rsidRDefault="00CE5ADE" w:rsidP="00FF3DA2">
            <w:pPr>
              <w:autoSpaceDE w:val="0"/>
              <w:autoSpaceDN w:val="0"/>
              <w:adjustRightInd w:val="0"/>
              <w:spacing w:after="0" w:line="240" w:lineRule="auto"/>
              <w:jc w:val="both"/>
              <w:rPr>
                <w:rFonts w:ascii="Times New Roman" w:hAnsi="Times New Roman"/>
                <w:sz w:val="20"/>
                <w:szCs w:val="20"/>
              </w:rPr>
            </w:pPr>
          </w:p>
        </w:tc>
      </w:tr>
      <w:tr w:rsidR="00A6586C" w:rsidRPr="006454D1" w14:paraId="2B426AA4" w14:textId="77777777" w:rsidTr="00920033">
        <w:trPr>
          <w:cantSplit/>
          <w:trHeight w:val="284"/>
        </w:trPr>
        <w:tc>
          <w:tcPr>
            <w:tcW w:w="7054" w:type="dxa"/>
            <w:shd w:val="clear" w:color="auto" w:fill="auto"/>
          </w:tcPr>
          <w:p w14:paraId="2FB5FD1A" w14:textId="7E569485" w:rsidR="00A6586C" w:rsidRPr="006454D1" w:rsidRDefault="00A6586C" w:rsidP="00A6586C">
            <w:pPr>
              <w:pStyle w:val="TableParagraph"/>
              <w:numPr>
                <w:ilvl w:val="0"/>
                <w:numId w:val="51"/>
              </w:numPr>
              <w:tabs>
                <w:tab w:val="left" w:pos="103"/>
              </w:tabs>
              <w:kinsoku w:val="0"/>
              <w:overflowPunct w:val="0"/>
              <w:spacing w:line="242" w:lineRule="auto"/>
              <w:ind w:left="0" w:right="217" w:firstLine="0"/>
              <w:jc w:val="both"/>
              <w:rPr>
                <w:sz w:val="22"/>
                <w:szCs w:val="22"/>
              </w:rPr>
            </w:pPr>
            <w:r w:rsidRPr="006454D1">
              <w:rPr>
                <w:sz w:val="22"/>
                <w:szCs w:val="22"/>
              </w:rPr>
              <w:t>Являетесь ли  вы доверительным управляющим и (или) протектором иностранной структуры без образования юридического лица?</w:t>
            </w:r>
          </w:p>
          <w:p w14:paraId="29E2E67E" w14:textId="49AAD042" w:rsidR="00A6586C" w:rsidRPr="006454D1" w:rsidRDefault="00A6586C" w:rsidP="00A6586C">
            <w:pPr>
              <w:pStyle w:val="a3"/>
              <w:autoSpaceDE w:val="0"/>
              <w:autoSpaceDN w:val="0"/>
              <w:adjustRightInd w:val="0"/>
              <w:ind w:left="360"/>
              <w:jc w:val="both"/>
              <w:rPr>
                <w:sz w:val="20"/>
                <w:szCs w:val="20"/>
              </w:rPr>
            </w:pPr>
          </w:p>
        </w:tc>
        <w:tc>
          <w:tcPr>
            <w:tcW w:w="2977" w:type="dxa"/>
            <w:shd w:val="clear" w:color="auto" w:fill="auto"/>
          </w:tcPr>
          <w:p w14:paraId="00B14220" w14:textId="77777777" w:rsidR="00A6586C" w:rsidRPr="006454D1" w:rsidRDefault="00A6586C" w:rsidP="00FF3DA2">
            <w:pPr>
              <w:autoSpaceDE w:val="0"/>
              <w:autoSpaceDN w:val="0"/>
              <w:adjustRightInd w:val="0"/>
              <w:spacing w:after="0" w:line="240" w:lineRule="auto"/>
              <w:jc w:val="both"/>
              <w:rPr>
                <w:rFonts w:ascii="Times New Roman" w:hAnsi="Times New Roman"/>
                <w:sz w:val="20"/>
                <w:szCs w:val="20"/>
              </w:rPr>
            </w:pPr>
          </w:p>
        </w:tc>
      </w:tr>
    </w:tbl>
    <w:p w14:paraId="75E4BACD" w14:textId="77777777" w:rsidR="00CE5ADE" w:rsidRPr="006454D1" w:rsidRDefault="00CE5ADE" w:rsidP="00FF3DA2">
      <w:pPr>
        <w:autoSpaceDE w:val="0"/>
        <w:autoSpaceDN w:val="0"/>
        <w:adjustRightInd w:val="0"/>
        <w:spacing w:after="0" w:line="240" w:lineRule="auto"/>
        <w:jc w:val="both"/>
        <w:rPr>
          <w:rFonts w:ascii="Times New Roman" w:hAnsi="Times New Roman"/>
          <w:sz w:val="20"/>
          <w:szCs w:val="20"/>
        </w:rPr>
      </w:pPr>
    </w:p>
    <w:p w14:paraId="62DF4308" w14:textId="77777777" w:rsidR="00CE5ADE" w:rsidRPr="006454D1" w:rsidRDefault="00CE5ADE" w:rsidP="00FF3DA2">
      <w:pPr>
        <w:autoSpaceDE w:val="0"/>
        <w:autoSpaceDN w:val="0"/>
        <w:adjustRightInd w:val="0"/>
        <w:spacing w:after="0" w:line="240" w:lineRule="auto"/>
        <w:jc w:val="both"/>
        <w:rPr>
          <w:rFonts w:ascii="Times New Roman" w:hAnsi="Times New Roman"/>
          <w:sz w:val="20"/>
          <w:szCs w:val="20"/>
        </w:rPr>
      </w:pPr>
    </w:p>
    <w:p w14:paraId="2A1B6DCA" w14:textId="77777777" w:rsidR="00CE5ADE" w:rsidRPr="006454D1" w:rsidRDefault="00CE5ADE" w:rsidP="00FF3DA2">
      <w:pPr>
        <w:autoSpaceDE w:val="0"/>
        <w:autoSpaceDN w:val="0"/>
        <w:adjustRightInd w:val="0"/>
        <w:spacing w:after="0" w:line="240" w:lineRule="auto"/>
        <w:jc w:val="both"/>
        <w:rPr>
          <w:rFonts w:ascii="Times New Roman" w:hAnsi="Times New Roman"/>
          <w:sz w:val="20"/>
          <w:szCs w:val="20"/>
        </w:rPr>
      </w:pPr>
    </w:p>
    <w:p w14:paraId="794F96BA" w14:textId="77777777" w:rsidR="00CE5ADE" w:rsidRPr="006454D1" w:rsidRDefault="00CE5ADE" w:rsidP="00FF3DA2">
      <w:pPr>
        <w:autoSpaceDE w:val="0"/>
        <w:autoSpaceDN w:val="0"/>
        <w:adjustRightInd w:val="0"/>
        <w:spacing w:after="0" w:line="240" w:lineRule="auto"/>
        <w:jc w:val="both"/>
        <w:rPr>
          <w:rFonts w:ascii="Times New Roman" w:hAnsi="Times New Roman"/>
          <w:sz w:val="20"/>
          <w:szCs w:val="20"/>
        </w:rPr>
      </w:pPr>
      <w:r w:rsidRPr="006454D1">
        <w:rPr>
          <w:rFonts w:ascii="Times New Roman" w:hAnsi="Times New Roman"/>
          <w:sz w:val="20"/>
          <w:szCs w:val="20"/>
        </w:rPr>
        <w:t>«</w:t>
      </w:r>
      <w:r w:rsidR="00A81A6E" w:rsidRPr="006454D1">
        <w:rPr>
          <w:rFonts w:ascii="Times New Roman" w:hAnsi="Times New Roman"/>
          <w:sz w:val="20"/>
          <w:szCs w:val="20"/>
        </w:rPr>
        <w:t>____» ______________________ 202</w:t>
      </w:r>
      <w:r w:rsidRPr="006454D1">
        <w:rPr>
          <w:rFonts w:ascii="Times New Roman" w:hAnsi="Times New Roman"/>
          <w:sz w:val="20"/>
          <w:szCs w:val="20"/>
        </w:rPr>
        <w:t>__ г.</w:t>
      </w:r>
    </w:p>
    <w:p w14:paraId="7D564E2F" w14:textId="77777777" w:rsidR="00CE5ADE" w:rsidRPr="006454D1" w:rsidRDefault="00CE5ADE" w:rsidP="00FF3DA2">
      <w:pPr>
        <w:spacing w:after="0" w:line="240" w:lineRule="auto"/>
        <w:jc w:val="both"/>
        <w:rPr>
          <w:rFonts w:ascii="Times New Roman" w:hAnsi="Times New Roman"/>
          <w:sz w:val="20"/>
          <w:szCs w:val="20"/>
        </w:rPr>
      </w:pPr>
    </w:p>
    <w:p w14:paraId="73026193" w14:textId="77777777" w:rsidR="00CE5ADE" w:rsidRPr="006454D1" w:rsidRDefault="00CE5ADE" w:rsidP="00FF3DA2">
      <w:pPr>
        <w:spacing w:after="0" w:line="240" w:lineRule="auto"/>
        <w:jc w:val="both"/>
        <w:rPr>
          <w:rFonts w:ascii="Times New Roman" w:hAnsi="Times New Roman"/>
          <w:sz w:val="20"/>
          <w:szCs w:val="20"/>
        </w:rPr>
      </w:pPr>
      <w:r w:rsidRPr="006454D1">
        <w:rPr>
          <w:rFonts w:ascii="Times New Roman" w:hAnsi="Times New Roman"/>
          <w:sz w:val="20"/>
          <w:szCs w:val="20"/>
        </w:rPr>
        <w:t xml:space="preserve"> _________________________________</w:t>
      </w:r>
      <w:r w:rsidRPr="006454D1">
        <w:rPr>
          <w:rFonts w:ascii="Times New Roman" w:hAnsi="Times New Roman"/>
          <w:sz w:val="20"/>
          <w:szCs w:val="20"/>
        </w:rPr>
        <w:tab/>
      </w:r>
      <w:r w:rsidRPr="006454D1">
        <w:rPr>
          <w:rFonts w:ascii="Times New Roman" w:hAnsi="Times New Roman"/>
          <w:sz w:val="20"/>
          <w:szCs w:val="20"/>
        </w:rPr>
        <w:tab/>
      </w:r>
      <w:r w:rsidRPr="006454D1">
        <w:rPr>
          <w:rFonts w:ascii="Times New Roman" w:hAnsi="Times New Roman"/>
          <w:sz w:val="20"/>
          <w:szCs w:val="20"/>
        </w:rPr>
        <w:tab/>
      </w:r>
      <w:r w:rsidRPr="006454D1">
        <w:rPr>
          <w:rFonts w:ascii="Times New Roman" w:hAnsi="Times New Roman"/>
          <w:sz w:val="20"/>
          <w:szCs w:val="20"/>
        </w:rPr>
        <w:tab/>
      </w:r>
      <w:r w:rsidRPr="006454D1">
        <w:rPr>
          <w:rFonts w:ascii="Times New Roman" w:hAnsi="Times New Roman"/>
          <w:sz w:val="20"/>
          <w:szCs w:val="20"/>
        </w:rPr>
        <w:tab/>
        <w:t>_____________________</w:t>
      </w:r>
    </w:p>
    <w:p w14:paraId="3D663206" w14:textId="77777777" w:rsidR="00CE5ADE" w:rsidRPr="006454D1" w:rsidRDefault="00CE5ADE" w:rsidP="00FF3DA2">
      <w:pPr>
        <w:spacing w:after="0" w:line="240" w:lineRule="auto"/>
        <w:ind w:left="708" w:firstLine="708"/>
        <w:jc w:val="both"/>
        <w:rPr>
          <w:rFonts w:ascii="Times New Roman" w:hAnsi="Times New Roman"/>
          <w:i/>
          <w:sz w:val="20"/>
          <w:szCs w:val="20"/>
        </w:rPr>
      </w:pPr>
      <w:r w:rsidRPr="006454D1">
        <w:rPr>
          <w:rFonts w:ascii="Times New Roman" w:hAnsi="Times New Roman"/>
          <w:i/>
          <w:sz w:val="20"/>
          <w:szCs w:val="20"/>
        </w:rPr>
        <w:t>Ф.И.О.</w:t>
      </w:r>
      <w:r w:rsidRPr="006454D1">
        <w:rPr>
          <w:rFonts w:ascii="Times New Roman" w:hAnsi="Times New Roman"/>
          <w:i/>
          <w:sz w:val="20"/>
          <w:szCs w:val="20"/>
        </w:rPr>
        <w:tab/>
      </w:r>
      <w:r w:rsidRPr="006454D1">
        <w:rPr>
          <w:rFonts w:ascii="Times New Roman" w:hAnsi="Times New Roman"/>
          <w:i/>
          <w:sz w:val="20"/>
          <w:szCs w:val="20"/>
        </w:rPr>
        <w:tab/>
      </w:r>
      <w:r w:rsidRPr="006454D1">
        <w:rPr>
          <w:rFonts w:ascii="Times New Roman" w:hAnsi="Times New Roman"/>
          <w:i/>
          <w:sz w:val="20"/>
          <w:szCs w:val="20"/>
        </w:rPr>
        <w:tab/>
      </w:r>
      <w:r w:rsidRPr="006454D1">
        <w:rPr>
          <w:rFonts w:ascii="Times New Roman" w:hAnsi="Times New Roman"/>
          <w:i/>
          <w:sz w:val="20"/>
          <w:szCs w:val="20"/>
        </w:rPr>
        <w:tab/>
      </w:r>
      <w:r w:rsidRPr="006454D1">
        <w:rPr>
          <w:rFonts w:ascii="Times New Roman" w:hAnsi="Times New Roman"/>
          <w:i/>
          <w:sz w:val="20"/>
          <w:szCs w:val="20"/>
        </w:rPr>
        <w:tab/>
      </w:r>
      <w:r w:rsidRPr="006454D1">
        <w:rPr>
          <w:rFonts w:ascii="Times New Roman" w:hAnsi="Times New Roman"/>
          <w:i/>
          <w:sz w:val="20"/>
          <w:szCs w:val="20"/>
        </w:rPr>
        <w:tab/>
      </w:r>
      <w:r w:rsidRPr="006454D1">
        <w:rPr>
          <w:rFonts w:ascii="Times New Roman" w:hAnsi="Times New Roman"/>
          <w:i/>
          <w:sz w:val="20"/>
          <w:szCs w:val="20"/>
        </w:rPr>
        <w:tab/>
      </w:r>
      <w:r w:rsidRPr="006454D1">
        <w:rPr>
          <w:rFonts w:ascii="Times New Roman" w:hAnsi="Times New Roman"/>
          <w:i/>
          <w:sz w:val="20"/>
          <w:szCs w:val="20"/>
        </w:rPr>
        <w:tab/>
      </w:r>
      <w:r w:rsidRPr="006454D1">
        <w:rPr>
          <w:rFonts w:ascii="Times New Roman" w:hAnsi="Times New Roman"/>
          <w:i/>
          <w:sz w:val="20"/>
          <w:szCs w:val="20"/>
        </w:rPr>
        <w:tab/>
        <w:t>подпись</w:t>
      </w:r>
    </w:p>
    <w:p w14:paraId="1499E022" w14:textId="77777777" w:rsidR="00CE5ADE" w:rsidRPr="006454D1" w:rsidRDefault="00CE5ADE" w:rsidP="00FF3DA2">
      <w:pPr>
        <w:jc w:val="both"/>
        <w:rPr>
          <w:rFonts w:ascii="Times New Roman" w:hAnsi="Times New Roman"/>
          <w:sz w:val="20"/>
          <w:szCs w:val="20"/>
        </w:rPr>
      </w:pPr>
    </w:p>
    <w:p w14:paraId="6E38248F" w14:textId="77777777" w:rsidR="000408DD" w:rsidRPr="006454D1" w:rsidRDefault="000408DD" w:rsidP="00FF3DA2">
      <w:pPr>
        <w:spacing w:after="11" w:line="269" w:lineRule="auto"/>
        <w:ind w:left="-5" w:right="347" w:hanging="10"/>
        <w:jc w:val="both"/>
        <w:rPr>
          <w:rFonts w:ascii="Times New Roman" w:hAnsi="Times New Roman"/>
          <w:sz w:val="20"/>
          <w:szCs w:val="20"/>
        </w:rPr>
      </w:pPr>
    </w:p>
    <w:p w14:paraId="7ADF623B" w14:textId="77777777" w:rsidR="009A6C0B" w:rsidRPr="006454D1" w:rsidRDefault="009A6C0B">
      <w:pPr>
        <w:spacing w:after="0" w:line="240" w:lineRule="auto"/>
        <w:rPr>
          <w:rFonts w:ascii="Times New Roman" w:hAnsi="Times New Roman"/>
          <w:sz w:val="20"/>
          <w:szCs w:val="20"/>
        </w:rPr>
      </w:pPr>
      <w:r w:rsidRPr="006454D1">
        <w:rPr>
          <w:rFonts w:ascii="Times New Roman" w:hAnsi="Times New Roman"/>
          <w:sz w:val="20"/>
          <w:szCs w:val="20"/>
        </w:rPr>
        <w:br w:type="page"/>
      </w:r>
    </w:p>
    <w:p w14:paraId="66C85B01" w14:textId="77777777" w:rsidR="009A6C0B" w:rsidRPr="006454D1" w:rsidRDefault="009A6C0B" w:rsidP="009A6C0B">
      <w:pPr>
        <w:keepNext/>
        <w:keepLines/>
        <w:spacing w:after="0" w:line="259" w:lineRule="auto"/>
        <w:ind w:right="-2" w:firstLine="5954"/>
        <w:jc w:val="right"/>
        <w:outlineLvl w:val="0"/>
        <w:rPr>
          <w:rFonts w:ascii="Times New Roman" w:hAnsi="Times New Roman"/>
          <w:i/>
          <w:sz w:val="18"/>
          <w:szCs w:val="18"/>
        </w:rPr>
      </w:pPr>
      <w:r w:rsidRPr="006454D1">
        <w:rPr>
          <w:rFonts w:ascii="Times New Roman" w:hAnsi="Times New Roman"/>
          <w:i/>
          <w:sz w:val="18"/>
          <w:szCs w:val="18"/>
        </w:rPr>
        <w:lastRenderedPageBreak/>
        <w:t xml:space="preserve">Приложение № </w:t>
      </w:r>
      <w:r w:rsidR="004443F4" w:rsidRPr="006454D1">
        <w:rPr>
          <w:rFonts w:ascii="Times New Roman" w:hAnsi="Times New Roman"/>
          <w:i/>
          <w:sz w:val="18"/>
          <w:szCs w:val="18"/>
        </w:rPr>
        <w:t>21</w:t>
      </w:r>
    </w:p>
    <w:p w14:paraId="2F583305" w14:textId="77777777" w:rsidR="004D6F26" w:rsidRPr="006454D1" w:rsidRDefault="004D6F26" w:rsidP="004D6F26">
      <w:pPr>
        <w:spacing w:after="31" w:line="259" w:lineRule="auto"/>
        <w:jc w:val="right"/>
        <w:rPr>
          <w:rFonts w:ascii="Times New Roman" w:hAnsi="Times New Roman"/>
          <w:i/>
          <w:sz w:val="18"/>
          <w:szCs w:val="18"/>
        </w:rPr>
      </w:pPr>
      <w:r w:rsidRPr="006454D1">
        <w:rPr>
          <w:rFonts w:ascii="Times New Roman" w:hAnsi="Times New Roman"/>
          <w:i/>
          <w:sz w:val="18"/>
          <w:szCs w:val="18"/>
        </w:rPr>
        <w:t>к Правилам предоставления Государственным фондом поддержки предпринимательства</w:t>
      </w:r>
    </w:p>
    <w:p w14:paraId="65AA11BE" w14:textId="77777777" w:rsidR="004D6F26" w:rsidRPr="006454D1" w:rsidRDefault="004D6F26" w:rsidP="004D6F26">
      <w:pPr>
        <w:spacing w:after="31" w:line="259" w:lineRule="auto"/>
        <w:jc w:val="right"/>
        <w:rPr>
          <w:rFonts w:ascii="Times New Roman" w:hAnsi="Times New Roman"/>
          <w:i/>
          <w:sz w:val="18"/>
          <w:szCs w:val="18"/>
        </w:rPr>
      </w:pPr>
      <w:r w:rsidRPr="006454D1">
        <w:rPr>
          <w:rFonts w:ascii="Times New Roman" w:hAnsi="Times New Roman"/>
          <w:i/>
          <w:sz w:val="18"/>
          <w:szCs w:val="18"/>
        </w:rPr>
        <w:t>Калужской области (микрокредитной компанией) микрозаймов</w:t>
      </w:r>
    </w:p>
    <w:p w14:paraId="48779870" w14:textId="77777777" w:rsidR="00D74459" w:rsidRPr="006454D1" w:rsidRDefault="00D74459" w:rsidP="004D6F26">
      <w:pPr>
        <w:spacing w:after="31" w:line="259" w:lineRule="auto"/>
        <w:jc w:val="right"/>
        <w:rPr>
          <w:rFonts w:ascii="Times New Roman" w:hAnsi="Times New Roman"/>
          <w:i/>
          <w:sz w:val="18"/>
          <w:szCs w:val="18"/>
        </w:rPr>
      </w:pPr>
    </w:p>
    <w:p w14:paraId="2F1FE88A" w14:textId="77777777" w:rsidR="000408DD" w:rsidRPr="006454D1" w:rsidRDefault="000408DD" w:rsidP="00FF3DA2">
      <w:pPr>
        <w:spacing w:after="11" w:line="269" w:lineRule="auto"/>
        <w:ind w:left="-5" w:right="347" w:hanging="10"/>
        <w:jc w:val="both"/>
        <w:rPr>
          <w:rFonts w:ascii="Times New Roman" w:hAnsi="Times New Roman"/>
          <w:sz w:val="20"/>
          <w:szCs w:val="20"/>
        </w:rPr>
      </w:pPr>
    </w:p>
    <w:p w14:paraId="7628C687" w14:textId="77777777" w:rsidR="00781BA4" w:rsidRPr="006454D1" w:rsidRDefault="00781BA4" w:rsidP="00781BA4">
      <w:pPr>
        <w:spacing w:after="0" w:line="240" w:lineRule="auto"/>
        <w:jc w:val="center"/>
        <w:rPr>
          <w:rFonts w:ascii="Times New Roman" w:hAnsi="Times New Roman"/>
          <w:b/>
          <w:color w:val="22272F"/>
          <w:sz w:val="20"/>
          <w:szCs w:val="20"/>
          <w:shd w:val="clear" w:color="auto" w:fill="FFFFFF"/>
        </w:rPr>
      </w:pPr>
      <w:r w:rsidRPr="006454D1">
        <w:rPr>
          <w:rFonts w:ascii="Times New Roman" w:hAnsi="Times New Roman"/>
          <w:b/>
          <w:color w:val="22272F"/>
          <w:sz w:val="20"/>
          <w:szCs w:val="20"/>
          <w:shd w:val="clear" w:color="auto" w:fill="FFFFFF"/>
        </w:rPr>
        <w:t>Согласие должника – юридического лица</w:t>
      </w:r>
    </w:p>
    <w:p w14:paraId="1555256D" w14:textId="77777777" w:rsidR="00781BA4" w:rsidRPr="006454D1" w:rsidRDefault="00781BA4" w:rsidP="00781BA4">
      <w:pPr>
        <w:tabs>
          <w:tab w:val="left" w:pos="8931"/>
        </w:tabs>
        <w:spacing w:after="0" w:line="240" w:lineRule="auto"/>
        <w:ind w:left="1134" w:right="1275" w:firstLine="709"/>
        <w:jc w:val="center"/>
        <w:rPr>
          <w:rFonts w:ascii="Times New Roman" w:hAnsi="Times New Roman"/>
          <w:b/>
          <w:color w:val="22272F"/>
          <w:sz w:val="20"/>
          <w:szCs w:val="20"/>
          <w:shd w:val="clear" w:color="auto" w:fill="FFFFFF"/>
        </w:rPr>
      </w:pPr>
      <w:r w:rsidRPr="006454D1">
        <w:rPr>
          <w:rFonts w:ascii="Times New Roman" w:hAnsi="Times New Roman"/>
          <w:b/>
          <w:color w:val="22272F"/>
          <w:sz w:val="20"/>
          <w:szCs w:val="20"/>
          <w:shd w:val="clear" w:color="auto" w:fill="FFFFFF"/>
        </w:rPr>
        <w:t xml:space="preserve"> на осуществление направленного на возврат его просроченной задолженности взаимодействия с третьим лицом*</w:t>
      </w:r>
    </w:p>
    <w:p w14:paraId="7E898E27" w14:textId="77777777" w:rsidR="00781BA4" w:rsidRPr="006454D1" w:rsidRDefault="00781BA4" w:rsidP="00781BA4">
      <w:pPr>
        <w:contextualSpacing/>
        <w:jc w:val="both"/>
        <w:rPr>
          <w:rFonts w:ascii="Times New Roman" w:hAnsi="Times New Roman"/>
          <w:sz w:val="20"/>
          <w:szCs w:val="20"/>
        </w:rPr>
      </w:pPr>
      <w:r w:rsidRPr="006454D1">
        <w:rPr>
          <w:rFonts w:ascii="Times New Roman" w:hAnsi="Times New Roman"/>
          <w:sz w:val="20"/>
          <w:szCs w:val="20"/>
        </w:rPr>
        <w:t>Я,_______________________________________________________________________________________</w:t>
      </w:r>
    </w:p>
    <w:p w14:paraId="7E1F59E9" w14:textId="77777777" w:rsidR="00781BA4" w:rsidRPr="006454D1" w:rsidRDefault="00781BA4" w:rsidP="00781BA4">
      <w:pPr>
        <w:contextualSpacing/>
        <w:jc w:val="center"/>
        <w:rPr>
          <w:rFonts w:ascii="Times New Roman" w:hAnsi="Times New Roman"/>
          <w:i/>
          <w:sz w:val="20"/>
          <w:szCs w:val="20"/>
          <w:vertAlign w:val="superscript"/>
        </w:rPr>
      </w:pPr>
      <w:r w:rsidRPr="006454D1">
        <w:rPr>
          <w:rFonts w:ascii="Times New Roman" w:hAnsi="Times New Roman"/>
          <w:i/>
          <w:sz w:val="20"/>
          <w:szCs w:val="20"/>
          <w:vertAlign w:val="superscript"/>
        </w:rPr>
        <w:t>(фамилия, имя, отчество)</w:t>
      </w:r>
    </w:p>
    <w:p w14:paraId="13C947A4" w14:textId="77777777" w:rsidR="00781BA4" w:rsidRPr="006454D1" w:rsidRDefault="00781BA4" w:rsidP="00781BA4">
      <w:pPr>
        <w:contextualSpacing/>
        <w:jc w:val="both"/>
        <w:rPr>
          <w:rFonts w:ascii="Times New Roman" w:hAnsi="Times New Roman"/>
          <w:sz w:val="20"/>
          <w:szCs w:val="20"/>
        </w:rPr>
      </w:pPr>
      <w:r w:rsidRPr="006454D1">
        <w:rPr>
          <w:rFonts w:ascii="Times New Roman" w:hAnsi="Times New Roman"/>
          <w:sz w:val="20"/>
          <w:szCs w:val="20"/>
        </w:rPr>
        <w:t>_________________________________________________________________________________________</w:t>
      </w:r>
    </w:p>
    <w:p w14:paraId="2BCE2C21" w14:textId="77777777" w:rsidR="00781BA4" w:rsidRPr="006454D1" w:rsidRDefault="00781BA4" w:rsidP="00781BA4">
      <w:pPr>
        <w:contextualSpacing/>
        <w:jc w:val="center"/>
        <w:rPr>
          <w:rFonts w:ascii="Times New Roman" w:hAnsi="Times New Roman"/>
          <w:i/>
          <w:sz w:val="20"/>
          <w:szCs w:val="20"/>
          <w:vertAlign w:val="superscript"/>
        </w:rPr>
      </w:pPr>
      <w:r w:rsidRPr="006454D1">
        <w:rPr>
          <w:rFonts w:ascii="Times New Roman" w:hAnsi="Times New Roman"/>
          <w:i/>
          <w:sz w:val="20"/>
          <w:szCs w:val="20"/>
          <w:vertAlign w:val="superscript"/>
        </w:rPr>
        <w:t>должность, наименование юридического лица</w:t>
      </w:r>
    </w:p>
    <w:p w14:paraId="1F7FC7C1" w14:textId="77777777" w:rsidR="00781BA4" w:rsidRPr="006454D1" w:rsidRDefault="00781BA4" w:rsidP="00781BA4">
      <w:pPr>
        <w:spacing w:after="120"/>
        <w:jc w:val="both"/>
        <w:rPr>
          <w:rFonts w:ascii="Times New Roman" w:hAnsi="Times New Roman"/>
          <w:sz w:val="20"/>
          <w:szCs w:val="20"/>
        </w:rPr>
      </w:pPr>
      <w:r w:rsidRPr="006454D1">
        <w:rPr>
          <w:rFonts w:ascii="Times New Roman" w:hAnsi="Times New Roman"/>
          <w:sz w:val="20"/>
          <w:szCs w:val="20"/>
        </w:rPr>
        <w:t>ОГРН: ______________________________________</w:t>
      </w:r>
      <w:r w:rsidRPr="006454D1">
        <w:rPr>
          <w:rFonts w:ascii="Times New Roman" w:hAnsi="Times New Roman"/>
          <w:b/>
          <w:sz w:val="20"/>
          <w:szCs w:val="20"/>
        </w:rPr>
        <w:t xml:space="preserve"> </w:t>
      </w:r>
      <w:r w:rsidRPr="006454D1">
        <w:rPr>
          <w:rFonts w:ascii="Times New Roman" w:hAnsi="Times New Roman"/>
          <w:sz w:val="20"/>
          <w:szCs w:val="20"/>
        </w:rPr>
        <w:t xml:space="preserve"> ИНН: ___________________________________</w:t>
      </w:r>
    </w:p>
    <w:p w14:paraId="041F01D2" w14:textId="77777777" w:rsidR="00781BA4" w:rsidRPr="006454D1" w:rsidRDefault="00781BA4" w:rsidP="00781BA4">
      <w:pPr>
        <w:contextualSpacing/>
        <w:jc w:val="both"/>
        <w:rPr>
          <w:rFonts w:ascii="Times New Roman" w:hAnsi="Times New Roman"/>
          <w:sz w:val="20"/>
          <w:szCs w:val="20"/>
        </w:rPr>
      </w:pPr>
      <w:r w:rsidRPr="006454D1">
        <w:rPr>
          <w:rFonts w:ascii="Times New Roman" w:hAnsi="Times New Roman"/>
          <w:sz w:val="20"/>
          <w:szCs w:val="20"/>
        </w:rPr>
        <w:t>Место нахождения: ________________________________________________________________________</w:t>
      </w:r>
    </w:p>
    <w:p w14:paraId="34958C70" w14:textId="77777777" w:rsidR="00781BA4" w:rsidRPr="006454D1" w:rsidRDefault="00781BA4" w:rsidP="00781BA4">
      <w:pPr>
        <w:contextualSpacing/>
        <w:jc w:val="center"/>
        <w:rPr>
          <w:rFonts w:ascii="Times New Roman" w:hAnsi="Times New Roman"/>
          <w:i/>
          <w:sz w:val="20"/>
          <w:szCs w:val="20"/>
          <w:vertAlign w:val="superscript"/>
        </w:rPr>
      </w:pPr>
      <w:r w:rsidRPr="006454D1">
        <w:rPr>
          <w:rFonts w:ascii="Times New Roman" w:hAnsi="Times New Roman"/>
          <w:i/>
          <w:sz w:val="20"/>
          <w:szCs w:val="20"/>
          <w:vertAlign w:val="superscript"/>
        </w:rPr>
        <w:t>в соответствии с учредительными документами</w:t>
      </w:r>
    </w:p>
    <w:p w14:paraId="68397289" w14:textId="77777777" w:rsidR="00781BA4" w:rsidRPr="006454D1" w:rsidRDefault="00781BA4" w:rsidP="00781BA4">
      <w:pPr>
        <w:spacing w:after="120"/>
        <w:contextualSpacing/>
        <w:jc w:val="both"/>
        <w:rPr>
          <w:rFonts w:ascii="Times New Roman" w:hAnsi="Times New Roman"/>
          <w:sz w:val="20"/>
          <w:szCs w:val="20"/>
        </w:rPr>
      </w:pPr>
      <w:r w:rsidRPr="006454D1">
        <w:rPr>
          <w:rFonts w:ascii="Times New Roman" w:hAnsi="Times New Roman"/>
          <w:sz w:val="20"/>
          <w:szCs w:val="20"/>
        </w:rPr>
        <w:t>Фактический адрес:____________________________________________________________</w:t>
      </w:r>
    </w:p>
    <w:p w14:paraId="7EEBE767"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 xml:space="preserve">в соответствии с п.5 ст.4 Федерального закона № 230-ФЗ от 03.07.2016 «О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«О микрофинансовой деятельности и микрофинансовых организациях» настоящим выражаю свое согласие </w:t>
      </w:r>
      <w:r w:rsidRPr="006454D1">
        <w:rPr>
          <w:rFonts w:ascii="Times New Roman" w:hAnsi="Times New Roman"/>
          <w:b/>
          <w:sz w:val="20"/>
          <w:szCs w:val="20"/>
        </w:rPr>
        <w:t xml:space="preserve">ГФ ПП КО (МКК) </w:t>
      </w:r>
      <w:r w:rsidRPr="006454D1">
        <w:rPr>
          <w:rFonts w:ascii="Times New Roman" w:hAnsi="Times New Roman"/>
          <w:sz w:val="20"/>
          <w:szCs w:val="20"/>
        </w:rPr>
        <w:t xml:space="preserve">ОГРН 1024001177837, ИНН 4027015435, зарегистрированному по адресу: 248000, г. Калуга, ул. Театральная, здание 38а (далее – Фонд) в случае возникновения просроченной задолженности по Договору микрозайма №__________ от «___» ___ 20__г., (далее – Договор микрозайма), заключенному между ______________________________________________и Фондом, на взаимодействие с целью возврата </w:t>
      </w:r>
    </w:p>
    <w:p w14:paraId="3B19615D" w14:textId="77777777" w:rsidR="00781BA4" w:rsidRPr="006454D1" w:rsidRDefault="00781BA4" w:rsidP="00781BA4">
      <w:pPr>
        <w:spacing w:after="0" w:line="240" w:lineRule="auto"/>
        <w:jc w:val="both"/>
        <w:rPr>
          <w:rFonts w:ascii="Times New Roman" w:hAnsi="Times New Roman"/>
          <w:i/>
          <w:sz w:val="20"/>
          <w:szCs w:val="20"/>
        </w:rPr>
      </w:pPr>
      <w:r w:rsidRPr="006454D1">
        <w:rPr>
          <w:rFonts w:ascii="Times New Roman" w:hAnsi="Times New Roman"/>
          <w:i/>
          <w:sz w:val="20"/>
          <w:szCs w:val="20"/>
        </w:rPr>
        <w:t xml:space="preserve">(наименование юридического лица) </w:t>
      </w:r>
    </w:p>
    <w:p w14:paraId="57B90BDE" w14:textId="77777777" w:rsidR="00781BA4" w:rsidRPr="006454D1" w:rsidRDefault="00781BA4" w:rsidP="00781BA4">
      <w:pPr>
        <w:jc w:val="both"/>
        <w:rPr>
          <w:rFonts w:ascii="Times New Roman" w:hAnsi="Times New Roman"/>
          <w:sz w:val="20"/>
          <w:szCs w:val="20"/>
        </w:rPr>
      </w:pPr>
      <w:r w:rsidRPr="006454D1">
        <w:rPr>
          <w:rFonts w:ascii="Times New Roman" w:hAnsi="Times New Roman"/>
          <w:sz w:val="20"/>
          <w:szCs w:val="20"/>
        </w:rPr>
        <w:t>просроченной задолженности со следующими лицами:</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8"/>
        <w:gridCol w:w="2939"/>
        <w:gridCol w:w="3050"/>
      </w:tblGrid>
      <w:tr w:rsidR="00781BA4" w:rsidRPr="006454D1" w14:paraId="240ADB06" w14:textId="77777777" w:rsidTr="00781BA4">
        <w:trPr>
          <w:cantSplit/>
          <w:trHeight w:val="284"/>
        </w:trPr>
        <w:tc>
          <w:tcPr>
            <w:tcW w:w="2978" w:type="dxa"/>
            <w:shd w:val="clear" w:color="auto" w:fill="auto"/>
          </w:tcPr>
          <w:p w14:paraId="710930BE" w14:textId="77777777" w:rsidR="00781BA4" w:rsidRPr="006454D1" w:rsidRDefault="00781BA4" w:rsidP="00781BA4">
            <w:pPr>
              <w:spacing w:after="0" w:line="240" w:lineRule="auto"/>
              <w:jc w:val="both"/>
              <w:rPr>
                <w:rFonts w:ascii="Times New Roman" w:hAnsi="Times New Roman"/>
                <w:b/>
                <w:sz w:val="20"/>
                <w:szCs w:val="20"/>
              </w:rPr>
            </w:pPr>
            <w:r w:rsidRPr="006454D1">
              <w:rPr>
                <w:rFonts w:ascii="Times New Roman" w:hAnsi="Times New Roman"/>
                <w:b/>
                <w:sz w:val="20"/>
                <w:szCs w:val="20"/>
              </w:rPr>
              <w:t>Фамилия, имя, отчество</w:t>
            </w:r>
          </w:p>
        </w:tc>
        <w:tc>
          <w:tcPr>
            <w:tcW w:w="2939" w:type="dxa"/>
            <w:shd w:val="clear" w:color="auto" w:fill="auto"/>
          </w:tcPr>
          <w:p w14:paraId="089FD4D9" w14:textId="77777777" w:rsidR="00781BA4" w:rsidRPr="006454D1" w:rsidRDefault="00781BA4" w:rsidP="00781BA4">
            <w:pPr>
              <w:spacing w:after="0" w:line="240" w:lineRule="auto"/>
              <w:jc w:val="both"/>
              <w:rPr>
                <w:rFonts w:ascii="Times New Roman" w:hAnsi="Times New Roman"/>
                <w:b/>
                <w:sz w:val="20"/>
                <w:szCs w:val="20"/>
              </w:rPr>
            </w:pPr>
            <w:r w:rsidRPr="006454D1">
              <w:rPr>
                <w:rFonts w:ascii="Times New Roman" w:hAnsi="Times New Roman"/>
                <w:b/>
                <w:sz w:val="20"/>
                <w:szCs w:val="20"/>
              </w:rPr>
              <w:t>Телефон</w:t>
            </w:r>
          </w:p>
        </w:tc>
        <w:tc>
          <w:tcPr>
            <w:tcW w:w="3050" w:type="dxa"/>
            <w:shd w:val="clear" w:color="auto" w:fill="auto"/>
          </w:tcPr>
          <w:p w14:paraId="76B54AFE" w14:textId="77777777" w:rsidR="00781BA4" w:rsidRPr="006454D1" w:rsidRDefault="00781BA4" w:rsidP="00781BA4">
            <w:pPr>
              <w:spacing w:after="0" w:line="240" w:lineRule="auto"/>
              <w:jc w:val="both"/>
              <w:rPr>
                <w:rFonts w:ascii="Times New Roman" w:hAnsi="Times New Roman"/>
                <w:b/>
                <w:sz w:val="20"/>
                <w:szCs w:val="20"/>
              </w:rPr>
            </w:pPr>
            <w:r w:rsidRPr="006454D1">
              <w:rPr>
                <w:rFonts w:ascii="Times New Roman" w:hAnsi="Times New Roman"/>
                <w:b/>
                <w:sz w:val="20"/>
                <w:szCs w:val="20"/>
              </w:rPr>
              <w:t>Адрес электронной почты</w:t>
            </w:r>
          </w:p>
        </w:tc>
      </w:tr>
      <w:tr w:rsidR="00781BA4" w:rsidRPr="006454D1" w14:paraId="5D04A835" w14:textId="77777777" w:rsidTr="00781BA4">
        <w:trPr>
          <w:cantSplit/>
          <w:trHeight w:val="297"/>
        </w:trPr>
        <w:tc>
          <w:tcPr>
            <w:tcW w:w="2978" w:type="dxa"/>
            <w:shd w:val="clear" w:color="auto" w:fill="auto"/>
          </w:tcPr>
          <w:p w14:paraId="4F814C9F" w14:textId="77777777" w:rsidR="00781BA4" w:rsidRPr="006454D1" w:rsidRDefault="00781BA4" w:rsidP="00781BA4">
            <w:pPr>
              <w:spacing w:after="0" w:line="240" w:lineRule="auto"/>
              <w:jc w:val="both"/>
              <w:rPr>
                <w:rFonts w:ascii="Times New Roman" w:hAnsi="Times New Roman"/>
                <w:b/>
                <w:sz w:val="20"/>
                <w:szCs w:val="20"/>
              </w:rPr>
            </w:pPr>
            <w:r w:rsidRPr="006454D1">
              <w:rPr>
                <w:rFonts w:ascii="Times New Roman" w:hAnsi="Times New Roman"/>
                <w:b/>
                <w:sz w:val="20"/>
                <w:szCs w:val="20"/>
              </w:rPr>
              <w:t>1.</w:t>
            </w:r>
          </w:p>
        </w:tc>
        <w:tc>
          <w:tcPr>
            <w:tcW w:w="2939" w:type="dxa"/>
            <w:shd w:val="clear" w:color="auto" w:fill="auto"/>
          </w:tcPr>
          <w:p w14:paraId="2E6548A1" w14:textId="77777777" w:rsidR="00781BA4" w:rsidRPr="006454D1" w:rsidRDefault="00781BA4" w:rsidP="00781BA4">
            <w:pPr>
              <w:spacing w:after="0" w:line="240" w:lineRule="auto"/>
              <w:jc w:val="both"/>
              <w:rPr>
                <w:rFonts w:ascii="Times New Roman" w:hAnsi="Times New Roman"/>
                <w:b/>
                <w:sz w:val="20"/>
                <w:szCs w:val="20"/>
              </w:rPr>
            </w:pPr>
          </w:p>
        </w:tc>
        <w:tc>
          <w:tcPr>
            <w:tcW w:w="3050" w:type="dxa"/>
            <w:shd w:val="clear" w:color="auto" w:fill="auto"/>
          </w:tcPr>
          <w:p w14:paraId="7EA00C4B" w14:textId="77777777" w:rsidR="00781BA4" w:rsidRPr="006454D1" w:rsidRDefault="00781BA4" w:rsidP="00781BA4">
            <w:pPr>
              <w:spacing w:after="0" w:line="240" w:lineRule="auto"/>
              <w:jc w:val="both"/>
              <w:rPr>
                <w:rFonts w:ascii="Times New Roman" w:hAnsi="Times New Roman"/>
                <w:b/>
                <w:sz w:val="20"/>
                <w:szCs w:val="20"/>
              </w:rPr>
            </w:pPr>
          </w:p>
        </w:tc>
      </w:tr>
      <w:tr w:rsidR="00781BA4" w:rsidRPr="006454D1" w14:paraId="34789647" w14:textId="77777777" w:rsidTr="00781BA4">
        <w:trPr>
          <w:cantSplit/>
          <w:trHeight w:val="248"/>
        </w:trPr>
        <w:tc>
          <w:tcPr>
            <w:tcW w:w="2978" w:type="dxa"/>
            <w:shd w:val="clear" w:color="auto" w:fill="auto"/>
          </w:tcPr>
          <w:p w14:paraId="16B5E8FA" w14:textId="77777777" w:rsidR="00781BA4" w:rsidRPr="006454D1" w:rsidRDefault="00781BA4" w:rsidP="00781BA4">
            <w:pPr>
              <w:spacing w:after="0" w:line="240" w:lineRule="auto"/>
              <w:jc w:val="both"/>
              <w:rPr>
                <w:rFonts w:ascii="Times New Roman" w:hAnsi="Times New Roman"/>
                <w:b/>
                <w:sz w:val="20"/>
                <w:szCs w:val="20"/>
              </w:rPr>
            </w:pPr>
            <w:r w:rsidRPr="006454D1">
              <w:rPr>
                <w:rFonts w:ascii="Times New Roman" w:hAnsi="Times New Roman"/>
                <w:b/>
                <w:sz w:val="20"/>
                <w:szCs w:val="20"/>
              </w:rPr>
              <w:t>2.</w:t>
            </w:r>
          </w:p>
        </w:tc>
        <w:tc>
          <w:tcPr>
            <w:tcW w:w="2939" w:type="dxa"/>
            <w:shd w:val="clear" w:color="auto" w:fill="auto"/>
          </w:tcPr>
          <w:p w14:paraId="5BB76BA0" w14:textId="77777777" w:rsidR="00781BA4" w:rsidRPr="006454D1" w:rsidRDefault="00781BA4" w:rsidP="00781BA4">
            <w:pPr>
              <w:spacing w:after="0" w:line="240" w:lineRule="auto"/>
              <w:jc w:val="both"/>
              <w:rPr>
                <w:rFonts w:ascii="Times New Roman" w:hAnsi="Times New Roman"/>
                <w:b/>
                <w:sz w:val="20"/>
                <w:szCs w:val="20"/>
              </w:rPr>
            </w:pPr>
          </w:p>
        </w:tc>
        <w:tc>
          <w:tcPr>
            <w:tcW w:w="3050" w:type="dxa"/>
            <w:shd w:val="clear" w:color="auto" w:fill="auto"/>
          </w:tcPr>
          <w:p w14:paraId="26A8CACB" w14:textId="77777777" w:rsidR="00781BA4" w:rsidRPr="006454D1" w:rsidRDefault="00781BA4" w:rsidP="00781BA4">
            <w:pPr>
              <w:spacing w:after="0" w:line="240" w:lineRule="auto"/>
              <w:jc w:val="both"/>
              <w:rPr>
                <w:rFonts w:ascii="Times New Roman" w:hAnsi="Times New Roman"/>
                <w:b/>
                <w:sz w:val="20"/>
                <w:szCs w:val="20"/>
              </w:rPr>
            </w:pPr>
          </w:p>
        </w:tc>
      </w:tr>
    </w:tbl>
    <w:p w14:paraId="1129F50B" w14:textId="77777777" w:rsidR="00781BA4" w:rsidRPr="006454D1" w:rsidRDefault="00781BA4" w:rsidP="00781BA4">
      <w:pPr>
        <w:spacing w:after="0" w:line="240" w:lineRule="auto"/>
        <w:ind w:firstLine="709"/>
        <w:jc w:val="both"/>
        <w:rPr>
          <w:rFonts w:ascii="Times New Roman" w:hAnsi="Times New Roman"/>
          <w:sz w:val="20"/>
          <w:szCs w:val="20"/>
        </w:rPr>
      </w:pPr>
      <w:r w:rsidRPr="006454D1">
        <w:rPr>
          <w:rFonts w:ascii="Times New Roman" w:hAnsi="Times New Roman"/>
          <w:sz w:val="20"/>
          <w:szCs w:val="20"/>
        </w:rPr>
        <w:t xml:space="preserve">Контактные данные о вышеуказанных лицах, также были указаны мной при оформлении Договора микрозайма, в том числе в заявлении на предоставление микрозайма и/или иных документах, предоставленных мной в Фонд для получения микрозайма. </w:t>
      </w:r>
    </w:p>
    <w:p w14:paraId="11AA52E8" w14:textId="77777777" w:rsidR="00781BA4" w:rsidRPr="006454D1" w:rsidRDefault="00781BA4" w:rsidP="00781BA4">
      <w:pPr>
        <w:spacing w:after="0" w:line="240" w:lineRule="auto"/>
        <w:ind w:firstLine="709"/>
        <w:jc w:val="both"/>
        <w:rPr>
          <w:rFonts w:ascii="Times New Roman" w:hAnsi="Times New Roman"/>
          <w:sz w:val="20"/>
          <w:szCs w:val="20"/>
        </w:rPr>
      </w:pPr>
      <w:r w:rsidRPr="006454D1">
        <w:rPr>
          <w:rFonts w:ascii="Times New Roman" w:hAnsi="Times New Roman"/>
          <w:sz w:val="20"/>
          <w:szCs w:val="20"/>
        </w:rPr>
        <w:t xml:space="preserve">Настоящее согласие включает в себя право Фонда взаимодействовать с указанными мной третьими лицами относительно просроченной задолженности, а также правом сообщать им конфиденциальную информацию о размере моей задолженности по Договору микрозайма, ее составе, условиях и способах ее погашения, условиях реструктуризации задолженности, применении штрафных санкций. </w:t>
      </w:r>
    </w:p>
    <w:p w14:paraId="4E3B52B1" w14:textId="77777777" w:rsidR="00781BA4" w:rsidRPr="006454D1" w:rsidRDefault="00781BA4" w:rsidP="00781BA4">
      <w:pPr>
        <w:spacing w:after="0" w:line="240" w:lineRule="auto"/>
        <w:ind w:firstLine="709"/>
        <w:jc w:val="both"/>
        <w:rPr>
          <w:rFonts w:ascii="Times New Roman" w:hAnsi="Times New Roman"/>
          <w:sz w:val="20"/>
          <w:szCs w:val="20"/>
        </w:rPr>
      </w:pPr>
      <w:r w:rsidRPr="006454D1">
        <w:rPr>
          <w:rFonts w:ascii="Times New Roman" w:hAnsi="Times New Roman"/>
          <w:sz w:val="20"/>
          <w:szCs w:val="20"/>
        </w:rPr>
        <w:t xml:space="preserve">В случае предоставления Фонду персональных данных о третьих лицах в отсутствие их согласия, я обязуюсь в полном объеме компенсировать Фонду убытки, причиненные ему в связи с обработкой таких персональных данных. В частности, я обязуюсь возместить причиненный Фонду ущерб, выразившийся в суммах гражданско-правовых компенсаций или административных штрафов, обязанность по уплате которых может быть возложена на Фонд в связи с обработкой персональных данных таких третьих лиц без получения их согласий. Фонд не несет ответственности в том случае, если относящаяся ко мне информация конфиденциального характера будет раскрыта указанным мной третьим лицам в связи с ее направлением по адресам или с использованием контактных данных, предоставленным мною Фонду. </w:t>
      </w:r>
    </w:p>
    <w:p w14:paraId="54E023EB" w14:textId="77777777" w:rsidR="00781BA4" w:rsidRPr="006454D1" w:rsidRDefault="00781BA4" w:rsidP="00781BA4">
      <w:pPr>
        <w:spacing w:after="0" w:line="240" w:lineRule="auto"/>
        <w:ind w:firstLine="709"/>
        <w:jc w:val="both"/>
        <w:rPr>
          <w:rFonts w:ascii="Times New Roman" w:hAnsi="Times New Roman"/>
          <w:sz w:val="20"/>
          <w:szCs w:val="20"/>
        </w:rPr>
      </w:pPr>
      <w:r w:rsidRPr="006454D1">
        <w:rPr>
          <w:rFonts w:ascii="Times New Roman" w:hAnsi="Times New Roman"/>
          <w:sz w:val="20"/>
          <w:szCs w:val="20"/>
        </w:rPr>
        <w:t xml:space="preserve">Настоящее согласие может быть отозвано мной в любой момент путем предоставления соответствующего письменного заявления в Фонд. </w:t>
      </w:r>
    </w:p>
    <w:p w14:paraId="35CEE37C" w14:textId="77777777" w:rsidR="00781BA4" w:rsidRPr="006454D1" w:rsidRDefault="00781BA4" w:rsidP="00781BA4">
      <w:pPr>
        <w:spacing w:after="0" w:line="240" w:lineRule="auto"/>
        <w:ind w:firstLine="709"/>
        <w:jc w:val="both"/>
        <w:rPr>
          <w:rFonts w:ascii="Times New Roman" w:hAnsi="Times New Roman"/>
          <w:sz w:val="20"/>
          <w:szCs w:val="20"/>
        </w:rPr>
      </w:pPr>
      <w:r w:rsidRPr="006454D1">
        <w:rPr>
          <w:rFonts w:ascii="Times New Roman" w:hAnsi="Times New Roman"/>
          <w:sz w:val="20"/>
          <w:szCs w:val="20"/>
        </w:rPr>
        <w:t>Настоящее Согласие подписано и вступает в законную силу с даты, указанной в настоящем Согласии.</w:t>
      </w:r>
    </w:p>
    <w:p w14:paraId="5CF9E237" w14:textId="77777777" w:rsidR="00781BA4" w:rsidRPr="006454D1" w:rsidRDefault="00781BA4" w:rsidP="00781BA4">
      <w:pPr>
        <w:spacing w:after="0" w:line="240" w:lineRule="auto"/>
        <w:jc w:val="both"/>
        <w:rPr>
          <w:rFonts w:ascii="Times New Roman" w:hAnsi="Times New Roman"/>
          <w:sz w:val="20"/>
          <w:szCs w:val="20"/>
        </w:rPr>
      </w:pPr>
    </w:p>
    <w:p w14:paraId="79682D78" w14:textId="77777777" w:rsidR="00781BA4" w:rsidRPr="006454D1" w:rsidRDefault="00781BA4" w:rsidP="00781BA4">
      <w:pPr>
        <w:spacing w:after="0" w:line="240" w:lineRule="auto"/>
        <w:jc w:val="both"/>
        <w:rPr>
          <w:rFonts w:ascii="Times New Roman" w:hAnsi="Times New Roman"/>
          <w:sz w:val="20"/>
          <w:szCs w:val="20"/>
        </w:rPr>
      </w:pPr>
      <w:r w:rsidRPr="006454D1">
        <w:rPr>
          <w:rFonts w:ascii="Times New Roman" w:hAnsi="Times New Roman"/>
          <w:sz w:val="20"/>
          <w:szCs w:val="20"/>
        </w:rPr>
        <w:t xml:space="preserve">         «____»______________ 20    г.      __________________                 _________________</w:t>
      </w:r>
    </w:p>
    <w:p w14:paraId="2CA55E77" w14:textId="77777777" w:rsidR="00781BA4" w:rsidRPr="006454D1" w:rsidRDefault="00781BA4" w:rsidP="00781BA4">
      <w:pPr>
        <w:spacing w:after="0" w:line="240" w:lineRule="auto"/>
        <w:jc w:val="both"/>
        <w:rPr>
          <w:rFonts w:ascii="Times New Roman" w:hAnsi="Times New Roman"/>
          <w:i/>
          <w:sz w:val="20"/>
          <w:szCs w:val="20"/>
        </w:rPr>
      </w:pPr>
      <w:r w:rsidRPr="006454D1">
        <w:rPr>
          <w:rFonts w:ascii="Times New Roman" w:hAnsi="Times New Roman"/>
          <w:i/>
          <w:sz w:val="20"/>
          <w:szCs w:val="20"/>
        </w:rPr>
        <w:t xml:space="preserve">                                                                                                                                          М.П.</w:t>
      </w:r>
    </w:p>
    <w:p w14:paraId="5F25B719" w14:textId="77777777" w:rsidR="00781BA4" w:rsidRPr="006454D1" w:rsidRDefault="00781BA4" w:rsidP="00781BA4">
      <w:pPr>
        <w:spacing w:after="0" w:line="240" w:lineRule="auto"/>
        <w:rPr>
          <w:rFonts w:ascii="Times New Roman" w:hAnsi="Times New Roman"/>
          <w:sz w:val="20"/>
          <w:szCs w:val="20"/>
        </w:rPr>
      </w:pPr>
    </w:p>
    <w:p w14:paraId="44EE18F1" w14:textId="77777777" w:rsidR="00781BA4" w:rsidRPr="006454D1" w:rsidRDefault="00781BA4" w:rsidP="00781BA4">
      <w:pPr>
        <w:spacing w:after="0" w:line="240" w:lineRule="auto"/>
        <w:rPr>
          <w:rFonts w:ascii="Times New Roman" w:hAnsi="Times New Roman"/>
          <w:sz w:val="20"/>
          <w:szCs w:val="20"/>
        </w:rPr>
      </w:pPr>
    </w:p>
    <w:p w14:paraId="7D3FADBD" w14:textId="77777777" w:rsidR="00781BA4" w:rsidRPr="006454D1" w:rsidRDefault="00781BA4" w:rsidP="00781BA4">
      <w:pPr>
        <w:keepNext/>
        <w:keepLines/>
        <w:spacing w:after="0" w:line="259" w:lineRule="auto"/>
        <w:ind w:right="-2"/>
        <w:jc w:val="both"/>
        <w:outlineLvl w:val="0"/>
        <w:rPr>
          <w:rFonts w:ascii="Times New Roman" w:hAnsi="Times New Roman"/>
          <w:i/>
          <w:sz w:val="20"/>
          <w:szCs w:val="20"/>
        </w:rPr>
      </w:pPr>
      <w:r w:rsidRPr="006454D1">
        <w:rPr>
          <w:rFonts w:ascii="Times New Roman" w:hAnsi="Times New Roman"/>
          <w:i/>
          <w:sz w:val="20"/>
          <w:szCs w:val="20"/>
        </w:rPr>
        <w:t xml:space="preserve">*Заполняется в случае указания в заявлении на предоставление микрозайма, в анкете поручителя/залогодателя  третьего лица для взаимодействия с физическими лицами при нарушении платежной дисциплины и образованию просроченной задолженности. </w:t>
      </w:r>
    </w:p>
    <w:p w14:paraId="0EF923D9" w14:textId="77777777" w:rsidR="00781BA4" w:rsidRPr="006454D1" w:rsidRDefault="00781BA4" w:rsidP="00781BA4">
      <w:pPr>
        <w:spacing w:after="0" w:line="240" w:lineRule="auto"/>
        <w:rPr>
          <w:rFonts w:ascii="Times New Roman" w:hAnsi="Times New Roman"/>
          <w:sz w:val="20"/>
          <w:szCs w:val="20"/>
        </w:rPr>
      </w:pPr>
    </w:p>
    <w:p w14:paraId="06E0FCCC" w14:textId="001980A4" w:rsidR="00781BA4" w:rsidRPr="006454D1" w:rsidRDefault="00781BA4" w:rsidP="00781BA4">
      <w:pPr>
        <w:keepNext/>
        <w:keepLines/>
        <w:spacing w:after="0" w:line="259" w:lineRule="auto"/>
        <w:ind w:right="-2" w:firstLine="5954"/>
        <w:jc w:val="right"/>
        <w:outlineLvl w:val="0"/>
        <w:rPr>
          <w:rFonts w:ascii="Times New Roman" w:hAnsi="Times New Roman"/>
          <w:i/>
          <w:sz w:val="18"/>
          <w:szCs w:val="18"/>
        </w:rPr>
      </w:pPr>
    </w:p>
    <w:p w14:paraId="6D68CCE5" w14:textId="77777777" w:rsidR="00A6586C" w:rsidRPr="006454D1" w:rsidRDefault="00A6586C" w:rsidP="00781BA4">
      <w:pPr>
        <w:keepNext/>
        <w:keepLines/>
        <w:spacing w:after="0" w:line="259" w:lineRule="auto"/>
        <w:ind w:right="-2" w:firstLine="5954"/>
        <w:jc w:val="right"/>
        <w:outlineLvl w:val="0"/>
        <w:rPr>
          <w:rFonts w:ascii="Times New Roman" w:hAnsi="Times New Roman"/>
          <w:i/>
          <w:sz w:val="18"/>
          <w:szCs w:val="18"/>
        </w:rPr>
      </w:pPr>
    </w:p>
    <w:p w14:paraId="004EE419" w14:textId="61164CB7" w:rsidR="00E514BF" w:rsidRPr="006454D1" w:rsidRDefault="00A6586C" w:rsidP="00781BA4">
      <w:pPr>
        <w:keepNext/>
        <w:keepLines/>
        <w:spacing w:after="0" w:line="259" w:lineRule="auto"/>
        <w:ind w:right="-2" w:firstLine="5954"/>
        <w:jc w:val="right"/>
        <w:outlineLvl w:val="0"/>
        <w:rPr>
          <w:rFonts w:ascii="Times New Roman" w:hAnsi="Times New Roman"/>
          <w:i/>
          <w:sz w:val="18"/>
          <w:szCs w:val="18"/>
        </w:rPr>
      </w:pPr>
      <w:r w:rsidRPr="006454D1">
        <w:rPr>
          <w:rFonts w:ascii="Times New Roman" w:hAnsi="Times New Roman"/>
          <w:i/>
          <w:sz w:val="18"/>
          <w:szCs w:val="18"/>
        </w:rPr>
        <w:t>Приложение № 22</w:t>
      </w:r>
    </w:p>
    <w:p w14:paraId="6D913938" w14:textId="77777777" w:rsidR="004D6F26" w:rsidRPr="006454D1" w:rsidRDefault="004D6F26" w:rsidP="004D6F26">
      <w:pPr>
        <w:spacing w:after="31" w:line="259" w:lineRule="auto"/>
        <w:jc w:val="right"/>
        <w:rPr>
          <w:rFonts w:ascii="Times New Roman" w:hAnsi="Times New Roman"/>
          <w:i/>
          <w:sz w:val="18"/>
          <w:szCs w:val="18"/>
        </w:rPr>
      </w:pPr>
      <w:r w:rsidRPr="006454D1">
        <w:rPr>
          <w:rFonts w:ascii="Times New Roman" w:hAnsi="Times New Roman"/>
          <w:i/>
          <w:sz w:val="18"/>
          <w:szCs w:val="18"/>
        </w:rPr>
        <w:t>к Правилам предоставления Государственным фондом поддержки предпринимательства</w:t>
      </w:r>
    </w:p>
    <w:p w14:paraId="774D04A4" w14:textId="77777777" w:rsidR="004D6F26" w:rsidRPr="006454D1" w:rsidRDefault="004D6F26" w:rsidP="004D6F26">
      <w:pPr>
        <w:spacing w:after="31" w:line="259" w:lineRule="auto"/>
        <w:jc w:val="right"/>
        <w:rPr>
          <w:rFonts w:ascii="Times New Roman" w:hAnsi="Times New Roman"/>
          <w:i/>
          <w:sz w:val="18"/>
          <w:szCs w:val="18"/>
        </w:rPr>
      </w:pPr>
      <w:r w:rsidRPr="006454D1">
        <w:rPr>
          <w:rFonts w:ascii="Times New Roman" w:hAnsi="Times New Roman"/>
          <w:i/>
          <w:sz w:val="18"/>
          <w:szCs w:val="18"/>
        </w:rPr>
        <w:t>Калужской области (микрокредитной компанией) микрозаймов</w:t>
      </w:r>
    </w:p>
    <w:p w14:paraId="514556DE" w14:textId="77777777" w:rsidR="00D74459" w:rsidRPr="006454D1" w:rsidRDefault="00D74459" w:rsidP="004D6F26">
      <w:pPr>
        <w:spacing w:after="31" w:line="259" w:lineRule="auto"/>
        <w:jc w:val="right"/>
        <w:rPr>
          <w:rFonts w:ascii="Times New Roman" w:hAnsi="Times New Roman"/>
          <w:i/>
          <w:sz w:val="18"/>
          <w:szCs w:val="18"/>
        </w:rPr>
      </w:pPr>
    </w:p>
    <w:p w14:paraId="6C2257C4" w14:textId="77777777" w:rsidR="00781BA4" w:rsidRPr="006454D1" w:rsidRDefault="00781BA4" w:rsidP="00781BA4">
      <w:pPr>
        <w:spacing w:after="0" w:line="240" w:lineRule="auto"/>
        <w:ind w:left="-5" w:right="347" w:hanging="10"/>
        <w:jc w:val="both"/>
        <w:rPr>
          <w:rFonts w:ascii="Times New Roman" w:hAnsi="Times New Roman"/>
          <w:sz w:val="20"/>
          <w:szCs w:val="20"/>
        </w:rPr>
      </w:pPr>
    </w:p>
    <w:p w14:paraId="7C8DE13A" w14:textId="77777777" w:rsidR="00A249CD" w:rsidRPr="006454D1" w:rsidRDefault="00A249CD" w:rsidP="00A249CD">
      <w:pPr>
        <w:spacing w:after="0" w:line="240" w:lineRule="auto"/>
        <w:ind w:left="-5" w:right="347" w:hanging="10"/>
        <w:jc w:val="both"/>
        <w:rPr>
          <w:rFonts w:ascii="Times New Roman" w:hAnsi="Times New Roman"/>
          <w:sz w:val="20"/>
          <w:szCs w:val="20"/>
        </w:rPr>
      </w:pPr>
    </w:p>
    <w:p w14:paraId="6A0664FB" w14:textId="0386B02A" w:rsidR="00A249CD" w:rsidRPr="006454D1" w:rsidRDefault="00A249CD" w:rsidP="00A249CD">
      <w:pPr>
        <w:spacing w:after="0" w:line="240" w:lineRule="auto"/>
        <w:jc w:val="center"/>
        <w:rPr>
          <w:rFonts w:ascii="Times New Roman" w:hAnsi="Times New Roman"/>
          <w:b/>
          <w:color w:val="22272F"/>
          <w:sz w:val="20"/>
          <w:szCs w:val="20"/>
          <w:shd w:val="clear" w:color="auto" w:fill="FFFFFF"/>
        </w:rPr>
      </w:pPr>
      <w:r w:rsidRPr="006454D1">
        <w:rPr>
          <w:rFonts w:ascii="Times New Roman" w:hAnsi="Times New Roman"/>
          <w:b/>
          <w:color w:val="22272F"/>
          <w:sz w:val="20"/>
          <w:szCs w:val="20"/>
          <w:shd w:val="clear" w:color="auto" w:fill="FFFFFF"/>
        </w:rPr>
        <w:t>Согласие должника - индивидуального предпринимателя</w:t>
      </w:r>
      <w:r w:rsidR="002848D2" w:rsidRPr="006454D1">
        <w:rPr>
          <w:rFonts w:ascii="Times New Roman" w:hAnsi="Times New Roman"/>
          <w:b/>
          <w:color w:val="22272F"/>
          <w:sz w:val="20"/>
          <w:szCs w:val="20"/>
          <w:shd w:val="clear" w:color="auto" w:fill="FFFFFF"/>
        </w:rPr>
        <w:t>/самозанятого гражданина</w:t>
      </w:r>
    </w:p>
    <w:p w14:paraId="125CD537" w14:textId="77777777" w:rsidR="00A249CD" w:rsidRPr="006454D1" w:rsidRDefault="00A249CD" w:rsidP="00A249CD">
      <w:pPr>
        <w:spacing w:after="0" w:line="240" w:lineRule="auto"/>
        <w:ind w:left="1134" w:right="1558" w:firstLine="426"/>
        <w:jc w:val="center"/>
        <w:rPr>
          <w:rFonts w:ascii="Times New Roman" w:hAnsi="Times New Roman"/>
          <w:b/>
          <w:color w:val="22272F"/>
          <w:sz w:val="20"/>
          <w:szCs w:val="20"/>
          <w:shd w:val="clear" w:color="auto" w:fill="FFFFFF"/>
        </w:rPr>
      </w:pPr>
      <w:r w:rsidRPr="006454D1">
        <w:rPr>
          <w:rFonts w:ascii="Times New Roman" w:hAnsi="Times New Roman"/>
          <w:b/>
          <w:color w:val="22272F"/>
          <w:sz w:val="20"/>
          <w:szCs w:val="20"/>
          <w:shd w:val="clear" w:color="auto" w:fill="FFFFFF"/>
        </w:rPr>
        <w:t xml:space="preserve"> на осуществление направленного на возврат его просроченной задолженности взаимодействия с третьим лицом*</w:t>
      </w:r>
    </w:p>
    <w:p w14:paraId="0E6C6544" w14:textId="77777777" w:rsidR="00A249CD" w:rsidRPr="006454D1" w:rsidRDefault="00A249CD" w:rsidP="00A249CD">
      <w:pPr>
        <w:spacing w:after="0" w:line="240" w:lineRule="auto"/>
        <w:jc w:val="center"/>
        <w:rPr>
          <w:rFonts w:ascii="Times New Roman" w:hAnsi="Times New Roman"/>
          <w:color w:val="22272F"/>
          <w:sz w:val="20"/>
          <w:szCs w:val="20"/>
          <w:shd w:val="clear" w:color="auto" w:fill="FFFFFF"/>
        </w:rPr>
      </w:pPr>
    </w:p>
    <w:p w14:paraId="6F75A3B6" w14:textId="77777777" w:rsidR="00A249CD" w:rsidRPr="006454D1" w:rsidRDefault="00A249CD" w:rsidP="00A249CD">
      <w:pPr>
        <w:pStyle w:val="a8"/>
        <w:jc w:val="center"/>
        <w:rPr>
          <w:rFonts w:ascii="Times New Roman" w:hAnsi="Times New Roman"/>
          <w:sz w:val="20"/>
          <w:szCs w:val="20"/>
        </w:rPr>
      </w:pPr>
      <w:r w:rsidRPr="006454D1">
        <w:rPr>
          <w:rFonts w:ascii="Times New Roman" w:hAnsi="Times New Roman"/>
          <w:sz w:val="20"/>
          <w:szCs w:val="20"/>
        </w:rPr>
        <w:t>Я, __________________________________________________________________________,</w:t>
      </w:r>
    </w:p>
    <w:p w14:paraId="0F167E4C" w14:textId="77777777" w:rsidR="00A249CD" w:rsidRPr="006454D1" w:rsidRDefault="00A249CD" w:rsidP="00A249CD">
      <w:pPr>
        <w:pStyle w:val="a8"/>
        <w:jc w:val="center"/>
        <w:rPr>
          <w:rFonts w:ascii="Times New Roman" w:hAnsi="Times New Roman"/>
          <w:i/>
          <w:sz w:val="20"/>
          <w:szCs w:val="20"/>
          <w:vertAlign w:val="superscript"/>
        </w:rPr>
      </w:pPr>
      <w:r w:rsidRPr="006454D1">
        <w:rPr>
          <w:rFonts w:ascii="Times New Roman" w:hAnsi="Times New Roman"/>
          <w:i/>
          <w:sz w:val="20"/>
          <w:szCs w:val="20"/>
          <w:vertAlign w:val="superscript"/>
        </w:rPr>
        <w:t>(фамилия, имя, отчество)</w:t>
      </w:r>
    </w:p>
    <w:p w14:paraId="6CF7E2C7" w14:textId="77777777" w:rsidR="00A249CD" w:rsidRPr="006454D1" w:rsidRDefault="00A249CD" w:rsidP="00A249CD">
      <w:pPr>
        <w:pStyle w:val="a8"/>
        <w:rPr>
          <w:rFonts w:ascii="Times New Roman" w:hAnsi="Times New Roman"/>
          <w:sz w:val="20"/>
          <w:szCs w:val="20"/>
        </w:rPr>
      </w:pPr>
      <w:r w:rsidRPr="006454D1">
        <w:rPr>
          <w:rFonts w:ascii="Times New Roman" w:hAnsi="Times New Roman"/>
          <w:sz w:val="20"/>
          <w:szCs w:val="20"/>
        </w:rPr>
        <w:t>дата рождения: ____.____.________ года,</w:t>
      </w:r>
    </w:p>
    <w:p w14:paraId="7CC3DCD5" w14:textId="77777777" w:rsidR="00A249CD" w:rsidRPr="006454D1" w:rsidRDefault="00A249CD" w:rsidP="00A249CD">
      <w:pPr>
        <w:pStyle w:val="a8"/>
        <w:rPr>
          <w:rFonts w:ascii="Times New Roman" w:hAnsi="Times New Roman"/>
          <w:sz w:val="20"/>
          <w:szCs w:val="20"/>
        </w:rPr>
      </w:pPr>
      <w:r w:rsidRPr="006454D1">
        <w:rPr>
          <w:rFonts w:ascii="Times New Roman" w:hAnsi="Times New Roman"/>
          <w:sz w:val="20"/>
          <w:szCs w:val="20"/>
        </w:rPr>
        <w:t>место рождения: ______________________________________________________________,</w:t>
      </w:r>
    </w:p>
    <w:p w14:paraId="00FBD0FE" w14:textId="77777777" w:rsidR="00A249CD" w:rsidRPr="006454D1" w:rsidRDefault="00A249CD" w:rsidP="00A249CD">
      <w:pPr>
        <w:pStyle w:val="a8"/>
        <w:rPr>
          <w:rFonts w:ascii="Times New Roman" w:hAnsi="Times New Roman"/>
          <w:sz w:val="20"/>
          <w:szCs w:val="20"/>
        </w:rPr>
      </w:pPr>
      <w:r w:rsidRPr="006454D1">
        <w:rPr>
          <w:rFonts w:ascii="Times New Roman" w:hAnsi="Times New Roman"/>
          <w:sz w:val="20"/>
          <w:szCs w:val="20"/>
        </w:rPr>
        <w:t>паспорт РФ: серия ______ № __________, выдан ___.___._______ года _____________________________________________________________________________,</w:t>
      </w:r>
    </w:p>
    <w:p w14:paraId="578D4C41" w14:textId="77777777" w:rsidR="00A249CD" w:rsidRPr="006454D1" w:rsidRDefault="00A249CD" w:rsidP="00A249CD">
      <w:pPr>
        <w:pStyle w:val="a8"/>
        <w:rPr>
          <w:rFonts w:ascii="Times New Roman" w:hAnsi="Times New Roman"/>
          <w:sz w:val="20"/>
          <w:szCs w:val="20"/>
        </w:rPr>
      </w:pPr>
      <w:r w:rsidRPr="006454D1">
        <w:rPr>
          <w:rFonts w:ascii="Times New Roman" w:hAnsi="Times New Roman"/>
          <w:sz w:val="20"/>
          <w:szCs w:val="20"/>
        </w:rPr>
        <w:t>адрес регистрации (место жительства): ___________________________________________</w:t>
      </w:r>
    </w:p>
    <w:p w14:paraId="62B34B5B" w14:textId="77777777" w:rsidR="00A249CD" w:rsidRPr="006454D1" w:rsidRDefault="00A249CD" w:rsidP="00A249CD">
      <w:pPr>
        <w:pStyle w:val="a8"/>
        <w:jc w:val="both"/>
        <w:rPr>
          <w:rFonts w:ascii="Times New Roman" w:hAnsi="Times New Roman"/>
          <w:sz w:val="20"/>
          <w:szCs w:val="20"/>
        </w:rPr>
      </w:pPr>
      <w:r w:rsidRPr="006454D1">
        <w:rPr>
          <w:rFonts w:ascii="Times New Roman" w:hAnsi="Times New Roman"/>
          <w:sz w:val="20"/>
          <w:szCs w:val="20"/>
        </w:rPr>
        <w:t>_____________________________________________________________________________,</w:t>
      </w:r>
    </w:p>
    <w:p w14:paraId="135EBD06" w14:textId="77777777" w:rsidR="00A249CD" w:rsidRPr="006454D1" w:rsidRDefault="00A249CD" w:rsidP="00A249CD">
      <w:pPr>
        <w:spacing w:after="120"/>
        <w:jc w:val="both"/>
        <w:rPr>
          <w:rFonts w:ascii="Times New Roman" w:hAnsi="Times New Roman"/>
          <w:sz w:val="20"/>
          <w:szCs w:val="20"/>
        </w:rPr>
      </w:pPr>
      <w:r w:rsidRPr="006454D1">
        <w:rPr>
          <w:rFonts w:ascii="Times New Roman" w:hAnsi="Times New Roman"/>
          <w:sz w:val="20"/>
          <w:szCs w:val="20"/>
        </w:rPr>
        <w:t>ОГРНИП: _________________________________</w:t>
      </w:r>
      <w:r w:rsidRPr="006454D1">
        <w:rPr>
          <w:rFonts w:ascii="Times New Roman" w:hAnsi="Times New Roman"/>
          <w:b/>
          <w:sz w:val="20"/>
          <w:szCs w:val="20"/>
        </w:rPr>
        <w:t xml:space="preserve"> </w:t>
      </w:r>
      <w:r w:rsidRPr="006454D1">
        <w:rPr>
          <w:rFonts w:ascii="Times New Roman" w:hAnsi="Times New Roman"/>
          <w:sz w:val="20"/>
          <w:szCs w:val="20"/>
        </w:rPr>
        <w:t xml:space="preserve"> ИНН: _____________________________</w:t>
      </w:r>
    </w:p>
    <w:p w14:paraId="3486564A" w14:textId="77777777" w:rsidR="00A249CD" w:rsidRPr="006454D1" w:rsidRDefault="00A249CD" w:rsidP="00A249CD">
      <w:pPr>
        <w:jc w:val="both"/>
        <w:rPr>
          <w:rFonts w:ascii="Times New Roman" w:hAnsi="Times New Roman"/>
          <w:sz w:val="20"/>
          <w:szCs w:val="20"/>
        </w:rPr>
      </w:pPr>
      <w:r w:rsidRPr="006454D1">
        <w:rPr>
          <w:rFonts w:ascii="Times New Roman" w:hAnsi="Times New Roman"/>
          <w:sz w:val="20"/>
          <w:szCs w:val="20"/>
        </w:rPr>
        <w:t xml:space="preserve">в соответствии с п.5 ст.4 Федерального закона № 230-ФЗ от 03.07.2016 «О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«О микрофинансовой деятельности и микрофинансовых организациях» настоящим даю свое согласие </w:t>
      </w:r>
      <w:r w:rsidRPr="006454D1">
        <w:rPr>
          <w:rFonts w:ascii="Times New Roman" w:hAnsi="Times New Roman"/>
          <w:b/>
          <w:sz w:val="20"/>
          <w:szCs w:val="20"/>
        </w:rPr>
        <w:t xml:space="preserve">ГФ ПП КО (МКК) </w:t>
      </w:r>
      <w:r w:rsidRPr="006454D1">
        <w:rPr>
          <w:rFonts w:ascii="Times New Roman" w:hAnsi="Times New Roman"/>
          <w:sz w:val="20"/>
          <w:szCs w:val="20"/>
        </w:rPr>
        <w:t>ОГРН 1024001177837, ИНН 4027015435, зарегистрированному по адресу: 248000, г. Калуга, ул. Театральная, здание 38а (далее – Фонд) в случае возникновения просроченной задолженности по Договору микрозайма №__________ от «___» ___ 20__г., (далее – Договор микрозайма), заключенному между мной и Фондом, на взаимодействие с целью возврата просроченной задолженности со следующими лицами:</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9"/>
        <w:gridCol w:w="2948"/>
        <w:gridCol w:w="3040"/>
      </w:tblGrid>
      <w:tr w:rsidR="00A249CD" w:rsidRPr="006454D1" w14:paraId="385EBC88" w14:textId="77777777" w:rsidTr="001E38DB">
        <w:tc>
          <w:tcPr>
            <w:tcW w:w="2979" w:type="dxa"/>
            <w:shd w:val="clear" w:color="auto" w:fill="auto"/>
          </w:tcPr>
          <w:p w14:paraId="20A916D2" w14:textId="77777777" w:rsidR="00A249CD" w:rsidRPr="006454D1" w:rsidRDefault="00A249CD" w:rsidP="001E38DB">
            <w:pPr>
              <w:spacing w:after="0" w:line="240" w:lineRule="auto"/>
              <w:jc w:val="both"/>
              <w:rPr>
                <w:rFonts w:ascii="Times New Roman" w:hAnsi="Times New Roman"/>
                <w:b/>
                <w:sz w:val="20"/>
                <w:szCs w:val="20"/>
              </w:rPr>
            </w:pPr>
            <w:r w:rsidRPr="006454D1">
              <w:rPr>
                <w:rFonts w:ascii="Times New Roman" w:hAnsi="Times New Roman"/>
                <w:b/>
                <w:sz w:val="20"/>
                <w:szCs w:val="20"/>
              </w:rPr>
              <w:t>Фамилия, имя, отчество</w:t>
            </w:r>
          </w:p>
        </w:tc>
        <w:tc>
          <w:tcPr>
            <w:tcW w:w="2948" w:type="dxa"/>
            <w:shd w:val="clear" w:color="auto" w:fill="auto"/>
          </w:tcPr>
          <w:p w14:paraId="11DD4A23" w14:textId="77777777" w:rsidR="00A249CD" w:rsidRPr="006454D1" w:rsidRDefault="00A249CD" w:rsidP="001E38DB">
            <w:pPr>
              <w:spacing w:after="0" w:line="240" w:lineRule="auto"/>
              <w:jc w:val="both"/>
              <w:rPr>
                <w:rFonts w:ascii="Times New Roman" w:hAnsi="Times New Roman"/>
                <w:b/>
                <w:sz w:val="20"/>
                <w:szCs w:val="20"/>
              </w:rPr>
            </w:pPr>
            <w:r w:rsidRPr="006454D1">
              <w:rPr>
                <w:rFonts w:ascii="Times New Roman" w:hAnsi="Times New Roman"/>
                <w:b/>
                <w:sz w:val="20"/>
                <w:szCs w:val="20"/>
              </w:rPr>
              <w:t>Телефон</w:t>
            </w:r>
          </w:p>
        </w:tc>
        <w:tc>
          <w:tcPr>
            <w:tcW w:w="3040" w:type="dxa"/>
            <w:shd w:val="clear" w:color="auto" w:fill="auto"/>
          </w:tcPr>
          <w:p w14:paraId="7171DE01" w14:textId="77777777" w:rsidR="00A249CD" w:rsidRPr="006454D1" w:rsidRDefault="00A249CD" w:rsidP="001E38DB">
            <w:pPr>
              <w:spacing w:after="0" w:line="240" w:lineRule="auto"/>
              <w:jc w:val="both"/>
              <w:rPr>
                <w:rFonts w:ascii="Times New Roman" w:hAnsi="Times New Roman"/>
                <w:b/>
                <w:sz w:val="20"/>
                <w:szCs w:val="20"/>
              </w:rPr>
            </w:pPr>
            <w:r w:rsidRPr="006454D1">
              <w:rPr>
                <w:rFonts w:ascii="Times New Roman" w:hAnsi="Times New Roman"/>
                <w:b/>
                <w:sz w:val="20"/>
                <w:szCs w:val="20"/>
              </w:rPr>
              <w:t>Адрес электронной почты</w:t>
            </w:r>
          </w:p>
        </w:tc>
      </w:tr>
      <w:tr w:rsidR="00A249CD" w:rsidRPr="006454D1" w14:paraId="357FEF51" w14:textId="77777777" w:rsidTr="001E38DB">
        <w:tc>
          <w:tcPr>
            <w:tcW w:w="2979" w:type="dxa"/>
            <w:shd w:val="clear" w:color="auto" w:fill="auto"/>
          </w:tcPr>
          <w:p w14:paraId="2573841A" w14:textId="77777777" w:rsidR="00A249CD" w:rsidRPr="006454D1" w:rsidRDefault="00A249CD" w:rsidP="001E38DB">
            <w:pPr>
              <w:spacing w:after="0" w:line="240" w:lineRule="auto"/>
              <w:jc w:val="both"/>
              <w:rPr>
                <w:rFonts w:ascii="Times New Roman" w:hAnsi="Times New Roman"/>
                <w:b/>
                <w:sz w:val="20"/>
                <w:szCs w:val="20"/>
              </w:rPr>
            </w:pPr>
            <w:r w:rsidRPr="006454D1">
              <w:rPr>
                <w:rFonts w:ascii="Times New Roman" w:hAnsi="Times New Roman"/>
                <w:b/>
                <w:sz w:val="20"/>
                <w:szCs w:val="20"/>
              </w:rPr>
              <w:t>1.</w:t>
            </w:r>
          </w:p>
        </w:tc>
        <w:tc>
          <w:tcPr>
            <w:tcW w:w="2948" w:type="dxa"/>
            <w:shd w:val="clear" w:color="auto" w:fill="auto"/>
          </w:tcPr>
          <w:p w14:paraId="5B9F92FD" w14:textId="77777777" w:rsidR="00A249CD" w:rsidRPr="006454D1" w:rsidRDefault="00A249CD" w:rsidP="001E38DB">
            <w:pPr>
              <w:spacing w:after="0" w:line="240" w:lineRule="auto"/>
              <w:jc w:val="both"/>
              <w:rPr>
                <w:rFonts w:ascii="Times New Roman" w:hAnsi="Times New Roman"/>
                <w:b/>
                <w:sz w:val="20"/>
                <w:szCs w:val="20"/>
              </w:rPr>
            </w:pPr>
          </w:p>
        </w:tc>
        <w:tc>
          <w:tcPr>
            <w:tcW w:w="3040" w:type="dxa"/>
            <w:shd w:val="clear" w:color="auto" w:fill="auto"/>
          </w:tcPr>
          <w:p w14:paraId="13D6E0EF" w14:textId="77777777" w:rsidR="00A249CD" w:rsidRPr="006454D1" w:rsidRDefault="00A249CD" w:rsidP="001E38DB">
            <w:pPr>
              <w:spacing w:after="0" w:line="240" w:lineRule="auto"/>
              <w:jc w:val="both"/>
              <w:rPr>
                <w:rFonts w:ascii="Times New Roman" w:hAnsi="Times New Roman"/>
                <w:b/>
                <w:sz w:val="20"/>
                <w:szCs w:val="20"/>
              </w:rPr>
            </w:pPr>
          </w:p>
        </w:tc>
      </w:tr>
      <w:tr w:rsidR="00A249CD" w:rsidRPr="006454D1" w14:paraId="791457E0" w14:textId="77777777" w:rsidTr="001E38DB">
        <w:tc>
          <w:tcPr>
            <w:tcW w:w="2979" w:type="dxa"/>
            <w:shd w:val="clear" w:color="auto" w:fill="auto"/>
          </w:tcPr>
          <w:p w14:paraId="080CBCA3" w14:textId="77777777" w:rsidR="00A249CD" w:rsidRPr="006454D1" w:rsidRDefault="00A249CD" w:rsidP="001E38DB">
            <w:pPr>
              <w:spacing w:after="0" w:line="240" w:lineRule="auto"/>
              <w:jc w:val="both"/>
              <w:rPr>
                <w:rFonts w:ascii="Times New Roman" w:hAnsi="Times New Roman"/>
                <w:b/>
                <w:sz w:val="20"/>
                <w:szCs w:val="20"/>
              </w:rPr>
            </w:pPr>
            <w:r w:rsidRPr="006454D1">
              <w:rPr>
                <w:rFonts w:ascii="Times New Roman" w:hAnsi="Times New Roman"/>
                <w:b/>
                <w:sz w:val="20"/>
                <w:szCs w:val="20"/>
              </w:rPr>
              <w:t>2.</w:t>
            </w:r>
          </w:p>
        </w:tc>
        <w:tc>
          <w:tcPr>
            <w:tcW w:w="2948" w:type="dxa"/>
            <w:shd w:val="clear" w:color="auto" w:fill="auto"/>
          </w:tcPr>
          <w:p w14:paraId="6BAD7442" w14:textId="77777777" w:rsidR="00A249CD" w:rsidRPr="006454D1" w:rsidRDefault="00A249CD" w:rsidP="001E38DB">
            <w:pPr>
              <w:spacing w:after="0" w:line="240" w:lineRule="auto"/>
              <w:jc w:val="both"/>
              <w:rPr>
                <w:rFonts w:ascii="Times New Roman" w:hAnsi="Times New Roman"/>
                <w:b/>
                <w:sz w:val="20"/>
                <w:szCs w:val="20"/>
              </w:rPr>
            </w:pPr>
          </w:p>
        </w:tc>
        <w:tc>
          <w:tcPr>
            <w:tcW w:w="3040" w:type="dxa"/>
            <w:shd w:val="clear" w:color="auto" w:fill="auto"/>
          </w:tcPr>
          <w:p w14:paraId="7851E6E8" w14:textId="77777777" w:rsidR="00A249CD" w:rsidRPr="006454D1" w:rsidRDefault="00A249CD" w:rsidP="001E38DB">
            <w:pPr>
              <w:spacing w:after="0" w:line="240" w:lineRule="auto"/>
              <w:jc w:val="both"/>
              <w:rPr>
                <w:rFonts w:ascii="Times New Roman" w:hAnsi="Times New Roman"/>
                <w:b/>
                <w:sz w:val="20"/>
                <w:szCs w:val="20"/>
              </w:rPr>
            </w:pPr>
          </w:p>
        </w:tc>
      </w:tr>
    </w:tbl>
    <w:p w14:paraId="1C7C277C" w14:textId="77777777" w:rsidR="00A249CD" w:rsidRPr="006454D1" w:rsidRDefault="00A249CD" w:rsidP="00A249CD">
      <w:pPr>
        <w:spacing w:after="0" w:line="240" w:lineRule="auto"/>
        <w:jc w:val="both"/>
        <w:rPr>
          <w:rFonts w:ascii="Times New Roman" w:hAnsi="Times New Roman"/>
          <w:sz w:val="20"/>
          <w:szCs w:val="20"/>
        </w:rPr>
      </w:pPr>
    </w:p>
    <w:p w14:paraId="6203844E" w14:textId="77777777" w:rsidR="00A249CD" w:rsidRPr="006454D1" w:rsidRDefault="00A249CD" w:rsidP="00A249CD">
      <w:pPr>
        <w:spacing w:after="0" w:line="240" w:lineRule="auto"/>
        <w:ind w:firstLine="709"/>
        <w:jc w:val="both"/>
        <w:rPr>
          <w:rFonts w:ascii="Times New Roman" w:hAnsi="Times New Roman"/>
          <w:sz w:val="20"/>
          <w:szCs w:val="20"/>
        </w:rPr>
      </w:pPr>
      <w:r w:rsidRPr="006454D1">
        <w:rPr>
          <w:rFonts w:ascii="Times New Roman" w:hAnsi="Times New Roman"/>
          <w:sz w:val="20"/>
          <w:szCs w:val="20"/>
        </w:rPr>
        <w:t xml:space="preserve">Контактные данные о вышеуказанных лицах, также были указаны мной при оформлении Договора микрозайма, в том числе в заявлении на предоставление микрозайма и/или иных документах, предоставленных мной в Фонд для получения микрозайма. </w:t>
      </w:r>
    </w:p>
    <w:p w14:paraId="3BF79062" w14:textId="77777777" w:rsidR="00A249CD" w:rsidRPr="006454D1" w:rsidRDefault="00A249CD" w:rsidP="00A249CD">
      <w:pPr>
        <w:spacing w:after="0" w:line="240" w:lineRule="auto"/>
        <w:ind w:firstLine="709"/>
        <w:jc w:val="both"/>
        <w:rPr>
          <w:rFonts w:ascii="Times New Roman" w:hAnsi="Times New Roman"/>
          <w:sz w:val="20"/>
          <w:szCs w:val="20"/>
        </w:rPr>
      </w:pPr>
      <w:r w:rsidRPr="006454D1">
        <w:rPr>
          <w:rFonts w:ascii="Times New Roman" w:hAnsi="Times New Roman"/>
          <w:sz w:val="20"/>
          <w:szCs w:val="20"/>
        </w:rPr>
        <w:t xml:space="preserve">Настоящее согласие включает в себя право Фонда взаимодействовать с указанными мной третьими лицами относительно просроченной задолженности, а также правом сообщать им конфиденциальную информацию о размере моей задолженности по Договору микрозайма, ее составе, условиях и способах ее погашения, условиях реструктуризации задолженности, применении штрафных санкций. </w:t>
      </w:r>
    </w:p>
    <w:p w14:paraId="236AD698" w14:textId="77777777" w:rsidR="00A249CD" w:rsidRPr="006454D1" w:rsidRDefault="00A249CD" w:rsidP="00A249CD">
      <w:pPr>
        <w:spacing w:after="0" w:line="240" w:lineRule="auto"/>
        <w:ind w:firstLine="709"/>
        <w:jc w:val="both"/>
        <w:rPr>
          <w:rFonts w:ascii="Times New Roman" w:hAnsi="Times New Roman"/>
          <w:sz w:val="20"/>
          <w:szCs w:val="20"/>
        </w:rPr>
      </w:pPr>
      <w:r w:rsidRPr="006454D1">
        <w:rPr>
          <w:rFonts w:ascii="Times New Roman" w:hAnsi="Times New Roman"/>
          <w:sz w:val="20"/>
          <w:szCs w:val="20"/>
        </w:rPr>
        <w:t xml:space="preserve">В случае предоставления Фонду персональных данных о третьих лицах в отсутствие их согласия, я обязуюсь в полном объеме компенсировать Фонду убытки, причиненные ему в связи с обработкой таких персональных данных. В частности, я обязуюсь возместить причиненный Фонду ущерб, выразившийся в суммах гражданско-правовых компенсаций или административных штрафов, обязанность по уплате которых может быть возложена на Фонд в связи с обработкой персональных данных таких третьих лиц без получения их согласий. Фонд не несет ответственности в том случае, если относящаяся ко мне информация конфиденциального характера будет раскрыта указанным мной третьим лицам в связи с ее направлением по адресам или с использованием контактных данных, предоставленным мною Фонду. </w:t>
      </w:r>
    </w:p>
    <w:p w14:paraId="54B75AA3" w14:textId="77777777" w:rsidR="00A249CD" w:rsidRPr="006454D1" w:rsidRDefault="00A249CD" w:rsidP="00A249CD">
      <w:pPr>
        <w:spacing w:after="0" w:line="240" w:lineRule="auto"/>
        <w:ind w:firstLine="709"/>
        <w:jc w:val="both"/>
        <w:rPr>
          <w:rFonts w:ascii="Times New Roman" w:hAnsi="Times New Roman"/>
          <w:sz w:val="20"/>
          <w:szCs w:val="20"/>
        </w:rPr>
      </w:pPr>
      <w:r w:rsidRPr="006454D1">
        <w:rPr>
          <w:rFonts w:ascii="Times New Roman" w:hAnsi="Times New Roman"/>
          <w:sz w:val="20"/>
          <w:szCs w:val="20"/>
        </w:rPr>
        <w:t xml:space="preserve">Настоящее согласие может быть отозвано мной в любой момент путем предоставления соответствующего письменного заявления в Фонд. </w:t>
      </w:r>
    </w:p>
    <w:p w14:paraId="191CFBC1" w14:textId="77777777" w:rsidR="00A249CD" w:rsidRPr="006454D1" w:rsidRDefault="00A249CD" w:rsidP="00A249CD">
      <w:pPr>
        <w:spacing w:after="0" w:line="240" w:lineRule="auto"/>
        <w:ind w:firstLine="709"/>
        <w:jc w:val="both"/>
        <w:rPr>
          <w:rFonts w:ascii="Times New Roman" w:hAnsi="Times New Roman"/>
          <w:sz w:val="20"/>
          <w:szCs w:val="20"/>
        </w:rPr>
      </w:pPr>
      <w:r w:rsidRPr="006454D1">
        <w:rPr>
          <w:rFonts w:ascii="Times New Roman" w:hAnsi="Times New Roman"/>
          <w:sz w:val="20"/>
          <w:szCs w:val="20"/>
        </w:rPr>
        <w:t>Настоящее Согласие подписано и вступает в законную силу с даты, указанной в настоящем Согласии.</w:t>
      </w:r>
    </w:p>
    <w:p w14:paraId="07F2DB1B" w14:textId="77777777" w:rsidR="00A249CD" w:rsidRPr="006454D1" w:rsidRDefault="00A249CD" w:rsidP="00A249CD">
      <w:pPr>
        <w:jc w:val="both"/>
        <w:rPr>
          <w:rFonts w:ascii="Times New Roman" w:hAnsi="Times New Roman"/>
          <w:sz w:val="20"/>
          <w:szCs w:val="20"/>
        </w:rPr>
      </w:pPr>
    </w:p>
    <w:p w14:paraId="0ACC52EF" w14:textId="77777777" w:rsidR="00A249CD" w:rsidRPr="006454D1" w:rsidRDefault="00A249CD" w:rsidP="00A249CD">
      <w:pPr>
        <w:jc w:val="both"/>
        <w:rPr>
          <w:rFonts w:ascii="Times New Roman" w:hAnsi="Times New Roman"/>
          <w:sz w:val="20"/>
          <w:szCs w:val="20"/>
        </w:rPr>
      </w:pPr>
      <w:r w:rsidRPr="006454D1">
        <w:rPr>
          <w:rFonts w:ascii="Times New Roman" w:hAnsi="Times New Roman"/>
          <w:sz w:val="20"/>
          <w:szCs w:val="20"/>
        </w:rPr>
        <w:t xml:space="preserve">         «____»______________ 20    г.      __________________                 _________________</w:t>
      </w:r>
    </w:p>
    <w:p w14:paraId="5B96502C" w14:textId="77777777" w:rsidR="00A249CD" w:rsidRPr="006454D1" w:rsidRDefault="00A249CD" w:rsidP="00A249CD">
      <w:pPr>
        <w:jc w:val="both"/>
        <w:rPr>
          <w:rFonts w:ascii="Times New Roman" w:hAnsi="Times New Roman"/>
          <w:i/>
          <w:sz w:val="20"/>
          <w:szCs w:val="20"/>
        </w:rPr>
      </w:pPr>
      <w:r w:rsidRPr="006454D1">
        <w:rPr>
          <w:rFonts w:ascii="Times New Roman" w:hAnsi="Times New Roman"/>
          <w:i/>
          <w:sz w:val="20"/>
          <w:szCs w:val="20"/>
        </w:rPr>
        <w:t xml:space="preserve">                                                                           Подпись                                            ФИО</w:t>
      </w:r>
    </w:p>
    <w:p w14:paraId="308E8E6A" w14:textId="77777777" w:rsidR="00EB1A33" w:rsidRPr="006454D1" w:rsidRDefault="00A249CD" w:rsidP="00A249CD">
      <w:pPr>
        <w:spacing w:after="0" w:line="240" w:lineRule="auto"/>
        <w:rPr>
          <w:rFonts w:ascii="Times New Roman" w:hAnsi="Times New Roman"/>
          <w:sz w:val="20"/>
          <w:szCs w:val="20"/>
        </w:rPr>
      </w:pPr>
      <w:r w:rsidRPr="006454D1">
        <w:rPr>
          <w:rFonts w:ascii="Times New Roman" w:hAnsi="Times New Roman"/>
          <w:i/>
          <w:sz w:val="20"/>
          <w:szCs w:val="20"/>
        </w:rPr>
        <w:t xml:space="preserve">*Заполняется в случае указания в заявлении на предоставление микрозайма, в анкете поручителя/залогодателя  третьего лица для взаимодействия с физическими лицами при нарушении платежной дисциплины и образованию просроченной задолженности. </w:t>
      </w:r>
      <w:r w:rsidR="00EB1A33" w:rsidRPr="006454D1">
        <w:rPr>
          <w:rFonts w:ascii="Times New Roman" w:hAnsi="Times New Roman"/>
          <w:sz w:val="20"/>
          <w:szCs w:val="20"/>
        </w:rPr>
        <w:br w:type="page"/>
      </w:r>
    </w:p>
    <w:p w14:paraId="67FA3798" w14:textId="5CD53ABF" w:rsidR="00EB1A33" w:rsidRPr="006454D1" w:rsidRDefault="00E514BF" w:rsidP="00EB1A33">
      <w:pPr>
        <w:keepNext/>
        <w:keepLines/>
        <w:spacing w:after="0" w:line="259" w:lineRule="auto"/>
        <w:ind w:right="-2" w:firstLine="5954"/>
        <w:jc w:val="right"/>
        <w:outlineLvl w:val="0"/>
        <w:rPr>
          <w:rFonts w:ascii="Times New Roman" w:hAnsi="Times New Roman"/>
          <w:i/>
          <w:sz w:val="18"/>
          <w:szCs w:val="18"/>
        </w:rPr>
      </w:pPr>
      <w:r w:rsidRPr="006454D1">
        <w:rPr>
          <w:rFonts w:ascii="Times New Roman" w:hAnsi="Times New Roman"/>
          <w:i/>
          <w:sz w:val="18"/>
          <w:szCs w:val="18"/>
        </w:rPr>
        <w:lastRenderedPageBreak/>
        <w:t>Приложение № 2</w:t>
      </w:r>
      <w:r w:rsidR="00A6586C" w:rsidRPr="006454D1">
        <w:rPr>
          <w:rFonts w:ascii="Times New Roman" w:hAnsi="Times New Roman"/>
          <w:i/>
          <w:sz w:val="18"/>
          <w:szCs w:val="18"/>
        </w:rPr>
        <w:t>3</w:t>
      </w:r>
    </w:p>
    <w:p w14:paraId="0533C02D" w14:textId="77777777" w:rsidR="004D6F26" w:rsidRPr="006454D1" w:rsidRDefault="004D6F26" w:rsidP="004D6F26">
      <w:pPr>
        <w:spacing w:after="31" w:line="259" w:lineRule="auto"/>
        <w:jc w:val="right"/>
        <w:rPr>
          <w:rFonts w:ascii="Times New Roman" w:hAnsi="Times New Roman"/>
          <w:i/>
          <w:sz w:val="18"/>
          <w:szCs w:val="18"/>
        </w:rPr>
      </w:pPr>
      <w:r w:rsidRPr="006454D1">
        <w:rPr>
          <w:rFonts w:ascii="Times New Roman" w:hAnsi="Times New Roman"/>
          <w:i/>
          <w:sz w:val="18"/>
          <w:szCs w:val="18"/>
        </w:rPr>
        <w:t>к Правилам предоставления Государственным фондом поддержки предпринимательства</w:t>
      </w:r>
    </w:p>
    <w:p w14:paraId="2D603ECA" w14:textId="77777777" w:rsidR="004D6F26" w:rsidRPr="006454D1" w:rsidRDefault="004D6F26" w:rsidP="004D6F26">
      <w:pPr>
        <w:spacing w:after="31" w:line="259" w:lineRule="auto"/>
        <w:jc w:val="right"/>
        <w:rPr>
          <w:rFonts w:ascii="Times New Roman" w:hAnsi="Times New Roman"/>
          <w:i/>
          <w:sz w:val="18"/>
          <w:szCs w:val="18"/>
        </w:rPr>
      </w:pPr>
      <w:r w:rsidRPr="006454D1">
        <w:rPr>
          <w:rFonts w:ascii="Times New Roman" w:hAnsi="Times New Roman"/>
          <w:i/>
          <w:sz w:val="18"/>
          <w:szCs w:val="18"/>
        </w:rPr>
        <w:t>Калужской области (микрокредитной компанией) микрозаймов</w:t>
      </w:r>
    </w:p>
    <w:p w14:paraId="605586F3" w14:textId="77777777" w:rsidR="00D74459" w:rsidRPr="006454D1" w:rsidRDefault="00D74459" w:rsidP="004D6F26">
      <w:pPr>
        <w:spacing w:after="31" w:line="259" w:lineRule="auto"/>
        <w:jc w:val="right"/>
        <w:rPr>
          <w:rFonts w:ascii="Times New Roman" w:hAnsi="Times New Roman"/>
          <w:i/>
          <w:sz w:val="18"/>
          <w:szCs w:val="18"/>
        </w:rPr>
      </w:pPr>
    </w:p>
    <w:p w14:paraId="4C2701A0" w14:textId="77777777" w:rsidR="000408DD" w:rsidRPr="006454D1" w:rsidRDefault="000408DD" w:rsidP="001271E9">
      <w:pPr>
        <w:spacing w:after="0" w:line="240" w:lineRule="auto"/>
        <w:ind w:left="-5" w:right="347" w:hanging="10"/>
        <w:jc w:val="both"/>
        <w:rPr>
          <w:rFonts w:ascii="Times New Roman" w:hAnsi="Times New Roman"/>
          <w:sz w:val="20"/>
          <w:szCs w:val="20"/>
        </w:rPr>
      </w:pPr>
    </w:p>
    <w:p w14:paraId="0F763FCE" w14:textId="77777777" w:rsidR="00A249CD" w:rsidRPr="006454D1" w:rsidRDefault="00A249CD" w:rsidP="00A249CD">
      <w:pPr>
        <w:spacing w:after="0" w:line="240" w:lineRule="auto"/>
        <w:jc w:val="center"/>
        <w:rPr>
          <w:rFonts w:ascii="Times New Roman" w:hAnsi="Times New Roman"/>
          <w:b/>
          <w:bCs/>
          <w:sz w:val="20"/>
          <w:szCs w:val="20"/>
        </w:rPr>
      </w:pPr>
      <w:r w:rsidRPr="006454D1">
        <w:rPr>
          <w:rFonts w:ascii="Times New Roman" w:hAnsi="Times New Roman"/>
          <w:b/>
          <w:bCs/>
          <w:sz w:val="20"/>
          <w:szCs w:val="20"/>
        </w:rPr>
        <w:t>Согласие третьего лица на осуществление с ним взаимодействия</w:t>
      </w:r>
    </w:p>
    <w:p w14:paraId="467A6BCC" w14:textId="77777777" w:rsidR="00A249CD" w:rsidRPr="006454D1" w:rsidRDefault="00A249CD" w:rsidP="00A249CD">
      <w:pPr>
        <w:spacing w:after="0" w:line="240" w:lineRule="auto"/>
        <w:jc w:val="center"/>
        <w:rPr>
          <w:rFonts w:ascii="Times New Roman" w:hAnsi="Times New Roman"/>
          <w:b/>
          <w:bCs/>
          <w:sz w:val="20"/>
          <w:szCs w:val="20"/>
        </w:rPr>
      </w:pPr>
      <w:r w:rsidRPr="006454D1">
        <w:rPr>
          <w:rFonts w:ascii="Times New Roman" w:hAnsi="Times New Roman"/>
          <w:b/>
          <w:sz w:val="20"/>
          <w:szCs w:val="20"/>
        </w:rPr>
        <w:t>по вопросу взыскания просроченной задолженности Заемщика ГФ ПП КО (МКК)*</w:t>
      </w:r>
    </w:p>
    <w:p w14:paraId="61864028" w14:textId="77777777" w:rsidR="00A249CD" w:rsidRPr="006454D1" w:rsidRDefault="00A249CD" w:rsidP="00A249CD">
      <w:pPr>
        <w:spacing w:after="0" w:line="240" w:lineRule="auto"/>
        <w:jc w:val="center"/>
        <w:rPr>
          <w:rFonts w:ascii="Times New Roman" w:hAnsi="Times New Roman"/>
          <w:b/>
          <w:bCs/>
          <w:sz w:val="20"/>
          <w:szCs w:val="20"/>
        </w:rPr>
      </w:pPr>
    </w:p>
    <w:p w14:paraId="76583092" w14:textId="77777777" w:rsidR="00A249CD" w:rsidRPr="006454D1" w:rsidRDefault="00A249CD" w:rsidP="00A249CD">
      <w:pPr>
        <w:spacing w:after="0" w:line="240" w:lineRule="auto"/>
        <w:jc w:val="center"/>
        <w:rPr>
          <w:rFonts w:ascii="Times New Roman" w:hAnsi="Times New Roman"/>
          <w:b/>
          <w:bCs/>
          <w:sz w:val="20"/>
          <w:szCs w:val="20"/>
        </w:rPr>
      </w:pPr>
    </w:p>
    <w:p w14:paraId="304C3C6A" w14:textId="77777777" w:rsidR="00A249CD" w:rsidRPr="006454D1" w:rsidRDefault="00A249CD" w:rsidP="00A249CD">
      <w:pPr>
        <w:spacing w:after="0" w:line="240" w:lineRule="auto"/>
        <w:ind w:firstLine="708"/>
        <w:rPr>
          <w:rFonts w:ascii="Times New Roman" w:hAnsi="Times New Roman"/>
          <w:sz w:val="20"/>
          <w:szCs w:val="20"/>
        </w:rPr>
      </w:pPr>
      <w:r w:rsidRPr="006454D1">
        <w:rPr>
          <w:rFonts w:ascii="Times New Roman" w:hAnsi="Times New Roman"/>
          <w:sz w:val="20"/>
          <w:szCs w:val="20"/>
        </w:rPr>
        <w:t xml:space="preserve">Я, </w:t>
      </w:r>
    </w:p>
    <w:p w14:paraId="77B66D38" w14:textId="77777777" w:rsidR="00A249CD" w:rsidRPr="006454D1" w:rsidRDefault="00A249CD" w:rsidP="00A249CD">
      <w:pPr>
        <w:pBdr>
          <w:top w:val="single" w:sz="4" w:space="1" w:color="auto"/>
        </w:pBdr>
        <w:spacing w:after="0" w:line="240" w:lineRule="auto"/>
        <w:ind w:left="1134"/>
        <w:jc w:val="center"/>
        <w:rPr>
          <w:rFonts w:ascii="Times New Roman" w:hAnsi="Times New Roman"/>
          <w:sz w:val="20"/>
          <w:szCs w:val="20"/>
        </w:rPr>
      </w:pPr>
      <w:r w:rsidRPr="006454D1">
        <w:rPr>
          <w:rFonts w:ascii="Times New Roman" w:hAnsi="Times New Roman"/>
          <w:sz w:val="20"/>
          <w:szCs w:val="20"/>
        </w:rPr>
        <w:t>(</w:t>
      </w:r>
      <w:r w:rsidRPr="006454D1">
        <w:rPr>
          <w:rFonts w:ascii="Times New Roman" w:hAnsi="Times New Roman"/>
          <w:i/>
          <w:sz w:val="20"/>
          <w:szCs w:val="20"/>
        </w:rPr>
        <w:t>фамилия, имя и отчество третьего лица</w:t>
      </w:r>
      <w:r w:rsidRPr="006454D1">
        <w:rPr>
          <w:rFonts w:ascii="Times New Roman" w:hAnsi="Times New Roman"/>
          <w:sz w:val="20"/>
          <w:szCs w:val="20"/>
        </w:rPr>
        <w:t>)</w:t>
      </w:r>
    </w:p>
    <w:p w14:paraId="2C88FED2" w14:textId="77777777" w:rsidR="00A249CD" w:rsidRPr="006454D1" w:rsidRDefault="00A249CD" w:rsidP="00A249CD">
      <w:pPr>
        <w:rPr>
          <w:rFonts w:ascii="Times New Roman" w:hAnsi="Times New Roman"/>
          <w:sz w:val="20"/>
          <w:szCs w:val="20"/>
        </w:rPr>
      </w:pPr>
    </w:p>
    <w:p w14:paraId="1EA49356" w14:textId="77777777" w:rsidR="00A249CD" w:rsidRPr="006454D1" w:rsidRDefault="00A249CD" w:rsidP="00A249CD">
      <w:pPr>
        <w:rPr>
          <w:rFonts w:ascii="Times New Roman" w:hAnsi="Times New Roman"/>
          <w:sz w:val="20"/>
          <w:szCs w:val="20"/>
        </w:rPr>
      </w:pPr>
      <w:r w:rsidRPr="006454D1">
        <w:rPr>
          <w:rFonts w:ascii="Times New Roman" w:hAnsi="Times New Roman"/>
          <w:sz w:val="20"/>
          <w:szCs w:val="20"/>
        </w:rPr>
        <w:t xml:space="preserve">Документ, удостоверяющий личность: ________________ серия ___________ номер ________________, </w:t>
      </w:r>
    </w:p>
    <w:p w14:paraId="2AB503F0" w14:textId="77777777" w:rsidR="00A249CD" w:rsidRPr="006454D1" w:rsidRDefault="00A249CD" w:rsidP="00A249CD">
      <w:pPr>
        <w:spacing w:after="0" w:line="240" w:lineRule="auto"/>
        <w:rPr>
          <w:rFonts w:ascii="Times New Roman" w:hAnsi="Times New Roman"/>
          <w:sz w:val="20"/>
          <w:szCs w:val="20"/>
        </w:rPr>
      </w:pPr>
      <w:r w:rsidRPr="006454D1">
        <w:rPr>
          <w:rFonts w:ascii="Times New Roman" w:hAnsi="Times New Roman"/>
          <w:sz w:val="20"/>
          <w:szCs w:val="20"/>
        </w:rPr>
        <w:t>выдан «____» ___  20__г. __________________________________________________________________</w:t>
      </w:r>
    </w:p>
    <w:p w14:paraId="7D64E2C7" w14:textId="77777777" w:rsidR="00A249CD" w:rsidRPr="006454D1" w:rsidRDefault="00A249CD" w:rsidP="00A249CD">
      <w:pPr>
        <w:spacing w:after="0" w:line="240" w:lineRule="auto"/>
        <w:jc w:val="center"/>
        <w:rPr>
          <w:rFonts w:ascii="Times New Roman" w:hAnsi="Times New Roman"/>
          <w:sz w:val="20"/>
          <w:szCs w:val="20"/>
        </w:rPr>
      </w:pPr>
      <w:r w:rsidRPr="006454D1">
        <w:rPr>
          <w:rFonts w:ascii="Times New Roman" w:hAnsi="Times New Roman"/>
          <w:sz w:val="20"/>
          <w:szCs w:val="20"/>
        </w:rPr>
        <w:t>(когда и кем выдан)</w:t>
      </w:r>
    </w:p>
    <w:p w14:paraId="225CEF45" w14:textId="77777777" w:rsidR="00A249CD" w:rsidRPr="006454D1" w:rsidRDefault="00A249CD" w:rsidP="00A249CD">
      <w:pPr>
        <w:rPr>
          <w:rFonts w:ascii="Times New Roman" w:hAnsi="Times New Roman"/>
          <w:sz w:val="20"/>
          <w:szCs w:val="20"/>
        </w:rPr>
      </w:pPr>
      <w:r w:rsidRPr="006454D1">
        <w:rPr>
          <w:rFonts w:ascii="Times New Roman" w:hAnsi="Times New Roman"/>
          <w:sz w:val="20"/>
          <w:szCs w:val="20"/>
        </w:rPr>
        <w:t>_________________________________________________________________________________________</w:t>
      </w:r>
    </w:p>
    <w:p w14:paraId="6253F106" w14:textId="77777777" w:rsidR="00A249CD" w:rsidRPr="006454D1" w:rsidRDefault="00A249CD" w:rsidP="00A249CD">
      <w:pPr>
        <w:rPr>
          <w:rFonts w:ascii="Times New Roman" w:hAnsi="Times New Roman"/>
          <w:sz w:val="20"/>
          <w:szCs w:val="20"/>
        </w:rPr>
      </w:pPr>
      <w:r w:rsidRPr="006454D1">
        <w:rPr>
          <w:rFonts w:ascii="Times New Roman" w:hAnsi="Times New Roman"/>
          <w:sz w:val="20"/>
          <w:szCs w:val="20"/>
        </w:rPr>
        <w:t>Адрес регистрации _______________________________________________________________________</w:t>
      </w:r>
    </w:p>
    <w:p w14:paraId="49524D8B" w14:textId="77777777" w:rsidR="00A249CD" w:rsidRPr="006454D1" w:rsidRDefault="00A249CD" w:rsidP="00A249CD">
      <w:pPr>
        <w:rPr>
          <w:rFonts w:ascii="Times New Roman" w:hAnsi="Times New Roman"/>
          <w:sz w:val="20"/>
          <w:szCs w:val="20"/>
        </w:rPr>
      </w:pPr>
    </w:p>
    <w:p w14:paraId="7575A994" w14:textId="77777777" w:rsidR="00A249CD" w:rsidRPr="006454D1" w:rsidRDefault="00A249CD" w:rsidP="00A249CD">
      <w:pPr>
        <w:rPr>
          <w:rFonts w:ascii="Times New Roman" w:hAnsi="Times New Roman"/>
          <w:sz w:val="20"/>
          <w:szCs w:val="20"/>
        </w:rPr>
      </w:pPr>
      <w:r w:rsidRPr="006454D1">
        <w:rPr>
          <w:rFonts w:ascii="Times New Roman" w:hAnsi="Times New Roman"/>
          <w:sz w:val="20"/>
          <w:szCs w:val="20"/>
        </w:rPr>
        <w:t>Адрес места жительства ____________________________________________________________________</w:t>
      </w:r>
    </w:p>
    <w:p w14:paraId="3DF79C09" w14:textId="77777777" w:rsidR="00A249CD" w:rsidRPr="006454D1" w:rsidRDefault="00A249CD" w:rsidP="00A249CD">
      <w:pPr>
        <w:tabs>
          <w:tab w:val="right" w:pos="9923"/>
        </w:tabs>
        <w:rPr>
          <w:rFonts w:ascii="Times New Roman" w:hAnsi="Times New Roman"/>
          <w:sz w:val="20"/>
          <w:szCs w:val="20"/>
        </w:rPr>
      </w:pPr>
    </w:p>
    <w:p w14:paraId="5F29D61E" w14:textId="77777777" w:rsidR="00A249CD" w:rsidRPr="006454D1" w:rsidRDefault="00A249CD" w:rsidP="00A249CD">
      <w:pPr>
        <w:tabs>
          <w:tab w:val="right" w:pos="9923"/>
        </w:tabs>
        <w:spacing w:after="0" w:line="240" w:lineRule="auto"/>
        <w:rPr>
          <w:rFonts w:ascii="Times New Roman" w:hAnsi="Times New Roman"/>
          <w:sz w:val="20"/>
          <w:szCs w:val="20"/>
        </w:rPr>
      </w:pPr>
      <w:r w:rsidRPr="006454D1">
        <w:rPr>
          <w:rFonts w:ascii="Times New Roman" w:hAnsi="Times New Roman"/>
          <w:sz w:val="20"/>
          <w:szCs w:val="20"/>
        </w:rPr>
        <w:t>Контактные телефоны ___________________________________________________________________</w:t>
      </w:r>
    </w:p>
    <w:p w14:paraId="6308165C" w14:textId="77777777" w:rsidR="00A249CD" w:rsidRPr="006454D1" w:rsidRDefault="00A249CD" w:rsidP="00A249CD">
      <w:pPr>
        <w:tabs>
          <w:tab w:val="right" w:pos="9923"/>
        </w:tabs>
        <w:rPr>
          <w:rFonts w:ascii="Times New Roman" w:hAnsi="Times New Roman"/>
          <w:sz w:val="20"/>
          <w:szCs w:val="20"/>
        </w:rPr>
      </w:pPr>
    </w:p>
    <w:p w14:paraId="484EC2FA" w14:textId="77777777" w:rsidR="00A249CD" w:rsidRPr="006454D1" w:rsidRDefault="00A249CD" w:rsidP="00A249CD">
      <w:pPr>
        <w:tabs>
          <w:tab w:val="right" w:pos="9923"/>
        </w:tabs>
        <w:rPr>
          <w:rFonts w:ascii="Times New Roman" w:hAnsi="Times New Roman"/>
          <w:sz w:val="20"/>
          <w:szCs w:val="20"/>
        </w:rPr>
      </w:pPr>
      <w:r w:rsidRPr="006454D1">
        <w:rPr>
          <w:rFonts w:ascii="Times New Roman" w:hAnsi="Times New Roman"/>
          <w:sz w:val="20"/>
          <w:szCs w:val="20"/>
        </w:rPr>
        <w:t>Адрес электронной почты (при наличии) _____________________________________________________</w:t>
      </w:r>
    </w:p>
    <w:p w14:paraId="109ADED1" w14:textId="77777777" w:rsidR="00A249CD" w:rsidRPr="006454D1" w:rsidRDefault="00A249CD" w:rsidP="00A249CD">
      <w:pPr>
        <w:pStyle w:val="ConsPlusNormal"/>
        <w:ind w:firstLine="708"/>
        <w:jc w:val="both"/>
        <w:rPr>
          <w:rFonts w:ascii="Times New Roman" w:hAnsi="Times New Roman" w:cs="Times New Roman"/>
        </w:rPr>
      </w:pPr>
      <w:r w:rsidRPr="006454D1">
        <w:rPr>
          <w:rFonts w:ascii="Times New Roman" w:hAnsi="Times New Roman" w:cs="Times New Roman"/>
        </w:rPr>
        <w:t>На основании п. 5 ст. 4 Федерального закона от 03.07.2016 г. № 230-ФЗ «О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«О микрофинансовой деятельности и микрофинансовых организациях», выражаю свое согласие на взаимодействие со мной, как с третьим лицом, по вопросу взыскания просроченной задолженности, в случае ее образования у ______________________________________________________________________________________</w:t>
      </w:r>
    </w:p>
    <w:p w14:paraId="2062C448" w14:textId="77777777" w:rsidR="00A249CD" w:rsidRPr="006454D1" w:rsidRDefault="00A249CD" w:rsidP="00A249CD">
      <w:pPr>
        <w:pStyle w:val="ConsPlusNormal"/>
        <w:ind w:firstLine="0"/>
        <w:jc w:val="center"/>
        <w:rPr>
          <w:rFonts w:ascii="Times New Roman" w:hAnsi="Times New Roman" w:cs="Times New Roman"/>
        </w:rPr>
      </w:pPr>
      <w:r w:rsidRPr="006454D1">
        <w:rPr>
          <w:rFonts w:ascii="Times New Roman" w:hAnsi="Times New Roman" w:cs="Times New Roman"/>
        </w:rPr>
        <w:t>(</w:t>
      </w:r>
      <w:r w:rsidRPr="006454D1">
        <w:rPr>
          <w:rFonts w:ascii="Times New Roman" w:hAnsi="Times New Roman" w:cs="Times New Roman"/>
          <w:i/>
        </w:rPr>
        <w:t>ФИО индивидуального предпринимателя/ название юр. лица - Заёмщика</w:t>
      </w:r>
      <w:r w:rsidRPr="006454D1">
        <w:rPr>
          <w:rFonts w:ascii="Times New Roman" w:hAnsi="Times New Roman" w:cs="Times New Roman"/>
        </w:rPr>
        <w:t>)</w:t>
      </w:r>
    </w:p>
    <w:p w14:paraId="0810B528" w14:textId="77777777" w:rsidR="00A249CD" w:rsidRPr="006454D1" w:rsidRDefault="00A249CD" w:rsidP="00A249CD">
      <w:pPr>
        <w:pStyle w:val="ConsPlusNormal"/>
        <w:ind w:firstLine="0"/>
        <w:jc w:val="both"/>
        <w:rPr>
          <w:rFonts w:ascii="Times New Roman" w:hAnsi="Times New Roman" w:cs="Times New Roman"/>
        </w:rPr>
      </w:pPr>
      <w:r w:rsidRPr="006454D1">
        <w:rPr>
          <w:rFonts w:ascii="Times New Roman" w:hAnsi="Times New Roman" w:cs="Times New Roman"/>
        </w:rPr>
        <w:t>по Договору микрозайма № __________________ от _____________________.</w:t>
      </w:r>
    </w:p>
    <w:p w14:paraId="04027F73" w14:textId="77777777" w:rsidR="00A249CD" w:rsidRPr="006454D1" w:rsidRDefault="00A249CD" w:rsidP="00A249CD">
      <w:pPr>
        <w:pStyle w:val="ConsPlusNormal"/>
        <w:ind w:firstLine="567"/>
        <w:jc w:val="both"/>
        <w:rPr>
          <w:rFonts w:ascii="Times New Roman" w:hAnsi="Times New Roman" w:cs="Times New Roman"/>
        </w:rPr>
      </w:pPr>
      <w:r w:rsidRPr="006454D1">
        <w:rPr>
          <w:rFonts w:ascii="Times New Roman" w:hAnsi="Times New Roman" w:cs="Times New Roman"/>
        </w:rPr>
        <w:t xml:space="preserve">В соответствии с </w:t>
      </w:r>
      <w:r w:rsidRPr="006454D1">
        <w:rPr>
          <w:rFonts w:ascii="Times New Roman" w:hAnsi="Times New Roman" w:cs="Times New Roman"/>
          <w:color w:val="000000"/>
        </w:rPr>
        <w:t>п. 1 ст. 9 закона</w:t>
      </w:r>
      <w:r w:rsidRPr="006454D1">
        <w:rPr>
          <w:rFonts w:ascii="Times New Roman" w:hAnsi="Times New Roman" w:cs="Times New Roman"/>
        </w:rPr>
        <w:t xml:space="preserve"> РФ от 27.07.2006 г. № 152-ФЗ «О персональных данных», я даю свое согласие на обработку </w:t>
      </w:r>
      <w:r w:rsidRPr="006454D1">
        <w:rPr>
          <w:rFonts w:ascii="Times New Roman" w:hAnsi="Times New Roman" w:cs="Times New Roman"/>
          <w:b/>
        </w:rPr>
        <w:t>ГФ ПП КО (МКК)</w:t>
      </w:r>
      <w:r w:rsidRPr="006454D1">
        <w:rPr>
          <w:rFonts w:ascii="Times New Roman" w:hAnsi="Times New Roman" w:cs="Times New Roman"/>
        </w:rPr>
        <w:t xml:space="preserve"> (ОГРН 1024001177837, ИНН 4027015435, зарегистрированном по адресу: 248000, г. Калуга, ул. Театральная, здание 38а) моих персональных данных и подтверждаю, что, давая такое согласие, я действую по своей воле и в своем интересе.</w:t>
      </w:r>
    </w:p>
    <w:p w14:paraId="6EE00FEE" w14:textId="77777777" w:rsidR="00A249CD" w:rsidRPr="006454D1" w:rsidRDefault="00A249CD" w:rsidP="00A249CD">
      <w:pPr>
        <w:pStyle w:val="ConsPlusNormal"/>
        <w:ind w:firstLine="567"/>
        <w:jc w:val="both"/>
        <w:rPr>
          <w:rFonts w:ascii="Times New Roman" w:hAnsi="Times New Roman" w:cs="Times New Roman"/>
        </w:rPr>
      </w:pPr>
      <w:r w:rsidRPr="006454D1">
        <w:rPr>
          <w:rFonts w:ascii="Times New Roman" w:hAnsi="Times New Roman" w:cs="Times New Roman"/>
        </w:rPr>
        <w:t xml:space="preserve">Настоящее согласие действует с момента его представления бессрочно и может быть отозвано мной в любое время, в соответствии с нормами действующего Законодательства Российской Федерации. </w:t>
      </w:r>
    </w:p>
    <w:p w14:paraId="24CFFD4C" w14:textId="77777777" w:rsidR="00A249CD" w:rsidRPr="006454D1" w:rsidRDefault="00A249CD" w:rsidP="00A249CD">
      <w:pPr>
        <w:pStyle w:val="ConsPlusNormal"/>
        <w:ind w:firstLine="567"/>
        <w:jc w:val="both"/>
        <w:rPr>
          <w:rFonts w:ascii="Times New Roman" w:hAnsi="Times New Roman" w:cs="Times New Roman"/>
        </w:rPr>
      </w:pPr>
    </w:p>
    <w:p w14:paraId="5A350C5F" w14:textId="77777777" w:rsidR="00A249CD" w:rsidRPr="006454D1" w:rsidRDefault="00A249CD" w:rsidP="00A249CD">
      <w:pPr>
        <w:pStyle w:val="ConsPlusNormal"/>
        <w:ind w:firstLine="567"/>
        <w:jc w:val="both"/>
        <w:rPr>
          <w:rFonts w:ascii="Times New Roman" w:hAnsi="Times New Roman" w:cs="Times New Roman"/>
        </w:rPr>
      </w:pPr>
    </w:p>
    <w:tbl>
      <w:tblPr>
        <w:tblW w:w="0" w:type="auto"/>
        <w:tblLayout w:type="fixed"/>
        <w:tblCellMar>
          <w:left w:w="28" w:type="dxa"/>
          <w:right w:w="28" w:type="dxa"/>
        </w:tblCellMar>
        <w:tblLook w:val="04A0" w:firstRow="1" w:lastRow="0" w:firstColumn="1" w:lastColumn="0" w:noHBand="0" w:noVBand="1"/>
      </w:tblPr>
      <w:tblGrid>
        <w:gridCol w:w="2325"/>
        <w:gridCol w:w="170"/>
        <w:gridCol w:w="454"/>
        <w:gridCol w:w="255"/>
        <w:gridCol w:w="1474"/>
        <w:gridCol w:w="113"/>
        <w:gridCol w:w="851"/>
        <w:gridCol w:w="340"/>
      </w:tblGrid>
      <w:tr w:rsidR="00A249CD" w:rsidRPr="006454D1" w14:paraId="28EBCD89" w14:textId="77777777" w:rsidTr="001E38DB">
        <w:tc>
          <w:tcPr>
            <w:tcW w:w="2325" w:type="dxa"/>
            <w:vAlign w:val="bottom"/>
            <w:hideMark/>
          </w:tcPr>
          <w:p w14:paraId="40288874" w14:textId="77777777" w:rsidR="00A249CD" w:rsidRPr="006454D1" w:rsidRDefault="00A249CD" w:rsidP="001E38DB">
            <w:pPr>
              <w:spacing w:line="256" w:lineRule="auto"/>
              <w:rPr>
                <w:rFonts w:ascii="Times New Roman" w:hAnsi="Times New Roman"/>
                <w:sz w:val="20"/>
                <w:szCs w:val="20"/>
              </w:rPr>
            </w:pPr>
            <w:r w:rsidRPr="006454D1">
              <w:rPr>
                <w:rFonts w:ascii="Times New Roman" w:hAnsi="Times New Roman"/>
                <w:sz w:val="20"/>
                <w:szCs w:val="20"/>
              </w:rPr>
              <w:t>Согласие составлено</w:t>
            </w:r>
          </w:p>
        </w:tc>
        <w:tc>
          <w:tcPr>
            <w:tcW w:w="170" w:type="dxa"/>
            <w:vAlign w:val="bottom"/>
            <w:hideMark/>
          </w:tcPr>
          <w:p w14:paraId="6E07B237" w14:textId="77777777" w:rsidR="00A249CD" w:rsidRPr="006454D1" w:rsidRDefault="00A249CD" w:rsidP="001E38DB">
            <w:pPr>
              <w:spacing w:line="256" w:lineRule="auto"/>
              <w:jc w:val="right"/>
              <w:rPr>
                <w:rFonts w:ascii="Times New Roman" w:hAnsi="Times New Roman"/>
                <w:sz w:val="20"/>
                <w:szCs w:val="20"/>
              </w:rPr>
            </w:pPr>
            <w:r w:rsidRPr="006454D1">
              <w:rPr>
                <w:rFonts w:ascii="Times New Roman" w:hAnsi="Times New Roman"/>
                <w:sz w:val="20"/>
                <w:szCs w:val="20"/>
              </w:rPr>
              <w:t>«</w:t>
            </w:r>
          </w:p>
        </w:tc>
        <w:tc>
          <w:tcPr>
            <w:tcW w:w="454" w:type="dxa"/>
            <w:tcBorders>
              <w:top w:val="nil"/>
              <w:left w:val="nil"/>
              <w:bottom w:val="single" w:sz="4" w:space="0" w:color="auto"/>
              <w:right w:val="nil"/>
            </w:tcBorders>
            <w:vAlign w:val="bottom"/>
          </w:tcPr>
          <w:p w14:paraId="384CCD49" w14:textId="77777777" w:rsidR="00A249CD" w:rsidRPr="006454D1" w:rsidRDefault="00A249CD" w:rsidP="001E38DB">
            <w:pPr>
              <w:spacing w:line="256" w:lineRule="auto"/>
              <w:jc w:val="center"/>
              <w:rPr>
                <w:rFonts w:ascii="Times New Roman" w:hAnsi="Times New Roman"/>
                <w:sz w:val="20"/>
                <w:szCs w:val="20"/>
              </w:rPr>
            </w:pPr>
          </w:p>
        </w:tc>
        <w:tc>
          <w:tcPr>
            <w:tcW w:w="255" w:type="dxa"/>
            <w:vAlign w:val="bottom"/>
            <w:hideMark/>
          </w:tcPr>
          <w:p w14:paraId="756C332C" w14:textId="77777777" w:rsidR="00A249CD" w:rsidRPr="006454D1" w:rsidRDefault="00A249CD" w:rsidP="001E38DB">
            <w:pPr>
              <w:spacing w:line="256" w:lineRule="auto"/>
              <w:rPr>
                <w:rFonts w:ascii="Times New Roman" w:hAnsi="Times New Roman"/>
                <w:sz w:val="20"/>
                <w:szCs w:val="20"/>
              </w:rPr>
            </w:pPr>
            <w:r w:rsidRPr="006454D1">
              <w:rPr>
                <w:rFonts w:ascii="Times New Roman" w:hAnsi="Times New Roman"/>
                <w:sz w:val="20"/>
                <w:szCs w:val="20"/>
              </w:rPr>
              <w:t>»</w:t>
            </w:r>
          </w:p>
        </w:tc>
        <w:tc>
          <w:tcPr>
            <w:tcW w:w="1474" w:type="dxa"/>
            <w:tcBorders>
              <w:top w:val="nil"/>
              <w:left w:val="nil"/>
              <w:bottom w:val="single" w:sz="4" w:space="0" w:color="auto"/>
              <w:right w:val="nil"/>
            </w:tcBorders>
            <w:vAlign w:val="bottom"/>
          </w:tcPr>
          <w:p w14:paraId="52F40E07" w14:textId="77777777" w:rsidR="00A249CD" w:rsidRPr="006454D1" w:rsidRDefault="00A249CD" w:rsidP="001E38DB">
            <w:pPr>
              <w:spacing w:line="256" w:lineRule="auto"/>
              <w:jc w:val="center"/>
              <w:rPr>
                <w:rFonts w:ascii="Times New Roman" w:hAnsi="Times New Roman"/>
                <w:sz w:val="20"/>
                <w:szCs w:val="20"/>
              </w:rPr>
            </w:pPr>
          </w:p>
        </w:tc>
        <w:tc>
          <w:tcPr>
            <w:tcW w:w="113" w:type="dxa"/>
            <w:vAlign w:val="bottom"/>
          </w:tcPr>
          <w:p w14:paraId="77CB03DF" w14:textId="77777777" w:rsidR="00A249CD" w:rsidRPr="006454D1" w:rsidRDefault="00A249CD" w:rsidP="001E38DB">
            <w:pPr>
              <w:spacing w:line="256" w:lineRule="auto"/>
              <w:rPr>
                <w:rFonts w:ascii="Times New Roman" w:hAnsi="Times New Roman"/>
                <w:sz w:val="20"/>
                <w:szCs w:val="20"/>
              </w:rPr>
            </w:pPr>
          </w:p>
        </w:tc>
        <w:tc>
          <w:tcPr>
            <w:tcW w:w="851" w:type="dxa"/>
            <w:tcBorders>
              <w:top w:val="nil"/>
              <w:left w:val="nil"/>
              <w:bottom w:val="single" w:sz="4" w:space="0" w:color="auto"/>
              <w:right w:val="nil"/>
            </w:tcBorders>
            <w:vAlign w:val="bottom"/>
          </w:tcPr>
          <w:p w14:paraId="42608057" w14:textId="77777777" w:rsidR="00A249CD" w:rsidRPr="006454D1" w:rsidRDefault="00A249CD" w:rsidP="001E38DB">
            <w:pPr>
              <w:spacing w:line="256" w:lineRule="auto"/>
              <w:jc w:val="center"/>
              <w:rPr>
                <w:rFonts w:ascii="Times New Roman" w:hAnsi="Times New Roman"/>
                <w:sz w:val="20"/>
                <w:szCs w:val="20"/>
              </w:rPr>
            </w:pPr>
          </w:p>
        </w:tc>
        <w:tc>
          <w:tcPr>
            <w:tcW w:w="340" w:type="dxa"/>
            <w:vAlign w:val="bottom"/>
            <w:hideMark/>
          </w:tcPr>
          <w:p w14:paraId="0B286D0A" w14:textId="77777777" w:rsidR="00A249CD" w:rsidRPr="006454D1" w:rsidRDefault="00A249CD" w:rsidP="001E38DB">
            <w:pPr>
              <w:spacing w:line="256" w:lineRule="auto"/>
              <w:ind w:left="57"/>
              <w:rPr>
                <w:rFonts w:ascii="Times New Roman" w:hAnsi="Times New Roman"/>
                <w:sz w:val="20"/>
                <w:szCs w:val="20"/>
              </w:rPr>
            </w:pPr>
            <w:r w:rsidRPr="006454D1">
              <w:rPr>
                <w:rFonts w:ascii="Times New Roman" w:hAnsi="Times New Roman"/>
                <w:sz w:val="20"/>
                <w:szCs w:val="20"/>
              </w:rPr>
              <w:t>г.</w:t>
            </w:r>
          </w:p>
        </w:tc>
      </w:tr>
    </w:tbl>
    <w:p w14:paraId="7938BD62" w14:textId="77777777" w:rsidR="00A249CD" w:rsidRPr="006454D1" w:rsidRDefault="00A249CD" w:rsidP="00A249CD">
      <w:pPr>
        <w:rPr>
          <w:rFonts w:ascii="Times New Roman" w:hAnsi="Times New Roman"/>
          <w:sz w:val="20"/>
          <w:szCs w:val="20"/>
        </w:rPr>
      </w:pPr>
    </w:p>
    <w:p w14:paraId="10C656C9" w14:textId="77777777" w:rsidR="00A249CD" w:rsidRPr="006454D1" w:rsidRDefault="00A249CD" w:rsidP="00A249CD">
      <w:pPr>
        <w:spacing w:after="0" w:line="240" w:lineRule="auto"/>
        <w:rPr>
          <w:rFonts w:ascii="Times New Roman" w:hAnsi="Times New Roman"/>
          <w:sz w:val="20"/>
          <w:szCs w:val="20"/>
        </w:rPr>
      </w:pPr>
      <w:r w:rsidRPr="006454D1">
        <w:rPr>
          <w:rFonts w:ascii="Times New Roman" w:hAnsi="Times New Roman"/>
          <w:sz w:val="20"/>
          <w:szCs w:val="20"/>
        </w:rPr>
        <w:t>Подпись заявителя (третьего лица) _________________ / ________________________________________</w:t>
      </w:r>
    </w:p>
    <w:p w14:paraId="23FC0C00" w14:textId="77777777" w:rsidR="00A249CD" w:rsidRPr="006454D1" w:rsidRDefault="00A249CD" w:rsidP="00A249CD">
      <w:pPr>
        <w:spacing w:after="0" w:line="240" w:lineRule="auto"/>
        <w:jc w:val="right"/>
        <w:rPr>
          <w:rFonts w:ascii="Times New Roman" w:hAnsi="Times New Roman"/>
          <w:sz w:val="20"/>
          <w:szCs w:val="20"/>
        </w:rPr>
      </w:pPr>
      <w:r w:rsidRPr="006454D1">
        <w:rPr>
          <w:rFonts w:ascii="Times New Roman" w:hAnsi="Times New Roman"/>
          <w:sz w:val="20"/>
          <w:szCs w:val="20"/>
        </w:rPr>
        <w:t xml:space="preserve">                                                           (</w:t>
      </w:r>
      <w:r w:rsidRPr="006454D1">
        <w:rPr>
          <w:rFonts w:ascii="Times New Roman" w:hAnsi="Times New Roman"/>
          <w:i/>
          <w:sz w:val="20"/>
          <w:szCs w:val="20"/>
        </w:rPr>
        <w:t>фамилия, имя и отчество третьего лица</w:t>
      </w:r>
      <w:r w:rsidRPr="006454D1">
        <w:rPr>
          <w:rFonts w:ascii="Times New Roman" w:hAnsi="Times New Roman"/>
          <w:sz w:val="20"/>
          <w:szCs w:val="20"/>
        </w:rPr>
        <w:t>)</w:t>
      </w:r>
    </w:p>
    <w:p w14:paraId="17653192" w14:textId="77777777" w:rsidR="00A249CD" w:rsidRPr="006454D1" w:rsidRDefault="00A249CD" w:rsidP="00A249CD">
      <w:pPr>
        <w:spacing w:after="0" w:line="240" w:lineRule="auto"/>
        <w:ind w:left="-5" w:right="347" w:hanging="10"/>
        <w:jc w:val="both"/>
        <w:rPr>
          <w:rFonts w:ascii="Times New Roman" w:hAnsi="Times New Roman"/>
          <w:sz w:val="20"/>
          <w:szCs w:val="20"/>
        </w:rPr>
      </w:pPr>
    </w:p>
    <w:p w14:paraId="202B7227" w14:textId="77777777" w:rsidR="00A249CD" w:rsidRPr="006454D1" w:rsidRDefault="00A249CD" w:rsidP="00A249CD">
      <w:pPr>
        <w:spacing w:after="0" w:line="240" w:lineRule="auto"/>
        <w:ind w:left="-5" w:right="347" w:hanging="10"/>
        <w:jc w:val="both"/>
        <w:rPr>
          <w:rFonts w:ascii="Times New Roman" w:hAnsi="Times New Roman"/>
          <w:sz w:val="20"/>
          <w:szCs w:val="20"/>
        </w:rPr>
      </w:pPr>
    </w:p>
    <w:p w14:paraId="3DC6F9EA" w14:textId="77777777" w:rsidR="000408DD" w:rsidRPr="006454D1" w:rsidRDefault="00A249CD" w:rsidP="00A249CD">
      <w:pPr>
        <w:spacing w:after="0" w:line="240" w:lineRule="auto"/>
        <w:ind w:left="-5" w:right="347" w:hanging="10"/>
        <w:jc w:val="both"/>
        <w:rPr>
          <w:rFonts w:ascii="Times New Roman" w:hAnsi="Times New Roman"/>
          <w:sz w:val="20"/>
          <w:szCs w:val="20"/>
        </w:rPr>
      </w:pPr>
      <w:r w:rsidRPr="006454D1">
        <w:rPr>
          <w:rFonts w:ascii="Times New Roman" w:hAnsi="Times New Roman"/>
          <w:i/>
          <w:sz w:val="20"/>
          <w:szCs w:val="20"/>
        </w:rPr>
        <w:t>*Заполняется в случае указания в заявлении на предоставление микрозайма, в анкете поручителя/залогодателя  третьего лица для взаимодействия с физическими лицами при нарушении платежной дисциплины и образованию просроченной задолженности.</w:t>
      </w:r>
    </w:p>
    <w:p w14:paraId="156E653F" w14:textId="77777777" w:rsidR="00EB1A33" w:rsidRPr="006454D1" w:rsidRDefault="00EB1A33" w:rsidP="001271E9">
      <w:pPr>
        <w:spacing w:after="0" w:line="240" w:lineRule="auto"/>
        <w:ind w:left="-5" w:right="347" w:hanging="10"/>
        <w:jc w:val="both"/>
        <w:rPr>
          <w:rFonts w:ascii="Times New Roman" w:hAnsi="Times New Roman"/>
          <w:sz w:val="20"/>
          <w:szCs w:val="20"/>
        </w:rPr>
      </w:pPr>
    </w:p>
    <w:p w14:paraId="472ED031" w14:textId="77777777" w:rsidR="00E420A2" w:rsidRPr="006454D1" w:rsidRDefault="00E420A2">
      <w:pPr>
        <w:spacing w:after="0" w:line="240" w:lineRule="auto"/>
        <w:rPr>
          <w:rFonts w:ascii="Times New Roman" w:hAnsi="Times New Roman"/>
          <w:sz w:val="20"/>
          <w:szCs w:val="20"/>
        </w:rPr>
      </w:pPr>
      <w:r w:rsidRPr="006454D1">
        <w:rPr>
          <w:rFonts w:ascii="Times New Roman" w:hAnsi="Times New Roman"/>
          <w:sz w:val="20"/>
          <w:szCs w:val="20"/>
        </w:rPr>
        <w:br w:type="page"/>
      </w:r>
    </w:p>
    <w:p w14:paraId="69F5CB61" w14:textId="379AF342" w:rsidR="00E420A2" w:rsidRPr="006454D1" w:rsidRDefault="00E420A2" w:rsidP="00E420A2">
      <w:pPr>
        <w:keepNext/>
        <w:keepLines/>
        <w:spacing w:after="0" w:line="254" w:lineRule="auto"/>
        <w:ind w:left="720" w:right="-2"/>
        <w:jc w:val="right"/>
        <w:outlineLvl w:val="0"/>
        <w:rPr>
          <w:rFonts w:ascii="Times New Roman" w:hAnsi="Times New Roman"/>
          <w:i/>
          <w:sz w:val="18"/>
          <w:szCs w:val="18"/>
        </w:rPr>
      </w:pPr>
      <w:r w:rsidRPr="006454D1">
        <w:rPr>
          <w:rFonts w:ascii="Times New Roman" w:hAnsi="Times New Roman"/>
          <w:i/>
          <w:sz w:val="18"/>
          <w:szCs w:val="18"/>
        </w:rPr>
        <w:lastRenderedPageBreak/>
        <w:t>Приложение № 2</w:t>
      </w:r>
      <w:r w:rsidR="00A6586C" w:rsidRPr="006454D1">
        <w:rPr>
          <w:rFonts w:ascii="Times New Roman" w:hAnsi="Times New Roman"/>
          <w:i/>
          <w:sz w:val="18"/>
          <w:szCs w:val="18"/>
        </w:rPr>
        <w:t>4</w:t>
      </w:r>
    </w:p>
    <w:p w14:paraId="15883171" w14:textId="77777777" w:rsidR="00E420A2" w:rsidRPr="006454D1" w:rsidRDefault="00E420A2" w:rsidP="00E420A2">
      <w:pPr>
        <w:spacing w:after="31" w:line="254" w:lineRule="auto"/>
        <w:ind w:left="720"/>
        <w:jc w:val="right"/>
        <w:rPr>
          <w:rFonts w:ascii="Times New Roman" w:hAnsi="Times New Roman"/>
          <w:i/>
          <w:sz w:val="18"/>
          <w:szCs w:val="18"/>
        </w:rPr>
      </w:pPr>
      <w:r w:rsidRPr="006454D1">
        <w:rPr>
          <w:rFonts w:ascii="Times New Roman" w:hAnsi="Times New Roman"/>
          <w:i/>
          <w:sz w:val="18"/>
          <w:szCs w:val="18"/>
        </w:rPr>
        <w:t>к Правилам предоставления Государственным фондом поддержки предпринимательства</w:t>
      </w:r>
    </w:p>
    <w:p w14:paraId="24DD706D" w14:textId="77777777" w:rsidR="00E420A2" w:rsidRPr="006454D1" w:rsidRDefault="00E420A2" w:rsidP="00E420A2">
      <w:pPr>
        <w:spacing w:after="31" w:line="254" w:lineRule="auto"/>
        <w:ind w:left="720"/>
        <w:jc w:val="right"/>
        <w:rPr>
          <w:rFonts w:ascii="Times New Roman" w:hAnsi="Times New Roman"/>
          <w:i/>
          <w:sz w:val="18"/>
          <w:szCs w:val="18"/>
        </w:rPr>
      </w:pPr>
      <w:r w:rsidRPr="006454D1">
        <w:rPr>
          <w:rFonts w:ascii="Times New Roman" w:hAnsi="Times New Roman"/>
          <w:i/>
          <w:sz w:val="18"/>
          <w:szCs w:val="18"/>
        </w:rPr>
        <w:t>Калужской области (микрокредитной компанией) микрозаймов</w:t>
      </w:r>
    </w:p>
    <w:p w14:paraId="5E2EDE29" w14:textId="77777777" w:rsidR="00E420A2" w:rsidRPr="006454D1" w:rsidRDefault="00E420A2" w:rsidP="00E420A2">
      <w:pPr>
        <w:spacing w:after="0" w:line="240" w:lineRule="auto"/>
        <w:ind w:left="-5" w:right="-2" w:hanging="10"/>
        <w:jc w:val="right"/>
        <w:rPr>
          <w:rFonts w:ascii="Times New Roman" w:eastAsia="Times New Roman" w:hAnsi="Times New Roman"/>
          <w:i/>
          <w:sz w:val="18"/>
          <w:szCs w:val="18"/>
          <w:lang w:eastAsia="ru-RU"/>
        </w:rPr>
      </w:pPr>
    </w:p>
    <w:p w14:paraId="470DBF8F" w14:textId="77777777" w:rsidR="00E420A2" w:rsidRPr="006454D1" w:rsidRDefault="00E420A2" w:rsidP="00E420A2">
      <w:pPr>
        <w:spacing w:after="0" w:line="240" w:lineRule="auto"/>
        <w:ind w:left="-5" w:right="-2" w:hanging="10"/>
        <w:jc w:val="right"/>
        <w:rPr>
          <w:rFonts w:ascii="Times New Roman" w:eastAsia="Times New Roman" w:hAnsi="Times New Roman"/>
          <w:i/>
          <w:sz w:val="18"/>
          <w:szCs w:val="18"/>
          <w:lang w:eastAsia="ru-RU"/>
        </w:rPr>
      </w:pPr>
    </w:p>
    <w:p w14:paraId="757AA3AB" w14:textId="77777777" w:rsidR="00A249CD" w:rsidRPr="006454D1" w:rsidRDefault="00A249CD" w:rsidP="00A249CD">
      <w:pPr>
        <w:spacing w:after="0" w:line="240" w:lineRule="auto"/>
        <w:ind w:left="-5" w:right="-2" w:hanging="10"/>
        <w:jc w:val="center"/>
        <w:rPr>
          <w:rFonts w:ascii="Times New Roman" w:eastAsia="Times New Roman" w:hAnsi="Times New Roman"/>
          <w:sz w:val="18"/>
          <w:szCs w:val="18"/>
          <w:lang w:eastAsia="ru-RU"/>
        </w:rPr>
      </w:pPr>
    </w:p>
    <w:p w14:paraId="7CE5C556" w14:textId="77777777" w:rsidR="00A249CD" w:rsidRPr="006454D1" w:rsidRDefault="00A249CD" w:rsidP="00A249CD">
      <w:pPr>
        <w:spacing w:after="0" w:line="240" w:lineRule="auto"/>
        <w:jc w:val="center"/>
        <w:rPr>
          <w:rFonts w:ascii="Times New Roman" w:hAnsi="Times New Roman"/>
          <w:b/>
          <w:color w:val="22272F"/>
          <w:sz w:val="20"/>
          <w:szCs w:val="20"/>
          <w:shd w:val="clear" w:color="auto" w:fill="FFFFFF"/>
        </w:rPr>
      </w:pPr>
      <w:r w:rsidRPr="006454D1">
        <w:rPr>
          <w:rFonts w:ascii="Times New Roman" w:hAnsi="Times New Roman"/>
          <w:b/>
          <w:color w:val="22272F"/>
          <w:sz w:val="20"/>
          <w:szCs w:val="20"/>
          <w:shd w:val="clear" w:color="auto" w:fill="FFFFFF"/>
        </w:rPr>
        <w:t>СОГЛАСИЕ</w:t>
      </w:r>
    </w:p>
    <w:p w14:paraId="15D07BF1" w14:textId="77777777" w:rsidR="00A249CD" w:rsidRPr="006454D1" w:rsidRDefault="00A249CD" w:rsidP="00A249CD">
      <w:pPr>
        <w:spacing w:after="0" w:line="240" w:lineRule="auto"/>
        <w:jc w:val="center"/>
        <w:rPr>
          <w:rFonts w:ascii="Times New Roman" w:hAnsi="Times New Roman"/>
          <w:b/>
          <w:color w:val="22272F"/>
          <w:sz w:val="20"/>
          <w:szCs w:val="20"/>
          <w:shd w:val="clear" w:color="auto" w:fill="FFFFFF"/>
        </w:rPr>
      </w:pPr>
      <w:r w:rsidRPr="006454D1">
        <w:rPr>
          <w:rFonts w:ascii="Times New Roman" w:hAnsi="Times New Roman"/>
          <w:b/>
          <w:color w:val="22272F"/>
          <w:sz w:val="20"/>
          <w:szCs w:val="20"/>
          <w:shd w:val="clear" w:color="auto" w:fill="FFFFFF"/>
        </w:rPr>
        <w:t>физического лица на распространение и передачу его персональных данных</w:t>
      </w:r>
    </w:p>
    <w:p w14:paraId="7A2F7E3A" w14:textId="77777777" w:rsidR="00A249CD" w:rsidRPr="006454D1" w:rsidRDefault="00A249CD" w:rsidP="00A249CD">
      <w:pPr>
        <w:spacing w:after="0" w:line="240" w:lineRule="auto"/>
        <w:jc w:val="center"/>
        <w:rPr>
          <w:rFonts w:ascii="Times New Roman" w:hAnsi="Times New Roman"/>
          <w:b/>
          <w:color w:val="22272F"/>
          <w:sz w:val="20"/>
          <w:szCs w:val="20"/>
          <w:shd w:val="clear" w:color="auto" w:fill="FFFFFF"/>
        </w:rPr>
      </w:pPr>
    </w:p>
    <w:p w14:paraId="0B0A6152" w14:textId="77777777" w:rsidR="00A249CD" w:rsidRPr="006454D1" w:rsidRDefault="00A249CD" w:rsidP="00A249CD">
      <w:pPr>
        <w:spacing w:after="0" w:line="240" w:lineRule="auto"/>
        <w:jc w:val="both"/>
        <w:rPr>
          <w:rFonts w:ascii="Times New Roman" w:hAnsi="Times New Roman"/>
          <w:sz w:val="20"/>
          <w:szCs w:val="20"/>
        </w:rPr>
      </w:pPr>
      <w:r w:rsidRPr="006454D1">
        <w:rPr>
          <w:rFonts w:ascii="Times New Roman" w:hAnsi="Times New Roman"/>
          <w:sz w:val="20"/>
          <w:szCs w:val="20"/>
        </w:rPr>
        <w:t>Я, ________________________________________________________________________________________________,</w:t>
      </w:r>
    </w:p>
    <w:p w14:paraId="28445025" w14:textId="77777777" w:rsidR="00A249CD" w:rsidRPr="006454D1" w:rsidRDefault="00A249CD" w:rsidP="00A249CD">
      <w:pPr>
        <w:spacing w:after="0" w:line="240" w:lineRule="auto"/>
        <w:jc w:val="both"/>
        <w:rPr>
          <w:rFonts w:ascii="Times New Roman" w:hAnsi="Times New Roman"/>
          <w:i/>
          <w:sz w:val="20"/>
          <w:szCs w:val="20"/>
        </w:rPr>
      </w:pPr>
      <w:r w:rsidRPr="006454D1">
        <w:rPr>
          <w:rFonts w:ascii="Times New Roman" w:hAnsi="Times New Roman"/>
          <w:i/>
          <w:sz w:val="20"/>
          <w:szCs w:val="20"/>
        </w:rPr>
        <w:t xml:space="preserve">                                                                                      (фамилия, имя, отчество)</w:t>
      </w:r>
    </w:p>
    <w:p w14:paraId="5FC36E9C" w14:textId="77777777" w:rsidR="00A249CD" w:rsidRPr="006454D1" w:rsidRDefault="00A249CD" w:rsidP="00A249CD">
      <w:pPr>
        <w:spacing w:after="0" w:line="240" w:lineRule="auto"/>
        <w:jc w:val="both"/>
        <w:rPr>
          <w:rFonts w:ascii="Times New Roman" w:hAnsi="Times New Roman"/>
          <w:i/>
          <w:sz w:val="20"/>
          <w:szCs w:val="20"/>
        </w:rPr>
      </w:pPr>
      <w:r w:rsidRPr="006454D1">
        <w:rPr>
          <w:rFonts w:ascii="Times New Roman" w:hAnsi="Times New Roman"/>
          <w:color w:val="000000"/>
          <w:sz w:val="20"/>
          <w:szCs w:val="20"/>
        </w:rPr>
        <w:t>документ удостоверяющий личность___________________                      ______________________,</w:t>
      </w:r>
    </w:p>
    <w:p w14:paraId="67774856" w14:textId="77777777" w:rsidR="00A249CD" w:rsidRPr="006454D1" w:rsidRDefault="00A249CD" w:rsidP="00A249CD">
      <w:pPr>
        <w:spacing w:after="0" w:line="240" w:lineRule="auto"/>
        <w:jc w:val="both"/>
        <w:rPr>
          <w:rFonts w:ascii="Times New Roman" w:hAnsi="Times New Roman"/>
          <w:color w:val="000000"/>
          <w:sz w:val="20"/>
          <w:szCs w:val="20"/>
        </w:rPr>
      </w:pPr>
      <w:r w:rsidRPr="006454D1">
        <w:rPr>
          <w:rFonts w:ascii="Times New Roman" w:hAnsi="Times New Roman"/>
          <w:i/>
          <w:sz w:val="20"/>
          <w:szCs w:val="20"/>
        </w:rPr>
        <w:t xml:space="preserve">                                                                    (вид документа)                                  (серия, номер)</w:t>
      </w:r>
    </w:p>
    <w:p w14:paraId="661EFA22" w14:textId="77777777" w:rsidR="00A249CD" w:rsidRPr="006454D1" w:rsidRDefault="00A249CD" w:rsidP="00A249CD">
      <w:pPr>
        <w:spacing w:after="0" w:line="240" w:lineRule="auto"/>
        <w:jc w:val="both"/>
        <w:rPr>
          <w:rFonts w:ascii="Times New Roman" w:hAnsi="Times New Roman"/>
          <w:sz w:val="20"/>
          <w:szCs w:val="20"/>
        </w:rPr>
      </w:pPr>
      <w:r w:rsidRPr="006454D1">
        <w:rPr>
          <w:rFonts w:ascii="Times New Roman" w:hAnsi="Times New Roman"/>
          <w:sz w:val="20"/>
          <w:szCs w:val="20"/>
        </w:rPr>
        <w:t xml:space="preserve">выдан ____________________________________________________________________________________, </w:t>
      </w:r>
    </w:p>
    <w:p w14:paraId="4D6EE3F6" w14:textId="77777777" w:rsidR="00A249CD" w:rsidRPr="006454D1" w:rsidRDefault="00A249CD" w:rsidP="00A249CD">
      <w:pPr>
        <w:spacing w:after="0" w:line="240" w:lineRule="auto"/>
        <w:jc w:val="both"/>
        <w:rPr>
          <w:rFonts w:ascii="Times New Roman" w:hAnsi="Times New Roman"/>
          <w:i/>
          <w:sz w:val="20"/>
          <w:szCs w:val="20"/>
        </w:rPr>
      </w:pPr>
      <w:r w:rsidRPr="006454D1">
        <w:rPr>
          <w:rFonts w:ascii="Times New Roman" w:hAnsi="Times New Roman"/>
          <w:i/>
          <w:sz w:val="20"/>
          <w:szCs w:val="20"/>
        </w:rPr>
        <w:t>(кем и когда, код подразделения)</w:t>
      </w:r>
    </w:p>
    <w:p w14:paraId="322C26A4" w14:textId="77777777" w:rsidR="00A249CD" w:rsidRPr="006454D1" w:rsidRDefault="00A249CD" w:rsidP="00A249CD">
      <w:pPr>
        <w:spacing w:after="0" w:line="240" w:lineRule="auto"/>
        <w:jc w:val="both"/>
        <w:rPr>
          <w:rFonts w:ascii="Times New Roman" w:hAnsi="Times New Roman"/>
          <w:sz w:val="20"/>
          <w:szCs w:val="20"/>
        </w:rPr>
      </w:pPr>
      <w:r w:rsidRPr="006454D1">
        <w:rPr>
          <w:rFonts w:ascii="Times New Roman" w:hAnsi="Times New Roman"/>
          <w:sz w:val="20"/>
          <w:szCs w:val="20"/>
        </w:rPr>
        <w:t xml:space="preserve">ИНН ________________, </w:t>
      </w:r>
    </w:p>
    <w:p w14:paraId="62D325FC" w14:textId="77777777" w:rsidR="00A249CD" w:rsidRPr="006454D1" w:rsidRDefault="00A249CD" w:rsidP="00A249CD">
      <w:pPr>
        <w:spacing w:after="0" w:line="240" w:lineRule="auto"/>
        <w:jc w:val="both"/>
        <w:rPr>
          <w:rFonts w:ascii="Times New Roman" w:hAnsi="Times New Roman"/>
          <w:sz w:val="20"/>
          <w:szCs w:val="20"/>
        </w:rPr>
      </w:pPr>
      <w:r w:rsidRPr="006454D1">
        <w:rPr>
          <w:rFonts w:ascii="Times New Roman" w:hAnsi="Times New Roman"/>
          <w:sz w:val="20"/>
          <w:szCs w:val="20"/>
        </w:rPr>
        <w:t>зарегистрированный(ая) по адресу: _________________________________________________________________________,</w:t>
      </w:r>
    </w:p>
    <w:p w14:paraId="59652E87" w14:textId="77777777" w:rsidR="00A249CD" w:rsidRPr="006454D1" w:rsidRDefault="00A249CD" w:rsidP="00A249CD">
      <w:pPr>
        <w:spacing w:after="0" w:line="240" w:lineRule="auto"/>
        <w:jc w:val="both"/>
        <w:rPr>
          <w:rFonts w:ascii="Times New Roman" w:hAnsi="Times New Roman"/>
          <w:sz w:val="20"/>
          <w:szCs w:val="20"/>
        </w:rPr>
      </w:pPr>
      <w:r w:rsidRPr="006454D1">
        <w:rPr>
          <w:rFonts w:ascii="Times New Roman" w:hAnsi="Times New Roman"/>
          <w:sz w:val="20"/>
          <w:szCs w:val="20"/>
        </w:rPr>
        <w:t>даю своё согласие Государственному фонду поддержки предпринимательства Калужской области (МКК) (ОГРН 1024001177837, ИНН 4027015435) зарегистрированному по адресу: 248000, г. Калуга, ул. Театральная, здание 38а (далее – Оператор) на распространение моих персональных данных.</w:t>
      </w:r>
    </w:p>
    <w:p w14:paraId="19B6E629" w14:textId="77777777" w:rsidR="00A249CD" w:rsidRPr="006454D1" w:rsidRDefault="00A249CD" w:rsidP="00A249CD">
      <w:pPr>
        <w:spacing w:after="0" w:line="240" w:lineRule="auto"/>
        <w:jc w:val="both"/>
        <w:rPr>
          <w:rFonts w:ascii="Times New Roman" w:hAnsi="Times New Roman"/>
          <w:sz w:val="20"/>
          <w:szCs w:val="20"/>
        </w:rPr>
      </w:pPr>
      <w:r w:rsidRPr="006454D1">
        <w:rPr>
          <w:rFonts w:ascii="Times New Roman" w:hAnsi="Times New Roman"/>
          <w:sz w:val="20"/>
          <w:szCs w:val="20"/>
        </w:rPr>
        <w:tab/>
        <w:t xml:space="preserve"> </w:t>
      </w:r>
    </w:p>
    <w:p w14:paraId="18A862B4" w14:textId="77777777" w:rsidR="00A249CD" w:rsidRPr="006454D1" w:rsidRDefault="00A249CD" w:rsidP="00A249CD">
      <w:pPr>
        <w:spacing w:after="0" w:line="240" w:lineRule="auto"/>
        <w:ind w:firstLine="708"/>
        <w:jc w:val="both"/>
        <w:rPr>
          <w:rFonts w:ascii="Times New Roman" w:hAnsi="Times New Roman"/>
          <w:sz w:val="20"/>
          <w:szCs w:val="20"/>
        </w:rPr>
      </w:pPr>
      <w:r w:rsidRPr="006454D1">
        <w:rPr>
          <w:rFonts w:ascii="Times New Roman" w:hAnsi="Times New Roman"/>
          <w:sz w:val="20"/>
          <w:szCs w:val="20"/>
        </w:rPr>
        <w:t>Государственный фонд поддержки предпринимательства Калужской области (МКК) вправе осуществлять распространение и передачу третьим лицам моих персональных данных в целях обеспечения исполнения функций, полномочий и обязанностей, возложенных законодательством РФ на Фонд, в рамках уставной деятельности Фонда.</w:t>
      </w:r>
    </w:p>
    <w:p w14:paraId="0EDF4286" w14:textId="77777777" w:rsidR="00A249CD" w:rsidRPr="006454D1" w:rsidRDefault="00A249CD" w:rsidP="00A249CD">
      <w:pPr>
        <w:spacing w:after="0" w:line="240" w:lineRule="auto"/>
        <w:ind w:firstLine="708"/>
        <w:jc w:val="both"/>
        <w:rPr>
          <w:rFonts w:ascii="Times New Roman" w:hAnsi="Times New Roman"/>
          <w:sz w:val="20"/>
          <w:szCs w:val="20"/>
        </w:rPr>
      </w:pPr>
    </w:p>
    <w:p w14:paraId="2607CBD3" w14:textId="77777777" w:rsidR="00A249CD" w:rsidRPr="006454D1" w:rsidRDefault="00A249CD" w:rsidP="00A249CD">
      <w:pPr>
        <w:spacing w:after="0" w:line="240" w:lineRule="auto"/>
        <w:ind w:firstLine="708"/>
        <w:jc w:val="both"/>
        <w:rPr>
          <w:rFonts w:ascii="Times New Roman" w:hAnsi="Times New Roman"/>
          <w:sz w:val="20"/>
          <w:szCs w:val="20"/>
        </w:rPr>
      </w:pPr>
      <w:r w:rsidRPr="006454D1">
        <w:rPr>
          <w:rFonts w:ascii="Times New Roman" w:hAnsi="Times New Roman"/>
          <w:sz w:val="20"/>
          <w:szCs w:val="20"/>
        </w:rPr>
        <w:t>Государственный фонд поддержки предпринимательства Калужской области (МКК) вправе осуществлять распространение и передачу третьим лицам моих персональных данных в следующем составе:</w:t>
      </w:r>
    </w:p>
    <w:p w14:paraId="14231986" w14:textId="77777777" w:rsidR="00A249CD" w:rsidRPr="006454D1" w:rsidRDefault="00A249CD" w:rsidP="00A249CD">
      <w:pPr>
        <w:spacing w:after="0" w:line="240" w:lineRule="auto"/>
        <w:ind w:firstLine="708"/>
        <w:jc w:val="both"/>
        <w:rPr>
          <w:rFonts w:ascii="Times New Roman" w:hAnsi="Times New Roman"/>
          <w:sz w:val="20"/>
          <w:szCs w:val="20"/>
        </w:rPr>
      </w:pPr>
      <w:r w:rsidRPr="006454D1">
        <w:rPr>
          <w:rFonts w:ascii="Times New Roman" w:hAnsi="Times New Roman"/>
          <w:sz w:val="20"/>
          <w:szCs w:val="20"/>
        </w:rPr>
        <w:t>- фамилия, имя, отчество;</w:t>
      </w:r>
    </w:p>
    <w:p w14:paraId="2196E22E" w14:textId="77777777" w:rsidR="00A249CD" w:rsidRPr="006454D1" w:rsidRDefault="00A249CD" w:rsidP="00A249CD">
      <w:pPr>
        <w:spacing w:after="0" w:line="240" w:lineRule="auto"/>
        <w:ind w:firstLine="708"/>
        <w:jc w:val="both"/>
        <w:rPr>
          <w:rFonts w:ascii="Times New Roman" w:hAnsi="Times New Roman"/>
          <w:sz w:val="20"/>
          <w:szCs w:val="20"/>
        </w:rPr>
      </w:pPr>
      <w:r w:rsidRPr="006454D1">
        <w:rPr>
          <w:rFonts w:ascii="Times New Roman" w:hAnsi="Times New Roman"/>
          <w:sz w:val="20"/>
          <w:szCs w:val="20"/>
        </w:rPr>
        <w:t>- дата и место рождения;</w:t>
      </w:r>
    </w:p>
    <w:p w14:paraId="346FB08A" w14:textId="77777777" w:rsidR="00A249CD" w:rsidRPr="006454D1" w:rsidRDefault="00A249CD" w:rsidP="00A249CD">
      <w:pPr>
        <w:spacing w:after="0" w:line="240" w:lineRule="auto"/>
        <w:ind w:firstLine="708"/>
        <w:jc w:val="both"/>
        <w:rPr>
          <w:rFonts w:ascii="Times New Roman" w:hAnsi="Times New Roman"/>
          <w:sz w:val="20"/>
          <w:szCs w:val="20"/>
        </w:rPr>
      </w:pPr>
      <w:r w:rsidRPr="006454D1">
        <w:rPr>
          <w:rFonts w:ascii="Times New Roman" w:hAnsi="Times New Roman"/>
          <w:sz w:val="20"/>
          <w:szCs w:val="20"/>
        </w:rPr>
        <w:t>- реквизиты документа, удостоверяющего личность (паспортные данные);</w:t>
      </w:r>
    </w:p>
    <w:p w14:paraId="3BD46FF5" w14:textId="77777777" w:rsidR="00A249CD" w:rsidRPr="006454D1" w:rsidRDefault="00A249CD" w:rsidP="00A249CD">
      <w:pPr>
        <w:spacing w:after="0" w:line="240" w:lineRule="auto"/>
        <w:ind w:firstLine="708"/>
        <w:jc w:val="both"/>
        <w:rPr>
          <w:rFonts w:ascii="Times New Roman" w:hAnsi="Times New Roman"/>
          <w:sz w:val="20"/>
          <w:szCs w:val="20"/>
        </w:rPr>
      </w:pPr>
      <w:r w:rsidRPr="006454D1">
        <w:rPr>
          <w:rFonts w:ascii="Times New Roman" w:hAnsi="Times New Roman"/>
          <w:sz w:val="20"/>
          <w:szCs w:val="20"/>
        </w:rPr>
        <w:t>- ИНН;</w:t>
      </w:r>
    </w:p>
    <w:p w14:paraId="5FD7CAF7" w14:textId="77777777" w:rsidR="00A249CD" w:rsidRPr="006454D1" w:rsidRDefault="00A249CD" w:rsidP="00A249CD">
      <w:pPr>
        <w:spacing w:after="0" w:line="240" w:lineRule="auto"/>
        <w:ind w:firstLine="708"/>
        <w:jc w:val="both"/>
        <w:rPr>
          <w:rFonts w:ascii="Times New Roman" w:hAnsi="Times New Roman"/>
          <w:sz w:val="20"/>
          <w:szCs w:val="20"/>
        </w:rPr>
      </w:pPr>
      <w:r w:rsidRPr="006454D1">
        <w:rPr>
          <w:rFonts w:ascii="Times New Roman" w:hAnsi="Times New Roman"/>
          <w:sz w:val="20"/>
          <w:szCs w:val="20"/>
        </w:rPr>
        <w:t>- сведения о предоставленной поддержке.</w:t>
      </w:r>
    </w:p>
    <w:p w14:paraId="74925213" w14:textId="77777777" w:rsidR="00A249CD" w:rsidRPr="006454D1" w:rsidRDefault="00A249CD" w:rsidP="00A249CD">
      <w:pPr>
        <w:spacing w:after="0" w:line="240" w:lineRule="auto"/>
        <w:ind w:firstLine="708"/>
        <w:jc w:val="both"/>
        <w:rPr>
          <w:rFonts w:ascii="Times New Roman" w:hAnsi="Times New Roman"/>
          <w:sz w:val="20"/>
          <w:szCs w:val="20"/>
        </w:rPr>
      </w:pPr>
    </w:p>
    <w:p w14:paraId="2C6395C5" w14:textId="77777777" w:rsidR="00A249CD" w:rsidRPr="006454D1" w:rsidRDefault="00A249CD" w:rsidP="00A249CD">
      <w:pPr>
        <w:spacing w:after="0" w:line="240" w:lineRule="auto"/>
        <w:ind w:firstLine="708"/>
        <w:jc w:val="both"/>
        <w:rPr>
          <w:rFonts w:ascii="Times New Roman" w:hAnsi="Times New Roman"/>
          <w:sz w:val="20"/>
          <w:szCs w:val="20"/>
        </w:rPr>
      </w:pPr>
      <w:r w:rsidRPr="006454D1">
        <w:rPr>
          <w:rFonts w:ascii="Times New Roman" w:hAnsi="Times New Roman"/>
          <w:sz w:val="20"/>
          <w:szCs w:val="20"/>
        </w:rPr>
        <w:t>Согласие действует в течение  всего срока исполнения обязательств перед Фондом и далее 3 (три)  года.</w:t>
      </w:r>
    </w:p>
    <w:p w14:paraId="03756B94" w14:textId="77777777" w:rsidR="00A249CD" w:rsidRPr="006454D1" w:rsidRDefault="00A249CD" w:rsidP="00A249CD">
      <w:pPr>
        <w:spacing w:after="0" w:line="240" w:lineRule="auto"/>
        <w:ind w:firstLine="708"/>
        <w:jc w:val="both"/>
        <w:rPr>
          <w:rFonts w:ascii="Times New Roman" w:hAnsi="Times New Roman"/>
          <w:sz w:val="20"/>
          <w:szCs w:val="20"/>
        </w:rPr>
      </w:pPr>
    </w:p>
    <w:p w14:paraId="4AACCB68" w14:textId="77777777" w:rsidR="00A249CD" w:rsidRPr="006454D1" w:rsidRDefault="00A249CD" w:rsidP="00A249CD">
      <w:pPr>
        <w:spacing w:after="0" w:line="240" w:lineRule="auto"/>
        <w:jc w:val="center"/>
        <w:rPr>
          <w:rFonts w:ascii="Times New Roman" w:hAnsi="Times New Roman"/>
          <w:sz w:val="20"/>
          <w:szCs w:val="20"/>
        </w:rPr>
      </w:pPr>
      <w:r w:rsidRPr="006454D1">
        <w:rPr>
          <w:rFonts w:ascii="Times New Roman" w:hAnsi="Times New Roman"/>
          <w:sz w:val="20"/>
          <w:szCs w:val="20"/>
        </w:rPr>
        <w:t>«____»______________ 20    г.          __________________                 _________________</w:t>
      </w:r>
    </w:p>
    <w:p w14:paraId="620428ED" w14:textId="77777777" w:rsidR="00A249CD" w:rsidRPr="006454D1" w:rsidRDefault="00A249CD" w:rsidP="00A249CD">
      <w:pPr>
        <w:pStyle w:val="a3"/>
        <w:ind w:left="0"/>
        <w:jc w:val="center"/>
        <w:rPr>
          <w:b/>
          <w:sz w:val="20"/>
          <w:szCs w:val="20"/>
        </w:rPr>
      </w:pPr>
      <w:r w:rsidRPr="006454D1">
        <w:rPr>
          <w:i/>
          <w:sz w:val="20"/>
        </w:rPr>
        <w:t xml:space="preserve">                                                              Подпись                                       ФИО</w:t>
      </w:r>
    </w:p>
    <w:p w14:paraId="54A2E543" w14:textId="77777777" w:rsidR="00E420A2" w:rsidRPr="006454D1" w:rsidRDefault="00E420A2" w:rsidP="00E420A2">
      <w:pPr>
        <w:spacing w:after="0" w:line="240" w:lineRule="auto"/>
        <w:ind w:firstLine="708"/>
        <w:rPr>
          <w:rFonts w:ascii="Times New Roman" w:hAnsi="Times New Roman"/>
          <w:sz w:val="18"/>
          <w:szCs w:val="18"/>
        </w:rPr>
      </w:pPr>
    </w:p>
    <w:p w14:paraId="08421B07" w14:textId="77777777" w:rsidR="00A249CD" w:rsidRPr="006454D1" w:rsidRDefault="00A249CD" w:rsidP="00E420A2">
      <w:pPr>
        <w:spacing w:after="0" w:line="240" w:lineRule="auto"/>
        <w:ind w:firstLine="708"/>
        <w:rPr>
          <w:rFonts w:ascii="Times New Roman" w:hAnsi="Times New Roman"/>
          <w:sz w:val="18"/>
          <w:szCs w:val="18"/>
        </w:rPr>
      </w:pPr>
    </w:p>
    <w:p w14:paraId="6B138D4B" w14:textId="77777777" w:rsidR="00A249CD" w:rsidRPr="006454D1" w:rsidRDefault="00A249CD" w:rsidP="00E420A2">
      <w:pPr>
        <w:spacing w:after="0" w:line="240" w:lineRule="auto"/>
        <w:ind w:firstLine="708"/>
        <w:rPr>
          <w:rFonts w:ascii="Times New Roman" w:hAnsi="Times New Roman"/>
          <w:sz w:val="18"/>
          <w:szCs w:val="18"/>
        </w:rPr>
      </w:pPr>
    </w:p>
    <w:p w14:paraId="68206776" w14:textId="77777777" w:rsidR="00A249CD" w:rsidRPr="006454D1" w:rsidRDefault="00A249CD" w:rsidP="00E420A2">
      <w:pPr>
        <w:spacing w:after="0" w:line="240" w:lineRule="auto"/>
        <w:ind w:firstLine="708"/>
        <w:rPr>
          <w:rFonts w:ascii="Times New Roman" w:hAnsi="Times New Roman"/>
          <w:sz w:val="18"/>
          <w:szCs w:val="18"/>
        </w:rPr>
      </w:pPr>
    </w:p>
    <w:p w14:paraId="3E2E0564" w14:textId="77777777" w:rsidR="00A249CD" w:rsidRPr="006454D1" w:rsidRDefault="00A249CD" w:rsidP="00E420A2">
      <w:pPr>
        <w:spacing w:after="0" w:line="240" w:lineRule="auto"/>
        <w:ind w:firstLine="708"/>
        <w:rPr>
          <w:rFonts w:ascii="Times New Roman" w:hAnsi="Times New Roman"/>
          <w:sz w:val="18"/>
          <w:szCs w:val="18"/>
        </w:rPr>
      </w:pPr>
    </w:p>
    <w:p w14:paraId="069199E9" w14:textId="77777777" w:rsidR="00A249CD" w:rsidRPr="006454D1" w:rsidRDefault="00A249CD" w:rsidP="00E420A2">
      <w:pPr>
        <w:spacing w:after="0" w:line="240" w:lineRule="auto"/>
        <w:ind w:firstLine="708"/>
        <w:rPr>
          <w:rFonts w:ascii="Times New Roman" w:hAnsi="Times New Roman"/>
          <w:sz w:val="18"/>
          <w:szCs w:val="18"/>
        </w:rPr>
      </w:pPr>
    </w:p>
    <w:p w14:paraId="1ACA2530" w14:textId="77777777" w:rsidR="00A249CD" w:rsidRPr="006454D1" w:rsidRDefault="00A249CD" w:rsidP="00E420A2">
      <w:pPr>
        <w:spacing w:after="0" w:line="240" w:lineRule="auto"/>
        <w:ind w:firstLine="708"/>
        <w:rPr>
          <w:rFonts w:ascii="Times New Roman" w:hAnsi="Times New Roman"/>
          <w:sz w:val="18"/>
          <w:szCs w:val="18"/>
        </w:rPr>
      </w:pPr>
    </w:p>
    <w:p w14:paraId="580155FD" w14:textId="77777777" w:rsidR="00A249CD" w:rsidRPr="006454D1" w:rsidRDefault="00A249CD" w:rsidP="00E420A2">
      <w:pPr>
        <w:spacing w:after="0" w:line="240" w:lineRule="auto"/>
        <w:ind w:firstLine="708"/>
        <w:rPr>
          <w:rFonts w:ascii="Times New Roman" w:hAnsi="Times New Roman"/>
          <w:sz w:val="18"/>
          <w:szCs w:val="18"/>
        </w:rPr>
      </w:pPr>
    </w:p>
    <w:p w14:paraId="464CA38D" w14:textId="77777777" w:rsidR="00A249CD" w:rsidRPr="006454D1" w:rsidRDefault="00A249CD" w:rsidP="00E420A2">
      <w:pPr>
        <w:spacing w:after="0" w:line="240" w:lineRule="auto"/>
        <w:ind w:firstLine="708"/>
        <w:rPr>
          <w:rFonts w:ascii="Times New Roman" w:hAnsi="Times New Roman"/>
          <w:sz w:val="18"/>
          <w:szCs w:val="18"/>
        </w:rPr>
      </w:pPr>
    </w:p>
    <w:p w14:paraId="052B2D7F" w14:textId="77777777" w:rsidR="00A249CD" w:rsidRPr="006454D1" w:rsidRDefault="00A249CD" w:rsidP="00E420A2">
      <w:pPr>
        <w:spacing w:after="0" w:line="240" w:lineRule="auto"/>
        <w:ind w:firstLine="708"/>
        <w:rPr>
          <w:rFonts w:ascii="Times New Roman" w:hAnsi="Times New Roman"/>
          <w:sz w:val="18"/>
          <w:szCs w:val="18"/>
        </w:rPr>
      </w:pPr>
    </w:p>
    <w:p w14:paraId="647D095F" w14:textId="77777777" w:rsidR="00A249CD" w:rsidRPr="006454D1" w:rsidRDefault="00A249CD" w:rsidP="00E420A2">
      <w:pPr>
        <w:spacing w:after="0" w:line="240" w:lineRule="auto"/>
        <w:ind w:firstLine="708"/>
        <w:rPr>
          <w:rFonts w:ascii="Times New Roman" w:hAnsi="Times New Roman"/>
          <w:sz w:val="18"/>
          <w:szCs w:val="18"/>
        </w:rPr>
      </w:pPr>
    </w:p>
    <w:p w14:paraId="2BDD701C" w14:textId="77777777" w:rsidR="00A249CD" w:rsidRPr="006454D1" w:rsidRDefault="00A249CD" w:rsidP="00E420A2">
      <w:pPr>
        <w:spacing w:after="0" w:line="240" w:lineRule="auto"/>
        <w:ind w:firstLine="708"/>
        <w:rPr>
          <w:rFonts w:ascii="Times New Roman" w:hAnsi="Times New Roman"/>
          <w:sz w:val="18"/>
          <w:szCs w:val="18"/>
        </w:rPr>
      </w:pPr>
    </w:p>
    <w:p w14:paraId="6922998B" w14:textId="77777777" w:rsidR="00A249CD" w:rsidRPr="006454D1" w:rsidRDefault="00A249CD" w:rsidP="00E420A2">
      <w:pPr>
        <w:spacing w:after="0" w:line="240" w:lineRule="auto"/>
        <w:ind w:firstLine="708"/>
        <w:rPr>
          <w:rFonts w:ascii="Times New Roman" w:hAnsi="Times New Roman"/>
          <w:sz w:val="18"/>
          <w:szCs w:val="18"/>
        </w:rPr>
      </w:pPr>
    </w:p>
    <w:p w14:paraId="6F694C40" w14:textId="77777777" w:rsidR="00A249CD" w:rsidRPr="006454D1" w:rsidRDefault="00A249CD" w:rsidP="00E420A2">
      <w:pPr>
        <w:spacing w:after="0" w:line="240" w:lineRule="auto"/>
        <w:ind w:firstLine="708"/>
        <w:rPr>
          <w:rFonts w:ascii="Times New Roman" w:hAnsi="Times New Roman"/>
          <w:sz w:val="18"/>
          <w:szCs w:val="18"/>
        </w:rPr>
      </w:pPr>
    </w:p>
    <w:p w14:paraId="359F1C86" w14:textId="77777777" w:rsidR="00A249CD" w:rsidRPr="006454D1" w:rsidRDefault="00A249CD" w:rsidP="00E420A2">
      <w:pPr>
        <w:spacing w:after="0" w:line="240" w:lineRule="auto"/>
        <w:ind w:firstLine="708"/>
        <w:rPr>
          <w:rFonts w:ascii="Times New Roman" w:hAnsi="Times New Roman"/>
          <w:sz w:val="18"/>
          <w:szCs w:val="18"/>
        </w:rPr>
      </w:pPr>
    </w:p>
    <w:p w14:paraId="34162276" w14:textId="77777777" w:rsidR="00A249CD" w:rsidRPr="006454D1" w:rsidRDefault="00A249CD" w:rsidP="00E420A2">
      <w:pPr>
        <w:spacing w:after="0" w:line="240" w:lineRule="auto"/>
        <w:ind w:firstLine="708"/>
        <w:rPr>
          <w:rFonts w:ascii="Times New Roman" w:hAnsi="Times New Roman"/>
          <w:sz w:val="18"/>
          <w:szCs w:val="18"/>
        </w:rPr>
      </w:pPr>
    </w:p>
    <w:p w14:paraId="5034E447" w14:textId="77777777" w:rsidR="00A249CD" w:rsidRPr="006454D1" w:rsidRDefault="00A249CD" w:rsidP="00E420A2">
      <w:pPr>
        <w:spacing w:after="0" w:line="240" w:lineRule="auto"/>
        <w:ind w:firstLine="708"/>
        <w:rPr>
          <w:rFonts w:ascii="Times New Roman" w:hAnsi="Times New Roman"/>
          <w:sz w:val="18"/>
          <w:szCs w:val="18"/>
        </w:rPr>
      </w:pPr>
    </w:p>
    <w:p w14:paraId="182668B6" w14:textId="77777777" w:rsidR="00A249CD" w:rsidRPr="006454D1" w:rsidRDefault="00A249CD" w:rsidP="00E420A2">
      <w:pPr>
        <w:spacing w:after="0" w:line="240" w:lineRule="auto"/>
        <w:ind w:firstLine="708"/>
        <w:rPr>
          <w:rFonts w:ascii="Times New Roman" w:hAnsi="Times New Roman"/>
          <w:sz w:val="18"/>
          <w:szCs w:val="18"/>
        </w:rPr>
      </w:pPr>
    </w:p>
    <w:p w14:paraId="148BDDB2" w14:textId="77777777" w:rsidR="00A249CD" w:rsidRPr="006454D1" w:rsidRDefault="00A249CD" w:rsidP="00E420A2">
      <w:pPr>
        <w:spacing w:after="0" w:line="240" w:lineRule="auto"/>
        <w:ind w:firstLine="708"/>
        <w:rPr>
          <w:rFonts w:ascii="Times New Roman" w:hAnsi="Times New Roman"/>
          <w:sz w:val="18"/>
          <w:szCs w:val="18"/>
        </w:rPr>
      </w:pPr>
    </w:p>
    <w:p w14:paraId="54C4A564" w14:textId="77777777" w:rsidR="00A249CD" w:rsidRPr="006454D1" w:rsidRDefault="00A249CD" w:rsidP="00E420A2">
      <w:pPr>
        <w:spacing w:after="0" w:line="240" w:lineRule="auto"/>
        <w:ind w:firstLine="708"/>
        <w:rPr>
          <w:rFonts w:ascii="Times New Roman" w:hAnsi="Times New Roman"/>
          <w:sz w:val="18"/>
          <w:szCs w:val="18"/>
        </w:rPr>
      </w:pPr>
    </w:p>
    <w:p w14:paraId="1709E238" w14:textId="77777777" w:rsidR="00A249CD" w:rsidRPr="006454D1" w:rsidRDefault="00A249CD" w:rsidP="00E420A2">
      <w:pPr>
        <w:spacing w:after="0" w:line="240" w:lineRule="auto"/>
        <w:ind w:firstLine="708"/>
        <w:rPr>
          <w:rFonts w:ascii="Times New Roman" w:hAnsi="Times New Roman"/>
          <w:sz w:val="18"/>
          <w:szCs w:val="18"/>
        </w:rPr>
      </w:pPr>
    </w:p>
    <w:p w14:paraId="71383F9B" w14:textId="77777777" w:rsidR="004443F4" w:rsidRPr="006454D1" w:rsidRDefault="004443F4">
      <w:pPr>
        <w:spacing w:after="0" w:line="240" w:lineRule="auto"/>
        <w:rPr>
          <w:rFonts w:ascii="Times New Roman" w:hAnsi="Times New Roman"/>
          <w:b/>
          <w:i/>
          <w:sz w:val="18"/>
          <w:szCs w:val="18"/>
        </w:rPr>
      </w:pPr>
      <w:r w:rsidRPr="006454D1">
        <w:rPr>
          <w:rFonts w:ascii="Times New Roman" w:hAnsi="Times New Roman"/>
          <w:b/>
          <w:i/>
          <w:sz w:val="18"/>
          <w:szCs w:val="18"/>
        </w:rPr>
        <w:br w:type="page"/>
      </w:r>
    </w:p>
    <w:p w14:paraId="15ECFF2B" w14:textId="68205C28" w:rsidR="00A249CD" w:rsidRPr="006454D1" w:rsidRDefault="00A249CD" w:rsidP="00A249CD">
      <w:pPr>
        <w:keepNext/>
        <w:keepLines/>
        <w:spacing w:after="0" w:line="254" w:lineRule="auto"/>
        <w:ind w:left="720" w:right="-2"/>
        <w:jc w:val="right"/>
        <w:outlineLvl w:val="0"/>
        <w:rPr>
          <w:rFonts w:ascii="Times New Roman" w:hAnsi="Times New Roman"/>
          <w:i/>
          <w:sz w:val="18"/>
          <w:szCs w:val="18"/>
        </w:rPr>
      </w:pPr>
      <w:r w:rsidRPr="006454D1">
        <w:rPr>
          <w:rFonts w:ascii="Times New Roman" w:hAnsi="Times New Roman"/>
          <w:i/>
          <w:sz w:val="18"/>
          <w:szCs w:val="18"/>
        </w:rPr>
        <w:lastRenderedPageBreak/>
        <w:t>Приложение № 2</w:t>
      </w:r>
      <w:r w:rsidR="00A6586C" w:rsidRPr="006454D1">
        <w:rPr>
          <w:rFonts w:ascii="Times New Roman" w:hAnsi="Times New Roman"/>
          <w:i/>
          <w:sz w:val="18"/>
          <w:szCs w:val="18"/>
        </w:rPr>
        <w:t>5</w:t>
      </w:r>
    </w:p>
    <w:p w14:paraId="4005D0CA" w14:textId="77777777" w:rsidR="00A249CD" w:rsidRPr="006454D1" w:rsidRDefault="00A249CD" w:rsidP="00A249CD">
      <w:pPr>
        <w:spacing w:after="31" w:line="254" w:lineRule="auto"/>
        <w:ind w:left="720"/>
        <w:jc w:val="right"/>
        <w:rPr>
          <w:rFonts w:ascii="Times New Roman" w:hAnsi="Times New Roman"/>
          <w:i/>
          <w:sz w:val="18"/>
          <w:szCs w:val="18"/>
        </w:rPr>
      </w:pPr>
      <w:r w:rsidRPr="006454D1">
        <w:rPr>
          <w:rFonts w:ascii="Times New Roman" w:hAnsi="Times New Roman"/>
          <w:i/>
          <w:sz w:val="18"/>
          <w:szCs w:val="18"/>
        </w:rPr>
        <w:t>к Правилам предоставления Государственным фондом поддержки предпринимательства</w:t>
      </w:r>
    </w:p>
    <w:p w14:paraId="3A27A9C1" w14:textId="77777777" w:rsidR="00A249CD" w:rsidRPr="006454D1" w:rsidRDefault="00A249CD" w:rsidP="00A249CD">
      <w:pPr>
        <w:spacing w:after="31" w:line="254" w:lineRule="auto"/>
        <w:ind w:left="720"/>
        <w:jc w:val="right"/>
        <w:rPr>
          <w:rFonts w:ascii="Times New Roman" w:hAnsi="Times New Roman"/>
          <w:i/>
          <w:sz w:val="18"/>
          <w:szCs w:val="18"/>
        </w:rPr>
      </w:pPr>
      <w:r w:rsidRPr="006454D1">
        <w:rPr>
          <w:rFonts w:ascii="Times New Roman" w:hAnsi="Times New Roman"/>
          <w:i/>
          <w:sz w:val="18"/>
          <w:szCs w:val="18"/>
        </w:rPr>
        <w:t>Калужской области (микрокредитной компанией) микрозаймов</w:t>
      </w:r>
    </w:p>
    <w:p w14:paraId="1EA818D2" w14:textId="77777777" w:rsidR="00A249CD" w:rsidRPr="006454D1" w:rsidRDefault="00A249CD" w:rsidP="00A249CD">
      <w:pPr>
        <w:spacing w:after="0" w:line="240" w:lineRule="auto"/>
        <w:jc w:val="center"/>
        <w:rPr>
          <w:rFonts w:ascii="Times New Roman" w:hAnsi="Times New Roman"/>
          <w:sz w:val="20"/>
          <w:szCs w:val="20"/>
        </w:rPr>
      </w:pPr>
    </w:p>
    <w:p w14:paraId="31CD039C" w14:textId="77777777" w:rsidR="00A249CD" w:rsidRPr="006454D1" w:rsidRDefault="00A249CD" w:rsidP="00A249CD">
      <w:pPr>
        <w:spacing w:after="0" w:line="240" w:lineRule="auto"/>
        <w:jc w:val="center"/>
        <w:rPr>
          <w:rFonts w:ascii="Times New Roman" w:hAnsi="Times New Roman"/>
          <w:sz w:val="20"/>
          <w:szCs w:val="20"/>
        </w:rPr>
      </w:pPr>
    </w:p>
    <w:p w14:paraId="211050EA" w14:textId="77777777" w:rsidR="00A249CD" w:rsidRPr="006454D1" w:rsidRDefault="00A249CD" w:rsidP="00A249CD">
      <w:pPr>
        <w:spacing w:after="0" w:line="240" w:lineRule="auto"/>
        <w:jc w:val="center"/>
        <w:rPr>
          <w:rFonts w:ascii="Times New Roman" w:hAnsi="Times New Roman"/>
          <w:b/>
          <w:sz w:val="20"/>
          <w:szCs w:val="20"/>
        </w:rPr>
      </w:pPr>
    </w:p>
    <w:p w14:paraId="09FCE14D" w14:textId="77777777" w:rsidR="00A249CD" w:rsidRPr="006454D1" w:rsidRDefault="00A249CD" w:rsidP="00A249CD">
      <w:pPr>
        <w:spacing w:after="0" w:line="240" w:lineRule="auto"/>
        <w:jc w:val="center"/>
        <w:rPr>
          <w:rFonts w:ascii="Times New Roman" w:hAnsi="Times New Roman"/>
          <w:b/>
          <w:sz w:val="20"/>
          <w:szCs w:val="20"/>
        </w:rPr>
      </w:pPr>
      <w:r w:rsidRPr="006454D1">
        <w:rPr>
          <w:rFonts w:ascii="Times New Roman" w:hAnsi="Times New Roman"/>
          <w:b/>
          <w:sz w:val="20"/>
          <w:szCs w:val="20"/>
        </w:rPr>
        <w:t xml:space="preserve">Справка об отсутствии задолженности перед работниками </w:t>
      </w:r>
    </w:p>
    <w:p w14:paraId="455BF49B" w14:textId="77777777" w:rsidR="00A249CD" w:rsidRPr="006454D1" w:rsidRDefault="00A249CD" w:rsidP="00A249CD">
      <w:pPr>
        <w:spacing w:after="0" w:line="240" w:lineRule="auto"/>
        <w:jc w:val="center"/>
        <w:rPr>
          <w:rFonts w:ascii="Times New Roman" w:hAnsi="Times New Roman"/>
          <w:b/>
          <w:sz w:val="20"/>
          <w:szCs w:val="20"/>
        </w:rPr>
      </w:pPr>
      <w:r w:rsidRPr="006454D1">
        <w:rPr>
          <w:rFonts w:ascii="Times New Roman" w:hAnsi="Times New Roman"/>
          <w:b/>
          <w:sz w:val="20"/>
          <w:szCs w:val="20"/>
        </w:rPr>
        <w:t>(персоналом) по заработной плате</w:t>
      </w:r>
    </w:p>
    <w:p w14:paraId="73C3A989" w14:textId="77777777" w:rsidR="00A249CD" w:rsidRPr="006454D1" w:rsidRDefault="00A249CD" w:rsidP="00A249CD">
      <w:pPr>
        <w:spacing w:after="0" w:line="240" w:lineRule="auto"/>
        <w:jc w:val="center"/>
        <w:rPr>
          <w:rFonts w:ascii="Times New Roman" w:hAnsi="Times New Roman"/>
          <w:sz w:val="20"/>
          <w:szCs w:val="20"/>
        </w:rPr>
      </w:pPr>
    </w:p>
    <w:p w14:paraId="344BD4B2" w14:textId="77777777" w:rsidR="00A249CD" w:rsidRPr="006454D1" w:rsidRDefault="00A249CD" w:rsidP="00A249CD">
      <w:pPr>
        <w:spacing w:after="0" w:line="240" w:lineRule="auto"/>
        <w:jc w:val="center"/>
        <w:rPr>
          <w:rFonts w:ascii="Times New Roman" w:hAnsi="Times New Roman"/>
          <w:sz w:val="20"/>
          <w:szCs w:val="20"/>
        </w:rPr>
      </w:pPr>
    </w:p>
    <w:p w14:paraId="5C2B881B" w14:textId="77777777" w:rsidR="00A249CD" w:rsidRPr="006454D1" w:rsidRDefault="00A249CD" w:rsidP="00A249CD">
      <w:pPr>
        <w:spacing w:after="0" w:line="240" w:lineRule="auto"/>
        <w:jc w:val="center"/>
        <w:rPr>
          <w:rFonts w:ascii="Times New Roman" w:hAnsi="Times New Roman"/>
          <w:sz w:val="20"/>
          <w:szCs w:val="20"/>
        </w:rPr>
      </w:pPr>
    </w:p>
    <w:p w14:paraId="0D114CAD" w14:textId="77777777" w:rsidR="00A249CD" w:rsidRPr="006454D1" w:rsidRDefault="00A249CD" w:rsidP="00A249CD">
      <w:pPr>
        <w:spacing w:after="0" w:line="240" w:lineRule="auto"/>
        <w:jc w:val="center"/>
        <w:rPr>
          <w:rFonts w:ascii="Times New Roman" w:hAnsi="Times New Roman"/>
          <w:sz w:val="20"/>
          <w:szCs w:val="20"/>
        </w:rPr>
      </w:pPr>
    </w:p>
    <w:p w14:paraId="6BB74CA8" w14:textId="77777777" w:rsidR="00A249CD" w:rsidRPr="006454D1" w:rsidRDefault="00A249CD" w:rsidP="00A249CD">
      <w:pPr>
        <w:spacing w:after="0" w:line="240" w:lineRule="auto"/>
        <w:jc w:val="center"/>
        <w:rPr>
          <w:rFonts w:ascii="Times New Roman" w:hAnsi="Times New Roman"/>
          <w:sz w:val="20"/>
          <w:szCs w:val="20"/>
        </w:rPr>
      </w:pPr>
      <w:r w:rsidRPr="006454D1">
        <w:rPr>
          <w:rFonts w:ascii="Times New Roman" w:hAnsi="Times New Roman"/>
          <w:sz w:val="20"/>
          <w:szCs w:val="20"/>
        </w:rPr>
        <w:t>__________________________________________________________________________ подтверждает, что</w:t>
      </w:r>
    </w:p>
    <w:p w14:paraId="7204B1A1" w14:textId="77777777" w:rsidR="00A249CD" w:rsidRPr="006454D1" w:rsidRDefault="00A249CD" w:rsidP="00A249CD">
      <w:pPr>
        <w:spacing w:after="0" w:line="240" w:lineRule="auto"/>
        <w:jc w:val="center"/>
        <w:rPr>
          <w:rFonts w:ascii="Times New Roman" w:hAnsi="Times New Roman"/>
          <w:i/>
          <w:sz w:val="20"/>
          <w:szCs w:val="20"/>
        </w:rPr>
      </w:pPr>
      <w:r w:rsidRPr="006454D1">
        <w:rPr>
          <w:rFonts w:ascii="Times New Roman" w:hAnsi="Times New Roman"/>
          <w:i/>
          <w:sz w:val="20"/>
          <w:szCs w:val="20"/>
        </w:rPr>
        <w:t>наименование организации/ИП/ГКФХ</w:t>
      </w:r>
    </w:p>
    <w:p w14:paraId="391F5D35" w14:textId="77777777" w:rsidR="00A249CD" w:rsidRPr="006454D1" w:rsidRDefault="00A249CD" w:rsidP="00A249CD">
      <w:pPr>
        <w:spacing w:after="0" w:line="240" w:lineRule="auto"/>
        <w:jc w:val="center"/>
        <w:rPr>
          <w:rFonts w:ascii="Times New Roman" w:hAnsi="Times New Roman"/>
          <w:sz w:val="20"/>
          <w:szCs w:val="20"/>
        </w:rPr>
      </w:pPr>
    </w:p>
    <w:p w14:paraId="03478D81" w14:textId="77777777" w:rsidR="00A249CD" w:rsidRPr="006454D1" w:rsidRDefault="00A249CD" w:rsidP="00A249CD">
      <w:pPr>
        <w:spacing w:after="0" w:line="240" w:lineRule="auto"/>
        <w:ind w:firstLine="851"/>
        <w:jc w:val="both"/>
        <w:rPr>
          <w:rFonts w:ascii="Times New Roman" w:hAnsi="Times New Roman"/>
          <w:sz w:val="20"/>
          <w:szCs w:val="20"/>
        </w:rPr>
      </w:pPr>
      <w:r w:rsidRPr="006454D1">
        <w:rPr>
          <w:rFonts w:ascii="Times New Roman" w:hAnsi="Times New Roman"/>
          <w:sz w:val="20"/>
          <w:szCs w:val="20"/>
        </w:rPr>
        <w:t>не имеет задолженности перед работниками (персоналом) по заработной плате, сроком невыплаты превышающим три месяца.</w:t>
      </w:r>
    </w:p>
    <w:p w14:paraId="6B0C39C5" w14:textId="77777777" w:rsidR="00A249CD" w:rsidRPr="006454D1" w:rsidRDefault="00A249CD" w:rsidP="00A249CD">
      <w:pPr>
        <w:spacing w:after="0" w:line="240" w:lineRule="auto"/>
        <w:jc w:val="center"/>
        <w:rPr>
          <w:rFonts w:ascii="Times New Roman" w:hAnsi="Times New Roman"/>
          <w:sz w:val="20"/>
          <w:szCs w:val="20"/>
        </w:rPr>
      </w:pPr>
    </w:p>
    <w:p w14:paraId="4F112557" w14:textId="77777777" w:rsidR="00A249CD" w:rsidRPr="006454D1" w:rsidRDefault="00A249CD" w:rsidP="00A249CD">
      <w:pPr>
        <w:spacing w:after="0" w:line="240" w:lineRule="auto"/>
        <w:jc w:val="center"/>
        <w:rPr>
          <w:rFonts w:ascii="Times New Roman" w:hAnsi="Times New Roman"/>
          <w:sz w:val="20"/>
          <w:szCs w:val="20"/>
        </w:rPr>
      </w:pPr>
    </w:p>
    <w:p w14:paraId="5FD2653A" w14:textId="77777777" w:rsidR="00A249CD" w:rsidRPr="006454D1" w:rsidRDefault="00A249CD" w:rsidP="00A249CD">
      <w:pPr>
        <w:spacing w:after="0" w:line="240" w:lineRule="auto"/>
        <w:jc w:val="center"/>
        <w:rPr>
          <w:rFonts w:ascii="Times New Roman" w:hAnsi="Times New Roman"/>
          <w:sz w:val="20"/>
          <w:szCs w:val="20"/>
        </w:rPr>
      </w:pPr>
    </w:p>
    <w:p w14:paraId="25824E1E" w14:textId="77777777" w:rsidR="00A249CD" w:rsidRPr="006454D1" w:rsidRDefault="00A249CD" w:rsidP="00A249CD">
      <w:pPr>
        <w:spacing w:after="0" w:line="240" w:lineRule="auto"/>
        <w:jc w:val="center"/>
        <w:rPr>
          <w:rFonts w:ascii="Times New Roman" w:hAnsi="Times New Roman"/>
          <w:sz w:val="20"/>
          <w:szCs w:val="20"/>
        </w:rPr>
      </w:pPr>
    </w:p>
    <w:p w14:paraId="12FBABE5" w14:textId="77777777" w:rsidR="00A249CD" w:rsidRPr="006454D1" w:rsidRDefault="00A249CD" w:rsidP="00A249CD">
      <w:pPr>
        <w:spacing w:after="0" w:line="240" w:lineRule="auto"/>
        <w:rPr>
          <w:rFonts w:ascii="Times New Roman" w:hAnsi="Times New Roman"/>
          <w:sz w:val="20"/>
          <w:szCs w:val="20"/>
        </w:rPr>
      </w:pPr>
      <w:r w:rsidRPr="006454D1">
        <w:rPr>
          <w:rFonts w:ascii="Times New Roman" w:hAnsi="Times New Roman"/>
          <w:sz w:val="20"/>
          <w:szCs w:val="20"/>
        </w:rPr>
        <w:t>______________________________</w:t>
      </w:r>
      <w:r w:rsidRPr="006454D1">
        <w:rPr>
          <w:rFonts w:ascii="Times New Roman" w:hAnsi="Times New Roman"/>
          <w:sz w:val="20"/>
          <w:szCs w:val="20"/>
        </w:rPr>
        <w:tab/>
      </w:r>
      <w:r w:rsidRPr="006454D1">
        <w:rPr>
          <w:rFonts w:ascii="Times New Roman" w:hAnsi="Times New Roman"/>
          <w:sz w:val="20"/>
          <w:szCs w:val="20"/>
        </w:rPr>
        <w:tab/>
      </w:r>
      <w:r w:rsidRPr="006454D1">
        <w:rPr>
          <w:rFonts w:ascii="Times New Roman" w:hAnsi="Times New Roman"/>
          <w:sz w:val="20"/>
          <w:szCs w:val="20"/>
        </w:rPr>
        <w:tab/>
      </w:r>
      <w:r w:rsidRPr="006454D1">
        <w:rPr>
          <w:rFonts w:ascii="Times New Roman" w:hAnsi="Times New Roman"/>
          <w:sz w:val="20"/>
          <w:szCs w:val="20"/>
        </w:rPr>
        <w:tab/>
      </w:r>
      <w:r w:rsidRPr="006454D1">
        <w:rPr>
          <w:rFonts w:ascii="Times New Roman" w:hAnsi="Times New Roman"/>
          <w:sz w:val="20"/>
          <w:szCs w:val="20"/>
        </w:rPr>
        <w:tab/>
      </w:r>
      <w:r w:rsidRPr="006454D1">
        <w:rPr>
          <w:rFonts w:ascii="Times New Roman" w:hAnsi="Times New Roman"/>
          <w:sz w:val="20"/>
          <w:szCs w:val="20"/>
        </w:rPr>
        <w:tab/>
        <w:t>_____________________________</w:t>
      </w:r>
    </w:p>
    <w:p w14:paraId="5BFE1F3F" w14:textId="77777777" w:rsidR="00A249CD" w:rsidRPr="006454D1" w:rsidRDefault="00A249CD" w:rsidP="00A249CD">
      <w:pPr>
        <w:spacing w:after="0" w:line="240" w:lineRule="auto"/>
        <w:rPr>
          <w:rFonts w:ascii="Times New Roman" w:hAnsi="Times New Roman"/>
          <w:i/>
          <w:sz w:val="16"/>
          <w:szCs w:val="16"/>
        </w:rPr>
      </w:pPr>
      <w:r w:rsidRPr="006454D1">
        <w:rPr>
          <w:rFonts w:ascii="Times New Roman" w:hAnsi="Times New Roman"/>
          <w:i/>
          <w:sz w:val="16"/>
          <w:szCs w:val="16"/>
        </w:rPr>
        <w:t>Наименование должности руководителя</w:t>
      </w:r>
      <w:r w:rsidRPr="006454D1">
        <w:rPr>
          <w:rFonts w:ascii="Times New Roman" w:hAnsi="Times New Roman"/>
          <w:i/>
          <w:sz w:val="16"/>
          <w:szCs w:val="16"/>
        </w:rPr>
        <w:tab/>
      </w:r>
      <w:r w:rsidRPr="006454D1">
        <w:rPr>
          <w:rFonts w:ascii="Times New Roman" w:hAnsi="Times New Roman"/>
          <w:i/>
          <w:sz w:val="16"/>
          <w:szCs w:val="16"/>
        </w:rPr>
        <w:tab/>
      </w:r>
      <w:r w:rsidRPr="006454D1">
        <w:rPr>
          <w:rFonts w:ascii="Times New Roman" w:hAnsi="Times New Roman"/>
          <w:i/>
          <w:sz w:val="16"/>
          <w:szCs w:val="16"/>
        </w:rPr>
        <w:tab/>
        <w:t>подпись</w:t>
      </w:r>
      <w:r w:rsidRPr="006454D1">
        <w:rPr>
          <w:rFonts w:ascii="Times New Roman" w:hAnsi="Times New Roman"/>
          <w:i/>
          <w:sz w:val="16"/>
          <w:szCs w:val="16"/>
        </w:rPr>
        <w:tab/>
      </w:r>
      <w:r w:rsidRPr="006454D1">
        <w:rPr>
          <w:rFonts w:ascii="Times New Roman" w:hAnsi="Times New Roman"/>
          <w:i/>
          <w:sz w:val="16"/>
          <w:szCs w:val="16"/>
        </w:rPr>
        <w:tab/>
      </w:r>
      <w:r w:rsidRPr="006454D1">
        <w:rPr>
          <w:rFonts w:ascii="Times New Roman" w:hAnsi="Times New Roman"/>
          <w:i/>
          <w:sz w:val="16"/>
          <w:szCs w:val="16"/>
        </w:rPr>
        <w:tab/>
      </w:r>
      <w:r w:rsidRPr="006454D1">
        <w:rPr>
          <w:rFonts w:ascii="Times New Roman" w:hAnsi="Times New Roman"/>
          <w:i/>
          <w:sz w:val="16"/>
          <w:szCs w:val="16"/>
        </w:rPr>
        <w:tab/>
      </w:r>
      <w:r w:rsidRPr="006454D1">
        <w:rPr>
          <w:rFonts w:ascii="Times New Roman" w:hAnsi="Times New Roman"/>
          <w:i/>
          <w:sz w:val="16"/>
          <w:szCs w:val="16"/>
        </w:rPr>
        <w:tab/>
        <w:t>ФИО руководителя</w:t>
      </w:r>
    </w:p>
    <w:p w14:paraId="3F01906C" w14:textId="77777777" w:rsidR="00A249CD" w:rsidRPr="006454D1" w:rsidRDefault="00A249CD" w:rsidP="00A249CD">
      <w:pPr>
        <w:spacing w:after="0" w:line="240" w:lineRule="auto"/>
        <w:rPr>
          <w:rFonts w:ascii="Times New Roman" w:hAnsi="Times New Roman"/>
          <w:sz w:val="20"/>
          <w:szCs w:val="20"/>
        </w:rPr>
      </w:pPr>
    </w:p>
    <w:p w14:paraId="3A0E6596" w14:textId="77777777" w:rsidR="00A249CD" w:rsidRPr="006454D1" w:rsidRDefault="00A249CD" w:rsidP="00A249CD">
      <w:pPr>
        <w:spacing w:after="0" w:line="240" w:lineRule="auto"/>
        <w:jc w:val="right"/>
        <w:rPr>
          <w:rFonts w:ascii="Times New Roman" w:hAnsi="Times New Roman"/>
          <w:sz w:val="20"/>
          <w:szCs w:val="20"/>
        </w:rPr>
      </w:pPr>
      <w:r w:rsidRPr="006454D1">
        <w:rPr>
          <w:rFonts w:ascii="Times New Roman" w:hAnsi="Times New Roman"/>
          <w:sz w:val="20"/>
          <w:szCs w:val="20"/>
        </w:rPr>
        <w:t>«___»___________20____</w:t>
      </w:r>
    </w:p>
    <w:p w14:paraId="555C09FA" w14:textId="77777777" w:rsidR="00A249CD" w:rsidRPr="006B2A6C" w:rsidRDefault="00A249CD" w:rsidP="00A249CD">
      <w:pPr>
        <w:spacing w:after="0" w:line="240" w:lineRule="auto"/>
        <w:jc w:val="right"/>
        <w:rPr>
          <w:rFonts w:ascii="Times New Roman" w:hAnsi="Times New Roman"/>
          <w:i/>
          <w:sz w:val="16"/>
          <w:szCs w:val="16"/>
        </w:rPr>
      </w:pPr>
      <w:r w:rsidRPr="006454D1">
        <w:rPr>
          <w:rFonts w:ascii="Times New Roman" w:hAnsi="Times New Roman"/>
          <w:i/>
          <w:sz w:val="16"/>
          <w:szCs w:val="16"/>
        </w:rPr>
        <w:t>дата составления справки</w:t>
      </w:r>
    </w:p>
    <w:p w14:paraId="46F79788" w14:textId="77777777" w:rsidR="00A249CD" w:rsidRDefault="00A249CD" w:rsidP="00E420A2">
      <w:pPr>
        <w:spacing w:after="0" w:line="240" w:lineRule="auto"/>
        <w:ind w:firstLine="708"/>
        <w:rPr>
          <w:rFonts w:ascii="Times New Roman" w:hAnsi="Times New Roman"/>
          <w:sz w:val="18"/>
          <w:szCs w:val="18"/>
        </w:rPr>
      </w:pPr>
    </w:p>
    <w:p w14:paraId="237D22D6" w14:textId="77777777" w:rsidR="00E420A2" w:rsidRDefault="00E420A2" w:rsidP="00E420A2">
      <w:pPr>
        <w:pStyle w:val="a8"/>
        <w:rPr>
          <w:rFonts w:ascii="Times New Roman" w:hAnsi="Times New Roman"/>
          <w:sz w:val="20"/>
          <w:szCs w:val="20"/>
        </w:rPr>
      </w:pPr>
    </w:p>
    <w:p w14:paraId="12AE2AD6" w14:textId="77777777" w:rsidR="00EB1A33" w:rsidRPr="001271E9" w:rsidRDefault="00EB1A33" w:rsidP="001271E9">
      <w:pPr>
        <w:spacing w:after="0" w:line="240" w:lineRule="auto"/>
        <w:ind w:left="-5" w:right="347" w:hanging="10"/>
        <w:jc w:val="both"/>
        <w:rPr>
          <w:rFonts w:ascii="Times New Roman" w:hAnsi="Times New Roman"/>
          <w:sz w:val="20"/>
          <w:szCs w:val="20"/>
        </w:rPr>
      </w:pPr>
    </w:p>
    <w:sectPr w:rsidR="00EB1A33" w:rsidRPr="001271E9" w:rsidSect="0042482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35C189" w14:textId="77777777" w:rsidR="00576870" w:rsidRDefault="00576870" w:rsidP="009A56F8">
      <w:pPr>
        <w:spacing w:after="0" w:line="240" w:lineRule="auto"/>
      </w:pPr>
      <w:r>
        <w:separator/>
      </w:r>
    </w:p>
  </w:endnote>
  <w:endnote w:type="continuationSeparator" w:id="0">
    <w:p w14:paraId="5D3594F7" w14:textId="77777777" w:rsidR="00576870" w:rsidRDefault="00576870" w:rsidP="009A5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Traditional Arabic">
    <w:altName w:val="Times New Roman"/>
    <w:panose1 w:val="02020603050405020304"/>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6443EA" w14:textId="77777777" w:rsidR="00576870" w:rsidRDefault="00576870" w:rsidP="009A56F8">
      <w:pPr>
        <w:spacing w:after="0" w:line="240" w:lineRule="auto"/>
      </w:pPr>
      <w:r>
        <w:separator/>
      </w:r>
    </w:p>
  </w:footnote>
  <w:footnote w:type="continuationSeparator" w:id="0">
    <w:p w14:paraId="17893C19" w14:textId="77777777" w:rsidR="00576870" w:rsidRDefault="00576870" w:rsidP="009A56F8">
      <w:pPr>
        <w:spacing w:after="0" w:line="240" w:lineRule="auto"/>
      </w:pPr>
      <w:r>
        <w:continuationSeparator/>
      </w:r>
    </w:p>
  </w:footnote>
  <w:footnote w:id="1">
    <w:p w14:paraId="59B185C6" w14:textId="77777777" w:rsidR="009300DE" w:rsidRDefault="009300DE" w:rsidP="00240CF4">
      <w:pPr>
        <w:pStyle w:val="ad"/>
        <w:rPr>
          <w:sz w:val="14"/>
          <w:szCs w:val="14"/>
        </w:rPr>
      </w:pPr>
      <w:r>
        <w:rPr>
          <w:rStyle w:val="af"/>
          <w:sz w:val="14"/>
          <w:szCs w:val="14"/>
        </w:rPr>
        <w:footnoteRef/>
      </w:r>
      <w:r>
        <w:rPr>
          <w:sz w:val="14"/>
          <w:szCs w:val="14"/>
        </w:rPr>
        <w:t xml:space="preserve"> Полное и сокращенное наименование </w:t>
      </w:r>
      <w:r>
        <w:rPr>
          <w:sz w:val="14"/>
          <w:szCs w:val="14"/>
          <w:shd w:val="clear" w:color="auto" w:fill="FFFFFF"/>
        </w:rPr>
        <w:t>для иностранных юридических лиц указываются с использованием букв русского и латинского алфавитов</w:t>
      </w:r>
    </w:p>
  </w:footnote>
  <w:footnote w:id="2">
    <w:p w14:paraId="0A65D3A0" w14:textId="77777777" w:rsidR="009300DE" w:rsidRDefault="009300DE" w:rsidP="00240CF4">
      <w:pPr>
        <w:pStyle w:val="ad"/>
        <w:rPr>
          <w:sz w:val="14"/>
          <w:szCs w:val="14"/>
        </w:rPr>
      </w:pPr>
      <w:r>
        <w:rPr>
          <w:rStyle w:val="af"/>
          <w:sz w:val="14"/>
          <w:szCs w:val="14"/>
        </w:rPr>
        <w:footnoteRef/>
      </w:r>
      <w:r>
        <w:rPr>
          <w:sz w:val="14"/>
          <w:szCs w:val="14"/>
        </w:rPr>
        <w:t xml:space="preserve"> </w:t>
      </w:r>
      <w:r>
        <w:rPr>
          <w:sz w:val="14"/>
          <w:szCs w:val="14"/>
          <w:shd w:val="clear" w:color="auto" w:fill="FFFFFF"/>
        </w:rPr>
        <w:t>Для иностранного юридического лица - регистрационный номер, присвоенный данному юридическому лицу в стране регистрации (инкорпорации), или его аналог</w:t>
      </w:r>
    </w:p>
  </w:footnote>
  <w:footnote w:id="3">
    <w:p w14:paraId="7F745AAB" w14:textId="77777777" w:rsidR="009300DE" w:rsidRDefault="009300DE" w:rsidP="00240CF4">
      <w:pPr>
        <w:pStyle w:val="ad"/>
        <w:rPr>
          <w:color w:val="auto"/>
          <w:sz w:val="16"/>
          <w:szCs w:val="16"/>
        </w:rPr>
      </w:pPr>
      <w:r>
        <w:rPr>
          <w:rStyle w:val="af"/>
          <w:sz w:val="14"/>
          <w:szCs w:val="14"/>
        </w:rPr>
        <w:footnoteRef/>
      </w:r>
      <w:r>
        <w:rPr>
          <w:sz w:val="14"/>
          <w:szCs w:val="14"/>
        </w:rPr>
        <w:t xml:space="preserve"> Минимальная длина кода не должна быть менее четырех знаков, максимальная не должна быть более пятнадцати знаков. Код субъекта кредитной истории состоит из цифр, букв русского или букв латинского алфавита, при этом в коде не допускается сочетание букв русского и латинского алфавитов</w:t>
      </w:r>
    </w:p>
  </w:footnote>
  <w:footnote w:id="4">
    <w:p w14:paraId="2DC73F25" w14:textId="77777777" w:rsidR="009300DE" w:rsidRDefault="009300DE" w:rsidP="00D81757">
      <w:pPr>
        <w:pStyle w:val="ad"/>
        <w:rPr>
          <w:sz w:val="14"/>
          <w:szCs w:val="14"/>
        </w:rPr>
      </w:pPr>
      <w:r>
        <w:rPr>
          <w:rStyle w:val="af"/>
          <w:sz w:val="14"/>
          <w:szCs w:val="14"/>
        </w:rPr>
        <w:footnoteRef/>
      </w:r>
      <w:r>
        <w:rPr>
          <w:sz w:val="14"/>
          <w:szCs w:val="14"/>
        </w:rPr>
        <w:t xml:space="preserve"> В случае изменения дополнительно указать ФИО до их изменения, </w:t>
      </w:r>
      <w:r>
        <w:rPr>
          <w:sz w:val="14"/>
          <w:szCs w:val="14"/>
          <w:shd w:val="clear" w:color="auto" w:fill="FFFFFF"/>
        </w:rPr>
        <w:t>для иностранных граждан и лиц без гражданства указываются с использованием букв русского и латинского алфавитов на основании сведений, содержащихся в документе, удостоверяющем личность в соответствии с законодательством Российской Федерации</w:t>
      </w:r>
    </w:p>
  </w:footnote>
  <w:footnote w:id="5">
    <w:p w14:paraId="4FCE2D02" w14:textId="77777777" w:rsidR="009300DE" w:rsidRDefault="009300DE" w:rsidP="00D81757">
      <w:pPr>
        <w:spacing w:after="0"/>
        <w:contextualSpacing/>
        <w:jc w:val="both"/>
        <w:rPr>
          <w:rFonts w:ascii="Times New Roman" w:hAnsi="Times New Roman"/>
          <w:color w:val="000000"/>
          <w:sz w:val="14"/>
          <w:szCs w:val="14"/>
        </w:rPr>
      </w:pPr>
      <w:r>
        <w:rPr>
          <w:rStyle w:val="af"/>
          <w:rFonts w:ascii="Times New Roman" w:hAnsi="Times New Roman"/>
          <w:color w:val="000000"/>
          <w:sz w:val="14"/>
          <w:szCs w:val="14"/>
        </w:rPr>
        <w:footnoteRef/>
      </w:r>
      <w:r>
        <w:rPr>
          <w:rFonts w:ascii="Times New Roman" w:hAnsi="Times New Roman"/>
          <w:color w:val="000000"/>
          <w:sz w:val="14"/>
          <w:szCs w:val="14"/>
        </w:rPr>
        <w:t xml:space="preserve"> П</w:t>
      </w:r>
      <w:r>
        <w:rPr>
          <w:rFonts w:ascii="Times New Roman" w:hAnsi="Times New Roman"/>
          <w:color w:val="000000"/>
          <w:sz w:val="14"/>
          <w:szCs w:val="14"/>
          <w:lang w:eastAsia="ru-RU"/>
        </w:rPr>
        <w:t xml:space="preserve">ри его отсутствии указать данные иного документа, удостоверяющего личность в соответствии с законодательством Российской Федерации </w:t>
      </w:r>
    </w:p>
  </w:footnote>
  <w:footnote w:id="6">
    <w:p w14:paraId="33A172E7" w14:textId="77777777" w:rsidR="009300DE" w:rsidRDefault="009300DE" w:rsidP="00D81757">
      <w:pPr>
        <w:pStyle w:val="ad"/>
        <w:rPr>
          <w:sz w:val="14"/>
          <w:szCs w:val="14"/>
        </w:rPr>
      </w:pPr>
      <w:r>
        <w:rPr>
          <w:rStyle w:val="af"/>
          <w:sz w:val="14"/>
          <w:szCs w:val="14"/>
        </w:rPr>
        <w:footnoteRef/>
      </w:r>
      <w:r>
        <w:rPr>
          <w:sz w:val="14"/>
          <w:szCs w:val="14"/>
        </w:rPr>
        <w:t xml:space="preserve"> </w:t>
      </w:r>
      <w:r>
        <w:rPr>
          <w:sz w:val="14"/>
          <w:szCs w:val="14"/>
          <w:shd w:val="clear" w:color="auto" w:fill="FFFFFF"/>
        </w:rPr>
        <w:t>Для иностранного гражданина данные паспорта гражданина иностранного государства, для лица без гражданства данные иного документа, удостоверяющего его личность</w:t>
      </w:r>
    </w:p>
  </w:footnote>
  <w:footnote w:id="7">
    <w:p w14:paraId="53C1E534" w14:textId="77777777" w:rsidR="009300DE" w:rsidRDefault="009300DE" w:rsidP="00D81757">
      <w:pPr>
        <w:pStyle w:val="ad"/>
        <w:rPr>
          <w:sz w:val="14"/>
          <w:szCs w:val="14"/>
        </w:rPr>
      </w:pPr>
      <w:r>
        <w:rPr>
          <w:rStyle w:val="af"/>
          <w:sz w:val="14"/>
          <w:szCs w:val="14"/>
        </w:rPr>
        <w:footnoteRef/>
      </w:r>
      <w:r>
        <w:rPr>
          <w:sz w:val="14"/>
          <w:szCs w:val="14"/>
        </w:rPr>
        <w:t xml:space="preserve"> </w:t>
      </w:r>
      <w:r>
        <w:rPr>
          <w:sz w:val="14"/>
          <w:szCs w:val="14"/>
          <w:shd w:val="clear" w:color="auto" w:fill="FFFFFF"/>
        </w:rPr>
        <w:t>Указывается для индивидуального предпринимателя</w:t>
      </w:r>
    </w:p>
  </w:footnote>
  <w:footnote w:id="8">
    <w:p w14:paraId="5082DB33" w14:textId="77777777" w:rsidR="009300DE" w:rsidRDefault="009300DE" w:rsidP="00D81757">
      <w:pPr>
        <w:pStyle w:val="ad"/>
        <w:rPr>
          <w:color w:val="auto"/>
          <w:sz w:val="16"/>
          <w:szCs w:val="16"/>
        </w:rPr>
      </w:pPr>
      <w:r>
        <w:rPr>
          <w:rStyle w:val="af"/>
          <w:sz w:val="14"/>
          <w:szCs w:val="14"/>
        </w:rPr>
        <w:footnoteRef/>
      </w:r>
      <w:r>
        <w:rPr>
          <w:sz w:val="14"/>
          <w:szCs w:val="14"/>
        </w:rPr>
        <w:t xml:space="preserve"> Минимальная длина кода не должна быть менее четырех знаков, максимальная не должна быть более пятнадцати знаков. Код субъекта кредитной истории состоит из цифр, букв русского или букв латинского алфавита, при этом в коде не допускается сочетание букв русского и латинского алфавитов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8"/>
    <w:multiLevelType w:val="singleLevel"/>
    <w:tmpl w:val="00000008"/>
    <w:name w:val="WW8Num8"/>
    <w:lvl w:ilvl="0">
      <w:start w:val="1"/>
      <w:numFmt w:val="bullet"/>
      <w:lvlText w:val=""/>
      <w:lvlJc w:val="left"/>
      <w:pPr>
        <w:tabs>
          <w:tab w:val="num" w:pos="1620"/>
        </w:tabs>
        <w:ind w:left="1620" w:hanging="360"/>
      </w:pPr>
      <w:rPr>
        <w:rFonts w:ascii="Symbol" w:hAnsi="Symbol"/>
        <w:b w:val="0"/>
        <w:i w:val="0"/>
        <w:color w:val="auto"/>
        <w:sz w:val="20"/>
      </w:rPr>
    </w:lvl>
  </w:abstractNum>
  <w:abstractNum w:abstractNumId="1">
    <w:nsid w:val="0000000C"/>
    <w:multiLevelType w:val="singleLevel"/>
    <w:tmpl w:val="0000000C"/>
    <w:name w:val="WW8Num12"/>
    <w:lvl w:ilvl="0">
      <w:start w:val="1"/>
      <w:numFmt w:val="bullet"/>
      <w:lvlText w:val=""/>
      <w:lvlJc w:val="left"/>
      <w:pPr>
        <w:tabs>
          <w:tab w:val="num" w:pos="0"/>
        </w:tabs>
        <w:ind w:left="720" w:hanging="360"/>
      </w:pPr>
      <w:rPr>
        <w:rFonts w:ascii="Symbol" w:hAnsi="Symbol"/>
      </w:rPr>
    </w:lvl>
  </w:abstractNum>
  <w:abstractNum w:abstractNumId="2">
    <w:nsid w:val="00000418"/>
    <w:multiLevelType w:val="multilevel"/>
    <w:tmpl w:val="0000089B"/>
    <w:lvl w:ilvl="0">
      <w:numFmt w:val="bullet"/>
      <w:lvlText w:val=""/>
      <w:lvlJc w:val="left"/>
      <w:pPr>
        <w:ind w:left="833" w:hanging="348"/>
      </w:pPr>
      <w:rPr>
        <w:rFonts w:ascii="Symbol" w:hAnsi="Symbol" w:cs="Symbol"/>
        <w:b w:val="0"/>
        <w:bCs w:val="0"/>
        <w:w w:val="99"/>
        <w:sz w:val="20"/>
        <w:szCs w:val="20"/>
      </w:rPr>
    </w:lvl>
    <w:lvl w:ilvl="1">
      <w:numFmt w:val="bullet"/>
      <w:lvlText w:val="•"/>
      <w:lvlJc w:val="left"/>
      <w:pPr>
        <w:ind w:left="1784" w:hanging="348"/>
      </w:pPr>
    </w:lvl>
    <w:lvl w:ilvl="2">
      <w:numFmt w:val="bullet"/>
      <w:lvlText w:val="•"/>
      <w:lvlJc w:val="left"/>
      <w:pPr>
        <w:ind w:left="2729" w:hanging="348"/>
      </w:pPr>
    </w:lvl>
    <w:lvl w:ilvl="3">
      <w:numFmt w:val="bullet"/>
      <w:lvlText w:val="•"/>
      <w:lvlJc w:val="left"/>
      <w:pPr>
        <w:ind w:left="3673" w:hanging="348"/>
      </w:pPr>
    </w:lvl>
    <w:lvl w:ilvl="4">
      <w:numFmt w:val="bullet"/>
      <w:lvlText w:val="•"/>
      <w:lvlJc w:val="left"/>
      <w:pPr>
        <w:ind w:left="4618" w:hanging="348"/>
      </w:pPr>
    </w:lvl>
    <w:lvl w:ilvl="5">
      <w:numFmt w:val="bullet"/>
      <w:lvlText w:val="•"/>
      <w:lvlJc w:val="left"/>
      <w:pPr>
        <w:ind w:left="5563" w:hanging="348"/>
      </w:pPr>
    </w:lvl>
    <w:lvl w:ilvl="6">
      <w:numFmt w:val="bullet"/>
      <w:lvlText w:val="•"/>
      <w:lvlJc w:val="left"/>
      <w:pPr>
        <w:ind w:left="6507" w:hanging="348"/>
      </w:pPr>
    </w:lvl>
    <w:lvl w:ilvl="7">
      <w:numFmt w:val="bullet"/>
      <w:lvlText w:val="•"/>
      <w:lvlJc w:val="left"/>
      <w:pPr>
        <w:ind w:left="7452" w:hanging="348"/>
      </w:pPr>
    </w:lvl>
    <w:lvl w:ilvl="8">
      <w:numFmt w:val="bullet"/>
      <w:lvlText w:val="•"/>
      <w:lvlJc w:val="left"/>
      <w:pPr>
        <w:ind w:left="8397" w:hanging="348"/>
      </w:pPr>
    </w:lvl>
  </w:abstractNum>
  <w:abstractNum w:abstractNumId="3">
    <w:nsid w:val="00000425"/>
    <w:multiLevelType w:val="multilevel"/>
    <w:tmpl w:val="000008A8"/>
    <w:lvl w:ilvl="0">
      <w:numFmt w:val="bullet"/>
      <w:lvlText w:val="-"/>
      <w:lvlJc w:val="left"/>
      <w:pPr>
        <w:ind w:left="113" w:hanging="238"/>
      </w:pPr>
      <w:rPr>
        <w:rFonts w:ascii="Times New Roman" w:hAnsi="Times New Roman" w:cs="Times New Roman"/>
        <w:b w:val="0"/>
        <w:bCs w:val="0"/>
        <w:w w:val="100"/>
        <w:sz w:val="22"/>
        <w:szCs w:val="22"/>
      </w:rPr>
    </w:lvl>
    <w:lvl w:ilvl="1">
      <w:numFmt w:val="bullet"/>
      <w:lvlText w:val="-"/>
      <w:lvlJc w:val="left"/>
      <w:pPr>
        <w:ind w:left="213" w:hanging="238"/>
      </w:pPr>
      <w:rPr>
        <w:rFonts w:ascii="Times New Roman" w:hAnsi="Times New Roman" w:cs="Times New Roman"/>
        <w:b w:val="0"/>
        <w:bCs w:val="0"/>
        <w:w w:val="100"/>
        <w:sz w:val="22"/>
        <w:szCs w:val="22"/>
      </w:rPr>
    </w:lvl>
    <w:lvl w:ilvl="2">
      <w:numFmt w:val="bullet"/>
      <w:lvlText w:val="•"/>
      <w:lvlJc w:val="left"/>
      <w:pPr>
        <w:ind w:left="1351" w:hanging="238"/>
      </w:pPr>
    </w:lvl>
    <w:lvl w:ilvl="3">
      <w:numFmt w:val="bullet"/>
      <w:lvlText w:val="•"/>
      <w:lvlJc w:val="left"/>
      <w:pPr>
        <w:ind w:left="2483" w:hanging="238"/>
      </w:pPr>
    </w:lvl>
    <w:lvl w:ilvl="4">
      <w:numFmt w:val="bullet"/>
      <w:lvlText w:val="•"/>
      <w:lvlJc w:val="left"/>
      <w:pPr>
        <w:ind w:left="3615" w:hanging="238"/>
      </w:pPr>
    </w:lvl>
    <w:lvl w:ilvl="5">
      <w:numFmt w:val="bullet"/>
      <w:lvlText w:val="•"/>
      <w:lvlJc w:val="left"/>
      <w:pPr>
        <w:ind w:left="4747" w:hanging="238"/>
      </w:pPr>
    </w:lvl>
    <w:lvl w:ilvl="6">
      <w:numFmt w:val="bullet"/>
      <w:lvlText w:val="•"/>
      <w:lvlJc w:val="left"/>
      <w:pPr>
        <w:ind w:left="5879" w:hanging="238"/>
      </w:pPr>
    </w:lvl>
    <w:lvl w:ilvl="7">
      <w:numFmt w:val="bullet"/>
      <w:lvlText w:val="•"/>
      <w:lvlJc w:val="left"/>
      <w:pPr>
        <w:ind w:left="7010" w:hanging="238"/>
      </w:pPr>
    </w:lvl>
    <w:lvl w:ilvl="8">
      <w:numFmt w:val="bullet"/>
      <w:lvlText w:val="•"/>
      <w:lvlJc w:val="left"/>
      <w:pPr>
        <w:ind w:left="8142" w:hanging="238"/>
      </w:pPr>
    </w:lvl>
  </w:abstractNum>
  <w:abstractNum w:abstractNumId="4">
    <w:nsid w:val="00C647B1"/>
    <w:multiLevelType w:val="hybridMultilevel"/>
    <w:tmpl w:val="27067172"/>
    <w:lvl w:ilvl="0" w:tplc="929E38FE">
      <w:start w:val="1"/>
      <w:numFmt w:val="decimal"/>
      <w:lvlText w:val="%1."/>
      <w:lvlJc w:val="left"/>
      <w:pPr>
        <w:ind w:left="1200" w:hanging="360"/>
      </w:pPr>
      <w:rPr>
        <w:b/>
      </w:rPr>
    </w:lvl>
    <w:lvl w:ilvl="1" w:tplc="04190019" w:tentative="1">
      <w:start w:val="1"/>
      <w:numFmt w:val="lowerLetter"/>
      <w:lvlText w:val="%2."/>
      <w:lvlJc w:val="left"/>
      <w:pPr>
        <w:ind w:left="1920" w:hanging="360"/>
      </w:pPr>
    </w:lvl>
    <w:lvl w:ilvl="2" w:tplc="0419001B">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5">
    <w:nsid w:val="023D1374"/>
    <w:multiLevelType w:val="hybridMultilevel"/>
    <w:tmpl w:val="ED9E68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7AD20C9"/>
    <w:multiLevelType w:val="hybridMultilevel"/>
    <w:tmpl w:val="F4D08B80"/>
    <w:name w:val="WW8Num32"/>
    <w:lvl w:ilvl="0" w:tplc="13ACF2D8">
      <w:start w:val="1"/>
      <w:numFmt w:val="lowerLetter"/>
      <w:lvlText w:val="%1)"/>
      <w:lvlJc w:val="left"/>
      <w:pPr>
        <w:tabs>
          <w:tab w:val="num" w:pos="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97C1B4E"/>
    <w:multiLevelType w:val="hybridMultilevel"/>
    <w:tmpl w:val="6C2EB918"/>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0B29620C"/>
    <w:multiLevelType w:val="hybridMultilevel"/>
    <w:tmpl w:val="0C8A4D68"/>
    <w:lvl w:ilvl="0" w:tplc="6FE2C304">
      <w:start w:val="1"/>
      <w:numFmt w:val="decimal"/>
      <w:lvlText w:val="%1."/>
      <w:lvlJc w:val="left"/>
      <w:pPr>
        <w:ind w:left="4065" w:hanging="360"/>
      </w:pPr>
      <w:rPr>
        <w:rFonts w:hint="default"/>
      </w:rPr>
    </w:lvl>
    <w:lvl w:ilvl="1" w:tplc="04190019" w:tentative="1">
      <w:start w:val="1"/>
      <w:numFmt w:val="lowerLetter"/>
      <w:lvlText w:val="%2."/>
      <w:lvlJc w:val="left"/>
      <w:pPr>
        <w:ind w:left="4785" w:hanging="360"/>
      </w:pPr>
    </w:lvl>
    <w:lvl w:ilvl="2" w:tplc="0419001B" w:tentative="1">
      <w:start w:val="1"/>
      <w:numFmt w:val="lowerRoman"/>
      <w:lvlText w:val="%3."/>
      <w:lvlJc w:val="right"/>
      <w:pPr>
        <w:ind w:left="5505" w:hanging="180"/>
      </w:pPr>
    </w:lvl>
    <w:lvl w:ilvl="3" w:tplc="0419000F" w:tentative="1">
      <w:start w:val="1"/>
      <w:numFmt w:val="decimal"/>
      <w:lvlText w:val="%4."/>
      <w:lvlJc w:val="left"/>
      <w:pPr>
        <w:ind w:left="6225" w:hanging="360"/>
      </w:pPr>
    </w:lvl>
    <w:lvl w:ilvl="4" w:tplc="04190019" w:tentative="1">
      <w:start w:val="1"/>
      <w:numFmt w:val="lowerLetter"/>
      <w:lvlText w:val="%5."/>
      <w:lvlJc w:val="left"/>
      <w:pPr>
        <w:ind w:left="6945" w:hanging="360"/>
      </w:pPr>
    </w:lvl>
    <w:lvl w:ilvl="5" w:tplc="0419001B" w:tentative="1">
      <w:start w:val="1"/>
      <w:numFmt w:val="lowerRoman"/>
      <w:lvlText w:val="%6."/>
      <w:lvlJc w:val="right"/>
      <w:pPr>
        <w:ind w:left="7665" w:hanging="180"/>
      </w:pPr>
    </w:lvl>
    <w:lvl w:ilvl="6" w:tplc="0419000F" w:tentative="1">
      <w:start w:val="1"/>
      <w:numFmt w:val="decimal"/>
      <w:lvlText w:val="%7."/>
      <w:lvlJc w:val="left"/>
      <w:pPr>
        <w:ind w:left="8385" w:hanging="360"/>
      </w:pPr>
    </w:lvl>
    <w:lvl w:ilvl="7" w:tplc="04190019" w:tentative="1">
      <w:start w:val="1"/>
      <w:numFmt w:val="lowerLetter"/>
      <w:lvlText w:val="%8."/>
      <w:lvlJc w:val="left"/>
      <w:pPr>
        <w:ind w:left="9105" w:hanging="360"/>
      </w:pPr>
    </w:lvl>
    <w:lvl w:ilvl="8" w:tplc="0419001B" w:tentative="1">
      <w:start w:val="1"/>
      <w:numFmt w:val="lowerRoman"/>
      <w:lvlText w:val="%9."/>
      <w:lvlJc w:val="right"/>
      <w:pPr>
        <w:ind w:left="9825" w:hanging="180"/>
      </w:pPr>
    </w:lvl>
  </w:abstractNum>
  <w:abstractNum w:abstractNumId="9">
    <w:nsid w:val="0B2F2D87"/>
    <w:multiLevelType w:val="multilevel"/>
    <w:tmpl w:val="BEA2004A"/>
    <w:lvl w:ilvl="0">
      <w:start w:val="8"/>
      <w:numFmt w:val="decimal"/>
      <w:lvlText w:val="%1."/>
      <w:lvlJc w:val="left"/>
      <w:pPr>
        <w:ind w:left="360" w:hanging="360"/>
      </w:pPr>
      <w:rPr>
        <w:rFonts w:hint="default"/>
      </w:rPr>
    </w:lvl>
    <w:lvl w:ilvl="1">
      <w:start w:val="5"/>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nsid w:val="0C6C48BE"/>
    <w:multiLevelType w:val="hybridMultilevel"/>
    <w:tmpl w:val="AB06B526"/>
    <w:lvl w:ilvl="0" w:tplc="175EB6BE">
      <w:start w:val="1"/>
      <w:numFmt w:val="decimal"/>
      <w:lvlText w:val="%1)"/>
      <w:lvlJc w:val="left"/>
      <w:pPr>
        <w:ind w:left="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9CA884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97E425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C0E3B7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B5C9772">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6026F0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EDA502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0D2876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4448E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nsid w:val="0CEA20C7"/>
    <w:multiLevelType w:val="hybridMultilevel"/>
    <w:tmpl w:val="68B6880E"/>
    <w:lvl w:ilvl="0" w:tplc="F6360BD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E58407A">
      <w:start w:val="1"/>
      <w:numFmt w:val="bullet"/>
      <w:lvlText w:val="o"/>
      <w:lvlJc w:val="left"/>
      <w:pPr>
        <w:ind w:left="8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5B2E51C">
      <w:start w:val="1"/>
      <w:numFmt w:val="bullet"/>
      <w:lvlRestart w:val="0"/>
      <w:lvlText w:val="•"/>
      <w:lvlJc w:val="left"/>
      <w:pPr>
        <w:ind w:left="13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8F8FA80">
      <w:start w:val="1"/>
      <w:numFmt w:val="bullet"/>
      <w:lvlText w:val="•"/>
      <w:lvlJc w:val="left"/>
      <w:pPr>
        <w:ind w:left="21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10C9BF4">
      <w:start w:val="1"/>
      <w:numFmt w:val="bullet"/>
      <w:lvlText w:val="o"/>
      <w:lvlJc w:val="left"/>
      <w:pPr>
        <w:ind w:left="283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E9635A0">
      <w:start w:val="1"/>
      <w:numFmt w:val="bullet"/>
      <w:lvlText w:val="▪"/>
      <w:lvlJc w:val="left"/>
      <w:pPr>
        <w:ind w:left="355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7C8E4B8">
      <w:start w:val="1"/>
      <w:numFmt w:val="bullet"/>
      <w:lvlText w:val="•"/>
      <w:lvlJc w:val="left"/>
      <w:pPr>
        <w:ind w:left="42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8D25CB4">
      <w:start w:val="1"/>
      <w:numFmt w:val="bullet"/>
      <w:lvlText w:val="o"/>
      <w:lvlJc w:val="left"/>
      <w:pPr>
        <w:ind w:left="499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D84DDB0">
      <w:start w:val="1"/>
      <w:numFmt w:val="bullet"/>
      <w:lvlText w:val="▪"/>
      <w:lvlJc w:val="left"/>
      <w:pPr>
        <w:ind w:left="571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
    <w:nsid w:val="129A601B"/>
    <w:multiLevelType w:val="multilevel"/>
    <w:tmpl w:val="5BB49074"/>
    <w:lvl w:ilvl="0">
      <w:start w:val="1"/>
      <w:numFmt w:val="decimal"/>
      <w:lvlText w:val="%1"/>
      <w:lvlJc w:val="left"/>
      <w:pPr>
        <w:ind w:left="510" w:hanging="510"/>
      </w:pPr>
      <w:rPr>
        <w:rFonts w:hint="default"/>
        <w:b/>
      </w:rPr>
    </w:lvl>
    <w:lvl w:ilvl="1">
      <w:start w:val="2"/>
      <w:numFmt w:val="decimal"/>
      <w:lvlText w:val="%1.%2"/>
      <w:lvlJc w:val="left"/>
      <w:pPr>
        <w:ind w:left="510" w:hanging="510"/>
      </w:pPr>
      <w:rPr>
        <w:rFonts w:hint="default"/>
        <w:b/>
      </w:rPr>
    </w:lvl>
    <w:lvl w:ilvl="2">
      <w:start w:val="1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nsid w:val="15550534"/>
    <w:multiLevelType w:val="hybridMultilevel"/>
    <w:tmpl w:val="9CE22804"/>
    <w:lvl w:ilvl="0" w:tplc="9222B0FA">
      <w:start w:val="1"/>
      <w:numFmt w:val="bullet"/>
      <w:lvlText w:val=""/>
      <w:lvlJc w:val="left"/>
      <w:pPr>
        <w:ind w:left="2148" w:hanging="360"/>
      </w:pPr>
      <w:rPr>
        <w:rFonts w:ascii="Symbol" w:hAnsi="Symbol"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14">
    <w:nsid w:val="1757073B"/>
    <w:multiLevelType w:val="singleLevel"/>
    <w:tmpl w:val="5F2C785C"/>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15">
    <w:nsid w:val="1A862CCA"/>
    <w:multiLevelType w:val="multilevel"/>
    <w:tmpl w:val="B374FB68"/>
    <w:lvl w:ilvl="0">
      <w:start w:val="7"/>
      <w:numFmt w:val="decimal"/>
      <w:lvlText w:val="%1."/>
      <w:lvlJc w:val="left"/>
      <w:pPr>
        <w:ind w:left="360" w:hanging="360"/>
      </w:pPr>
      <w:rPr>
        <w:rFonts w:hint="default"/>
      </w:rPr>
    </w:lvl>
    <w:lvl w:ilvl="1">
      <w:start w:val="13"/>
      <w:numFmt w:val="decimal"/>
      <w:lvlText w:val="%1.%2."/>
      <w:lvlJc w:val="left"/>
      <w:pPr>
        <w:ind w:left="928" w:hanging="360"/>
      </w:pPr>
      <w:rPr>
        <w:rFonts w:hint="default"/>
        <w:b/>
        <w:i w:val="0"/>
        <w:strike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6">
    <w:nsid w:val="1CAF15B9"/>
    <w:multiLevelType w:val="multilevel"/>
    <w:tmpl w:val="EE5CFFBE"/>
    <w:lvl w:ilvl="0">
      <w:start w:val="12"/>
      <w:numFmt w:val="decimal"/>
      <w:lvlText w:val="%1."/>
      <w:lvlJc w:val="left"/>
      <w:pPr>
        <w:ind w:left="435" w:hanging="435"/>
      </w:pPr>
      <w:rPr>
        <w:rFonts w:hint="default"/>
      </w:rPr>
    </w:lvl>
    <w:lvl w:ilvl="1">
      <w:start w:val="1"/>
      <w:numFmt w:val="decimal"/>
      <w:lvlText w:val="%1.%2."/>
      <w:lvlJc w:val="left"/>
      <w:pPr>
        <w:ind w:left="1300" w:hanging="435"/>
      </w:pPr>
      <w:rPr>
        <w:rFonts w:hint="default"/>
        <w:b/>
      </w:rPr>
    </w:lvl>
    <w:lvl w:ilvl="2">
      <w:start w:val="1"/>
      <w:numFmt w:val="decimal"/>
      <w:lvlText w:val="%1.%2.%3."/>
      <w:lvlJc w:val="left"/>
      <w:pPr>
        <w:ind w:left="2450" w:hanging="720"/>
      </w:pPr>
      <w:rPr>
        <w:rFonts w:hint="default"/>
      </w:rPr>
    </w:lvl>
    <w:lvl w:ilvl="3">
      <w:start w:val="1"/>
      <w:numFmt w:val="decimal"/>
      <w:lvlText w:val="%1.%2.%3.%4."/>
      <w:lvlJc w:val="left"/>
      <w:pPr>
        <w:ind w:left="3315" w:hanging="720"/>
      </w:pPr>
      <w:rPr>
        <w:rFonts w:hint="default"/>
      </w:rPr>
    </w:lvl>
    <w:lvl w:ilvl="4">
      <w:start w:val="1"/>
      <w:numFmt w:val="decimal"/>
      <w:lvlText w:val="%1.%2.%3.%4.%5."/>
      <w:lvlJc w:val="left"/>
      <w:pPr>
        <w:ind w:left="4540" w:hanging="1080"/>
      </w:pPr>
      <w:rPr>
        <w:rFonts w:hint="default"/>
      </w:rPr>
    </w:lvl>
    <w:lvl w:ilvl="5">
      <w:start w:val="1"/>
      <w:numFmt w:val="decimal"/>
      <w:lvlText w:val="%1.%2.%3.%4.%5.%6."/>
      <w:lvlJc w:val="left"/>
      <w:pPr>
        <w:ind w:left="5405" w:hanging="1080"/>
      </w:pPr>
      <w:rPr>
        <w:rFonts w:hint="default"/>
      </w:rPr>
    </w:lvl>
    <w:lvl w:ilvl="6">
      <w:start w:val="1"/>
      <w:numFmt w:val="decimal"/>
      <w:lvlText w:val="%1.%2.%3.%4.%5.%6.%7."/>
      <w:lvlJc w:val="left"/>
      <w:pPr>
        <w:ind w:left="6630" w:hanging="1440"/>
      </w:pPr>
      <w:rPr>
        <w:rFonts w:hint="default"/>
      </w:rPr>
    </w:lvl>
    <w:lvl w:ilvl="7">
      <w:start w:val="1"/>
      <w:numFmt w:val="decimal"/>
      <w:lvlText w:val="%1.%2.%3.%4.%5.%6.%7.%8."/>
      <w:lvlJc w:val="left"/>
      <w:pPr>
        <w:ind w:left="7495" w:hanging="1440"/>
      </w:pPr>
      <w:rPr>
        <w:rFonts w:hint="default"/>
      </w:rPr>
    </w:lvl>
    <w:lvl w:ilvl="8">
      <w:start w:val="1"/>
      <w:numFmt w:val="decimal"/>
      <w:lvlText w:val="%1.%2.%3.%4.%5.%6.%7.%8.%9."/>
      <w:lvlJc w:val="left"/>
      <w:pPr>
        <w:ind w:left="8720" w:hanging="1800"/>
      </w:pPr>
      <w:rPr>
        <w:rFonts w:hint="default"/>
      </w:rPr>
    </w:lvl>
  </w:abstractNum>
  <w:abstractNum w:abstractNumId="17">
    <w:nsid w:val="1D56157C"/>
    <w:multiLevelType w:val="hybridMultilevel"/>
    <w:tmpl w:val="C3FACBCA"/>
    <w:lvl w:ilvl="0" w:tplc="9BB848EE">
      <w:start w:val="1"/>
      <w:numFmt w:val="decimal"/>
      <w:lvlText w:val="%1)"/>
      <w:lvlJc w:val="left"/>
      <w:pPr>
        <w:ind w:left="1418" w:firstLine="0"/>
      </w:pPr>
      <w:rPr>
        <w:rFonts w:ascii="Times New Roman" w:eastAsia="Times New Roman" w:hAnsi="Times New Roman" w:cs="Times New Roman" w:hint="default"/>
        <w:b w:val="0"/>
        <w:i w:val="0"/>
        <w:strike w:val="0"/>
        <w:dstrike w:val="0"/>
        <w:color w:val="000000"/>
        <w:sz w:val="20"/>
        <w:szCs w:val="20"/>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DC26081"/>
    <w:multiLevelType w:val="hybridMultilevel"/>
    <w:tmpl w:val="99B07D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E723A3E"/>
    <w:multiLevelType w:val="hybridMultilevel"/>
    <w:tmpl w:val="56C8BAA8"/>
    <w:lvl w:ilvl="0" w:tplc="9222B0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1573636"/>
    <w:multiLevelType w:val="hybridMultilevel"/>
    <w:tmpl w:val="B03098B8"/>
    <w:lvl w:ilvl="0" w:tplc="99AE4A82">
      <w:start w:val="1"/>
      <w:numFmt w:val="decimal"/>
      <w:lvlText w:val="%1)"/>
      <w:lvlJc w:val="left"/>
      <w:pPr>
        <w:ind w:left="927" w:hanging="360"/>
      </w:pPr>
      <w:rPr>
        <w:rFonts w:eastAsia="Calibri"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21AB668D"/>
    <w:multiLevelType w:val="hybridMultilevel"/>
    <w:tmpl w:val="1B642E78"/>
    <w:lvl w:ilvl="0" w:tplc="FE5CA4A4">
      <w:start w:val="1"/>
      <w:numFmt w:val="bullet"/>
      <w:lvlText w:val="-"/>
      <w:lvlJc w:val="left"/>
      <w:pPr>
        <w:ind w:left="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FA6AD9E">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F60FC52">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71058B6">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C9BAA">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38015BC">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2B09C5E">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54A970E">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0504DC2">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nsid w:val="22654406"/>
    <w:multiLevelType w:val="hybridMultilevel"/>
    <w:tmpl w:val="B8A875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2891ED5"/>
    <w:multiLevelType w:val="multilevel"/>
    <w:tmpl w:val="530C5684"/>
    <w:name w:val="WW8Num62222"/>
    <w:lvl w:ilvl="0">
      <w:start w:val="1"/>
      <w:numFmt w:val="decimal"/>
      <w:lvlText w:val="%1."/>
      <w:lvlJc w:val="left"/>
      <w:pPr>
        <w:ind w:left="780" w:hanging="360"/>
      </w:pPr>
    </w:lvl>
    <w:lvl w:ilvl="1">
      <w:start w:val="1"/>
      <w:numFmt w:val="decimal"/>
      <w:isLgl/>
      <w:lvlText w:val="%1.%2."/>
      <w:lvlJc w:val="left"/>
      <w:pPr>
        <w:ind w:left="1146" w:hanging="72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500" w:hanging="108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860"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20" w:hanging="1800"/>
      </w:pPr>
      <w:rPr>
        <w:rFonts w:hint="default"/>
      </w:rPr>
    </w:lvl>
    <w:lvl w:ilvl="8">
      <w:start w:val="1"/>
      <w:numFmt w:val="decimal"/>
      <w:isLgl/>
      <w:lvlText w:val="%1.%2.%3.%4.%5.%6.%7.%8.%9."/>
      <w:lvlJc w:val="left"/>
      <w:pPr>
        <w:ind w:left="2220" w:hanging="1800"/>
      </w:pPr>
      <w:rPr>
        <w:rFonts w:hint="default"/>
      </w:rPr>
    </w:lvl>
  </w:abstractNum>
  <w:abstractNum w:abstractNumId="24">
    <w:nsid w:val="23F107E0"/>
    <w:multiLevelType w:val="hybridMultilevel"/>
    <w:tmpl w:val="A2F2A8D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5">
    <w:nsid w:val="27507361"/>
    <w:multiLevelType w:val="hybridMultilevel"/>
    <w:tmpl w:val="74460CFC"/>
    <w:lvl w:ilvl="0" w:tplc="F968AEC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9FE266C"/>
    <w:multiLevelType w:val="hybridMultilevel"/>
    <w:tmpl w:val="5EDC8C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2A6777BB"/>
    <w:multiLevelType w:val="hybridMultilevel"/>
    <w:tmpl w:val="203629CA"/>
    <w:lvl w:ilvl="0" w:tplc="A5900E34">
      <w:start w:val="1"/>
      <w:numFmt w:val="lowerLetter"/>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8">
    <w:nsid w:val="2DEA167C"/>
    <w:multiLevelType w:val="hybridMultilevel"/>
    <w:tmpl w:val="759ECE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06677B2"/>
    <w:multiLevelType w:val="singleLevel"/>
    <w:tmpl w:val="B4500FC8"/>
    <w:lvl w:ilvl="0">
      <w:start w:val="1"/>
      <w:numFmt w:val="decimal"/>
      <w:lvlText w:val="%1."/>
      <w:legacy w:legacy="1" w:legacySpace="0" w:legacyIndent="283"/>
      <w:lvlJc w:val="left"/>
      <w:pPr>
        <w:ind w:left="283" w:hanging="283"/>
      </w:pPr>
      <w:rPr>
        <w:rFonts w:ascii="Times New Roman" w:hAnsi="Times New Roman" w:cs="Times New Roman" w:hint="default"/>
        <w:b w:val="0"/>
        <w:sz w:val="22"/>
        <w:szCs w:val="22"/>
      </w:rPr>
    </w:lvl>
  </w:abstractNum>
  <w:abstractNum w:abstractNumId="30">
    <w:nsid w:val="30AB50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324B2D11"/>
    <w:multiLevelType w:val="multilevel"/>
    <w:tmpl w:val="6394B0D0"/>
    <w:lvl w:ilvl="0">
      <w:start w:val="1"/>
      <w:numFmt w:val="decimal"/>
      <w:pStyle w:val="NumberList"/>
      <w:lvlText w:val="%1."/>
      <w:lvlJc w:val="left"/>
      <w:pPr>
        <w:tabs>
          <w:tab w:val="num" w:pos="360"/>
        </w:tabs>
        <w:ind w:left="360" w:hanging="360"/>
      </w:pPr>
      <w:rPr>
        <w:rFonts w:ascii="Times New Roman" w:hAnsi="Times New Roman" w:cs="Times New Roman" w:hint="default"/>
        <w:sz w:val="24"/>
        <w:szCs w:val="24"/>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328F567E"/>
    <w:multiLevelType w:val="hybridMultilevel"/>
    <w:tmpl w:val="20FCB224"/>
    <w:lvl w:ilvl="0" w:tplc="48B4B8CC">
      <w:start w:val="1"/>
      <w:numFmt w:val="lowerLetter"/>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33">
    <w:nsid w:val="33E21FFC"/>
    <w:multiLevelType w:val="hybridMultilevel"/>
    <w:tmpl w:val="4BA447BE"/>
    <w:lvl w:ilvl="0" w:tplc="D7B0FF94">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3EA47B6"/>
    <w:multiLevelType w:val="hybridMultilevel"/>
    <w:tmpl w:val="85DAA566"/>
    <w:lvl w:ilvl="0" w:tplc="B2807A7E">
      <w:start w:val="1"/>
      <w:numFmt w:val="bullet"/>
      <w:lvlText w:val=""/>
      <w:lvlJc w:val="left"/>
      <w:pPr>
        <w:tabs>
          <w:tab w:val="num" w:pos="720"/>
        </w:tabs>
        <w:ind w:left="720" w:hanging="360"/>
      </w:pPr>
      <w:rPr>
        <w:rFonts w:ascii="Symbol" w:hAnsi="Symbol" w:hint="default"/>
        <w:color w:val="000000" w:themeColor="text1"/>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34003232"/>
    <w:multiLevelType w:val="hybridMultilevel"/>
    <w:tmpl w:val="E522D6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3A7E37F5"/>
    <w:multiLevelType w:val="singleLevel"/>
    <w:tmpl w:val="8C622DC4"/>
    <w:lvl w:ilvl="0">
      <w:start w:val="1"/>
      <w:numFmt w:val="decimal"/>
      <w:lvlText w:val="%1."/>
      <w:legacy w:legacy="1" w:legacySpace="0" w:legacyIndent="283"/>
      <w:lvlJc w:val="left"/>
      <w:pPr>
        <w:ind w:left="283" w:hanging="283"/>
      </w:pPr>
      <w:rPr>
        <w:rFonts w:ascii="Times New Roman" w:hAnsi="Times New Roman" w:cs="Times New Roman" w:hint="default"/>
      </w:rPr>
    </w:lvl>
  </w:abstractNum>
  <w:abstractNum w:abstractNumId="37">
    <w:nsid w:val="3AE361AC"/>
    <w:multiLevelType w:val="multilevel"/>
    <w:tmpl w:val="7F58ECEC"/>
    <w:lvl w:ilvl="0">
      <w:start w:val="7"/>
      <w:numFmt w:val="decimal"/>
      <w:lvlText w:val="%1."/>
      <w:lvlJc w:val="left"/>
      <w:pPr>
        <w:ind w:left="27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851"/>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8">
    <w:nsid w:val="3C3E63F2"/>
    <w:multiLevelType w:val="multilevel"/>
    <w:tmpl w:val="708C3D06"/>
    <w:lvl w:ilvl="0">
      <w:start w:val="8"/>
      <w:numFmt w:val="decimal"/>
      <w:lvlText w:val="%1."/>
      <w:lvlJc w:val="left"/>
      <w:pPr>
        <w:ind w:left="405" w:hanging="405"/>
      </w:pPr>
      <w:rPr>
        <w:rFonts w:hint="default"/>
      </w:rPr>
    </w:lvl>
    <w:lvl w:ilvl="1">
      <w:start w:val="10"/>
      <w:numFmt w:val="decimal"/>
      <w:lvlText w:val="%1.%2."/>
      <w:lvlJc w:val="left"/>
      <w:pPr>
        <w:ind w:left="973" w:hanging="405"/>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9">
    <w:nsid w:val="427C6140"/>
    <w:multiLevelType w:val="hybridMultilevel"/>
    <w:tmpl w:val="F918D978"/>
    <w:lvl w:ilvl="0" w:tplc="7D82670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42917CC9"/>
    <w:multiLevelType w:val="multilevel"/>
    <w:tmpl w:val="232CC702"/>
    <w:lvl w:ilvl="0">
      <w:start w:val="9"/>
      <w:numFmt w:val="decimal"/>
      <w:lvlText w:val="%1"/>
      <w:lvlJc w:val="left"/>
      <w:pPr>
        <w:ind w:left="510" w:hanging="510"/>
      </w:pPr>
      <w:rPr>
        <w:rFonts w:hint="default"/>
      </w:rPr>
    </w:lvl>
    <w:lvl w:ilvl="1">
      <w:start w:val="11"/>
      <w:numFmt w:val="decimal"/>
      <w:lvlText w:val="%1.%2"/>
      <w:lvlJc w:val="left"/>
      <w:pPr>
        <w:ind w:left="793" w:hanging="51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1">
    <w:nsid w:val="46E4601B"/>
    <w:multiLevelType w:val="multilevel"/>
    <w:tmpl w:val="8186867A"/>
    <w:lvl w:ilvl="0">
      <w:start w:val="6"/>
      <w:numFmt w:val="decimal"/>
      <w:lvlText w:val="%1."/>
      <w:lvlJc w:val="left"/>
      <w:pPr>
        <w:ind w:left="360" w:hanging="360"/>
      </w:pPr>
      <w:rPr>
        <w:rFonts w:hint="default"/>
      </w:rPr>
    </w:lvl>
    <w:lvl w:ilvl="1">
      <w:start w:val="4"/>
      <w:numFmt w:val="decimal"/>
      <w:lvlText w:val="%1.%2."/>
      <w:lvlJc w:val="left"/>
      <w:pPr>
        <w:ind w:left="1713" w:hanging="360"/>
      </w:pPr>
      <w:rPr>
        <w:rFonts w:hint="default"/>
        <w:b/>
      </w:rPr>
    </w:lvl>
    <w:lvl w:ilvl="2">
      <w:start w:val="1"/>
      <w:numFmt w:val="decimal"/>
      <w:lvlText w:val="%1.%2.%3."/>
      <w:lvlJc w:val="left"/>
      <w:pPr>
        <w:ind w:left="3426" w:hanging="720"/>
      </w:pPr>
      <w:rPr>
        <w:rFonts w:hint="default"/>
      </w:rPr>
    </w:lvl>
    <w:lvl w:ilvl="3">
      <w:start w:val="1"/>
      <w:numFmt w:val="decimal"/>
      <w:lvlText w:val="%1.%2.%3.%4."/>
      <w:lvlJc w:val="left"/>
      <w:pPr>
        <w:ind w:left="4779" w:hanging="720"/>
      </w:pPr>
      <w:rPr>
        <w:rFonts w:hint="default"/>
      </w:rPr>
    </w:lvl>
    <w:lvl w:ilvl="4">
      <w:start w:val="1"/>
      <w:numFmt w:val="decimal"/>
      <w:lvlText w:val="%1.%2.%3.%4.%5."/>
      <w:lvlJc w:val="left"/>
      <w:pPr>
        <w:ind w:left="6492" w:hanging="1080"/>
      </w:pPr>
      <w:rPr>
        <w:rFonts w:hint="default"/>
      </w:rPr>
    </w:lvl>
    <w:lvl w:ilvl="5">
      <w:start w:val="1"/>
      <w:numFmt w:val="decimal"/>
      <w:lvlText w:val="%1.%2.%3.%4.%5.%6."/>
      <w:lvlJc w:val="left"/>
      <w:pPr>
        <w:ind w:left="7845" w:hanging="1080"/>
      </w:pPr>
      <w:rPr>
        <w:rFonts w:hint="default"/>
      </w:rPr>
    </w:lvl>
    <w:lvl w:ilvl="6">
      <w:start w:val="1"/>
      <w:numFmt w:val="decimal"/>
      <w:lvlText w:val="%1.%2.%3.%4.%5.%6.%7."/>
      <w:lvlJc w:val="left"/>
      <w:pPr>
        <w:ind w:left="9198" w:hanging="1080"/>
      </w:pPr>
      <w:rPr>
        <w:rFonts w:hint="default"/>
      </w:rPr>
    </w:lvl>
    <w:lvl w:ilvl="7">
      <w:start w:val="1"/>
      <w:numFmt w:val="decimal"/>
      <w:lvlText w:val="%1.%2.%3.%4.%5.%6.%7.%8."/>
      <w:lvlJc w:val="left"/>
      <w:pPr>
        <w:ind w:left="10911" w:hanging="1440"/>
      </w:pPr>
      <w:rPr>
        <w:rFonts w:hint="default"/>
      </w:rPr>
    </w:lvl>
    <w:lvl w:ilvl="8">
      <w:start w:val="1"/>
      <w:numFmt w:val="decimal"/>
      <w:lvlText w:val="%1.%2.%3.%4.%5.%6.%7.%8.%9."/>
      <w:lvlJc w:val="left"/>
      <w:pPr>
        <w:ind w:left="12264" w:hanging="1440"/>
      </w:pPr>
      <w:rPr>
        <w:rFonts w:hint="default"/>
      </w:rPr>
    </w:lvl>
  </w:abstractNum>
  <w:abstractNum w:abstractNumId="42">
    <w:nsid w:val="49AD376A"/>
    <w:multiLevelType w:val="hybridMultilevel"/>
    <w:tmpl w:val="E294D4FC"/>
    <w:lvl w:ilvl="0" w:tplc="C29C60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4A9C11DD"/>
    <w:multiLevelType w:val="multilevel"/>
    <w:tmpl w:val="804E9B1C"/>
    <w:lvl w:ilvl="0">
      <w:start w:val="9"/>
      <w:numFmt w:val="decimal"/>
      <w:lvlText w:val="%1."/>
      <w:lvlJc w:val="left"/>
      <w:pPr>
        <w:ind w:left="405" w:hanging="405"/>
      </w:pPr>
      <w:rPr>
        <w:rFonts w:eastAsia="Calibri" w:hint="default"/>
      </w:rPr>
    </w:lvl>
    <w:lvl w:ilvl="1">
      <w:start w:val="11"/>
      <w:numFmt w:val="decimal"/>
      <w:lvlText w:val="%1.%2."/>
      <w:lvlJc w:val="left"/>
      <w:pPr>
        <w:ind w:left="1682" w:hanging="405"/>
      </w:pPr>
      <w:rPr>
        <w:rFonts w:eastAsia="Calibri" w:hint="default"/>
        <w:b/>
      </w:rPr>
    </w:lvl>
    <w:lvl w:ilvl="2">
      <w:start w:val="1"/>
      <w:numFmt w:val="decimal"/>
      <w:lvlText w:val="%1.%2.%3."/>
      <w:lvlJc w:val="left"/>
      <w:pPr>
        <w:ind w:left="2706" w:hanging="720"/>
      </w:pPr>
      <w:rPr>
        <w:rFonts w:eastAsia="Calibri" w:hint="default"/>
      </w:rPr>
    </w:lvl>
    <w:lvl w:ilvl="3">
      <w:start w:val="1"/>
      <w:numFmt w:val="decimal"/>
      <w:lvlText w:val="%1.%2.%3.%4."/>
      <w:lvlJc w:val="left"/>
      <w:pPr>
        <w:ind w:left="3699" w:hanging="720"/>
      </w:pPr>
      <w:rPr>
        <w:rFonts w:eastAsia="Calibri" w:hint="default"/>
      </w:rPr>
    </w:lvl>
    <w:lvl w:ilvl="4">
      <w:start w:val="1"/>
      <w:numFmt w:val="decimal"/>
      <w:lvlText w:val="%1.%2.%3.%4.%5."/>
      <w:lvlJc w:val="left"/>
      <w:pPr>
        <w:ind w:left="5052" w:hanging="1080"/>
      </w:pPr>
      <w:rPr>
        <w:rFonts w:eastAsia="Calibri" w:hint="default"/>
      </w:rPr>
    </w:lvl>
    <w:lvl w:ilvl="5">
      <w:start w:val="1"/>
      <w:numFmt w:val="decimal"/>
      <w:lvlText w:val="%1.%2.%3.%4.%5.%6."/>
      <w:lvlJc w:val="left"/>
      <w:pPr>
        <w:ind w:left="6045" w:hanging="1080"/>
      </w:pPr>
      <w:rPr>
        <w:rFonts w:eastAsia="Calibri" w:hint="default"/>
      </w:rPr>
    </w:lvl>
    <w:lvl w:ilvl="6">
      <w:start w:val="1"/>
      <w:numFmt w:val="decimal"/>
      <w:lvlText w:val="%1.%2.%3.%4.%5.%6.%7."/>
      <w:lvlJc w:val="left"/>
      <w:pPr>
        <w:ind w:left="7038" w:hanging="1080"/>
      </w:pPr>
      <w:rPr>
        <w:rFonts w:eastAsia="Calibri" w:hint="default"/>
      </w:rPr>
    </w:lvl>
    <w:lvl w:ilvl="7">
      <w:start w:val="1"/>
      <w:numFmt w:val="decimal"/>
      <w:lvlText w:val="%1.%2.%3.%4.%5.%6.%7.%8."/>
      <w:lvlJc w:val="left"/>
      <w:pPr>
        <w:ind w:left="8391" w:hanging="1440"/>
      </w:pPr>
      <w:rPr>
        <w:rFonts w:eastAsia="Calibri" w:hint="default"/>
      </w:rPr>
    </w:lvl>
    <w:lvl w:ilvl="8">
      <w:start w:val="1"/>
      <w:numFmt w:val="decimal"/>
      <w:lvlText w:val="%1.%2.%3.%4.%5.%6.%7.%8.%9."/>
      <w:lvlJc w:val="left"/>
      <w:pPr>
        <w:ind w:left="9384" w:hanging="1440"/>
      </w:pPr>
      <w:rPr>
        <w:rFonts w:eastAsia="Calibri" w:hint="default"/>
      </w:rPr>
    </w:lvl>
  </w:abstractNum>
  <w:abstractNum w:abstractNumId="44">
    <w:nsid w:val="4FA076E7"/>
    <w:multiLevelType w:val="hybridMultilevel"/>
    <w:tmpl w:val="7E6A29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2E26BF7"/>
    <w:multiLevelType w:val="hybridMultilevel"/>
    <w:tmpl w:val="6B38AB7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nsid w:val="541A36E1"/>
    <w:multiLevelType w:val="hybridMultilevel"/>
    <w:tmpl w:val="376A33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5BF339D8"/>
    <w:multiLevelType w:val="hybridMultilevel"/>
    <w:tmpl w:val="B440966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8">
    <w:nsid w:val="64FD0D1D"/>
    <w:multiLevelType w:val="hybridMultilevel"/>
    <w:tmpl w:val="9F506BB4"/>
    <w:lvl w:ilvl="0" w:tplc="4DE0DDB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9">
    <w:nsid w:val="66906DAF"/>
    <w:multiLevelType w:val="hybridMultilevel"/>
    <w:tmpl w:val="61DCA6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AFC1012"/>
    <w:multiLevelType w:val="hybridMultilevel"/>
    <w:tmpl w:val="C6D8D3B6"/>
    <w:lvl w:ilvl="0" w:tplc="B9F6C2FC">
      <w:start w:val="10"/>
      <w:numFmt w:val="decimal"/>
      <w:lvlText w:val="%1."/>
      <w:lvlJc w:val="left"/>
      <w:pPr>
        <w:ind w:left="463" w:hanging="360"/>
      </w:pPr>
      <w:rPr>
        <w:rFonts w:hint="default"/>
      </w:rPr>
    </w:lvl>
    <w:lvl w:ilvl="1" w:tplc="04190019" w:tentative="1">
      <w:start w:val="1"/>
      <w:numFmt w:val="lowerLetter"/>
      <w:lvlText w:val="%2."/>
      <w:lvlJc w:val="left"/>
      <w:pPr>
        <w:ind w:left="1183" w:hanging="360"/>
      </w:pPr>
    </w:lvl>
    <w:lvl w:ilvl="2" w:tplc="0419001B" w:tentative="1">
      <w:start w:val="1"/>
      <w:numFmt w:val="lowerRoman"/>
      <w:lvlText w:val="%3."/>
      <w:lvlJc w:val="right"/>
      <w:pPr>
        <w:ind w:left="1903" w:hanging="180"/>
      </w:pPr>
    </w:lvl>
    <w:lvl w:ilvl="3" w:tplc="0419000F" w:tentative="1">
      <w:start w:val="1"/>
      <w:numFmt w:val="decimal"/>
      <w:lvlText w:val="%4."/>
      <w:lvlJc w:val="left"/>
      <w:pPr>
        <w:ind w:left="2623" w:hanging="360"/>
      </w:pPr>
    </w:lvl>
    <w:lvl w:ilvl="4" w:tplc="04190019" w:tentative="1">
      <w:start w:val="1"/>
      <w:numFmt w:val="lowerLetter"/>
      <w:lvlText w:val="%5."/>
      <w:lvlJc w:val="left"/>
      <w:pPr>
        <w:ind w:left="3343" w:hanging="360"/>
      </w:pPr>
    </w:lvl>
    <w:lvl w:ilvl="5" w:tplc="0419001B" w:tentative="1">
      <w:start w:val="1"/>
      <w:numFmt w:val="lowerRoman"/>
      <w:lvlText w:val="%6."/>
      <w:lvlJc w:val="right"/>
      <w:pPr>
        <w:ind w:left="4063" w:hanging="180"/>
      </w:pPr>
    </w:lvl>
    <w:lvl w:ilvl="6" w:tplc="0419000F" w:tentative="1">
      <w:start w:val="1"/>
      <w:numFmt w:val="decimal"/>
      <w:lvlText w:val="%7."/>
      <w:lvlJc w:val="left"/>
      <w:pPr>
        <w:ind w:left="4783" w:hanging="360"/>
      </w:pPr>
    </w:lvl>
    <w:lvl w:ilvl="7" w:tplc="04190019" w:tentative="1">
      <w:start w:val="1"/>
      <w:numFmt w:val="lowerLetter"/>
      <w:lvlText w:val="%8."/>
      <w:lvlJc w:val="left"/>
      <w:pPr>
        <w:ind w:left="5503" w:hanging="360"/>
      </w:pPr>
    </w:lvl>
    <w:lvl w:ilvl="8" w:tplc="0419001B" w:tentative="1">
      <w:start w:val="1"/>
      <w:numFmt w:val="lowerRoman"/>
      <w:lvlText w:val="%9."/>
      <w:lvlJc w:val="right"/>
      <w:pPr>
        <w:ind w:left="6223" w:hanging="180"/>
      </w:pPr>
    </w:lvl>
  </w:abstractNum>
  <w:abstractNum w:abstractNumId="51">
    <w:nsid w:val="70814F08"/>
    <w:multiLevelType w:val="multilevel"/>
    <w:tmpl w:val="66DECB1C"/>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b/>
        <w:strike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52">
    <w:nsid w:val="71F6433B"/>
    <w:multiLevelType w:val="hybridMultilevel"/>
    <w:tmpl w:val="FCDC29B6"/>
    <w:name w:val="WW8Num622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2E80BF4"/>
    <w:multiLevelType w:val="hybridMultilevel"/>
    <w:tmpl w:val="D662F10E"/>
    <w:lvl w:ilvl="0" w:tplc="47D04878">
      <w:start w:val="1"/>
      <w:numFmt w:val="upperRoman"/>
      <w:lvlText w:val="%1."/>
      <w:lvlJc w:val="left"/>
      <w:pPr>
        <w:ind w:left="1233" w:hanging="720"/>
      </w:pPr>
      <w:rPr>
        <w:rFonts w:hint="default"/>
        <w:b/>
        <w:i w:val="0"/>
      </w:rPr>
    </w:lvl>
    <w:lvl w:ilvl="1" w:tplc="04190019" w:tentative="1">
      <w:start w:val="1"/>
      <w:numFmt w:val="lowerLetter"/>
      <w:lvlText w:val="%2."/>
      <w:lvlJc w:val="left"/>
      <w:pPr>
        <w:ind w:left="1593" w:hanging="360"/>
      </w:pPr>
    </w:lvl>
    <w:lvl w:ilvl="2" w:tplc="0419001B" w:tentative="1">
      <w:start w:val="1"/>
      <w:numFmt w:val="lowerRoman"/>
      <w:lvlText w:val="%3."/>
      <w:lvlJc w:val="right"/>
      <w:pPr>
        <w:ind w:left="2313" w:hanging="180"/>
      </w:pPr>
    </w:lvl>
    <w:lvl w:ilvl="3" w:tplc="0419000F" w:tentative="1">
      <w:start w:val="1"/>
      <w:numFmt w:val="decimal"/>
      <w:lvlText w:val="%4."/>
      <w:lvlJc w:val="left"/>
      <w:pPr>
        <w:ind w:left="3033" w:hanging="360"/>
      </w:pPr>
    </w:lvl>
    <w:lvl w:ilvl="4" w:tplc="04190019" w:tentative="1">
      <w:start w:val="1"/>
      <w:numFmt w:val="lowerLetter"/>
      <w:lvlText w:val="%5."/>
      <w:lvlJc w:val="left"/>
      <w:pPr>
        <w:ind w:left="3753" w:hanging="360"/>
      </w:pPr>
    </w:lvl>
    <w:lvl w:ilvl="5" w:tplc="0419001B" w:tentative="1">
      <w:start w:val="1"/>
      <w:numFmt w:val="lowerRoman"/>
      <w:lvlText w:val="%6."/>
      <w:lvlJc w:val="right"/>
      <w:pPr>
        <w:ind w:left="4473" w:hanging="180"/>
      </w:pPr>
    </w:lvl>
    <w:lvl w:ilvl="6" w:tplc="0419000F" w:tentative="1">
      <w:start w:val="1"/>
      <w:numFmt w:val="decimal"/>
      <w:lvlText w:val="%7."/>
      <w:lvlJc w:val="left"/>
      <w:pPr>
        <w:ind w:left="5193" w:hanging="360"/>
      </w:pPr>
    </w:lvl>
    <w:lvl w:ilvl="7" w:tplc="04190019" w:tentative="1">
      <w:start w:val="1"/>
      <w:numFmt w:val="lowerLetter"/>
      <w:lvlText w:val="%8."/>
      <w:lvlJc w:val="left"/>
      <w:pPr>
        <w:ind w:left="5913" w:hanging="360"/>
      </w:pPr>
    </w:lvl>
    <w:lvl w:ilvl="8" w:tplc="0419001B" w:tentative="1">
      <w:start w:val="1"/>
      <w:numFmt w:val="lowerRoman"/>
      <w:lvlText w:val="%9."/>
      <w:lvlJc w:val="right"/>
      <w:pPr>
        <w:ind w:left="6633" w:hanging="180"/>
      </w:pPr>
    </w:lvl>
  </w:abstractNum>
  <w:abstractNum w:abstractNumId="54">
    <w:nsid w:val="733038DC"/>
    <w:multiLevelType w:val="hybridMultilevel"/>
    <w:tmpl w:val="0340FEFC"/>
    <w:lvl w:ilvl="0" w:tplc="04190017">
      <w:start w:val="1"/>
      <w:numFmt w:val="lowerLetter"/>
      <w:lvlText w:val="%1)"/>
      <w:lvlJc w:val="left"/>
      <w:pPr>
        <w:ind w:left="1140" w:hanging="360"/>
      </w:pPr>
    </w:lvl>
    <w:lvl w:ilvl="1" w:tplc="04190019">
      <w:start w:val="1"/>
      <w:numFmt w:val="lowerLetter"/>
      <w:lvlText w:val="%2."/>
      <w:lvlJc w:val="left"/>
      <w:pPr>
        <w:ind w:left="1860" w:hanging="360"/>
      </w:pPr>
    </w:lvl>
    <w:lvl w:ilvl="2" w:tplc="9AD433A0">
      <w:start w:val="3"/>
      <w:numFmt w:val="decimal"/>
      <w:lvlText w:val="%3)"/>
      <w:lvlJc w:val="left"/>
      <w:pPr>
        <w:ind w:left="2760" w:hanging="360"/>
      </w:pPr>
      <w:rPr>
        <w:rFonts w:hint="default"/>
      </w:rPr>
    </w:lvl>
    <w:lvl w:ilvl="3" w:tplc="BB564E56">
      <w:start w:val="1"/>
      <w:numFmt w:val="decimal"/>
      <w:lvlText w:val="%4."/>
      <w:lvlJc w:val="left"/>
      <w:pPr>
        <w:ind w:left="3300" w:hanging="360"/>
      </w:pPr>
      <w:rPr>
        <w:rFonts w:hint="default"/>
      </w:r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55">
    <w:nsid w:val="767079C8"/>
    <w:multiLevelType w:val="multilevel"/>
    <w:tmpl w:val="92402EB4"/>
    <w:lvl w:ilvl="0">
      <w:start w:val="1"/>
      <w:numFmt w:val="decimal"/>
      <w:lvlText w:val="%1."/>
      <w:lvlJc w:val="left"/>
      <w:pPr>
        <w:ind w:left="555" w:hanging="555"/>
      </w:pPr>
      <w:rPr>
        <w:rFonts w:hint="default"/>
        <w:b/>
      </w:rPr>
    </w:lvl>
    <w:lvl w:ilvl="1">
      <w:start w:val="1"/>
      <w:numFmt w:val="decimal"/>
      <w:lvlText w:val="%1.%2."/>
      <w:lvlJc w:val="left"/>
      <w:pPr>
        <w:ind w:left="1167" w:hanging="555"/>
      </w:pPr>
      <w:rPr>
        <w:rFonts w:hint="default"/>
        <w:b/>
      </w:rPr>
    </w:lvl>
    <w:lvl w:ilvl="2">
      <w:start w:val="11"/>
      <w:numFmt w:val="decimal"/>
      <w:lvlText w:val="%1.%2.%3."/>
      <w:lvlJc w:val="left"/>
      <w:pPr>
        <w:ind w:left="1944" w:hanging="720"/>
      </w:pPr>
      <w:rPr>
        <w:rFonts w:hint="default"/>
        <w:b w:val="0"/>
      </w:rPr>
    </w:lvl>
    <w:lvl w:ilvl="3">
      <w:start w:val="1"/>
      <w:numFmt w:val="decimal"/>
      <w:lvlText w:val="%1.%2.%3.%4."/>
      <w:lvlJc w:val="left"/>
      <w:pPr>
        <w:ind w:left="2556" w:hanging="720"/>
      </w:pPr>
      <w:rPr>
        <w:rFonts w:hint="default"/>
        <w:b/>
      </w:rPr>
    </w:lvl>
    <w:lvl w:ilvl="4">
      <w:start w:val="1"/>
      <w:numFmt w:val="decimal"/>
      <w:lvlText w:val="%1.%2.%3.%4.%5."/>
      <w:lvlJc w:val="left"/>
      <w:pPr>
        <w:ind w:left="3528" w:hanging="1080"/>
      </w:pPr>
      <w:rPr>
        <w:rFonts w:hint="default"/>
        <w:b/>
      </w:rPr>
    </w:lvl>
    <w:lvl w:ilvl="5">
      <w:start w:val="1"/>
      <w:numFmt w:val="decimal"/>
      <w:lvlText w:val="%1.%2.%3.%4.%5.%6."/>
      <w:lvlJc w:val="left"/>
      <w:pPr>
        <w:ind w:left="4140" w:hanging="1080"/>
      </w:pPr>
      <w:rPr>
        <w:rFonts w:hint="default"/>
        <w:b/>
      </w:rPr>
    </w:lvl>
    <w:lvl w:ilvl="6">
      <w:start w:val="1"/>
      <w:numFmt w:val="decimal"/>
      <w:lvlText w:val="%1.%2.%3.%4.%5.%6.%7."/>
      <w:lvlJc w:val="left"/>
      <w:pPr>
        <w:ind w:left="4752" w:hanging="1080"/>
      </w:pPr>
      <w:rPr>
        <w:rFonts w:hint="default"/>
        <w:b/>
      </w:rPr>
    </w:lvl>
    <w:lvl w:ilvl="7">
      <w:start w:val="1"/>
      <w:numFmt w:val="decimal"/>
      <w:lvlText w:val="%1.%2.%3.%4.%5.%6.%7.%8."/>
      <w:lvlJc w:val="left"/>
      <w:pPr>
        <w:ind w:left="5724" w:hanging="1440"/>
      </w:pPr>
      <w:rPr>
        <w:rFonts w:hint="default"/>
        <w:b/>
      </w:rPr>
    </w:lvl>
    <w:lvl w:ilvl="8">
      <w:start w:val="1"/>
      <w:numFmt w:val="decimal"/>
      <w:lvlText w:val="%1.%2.%3.%4.%5.%6.%7.%8.%9."/>
      <w:lvlJc w:val="left"/>
      <w:pPr>
        <w:ind w:left="6336" w:hanging="1440"/>
      </w:pPr>
      <w:rPr>
        <w:rFonts w:hint="default"/>
        <w:b/>
      </w:rPr>
    </w:lvl>
  </w:abstractNum>
  <w:abstractNum w:abstractNumId="56">
    <w:nsid w:val="76EA3ACE"/>
    <w:multiLevelType w:val="hybridMultilevel"/>
    <w:tmpl w:val="7F28A1C8"/>
    <w:lvl w:ilvl="0" w:tplc="133A1A04">
      <w:start w:val="1"/>
      <w:numFmt w:val="bullet"/>
      <w:lvlText w:val="-"/>
      <w:lvlJc w:val="left"/>
      <w:pPr>
        <w:ind w:left="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4002D8C">
      <w:start w:val="1"/>
      <w:numFmt w:val="bullet"/>
      <w:lvlText w:val="o"/>
      <w:lvlJc w:val="left"/>
      <w:pPr>
        <w:ind w:left="1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BC6374">
      <w:start w:val="1"/>
      <w:numFmt w:val="bullet"/>
      <w:lvlText w:val="▪"/>
      <w:lvlJc w:val="left"/>
      <w:pPr>
        <w:ind w:left="2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13E8AE6">
      <w:start w:val="1"/>
      <w:numFmt w:val="bullet"/>
      <w:lvlText w:val="•"/>
      <w:lvlJc w:val="left"/>
      <w:pPr>
        <w:ind w:left="3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5822278">
      <w:start w:val="1"/>
      <w:numFmt w:val="bullet"/>
      <w:lvlText w:val="o"/>
      <w:lvlJc w:val="left"/>
      <w:pPr>
        <w:ind w:left="39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39CD8EE">
      <w:start w:val="1"/>
      <w:numFmt w:val="bullet"/>
      <w:lvlText w:val="▪"/>
      <w:lvlJc w:val="left"/>
      <w:pPr>
        <w:ind w:left="46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5902EC8">
      <w:start w:val="1"/>
      <w:numFmt w:val="bullet"/>
      <w:lvlText w:val="•"/>
      <w:lvlJc w:val="left"/>
      <w:pPr>
        <w:ind w:left="53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9C244C2">
      <w:start w:val="1"/>
      <w:numFmt w:val="bullet"/>
      <w:lvlText w:val="o"/>
      <w:lvlJc w:val="left"/>
      <w:pPr>
        <w:ind w:left="61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A88CA2C">
      <w:start w:val="1"/>
      <w:numFmt w:val="bullet"/>
      <w:lvlText w:val="▪"/>
      <w:lvlJc w:val="left"/>
      <w:pPr>
        <w:ind w:left="68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7">
    <w:nsid w:val="790B79E7"/>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nsid w:val="7D58780A"/>
    <w:multiLevelType w:val="multilevel"/>
    <w:tmpl w:val="5B12146E"/>
    <w:lvl w:ilvl="0">
      <w:start w:val="8"/>
      <w:numFmt w:val="decimal"/>
      <w:lvlText w:val="%1."/>
      <w:lvlJc w:val="left"/>
      <w:pPr>
        <w:ind w:left="360" w:hanging="360"/>
      </w:pPr>
      <w:rPr>
        <w:rFonts w:hint="default"/>
      </w:rPr>
    </w:lvl>
    <w:lvl w:ilvl="1">
      <w:start w:val="1"/>
      <w:numFmt w:val="decimal"/>
      <w:lvlText w:val="%1.%2."/>
      <w:lvlJc w:val="left"/>
      <w:pPr>
        <w:ind w:left="1330" w:hanging="360"/>
      </w:pPr>
      <w:rPr>
        <w:rFonts w:hint="default"/>
        <w:b/>
        <w:strike w:val="0"/>
      </w:rPr>
    </w:lvl>
    <w:lvl w:ilvl="2">
      <w:start w:val="1"/>
      <w:numFmt w:val="decimal"/>
      <w:lvlText w:val="%1.%2.%3."/>
      <w:lvlJc w:val="left"/>
      <w:pPr>
        <w:ind w:left="1288" w:hanging="720"/>
      </w:pPr>
      <w:rPr>
        <w:rFonts w:hint="default"/>
        <w:b/>
      </w:rPr>
    </w:lvl>
    <w:lvl w:ilvl="3">
      <w:start w:val="1"/>
      <w:numFmt w:val="decimal"/>
      <w:lvlText w:val="%1.%2.%3.%4."/>
      <w:lvlJc w:val="left"/>
      <w:pPr>
        <w:ind w:left="3630" w:hanging="720"/>
      </w:pPr>
      <w:rPr>
        <w:rFonts w:hint="default"/>
      </w:rPr>
    </w:lvl>
    <w:lvl w:ilvl="4">
      <w:start w:val="1"/>
      <w:numFmt w:val="decimal"/>
      <w:lvlText w:val="%1.%2.%3.%4.%5."/>
      <w:lvlJc w:val="left"/>
      <w:pPr>
        <w:ind w:left="4960" w:hanging="1080"/>
      </w:pPr>
      <w:rPr>
        <w:rFonts w:hint="default"/>
      </w:rPr>
    </w:lvl>
    <w:lvl w:ilvl="5">
      <w:start w:val="1"/>
      <w:numFmt w:val="decimal"/>
      <w:lvlText w:val="%1.%2.%3.%4.%5.%6."/>
      <w:lvlJc w:val="left"/>
      <w:pPr>
        <w:ind w:left="5930" w:hanging="1080"/>
      </w:pPr>
      <w:rPr>
        <w:rFonts w:hint="default"/>
      </w:rPr>
    </w:lvl>
    <w:lvl w:ilvl="6">
      <w:start w:val="1"/>
      <w:numFmt w:val="decimal"/>
      <w:lvlText w:val="%1.%2.%3.%4.%5.%6.%7."/>
      <w:lvlJc w:val="left"/>
      <w:pPr>
        <w:ind w:left="6900" w:hanging="1080"/>
      </w:pPr>
      <w:rPr>
        <w:rFonts w:hint="default"/>
      </w:rPr>
    </w:lvl>
    <w:lvl w:ilvl="7">
      <w:start w:val="1"/>
      <w:numFmt w:val="decimal"/>
      <w:lvlText w:val="%1.%2.%3.%4.%5.%6.%7.%8."/>
      <w:lvlJc w:val="left"/>
      <w:pPr>
        <w:ind w:left="8230" w:hanging="1440"/>
      </w:pPr>
      <w:rPr>
        <w:rFonts w:hint="default"/>
      </w:rPr>
    </w:lvl>
    <w:lvl w:ilvl="8">
      <w:start w:val="1"/>
      <w:numFmt w:val="decimal"/>
      <w:lvlText w:val="%1.%2.%3.%4.%5.%6.%7.%8.%9."/>
      <w:lvlJc w:val="left"/>
      <w:pPr>
        <w:ind w:left="9200" w:hanging="1440"/>
      </w:pPr>
      <w:rPr>
        <w:rFonts w:hint="default"/>
      </w:rPr>
    </w:lvl>
  </w:abstractNum>
  <w:num w:numId="1">
    <w:abstractNumId w:val="10"/>
  </w:num>
  <w:num w:numId="2">
    <w:abstractNumId w:val="11"/>
  </w:num>
  <w:num w:numId="3">
    <w:abstractNumId w:val="56"/>
  </w:num>
  <w:num w:numId="4">
    <w:abstractNumId w:val="13"/>
  </w:num>
  <w:num w:numId="5">
    <w:abstractNumId w:val="17"/>
  </w:num>
  <w:num w:numId="6">
    <w:abstractNumId w:val="19"/>
  </w:num>
  <w:num w:numId="7">
    <w:abstractNumId w:val="31"/>
  </w:num>
  <w:num w:numId="8">
    <w:abstractNumId w:val="4"/>
  </w:num>
  <w:num w:numId="9">
    <w:abstractNumId w:val="1"/>
  </w:num>
  <w:num w:numId="10">
    <w:abstractNumId w:val="0"/>
  </w:num>
  <w:num w:numId="11">
    <w:abstractNumId w:val="23"/>
  </w:num>
  <w:num w:numId="12">
    <w:abstractNumId w:val="52"/>
  </w:num>
  <w:num w:numId="13">
    <w:abstractNumId w:val="54"/>
  </w:num>
  <w:num w:numId="14">
    <w:abstractNumId w:val="32"/>
  </w:num>
  <w:num w:numId="15">
    <w:abstractNumId w:val="26"/>
  </w:num>
  <w:num w:numId="16">
    <w:abstractNumId w:val="46"/>
  </w:num>
  <w:num w:numId="17">
    <w:abstractNumId w:val="22"/>
  </w:num>
  <w:num w:numId="18">
    <w:abstractNumId w:val="34"/>
  </w:num>
  <w:num w:numId="19">
    <w:abstractNumId w:val="29"/>
  </w:num>
  <w:num w:numId="20">
    <w:abstractNumId w:val="14"/>
  </w:num>
  <w:num w:numId="21">
    <w:abstractNumId w:val="36"/>
  </w:num>
  <w:num w:numId="22">
    <w:abstractNumId w:val="8"/>
  </w:num>
  <w:num w:numId="23">
    <w:abstractNumId w:val="49"/>
  </w:num>
  <w:num w:numId="24">
    <w:abstractNumId w:val="25"/>
  </w:num>
  <w:num w:numId="25">
    <w:abstractNumId w:val="4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44"/>
  </w:num>
  <w:num w:numId="29">
    <w:abstractNumId w:val="3"/>
  </w:num>
  <w:num w:numId="30">
    <w:abstractNumId w:val="28"/>
  </w:num>
  <w:num w:numId="31">
    <w:abstractNumId w:val="48"/>
  </w:num>
  <w:num w:numId="32">
    <w:abstractNumId w:val="33"/>
  </w:num>
  <w:num w:numId="33">
    <w:abstractNumId w:val="21"/>
  </w:num>
  <w:num w:numId="34">
    <w:abstractNumId w:val="37"/>
  </w:num>
  <w:num w:numId="35">
    <w:abstractNumId w:val="16"/>
  </w:num>
  <w:num w:numId="36">
    <w:abstractNumId w:val="45"/>
  </w:num>
  <w:num w:numId="37">
    <w:abstractNumId w:val="24"/>
  </w:num>
  <w:num w:numId="38">
    <w:abstractNumId w:val="27"/>
  </w:num>
  <w:num w:numId="39">
    <w:abstractNumId w:val="39"/>
  </w:num>
  <w:num w:numId="40">
    <w:abstractNumId w:val="20"/>
  </w:num>
  <w:num w:numId="41">
    <w:abstractNumId w:val="41"/>
  </w:num>
  <w:num w:numId="42">
    <w:abstractNumId w:val="15"/>
  </w:num>
  <w:num w:numId="43">
    <w:abstractNumId w:val="58"/>
  </w:num>
  <w:num w:numId="44">
    <w:abstractNumId w:val="53"/>
  </w:num>
  <w:num w:numId="45">
    <w:abstractNumId w:val="5"/>
  </w:num>
  <w:num w:numId="46">
    <w:abstractNumId w:val="35"/>
  </w:num>
  <w:num w:numId="47">
    <w:abstractNumId w:val="7"/>
  </w:num>
  <w:num w:numId="48">
    <w:abstractNumId w:val="47"/>
  </w:num>
  <w:num w:numId="49">
    <w:abstractNumId w:val="9"/>
  </w:num>
  <w:num w:numId="50">
    <w:abstractNumId w:val="38"/>
  </w:num>
  <w:num w:numId="51">
    <w:abstractNumId w:val="51"/>
  </w:num>
  <w:num w:numId="52">
    <w:abstractNumId w:val="43"/>
  </w:num>
  <w:num w:numId="53">
    <w:abstractNumId w:val="57"/>
  </w:num>
  <w:num w:numId="54">
    <w:abstractNumId w:val="30"/>
  </w:num>
  <w:num w:numId="55">
    <w:abstractNumId w:val="55"/>
  </w:num>
  <w:num w:numId="56">
    <w:abstractNumId w:val="12"/>
  </w:num>
  <w:num w:numId="57">
    <w:abstractNumId w:val="40"/>
  </w:num>
  <w:num w:numId="58">
    <w:abstractNumId w:val="50"/>
  </w:num>
  <w:num w:numId="59">
    <w:abstractNumId w:val="1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A9E"/>
    <w:rsid w:val="00002008"/>
    <w:rsid w:val="00003AD3"/>
    <w:rsid w:val="00003ECA"/>
    <w:rsid w:val="0000525D"/>
    <w:rsid w:val="0000656E"/>
    <w:rsid w:val="0000664C"/>
    <w:rsid w:val="00006C19"/>
    <w:rsid w:val="000126FA"/>
    <w:rsid w:val="00017411"/>
    <w:rsid w:val="00017D61"/>
    <w:rsid w:val="00020ABC"/>
    <w:rsid w:val="00030AC7"/>
    <w:rsid w:val="00030FC3"/>
    <w:rsid w:val="00031CFA"/>
    <w:rsid w:val="000408DD"/>
    <w:rsid w:val="00046027"/>
    <w:rsid w:val="000520D3"/>
    <w:rsid w:val="00052A49"/>
    <w:rsid w:val="00052E73"/>
    <w:rsid w:val="00053906"/>
    <w:rsid w:val="00055F56"/>
    <w:rsid w:val="00057A9E"/>
    <w:rsid w:val="0006424C"/>
    <w:rsid w:val="0006474A"/>
    <w:rsid w:val="0006527B"/>
    <w:rsid w:val="000652B8"/>
    <w:rsid w:val="00067E64"/>
    <w:rsid w:val="0007087C"/>
    <w:rsid w:val="00071318"/>
    <w:rsid w:val="00071672"/>
    <w:rsid w:val="000724E1"/>
    <w:rsid w:val="000736A0"/>
    <w:rsid w:val="00074D3B"/>
    <w:rsid w:val="00076B70"/>
    <w:rsid w:val="00080D5F"/>
    <w:rsid w:val="0008232E"/>
    <w:rsid w:val="0009157F"/>
    <w:rsid w:val="00092B00"/>
    <w:rsid w:val="00095843"/>
    <w:rsid w:val="000A2FD3"/>
    <w:rsid w:val="000A5449"/>
    <w:rsid w:val="000A5C39"/>
    <w:rsid w:val="000A6CC9"/>
    <w:rsid w:val="000A70DD"/>
    <w:rsid w:val="000A7B76"/>
    <w:rsid w:val="000B208F"/>
    <w:rsid w:val="000B3088"/>
    <w:rsid w:val="000B60CA"/>
    <w:rsid w:val="000B7EDB"/>
    <w:rsid w:val="000C0F9E"/>
    <w:rsid w:val="000C6C36"/>
    <w:rsid w:val="000D230A"/>
    <w:rsid w:val="000D5DCC"/>
    <w:rsid w:val="000D6575"/>
    <w:rsid w:val="000D7B44"/>
    <w:rsid w:val="000E2E04"/>
    <w:rsid w:val="000E7DB1"/>
    <w:rsid w:val="000F1975"/>
    <w:rsid w:val="000F276E"/>
    <w:rsid w:val="000F2900"/>
    <w:rsid w:val="000F626C"/>
    <w:rsid w:val="001062A9"/>
    <w:rsid w:val="00113CCC"/>
    <w:rsid w:val="0011515A"/>
    <w:rsid w:val="001207CF"/>
    <w:rsid w:val="001271E9"/>
    <w:rsid w:val="001302A1"/>
    <w:rsid w:val="00130F0F"/>
    <w:rsid w:val="001319DA"/>
    <w:rsid w:val="00132480"/>
    <w:rsid w:val="0014387E"/>
    <w:rsid w:val="0014556A"/>
    <w:rsid w:val="001472F4"/>
    <w:rsid w:val="001507F0"/>
    <w:rsid w:val="00151AAD"/>
    <w:rsid w:val="00151CC9"/>
    <w:rsid w:val="00160222"/>
    <w:rsid w:val="001602DC"/>
    <w:rsid w:val="0016254E"/>
    <w:rsid w:val="001642AD"/>
    <w:rsid w:val="001648ED"/>
    <w:rsid w:val="00167763"/>
    <w:rsid w:val="00170629"/>
    <w:rsid w:val="0017215C"/>
    <w:rsid w:val="00176573"/>
    <w:rsid w:val="00176948"/>
    <w:rsid w:val="00176BE6"/>
    <w:rsid w:val="00177865"/>
    <w:rsid w:val="00180E84"/>
    <w:rsid w:val="001817D9"/>
    <w:rsid w:val="00182247"/>
    <w:rsid w:val="001839BD"/>
    <w:rsid w:val="0018682D"/>
    <w:rsid w:val="001870A4"/>
    <w:rsid w:val="00187F6C"/>
    <w:rsid w:val="001909EB"/>
    <w:rsid w:val="00190ADD"/>
    <w:rsid w:val="00190D4F"/>
    <w:rsid w:val="00192539"/>
    <w:rsid w:val="001936FC"/>
    <w:rsid w:val="00193A8F"/>
    <w:rsid w:val="00195344"/>
    <w:rsid w:val="001A061F"/>
    <w:rsid w:val="001A437C"/>
    <w:rsid w:val="001A740E"/>
    <w:rsid w:val="001B1398"/>
    <w:rsid w:val="001B6733"/>
    <w:rsid w:val="001B7A84"/>
    <w:rsid w:val="001C0F1F"/>
    <w:rsid w:val="001C19C2"/>
    <w:rsid w:val="001C2952"/>
    <w:rsid w:val="001C3548"/>
    <w:rsid w:val="001C3FB0"/>
    <w:rsid w:val="001C5770"/>
    <w:rsid w:val="001D01F9"/>
    <w:rsid w:val="001E1204"/>
    <w:rsid w:val="001E38DB"/>
    <w:rsid w:val="001F5D81"/>
    <w:rsid w:val="00200807"/>
    <w:rsid w:val="0020224A"/>
    <w:rsid w:val="00205898"/>
    <w:rsid w:val="00207253"/>
    <w:rsid w:val="002076F4"/>
    <w:rsid w:val="00207A16"/>
    <w:rsid w:val="00210968"/>
    <w:rsid w:val="002140DE"/>
    <w:rsid w:val="0021435D"/>
    <w:rsid w:val="00221EB9"/>
    <w:rsid w:val="00224DE3"/>
    <w:rsid w:val="00231E66"/>
    <w:rsid w:val="002335E6"/>
    <w:rsid w:val="00234525"/>
    <w:rsid w:val="002402AB"/>
    <w:rsid w:val="00240307"/>
    <w:rsid w:val="00240CF4"/>
    <w:rsid w:val="00244199"/>
    <w:rsid w:val="00244902"/>
    <w:rsid w:val="0025142E"/>
    <w:rsid w:val="002532B7"/>
    <w:rsid w:val="00255E34"/>
    <w:rsid w:val="00262C30"/>
    <w:rsid w:val="002656A6"/>
    <w:rsid w:val="0026583E"/>
    <w:rsid w:val="002666AD"/>
    <w:rsid w:val="0026753F"/>
    <w:rsid w:val="0026793A"/>
    <w:rsid w:val="002748AD"/>
    <w:rsid w:val="002816A7"/>
    <w:rsid w:val="00282A11"/>
    <w:rsid w:val="002843AA"/>
    <w:rsid w:val="0028468C"/>
    <w:rsid w:val="002848D2"/>
    <w:rsid w:val="002858BA"/>
    <w:rsid w:val="00290F1F"/>
    <w:rsid w:val="00294530"/>
    <w:rsid w:val="00295B1E"/>
    <w:rsid w:val="002976FD"/>
    <w:rsid w:val="002A1394"/>
    <w:rsid w:val="002A2C58"/>
    <w:rsid w:val="002A7513"/>
    <w:rsid w:val="002B247A"/>
    <w:rsid w:val="002B2D6A"/>
    <w:rsid w:val="002B4DB9"/>
    <w:rsid w:val="002C031C"/>
    <w:rsid w:val="002C053D"/>
    <w:rsid w:val="002C2613"/>
    <w:rsid w:val="002C3356"/>
    <w:rsid w:val="002C4A3B"/>
    <w:rsid w:val="002C4A91"/>
    <w:rsid w:val="002D212B"/>
    <w:rsid w:val="002D5D13"/>
    <w:rsid w:val="002D6303"/>
    <w:rsid w:val="002D6554"/>
    <w:rsid w:val="002D7067"/>
    <w:rsid w:val="002E113A"/>
    <w:rsid w:val="002E6A2E"/>
    <w:rsid w:val="002F20CB"/>
    <w:rsid w:val="002F2267"/>
    <w:rsid w:val="002F38F6"/>
    <w:rsid w:val="002F5C70"/>
    <w:rsid w:val="0030175B"/>
    <w:rsid w:val="0030655F"/>
    <w:rsid w:val="0031259E"/>
    <w:rsid w:val="00313003"/>
    <w:rsid w:val="00313DA8"/>
    <w:rsid w:val="00315339"/>
    <w:rsid w:val="00315543"/>
    <w:rsid w:val="00315AD4"/>
    <w:rsid w:val="00317047"/>
    <w:rsid w:val="003179E7"/>
    <w:rsid w:val="003210A6"/>
    <w:rsid w:val="00322270"/>
    <w:rsid w:val="003228B3"/>
    <w:rsid w:val="003232CA"/>
    <w:rsid w:val="0032460B"/>
    <w:rsid w:val="0032646F"/>
    <w:rsid w:val="00331752"/>
    <w:rsid w:val="00343BF7"/>
    <w:rsid w:val="00345FFA"/>
    <w:rsid w:val="003468FC"/>
    <w:rsid w:val="003469F6"/>
    <w:rsid w:val="00350F75"/>
    <w:rsid w:val="00351274"/>
    <w:rsid w:val="00352225"/>
    <w:rsid w:val="00353A0A"/>
    <w:rsid w:val="00356764"/>
    <w:rsid w:val="003601B6"/>
    <w:rsid w:val="00360248"/>
    <w:rsid w:val="0036084B"/>
    <w:rsid w:val="00362094"/>
    <w:rsid w:val="0036516F"/>
    <w:rsid w:val="003662EB"/>
    <w:rsid w:val="00372782"/>
    <w:rsid w:val="00372E3D"/>
    <w:rsid w:val="00373F4C"/>
    <w:rsid w:val="00376900"/>
    <w:rsid w:val="00376B27"/>
    <w:rsid w:val="00380B54"/>
    <w:rsid w:val="00384413"/>
    <w:rsid w:val="0038496B"/>
    <w:rsid w:val="003871E0"/>
    <w:rsid w:val="00392F3E"/>
    <w:rsid w:val="00394C10"/>
    <w:rsid w:val="00395990"/>
    <w:rsid w:val="0039690A"/>
    <w:rsid w:val="003A6DA1"/>
    <w:rsid w:val="003B3008"/>
    <w:rsid w:val="003B3988"/>
    <w:rsid w:val="003B3A11"/>
    <w:rsid w:val="003B5A51"/>
    <w:rsid w:val="003C48B3"/>
    <w:rsid w:val="003D0927"/>
    <w:rsid w:val="003D30CE"/>
    <w:rsid w:val="003D3BE6"/>
    <w:rsid w:val="003D41D3"/>
    <w:rsid w:val="003D4F7B"/>
    <w:rsid w:val="003D6C12"/>
    <w:rsid w:val="003D725D"/>
    <w:rsid w:val="003E087F"/>
    <w:rsid w:val="003E134E"/>
    <w:rsid w:val="003E3D19"/>
    <w:rsid w:val="003E48A5"/>
    <w:rsid w:val="003E649B"/>
    <w:rsid w:val="003E6E82"/>
    <w:rsid w:val="003F196B"/>
    <w:rsid w:val="003F2379"/>
    <w:rsid w:val="003F26BF"/>
    <w:rsid w:val="003F570E"/>
    <w:rsid w:val="003F748C"/>
    <w:rsid w:val="00402EC7"/>
    <w:rsid w:val="00403657"/>
    <w:rsid w:val="004060A4"/>
    <w:rsid w:val="00406C3A"/>
    <w:rsid w:val="00407DDD"/>
    <w:rsid w:val="00410C20"/>
    <w:rsid w:val="00411B63"/>
    <w:rsid w:val="0041339A"/>
    <w:rsid w:val="00413BEA"/>
    <w:rsid w:val="004152A4"/>
    <w:rsid w:val="00416421"/>
    <w:rsid w:val="00421A17"/>
    <w:rsid w:val="00424828"/>
    <w:rsid w:val="004248AB"/>
    <w:rsid w:val="00433CC3"/>
    <w:rsid w:val="00433FAC"/>
    <w:rsid w:val="00435650"/>
    <w:rsid w:val="00436460"/>
    <w:rsid w:val="004443F4"/>
    <w:rsid w:val="0045054C"/>
    <w:rsid w:val="00453A42"/>
    <w:rsid w:val="004559B9"/>
    <w:rsid w:val="00455A1D"/>
    <w:rsid w:val="004605C8"/>
    <w:rsid w:val="004605DD"/>
    <w:rsid w:val="00462059"/>
    <w:rsid w:val="00462A8D"/>
    <w:rsid w:val="0046345C"/>
    <w:rsid w:val="0046374D"/>
    <w:rsid w:val="0047109B"/>
    <w:rsid w:val="00471F3F"/>
    <w:rsid w:val="00474A4A"/>
    <w:rsid w:val="00475D7B"/>
    <w:rsid w:val="00476035"/>
    <w:rsid w:val="00480268"/>
    <w:rsid w:val="004811FD"/>
    <w:rsid w:val="00484085"/>
    <w:rsid w:val="004840FD"/>
    <w:rsid w:val="004841CB"/>
    <w:rsid w:val="004905ED"/>
    <w:rsid w:val="00490AEE"/>
    <w:rsid w:val="00492532"/>
    <w:rsid w:val="004972A3"/>
    <w:rsid w:val="0049759F"/>
    <w:rsid w:val="004A129D"/>
    <w:rsid w:val="004A2122"/>
    <w:rsid w:val="004A3186"/>
    <w:rsid w:val="004A6329"/>
    <w:rsid w:val="004A6E65"/>
    <w:rsid w:val="004B4C15"/>
    <w:rsid w:val="004B59B6"/>
    <w:rsid w:val="004C2019"/>
    <w:rsid w:val="004C287C"/>
    <w:rsid w:val="004C297F"/>
    <w:rsid w:val="004C3C3C"/>
    <w:rsid w:val="004C48E3"/>
    <w:rsid w:val="004D1D86"/>
    <w:rsid w:val="004D2E92"/>
    <w:rsid w:val="004D6A0F"/>
    <w:rsid w:val="004D6F26"/>
    <w:rsid w:val="004E21D8"/>
    <w:rsid w:val="004F0CC0"/>
    <w:rsid w:val="004F2455"/>
    <w:rsid w:val="004F397E"/>
    <w:rsid w:val="004F4DD7"/>
    <w:rsid w:val="004F7F93"/>
    <w:rsid w:val="005032AC"/>
    <w:rsid w:val="005056CA"/>
    <w:rsid w:val="00507F5A"/>
    <w:rsid w:val="00512E08"/>
    <w:rsid w:val="00514EB0"/>
    <w:rsid w:val="00515AFB"/>
    <w:rsid w:val="00517602"/>
    <w:rsid w:val="00522746"/>
    <w:rsid w:val="005264B2"/>
    <w:rsid w:val="00541255"/>
    <w:rsid w:val="00545857"/>
    <w:rsid w:val="00546703"/>
    <w:rsid w:val="00546E33"/>
    <w:rsid w:val="00547F0E"/>
    <w:rsid w:val="005514B0"/>
    <w:rsid w:val="00552A23"/>
    <w:rsid w:val="00553F68"/>
    <w:rsid w:val="00554A24"/>
    <w:rsid w:val="00554D3B"/>
    <w:rsid w:val="00570A94"/>
    <w:rsid w:val="005711DE"/>
    <w:rsid w:val="00571301"/>
    <w:rsid w:val="00571F8C"/>
    <w:rsid w:val="005735AD"/>
    <w:rsid w:val="005753AC"/>
    <w:rsid w:val="005753AD"/>
    <w:rsid w:val="00576870"/>
    <w:rsid w:val="00580606"/>
    <w:rsid w:val="005815C7"/>
    <w:rsid w:val="00582CA8"/>
    <w:rsid w:val="005831CE"/>
    <w:rsid w:val="0058432F"/>
    <w:rsid w:val="00584CC6"/>
    <w:rsid w:val="00584DA1"/>
    <w:rsid w:val="00592627"/>
    <w:rsid w:val="00596A1B"/>
    <w:rsid w:val="00597025"/>
    <w:rsid w:val="005A0585"/>
    <w:rsid w:val="005A2292"/>
    <w:rsid w:val="005A34FB"/>
    <w:rsid w:val="005A5692"/>
    <w:rsid w:val="005A6653"/>
    <w:rsid w:val="005B0EF7"/>
    <w:rsid w:val="005B62F7"/>
    <w:rsid w:val="005B6D5F"/>
    <w:rsid w:val="005B7E9E"/>
    <w:rsid w:val="005C20A0"/>
    <w:rsid w:val="005C2789"/>
    <w:rsid w:val="005C2B60"/>
    <w:rsid w:val="005C47D3"/>
    <w:rsid w:val="005C63E6"/>
    <w:rsid w:val="005D1FFA"/>
    <w:rsid w:val="005D56CD"/>
    <w:rsid w:val="005E1189"/>
    <w:rsid w:val="005E1FBF"/>
    <w:rsid w:val="005E4C3F"/>
    <w:rsid w:val="005E68E5"/>
    <w:rsid w:val="005E7C49"/>
    <w:rsid w:val="005F27D1"/>
    <w:rsid w:val="005F4918"/>
    <w:rsid w:val="005F5372"/>
    <w:rsid w:val="005F5ADF"/>
    <w:rsid w:val="006009BE"/>
    <w:rsid w:val="00601AD3"/>
    <w:rsid w:val="006024B1"/>
    <w:rsid w:val="00611624"/>
    <w:rsid w:val="00611B8E"/>
    <w:rsid w:val="00611DF8"/>
    <w:rsid w:val="00612482"/>
    <w:rsid w:val="0061521D"/>
    <w:rsid w:val="00615781"/>
    <w:rsid w:val="0062077D"/>
    <w:rsid w:val="00625664"/>
    <w:rsid w:val="006257B8"/>
    <w:rsid w:val="00626172"/>
    <w:rsid w:val="0063537B"/>
    <w:rsid w:val="006353B1"/>
    <w:rsid w:val="0064462F"/>
    <w:rsid w:val="006454D1"/>
    <w:rsid w:val="00645C49"/>
    <w:rsid w:val="00646D15"/>
    <w:rsid w:val="006509CE"/>
    <w:rsid w:val="00655EB3"/>
    <w:rsid w:val="0065655D"/>
    <w:rsid w:val="00657D11"/>
    <w:rsid w:val="00660271"/>
    <w:rsid w:val="0066510A"/>
    <w:rsid w:val="00665EEB"/>
    <w:rsid w:val="00667DB4"/>
    <w:rsid w:val="00671688"/>
    <w:rsid w:val="0067479A"/>
    <w:rsid w:val="006766F7"/>
    <w:rsid w:val="0068093D"/>
    <w:rsid w:val="00681B02"/>
    <w:rsid w:val="00681B9A"/>
    <w:rsid w:val="00685E9B"/>
    <w:rsid w:val="006861DB"/>
    <w:rsid w:val="0068695F"/>
    <w:rsid w:val="00686A5A"/>
    <w:rsid w:val="00690495"/>
    <w:rsid w:val="006917EC"/>
    <w:rsid w:val="006922FB"/>
    <w:rsid w:val="006925C8"/>
    <w:rsid w:val="00697458"/>
    <w:rsid w:val="00697833"/>
    <w:rsid w:val="006A693D"/>
    <w:rsid w:val="006A6D62"/>
    <w:rsid w:val="006A7822"/>
    <w:rsid w:val="006A7AF8"/>
    <w:rsid w:val="006B154C"/>
    <w:rsid w:val="006B1903"/>
    <w:rsid w:val="006C1776"/>
    <w:rsid w:val="006C3033"/>
    <w:rsid w:val="006C636C"/>
    <w:rsid w:val="006C78D3"/>
    <w:rsid w:val="006D1D17"/>
    <w:rsid w:val="006D420B"/>
    <w:rsid w:val="006D5D74"/>
    <w:rsid w:val="006D6705"/>
    <w:rsid w:val="006E0B1C"/>
    <w:rsid w:val="006E0C74"/>
    <w:rsid w:val="006E15AF"/>
    <w:rsid w:val="006E32E0"/>
    <w:rsid w:val="006F1E2A"/>
    <w:rsid w:val="006F22E4"/>
    <w:rsid w:val="006F3BC3"/>
    <w:rsid w:val="006F57EE"/>
    <w:rsid w:val="00702840"/>
    <w:rsid w:val="00705CE4"/>
    <w:rsid w:val="0071001F"/>
    <w:rsid w:val="00712532"/>
    <w:rsid w:val="00714398"/>
    <w:rsid w:val="007247BA"/>
    <w:rsid w:val="0072731C"/>
    <w:rsid w:val="00727AC9"/>
    <w:rsid w:val="00730FDB"/>
    <w:rsid w:val="007338E2"/>
    <w:rsid w:val="00737F27"/>
    <w:rsid w:val="00744489"/>
    <w:rsid w:val="007456FF"/>
    <w:rsid w:val="0074575B"/>
    <w:rsid w:val="00746832"/>
    <w:rsid w:val="00746DC3"/>
    <w:rsid w:val="007534C5"/>
    <w:rsid w:val="007536FC"/>
    <w:rsid w:val="00754608"/>
    <w:rsid w:val="00756685"/>
    <w:rsid w:val="007601BE"/>
    <w:rsid w:val="00760F20"/>
    <w:rsid w:val="00762A29"/>
    <w:rsid w:val="00762B6A"/>
    <w:rsid w:val="00762D08"/>
    <w:rsid w:val="00763294"/>
    <w:rsid w:val="00766406"/>
    <w:rsid w:val="007673B2"/>
    <w:rsid w:val="007732DD"/>
    <w:rsid w:val="0077501D"/>
    <w:rsid w:val="00781BA4"/>
    <w:rsid w:val="00781FA3"/>
    <w:rsid w:val="0078298A"/>
    <w:rsid w:val="00784644"/>
    <w:rsid w:val="00790D81"/>
    <w:rsid w:val="00792E1E"/>
    <w:rsid w:val="00796583"/>
    <w:rsid w:val="00797662"/>
    <w:rsid w:val="007A0279"/>
    <w:rsid w:val="007A1664"/>
    <w:rsid w:val="007A35C0"/>
    <w:rsid w:val="007B2070"/>
    <w:rsid w:val="007B2466"/>
    <w:rsid w:val="007B3341"/>
    <w:rsid w:val="007B3FCC"/>
    <w:rsid w:val="007B50BA"/>
    <w:rsid w:val="007B5FA1"/>
    <w:rsid w:val="007C1F10"/>
    <w:rsid w:val="007D0100"/>
    <w:rsid w:val="007D1189"/>
    <w:rsid w:val="007D1E5F"/>
    <w:rsid w:val="007D2EF8"/>
    <w:rsid w:val="007D69AC"/>
    <w:rsid w:val="007E1FCA"/>
    <w:rsid w:val="007E4418"/>
    <w:rsid w:val="007E4622"/>
    <w:rsid w:val="007E48BD"/>
    <w:rsid w:val="007E4DEA"/>
    <w:rsid w:val="007E5259"/>
    <w:rsid w:val="007E72B5"/>
    <w:rsid w:val="007F21BA"/>
    <w:rsid w:val="00800793"/>
    <w:rsid w:val="00801A72"/>
    <w:rsid w:val="00803E6D"/>
    <w:rsid w:val="00805999"/>
    <w:rsid w:val="00806A70"/>
    <w:rsid w:val="00821CFB"/>
    <w:rsid w:val="008233A4"/>
    <w:rsid w:val="008233FE"/>
    <w:rsid w:val="00823581"/>
    <w:rsid w:val="008257D2"/>
    <w:rsid w:val="008278AF"/>
    <w:rsid w:val="00833FB5"/>
    <w:rsid w:val="008347CC"/>
    <w:rsid w:val="0084451A"/>
    <w:rsid w:val="0084485F"/>
    <w:rsid w:val="008462B8"/>
    <w:rsid w:val="00853F7C"/>
    <w:rsid w:val="00855D07"/>
    <w:rsid w:val="00855FEA"/>
    <w:rsid w:val="008567C2"/>
    <w:rsid w:val="00856B05"/>
    <w:rsid w:val="00856E74"/>
    <w:rsid w:val="008575C2"/>
    <w:rsid w:val="00857C7D"/>
    <w:rsid w:val="008617F8"/>
    <w:rsid w:val="00861D2F"/>
    <w:rsid w:val="0086499D"/>
    <w:rsid w:val="00864F82"/>
    <w:rsid w:val="00866BF9"/>
    <w:rsid w:val="0087208E"/>
    <w:rsid w:val="0087303C"/>
    <w:rsid w:val="00873239"/>
    <w:rsid w:val="00880C6C"/>
    <w:rsid w:val="00881742"/>
    <w:rsid w:val="0088292D"/>
    <w:rsid w:val="00883EFD"/>
    <w:rsid w:val="008844C5"/>
    <w:rsid w:val="008A5BBB"/>
    <w:rsid w:val="008A7484"/>
    <w:rsid w:val="008B081B"/>
    <w:rsid w:val="008B19FE"/>
    <w:rsid w:val="008B20DA"/>
    <w:rsid w:val="008B222E"/>
    <w:rsid w:val="008B3207"/>
    <w:rsid w:val="008B4232"/>
    <w:rsid w:val="008B6C6E"/>
    <w:rsid w:val="008B77F7"/>
    <w:rsid w:val="008B78F7"/>
    <w:rsid w:val="008C2603"/>
    <w:rsid w:val="008C5FD3"/>
    <w:rsid w:val="008C648B"/>
    <w:rsid w:val="008C697D"/>
    <w:rsid w:val="008D0FE5"/>
    <w:rsid w:val="008D1C35"/>
    <w:rsid w:val="008D459F"/>
    <w:rsid w:val="008D4E8D"/>
    <w:rsid w:val="008E0802"/>
    <w:rsid w:val="008E242D"/>
    <w:rsid w:val="008E2DA2"/>
    <w:rsid w:val="008E2E5F"/>
    <w:rsid w:val="008E7F18"/>
    <w:rsid w:val="008F4C69"/>
    <w:rsid w:val="008F5F16"/>
    <w:rsid w:val="008F6BB4"/>
    <w:rsid w:val="008F6C0C"/>
    <w:rsid w:val="008F6FA8"/>
    <w:rsid w:val="00903296"/>
    <w:rsid w:val="009064C4"/>
    <w:rsid w:val="009076D4"/>
    <w:rsid w:val="0091103C"/>
    <w:rsid w:val="009119D3"/>
    <w:rsid w:val="00913D10"/>
    <w:rsid w:val="0091508D"/>
    <w:rsid w:val="009151AC"/>
    <w:rsid w:val="00915581"/>
    <w:rsid w:val="00916BB9"/>
    <w:rsid w:val="00920033"/>
    <w:rsid w:val="009247B2"/>
    <w:rsid w:val="00926B83"/>
    <w:rsid w:val="0092752C"/>
    <w:rsid w:val="00927A73"/>
    <w:rsid w:val="00927B7A"/>
    <w:rsid w:val="009300DE"/>
    <w:rsid w:val="00930412"/>
    <w:rsid w:val="00931FAA"/>
    <w:rsid w:val="0094073B"/>
    <w:rsid w:val="0094211C"/>
    <w:rsid w:val="0094440E"/>
    <w:rsid w:val="0094509E"/>
    <w:rsid w:val="0095291C"/>
    <w:rsid w:val="00952F88"/>
    <w:rsid w:val="00952F8B"/>
    <w:rsid w:val="0095411F"/>
    <w:rsid w:val="00954319"/>
    <w:rsid w:val="00955344"/>
    <w:rsid w:val="009575B1"/>
    <w:rsid w:val="00965D57"/>
    <w:rsid w:val="0097030B"/>
    <w:rsid w:val="00971489"/>
    <w:rsid w:val="00972B21"/>
    <w:rsid w:val="00976773"/>
    <w:rsid w:val="00981636"/>
    <w:rsid w:val="00986B57"/>
    <w:rsid w:val="00986E24"/>
    <w:rsid w:val="00990CBA"/>
    <w:rsid w:val="00990F1A"/>
    <w:rsid w:val="0099692C"/>
    <w:rsid w:val="009A1573"/>
    <w:rsid w:val="009A56F8"/>
    <w:rsid w:val="009A5AB6"/>
    <w:rsid w:val="009A6C0B"/>
    <w:rsid w:val="009B17EB"/>
    <w:rsid w:val="009B2DD6"/>
    <w:rsid w:val="009B4961"/>
    <w:rsid w:val="009B6EE8"/>
    <w:rsid w:val="009B7E26"/>
    <w:rsid w:val="009C2022"/>
    <w:rsid w:val="009C3A85"/>
    <w:rsid w:val="009C4859"/>
    <w:rsid w:val="009C7074"/>
    <w:rsid w:val="009D0279"/>
    <w:rsid w:val="009D665F"/>
    <w:rsid w:val="009D75D7"/>
    <w:rsid w:val="009E7A4A"/>
    <w:rsid w:val="009F662C"/>
    <w:rsid w:val="009F6EA6"/>
    <w:rsid w:val="009F7C3A"/>
    <w:rsid w:val="00A009B3"/>
    <w:rsid w:val="00A01F82"/>
    <w:rsid w:val="00A0444A"/>
    <w:rsid w:val="00A142E3"/>
    <w:rsid w:val="00A14C73"/>
    <w:rsid w:val="00A21619"/>
    <w:rsid w:val="00A249CD"/>
    <w:rsid w:val="00A2530D"/>
    <w:rsid w:val="00A263B5"/>
    <w:rsid w:val="00A26AB1"/>
    <w:rsid w:val="00A27AEF"/>
    <w:rsid w:val="00A30313"/>
    <w:rsid w:val="00A3131E"/>
    <w:rsid w:val="00A31EF4"/>
    <w:rsid w:val="00A32B5A"/>
    <w:rsid w:val="00A3425A"/>
    <w:rsid w:val="00A369E5"/>
    <w:rsid w:val="00A4251B"/>
    <w:rsid w:val="00A44D25"/>
    <w:rsid w:val="00A560C2"/>
    <w:rsid w:val="00A564AB"/>
    <w:rsid w:val="00A56BDD"/>
    <w:rsid w:val="00A56F56"/>
    <w:rsid w:val="00A615BF"/>
    <w:rsid w:val="00A632BB"/>
    <w:rsid w:val="00A6436D"/>
    <w:rsid w:val="00A6586C"/>
    <w:rsid w:val="00A71F59"/>
    <w:rsid w:val="00A77F8C"/>
    <w:rsid w:val="00A81A6E"/>
    <w:rsid w:val="00A82AC0"/>
    <w:rsid w:val="00A86E12"/>
    <w:rsid w:val="00A901CF"/>
    <w:rsid w:val="00A907A3"/>
    <w:rsid w:val="00A91360"/>
    <w:rsid w:val="00A9218D"/>
    <w:rsid w:val="00A9241E"/>
    <w:rsid w:val="00A94B26"/>
    <w:rsid w:val="00A967FA"/>
    <w:rsid w:val="00AA0C32"/>
    <w:rsid w:val="00AA147B"/>
    <w:rsid w:val="00AA5496"/>
    <w:rsid w:val="00AA6B37"/>
    <w:rsid w:val="00AB0066"/>
    <w:rsid w:val="00AB4175"/>
    <w:rsid w:val="00AB503E"/>
    <w:rsid w:val="00AB7A5C"/>
    <w:rsid w:val="00AC0297"/>
    <w:rsid w:val="00AC0FE6"/>
    <w:rsid w:val="00AC181B"/>
    <w:rsid w:val="00AC1EBC"/>
    <w:rsid w:val="00AC3430"/>
    <w:rsid w:val="00AC5243"/>
    <w:rsid w:val="00AC5680"/>
    <w:rsid w:val="00AC5CFF"/>
    <w:rsid w:val="00AD1C17"/>
    <w:rsid w:val="00AD29CA"/>
    <w:rsid w:val="00AD2DA4"/>
    <w:rsid w:val="00AD4BBC"/>
    <w:rsid w:val="00AD7D15"/>
    <w:rsid w:val="00AE1F44"/>
    <w:rsid w:val="00AE2CB8"/>
    <w:rsid w:val="00AE5BFC"/>
    <w:rsid w:val="00AF0662"/>
    <w:rsid w:val="00AF29A6"/>
    <w:rsid w:val="00AF7811"/>
    <w:rsid w:val="00B0219E"/>
    <w:rsid w:val="00B02F63"/>
    <w:rsid w:val="00B04EA2"/>
    <w:rsid w:val="00B07F2C"/>
    <w:rsid w:val="00B10EB9"/>
    <w:rsid w:val="00B15F62"/>
    <w:rsid w:val="00B16F1B"/>
    <w:rsid w:val="00B2043A"/>
    <w:rsid w:val="00B2288D"/>
    <w:rsid w:val="00B27A53"/>
    <w:rsid w:val="00B373FA"/>
    <w:rsid w:val="00B40F00"/>
    <w:rsid w:val="00B41F9B"/>
    <w:rsid w:val="00B42D0C"/>
    <w:rsid w:val="00B45433"/>
    <w:rsid w:val="00B503C4"/>
    <w:rsid w:val="00B54C8D"/>
    <w:rsid w:val="00B54E77"/>
    <w:rsid w:val="00B55771"/>
    <w:rsid w:val="00B567F5"/>
    <w:rsid w:val="00B617F0"/>
    <w:rsid w:val="00B63BF5"/>
    <w:rsid w:val="00B769E0"/>
    <w:rsid w:val="00B80386"/>
    <w:rsid w:val="00B83EF0"/>
    <w:rsid w:val="00B8529B"/>
    <w:rsid w:val="00B8573B"/>
    <w:rsid w:val="00B8703A"/>
    <w:rsid w:val="00B877F5"/>
    <w:rsid w:val="00B90391"/>
    <w:rsid w:val="00BA16A3"/>
    <w:rsid w:val="00BA2C86"/>
    <w:rsid w:val="00BA67AF"/>
    <w:rsid w:val="00BA7142"/>
    <w:rsid w:val="00BA7258"/>
    <w:rsid w:val="00BB026C"/>
    <w:rsid w:val="00BB47B6"/>
    <w:rsid w:val="00BB5C62"/>
    <w:rsid w:val="00BC4652"/>
    <w:rsid w:val="00BD04A4"/>
    <w:rsid w:val="00BD55A1"/>
    <w:rsid w:val="00BD7717"/>
    <w:rsid w:val="00BE0616"/>
    <w:rsid w:val="00BE0CF6"/>
    <w:rsid w:val="00BE743E"/>
    <w:rsid w:val="00BF156F"/>
    <w:rsid w:val="00BF342A"/>
    <w:rsid w:val="00BF35E7"/>
    <w:rsid w:val="00C0006C"/>
    <w:rsid w:val="00C0077D"/>
    <w:rsid w:val="00C05182"/>
    <w:rsid w:val="00C06606"/>
    <w:rsid w:val="00C06611"/>
    <w:rsid w:val="00C11646"/>
    <w:rsid w:val="00C1795F"/>
    <w:rsid w:val="00C2079B"/>
    <w:rsid w:val="00C26B44"/>
    <w:rsid w:val="00C3329A"/>
    <w:rsid w:val="00C33AB5"/>
    <w:rsid w:val="00C343E3"/>
    <w:rsid w:val="00C41C13"/>
    <w:rsid w:val="00C461C9"/>
    <w:rsid w:val="00C46E24"/>
    <w:rsid w:val="00C471A8"/>
    <w:rsid w:val="00C525C1"/>
    <w:rsid w:val="00C52F91"/>
    <w:rsid w:val="00C57313"/>
    <w:rsid w:val="00C57AC6"/>
    <w:rsid w:val="00C667A9"/>
    <w:rsid w:val="00C71E62"/>
    <w:rsid w:val="00C72C71"/>
    <w:rsid w:val="00C72DAB"/>
    <w:rsid w:val="00C747AA"/>
    <w:rsid w:val="00C74DBC"/>
    <w:rsid w:val="00C77007"/>
    <w:rsid w:val="00C80F0B"/>
    <w:rsid w:val="00C85188"/>
    <w:rsid w:val="00C86710"/>
    <w:rsid w:val="00C8768D"/>
    <w:rsid w:val="00C87903"/>
    <w:rsid w:val="00C8797D"/>
    <w:rsid w:val="00C9417E"/>
    <w:rsid w:val="00C9636D"/>
    <w:rsid w:val="00C96E24"/>
    <w:rsid w:val="00CA1C14"/>
    <w:rsid w:val="00CA2775"/>
    <w:rsid w:val="00CA2C3E"/>
    <w:rsid w:val="00CA37FF"/>
    <w:rsid w:val="00CA54D9"/>
    <w:rsid w:val="00CC2CB2"/>
    <w:rsid w:val="00CC4CA9"/>
    <w:rsid w:val="00CD36A5"/>
    <w:rsid w:val="00CD4682"/>
    <w:rsid w:val="00CD5E84"/>
    <w:rsid w:val="00CE00A3"/>
    <w:rsid w:val="00CE2448"/>
    <w:rsid w:val="00CE5ADE"/>
    <w:rsid w:val="00CF2705"/>
    <w:rsid w:val="00CF627E"/>
    <w:rsid w:val="00CF7DA8"/>
    <w:rsid w:val="00D010D8"/>
    <w:rsid w:val="00D01ABF"/>
    <w:rsid w:val="00D04469"/>
    <w:rsid w:val="00D04944"/>
    <w:rsid w:val="00D052F6"/>
    <w:rsid w:val="00D078CF"/>
    <w:rsid w:val="00D12A64"/>
    <w:rsid w:val="00D12EA3"/>
    <w:rsid w:val="00D173A2"/>
    <w:rsid w:val="00D2039B"/>
    <w:rsid w:val="00D2233F"/>
    <w:rsid w:val="00D258F7"/>
    <w:rsid w:val="00D27936"/>
    <w:rsid w:val="00D27EA2"/>
    <w:rsid w:val="00D30BCA"/>
    <w:rsid w:val="00D30CE7"/>
    <w:rsid w:val="00D3544F"/>
    <w:rsid w:val="00D3584A"/>
    <w:rsid w:val="00D4036C"/>
    <w:rsid w:val="00D419F4"/>
    <w:rsid w:val="00D429A6"/>
    <w:rsid w:val="00D467CC"/>
    <w:rsid w:val="00D479E8"/>
    <w:rsid w:val="00D514CB"/>
    <w:rsid w:val="00D514FA"/>
    <w:rsid w:val="00D5340C"/>
    <w:rsid w:val="00D579C7"/>
    <w:rsid w:val="00D66EB3"/>
    <w:rsid w:val="00D70329"/>
    <w:rsid w:val="00D703BC"/>
    <w:rsid w:val="00D7191E"/>
    <w:rsid w:val="00D72C84"/>
    <w:rsid w:val="00D72FE4"/>
    <w:rsid w:val="00D74459"/>
    <w:rsid w:val="00D7452C"/>
    <w:rsid w:val="00D75219"/>
    <w:rsid w:val="00D75E14"/>
    <w:rsid w:val="00D7651C"/>
    <w:rsid w:val="00D76A16"/>
    <w:rsid w:val="00D76C4F"/>
    <w:rsid w:val="00D7737F"/>
    <w:rsid w:val="00D8002D"/>
    <w:rsid w:val="00D81757"/>
    <w:rsid w:val="00D81D08"/>
    <w:rsid w:val="00D828EB"/>
    <w:rsid w:val="00D82C1D"/>
    <w:rsid w:val="00D931FA"/>
    <w:rsid w:val="00DA069D"/>
    <w:rsid w:val="00DA1D80"/>
    <w:rsid w:val="00DA3167"/>
    <w:rsid w:val="00DA375C"/>
    <w:rsid w:val="00DA3BBA"/>
    <w:rsid w:val="00DA6D0A"/>
    <w:rsid w:val="00DB59C0"/>
    <w:rsid w:val="00DB6610"/>
    <w:rsid w:val="00DC0545"/>
    <w:rsid w:val="00DC3088"/>
    <w:rsid w:val="00DC3A86"/>
    <w:rsid w:val="00DC79CE"/>
    <w:rsid w:val="00DC7DBD"/>
    <w:rsid w:val="00DD4D23"/>
    <w:rsid w:val="00DD54E8"/>
    <w:rsid w:val="00DD7B91"/>
    <w:rsid w:val="00DE1D77"/>
    <w:rsid w:val="00DE5B45"/>
    <w:rsid w:val="00DE751C"/>
    <w:rsid w:val="00DF2FFC"/>
    <w:rsid w:val="00DF4495"/>
    <w:rsid w:val="00DF713D"/>
    <w:rsid w:val="00E022FD"/>
    <w:rsid w:val="00E13B91"/>
    <w:rsid w:val="00E25C42"/>
    <w:rsid w:val="00E25EB5"/>
    <w:rsid w:val="00E26F1D"/>
    <w:rsid w:val="00E27E0B"/>
    <w:rsid w:val="00E31609"/>
    <w:rsid w:val="00E3248F"/>
    <w:rsid w:val="00E37161"/>
    <w:rsid w:val="00E420A2"/>
    <w:rsid w:val="00E43FBC"/>
    <w:rsid w:val="00E441C0"/>
    <w:rsid w:val="00E44CF7"/>
    <w:rsid w:val="00E45B25"/>
    <w:rsid w:val="00E50656"/>
    <w:rsid w:val="00E507B2"/>
    <w:rsid w:val="00E514BF"/>
    <w:rsid w:val="00E57032"/>
    <w:rsid w:val="00E606FA"/>
    <w:rsid w:val="00E61CEC"/>
    <w:rsid w:val="00E6343A"/>
    <w:rsid w:val="00E70A02"/>
    <w:rsid w:val="00E71415"/>
    <w:rsid w:val="00E74FEE"/>
    <w:rsid w:val="00E7647A"/>
    <w:rsid w:val="00E801AB"/>
    <w:rsid w:val="00E80D5F"/>
    <w:rsid w:val="00E81C08"/>
    <w:rsid w:val="00E81E43"/>
    <w:rsid w:val="00E842F6"/>
    <w:rsid w:val="00E95959"/>
    <w:rsid w:val="00E97869"/>
    <w:rsid w:val="00EA2766"/>
    <w:rsid w:val="00EA308E"/>
    <w:rsid w:val="00EA3F12"/>
    <w:rsid w:val="00EA5A03"/>
    <w:rsid w:val="00EA69AB"/>
    <w:rsid w:val="00EA7056"/>
    <w:rsid w:val="00EA791B"/>
    <w:rsid w:val="00EA7EC6"/>
    <w:rsid w:val="00EB10AF"/>
    <w:rsid w:val="00EB124C"/>
    <w:rsid w:val="00EB1A33"/>
    <w:rsid w:val="00EB3802"/>
    <w:rsid w:val="00EB3A79"/>
    <w:rsid w:val="00EB4137"/>
    <w:rsid w:val="00EB4DCF"/>
    <w:rsid w:val="00EB78F5"/>
    <w:rsid w:val="00EC035C"/>
    <w:rsid w:val="00EC1C41"/>
    <w:rsid w:val="00EC263D"/>
    <w:rsid w:val="00EC4759"/>
    <w:rsid w:val="00EC4E90"/>
    <w:rsid w:val="00EC583D"/>
    <w:rsid w:val="00EC6661"/>
    <w:rsid w:val="00EC6AC5"/>
    <w:rsid w:val="00EC6AFD"/>
    <w:rsid w:val="00ED0A21"/>
    <w:rsid w:val="00ED223F"/>
    <w:rsid w:val="00ED260F"/>
    <w:rsid w:val="00ED4A22"/>
    <w:rsid w:val="00ED53AF"/>
    <w:rsid w:val="00ED7CE2"/>
    <w:rsid w:val="00EE03CA"/>
    <w:rsid w:val="00EE7E61"/>
    <w:rsid w:val="00F0137D"/>
    <w:rsid w:val="00F037F6"/>
    <w:rsid w:val="00F051A7"/>
    <w:rsid w:val="00F06350"/>
    <w:rsid w:val="00F13BDD"/>
    <w:rsid w:val="00F1434B"/>
    <w:rsid w:val="00F149DF"/>
    <w:rsid w:val="00F17ACE"/>
    <w:rsid w:val="00F204DC"/>
    <w:rsid w:val="00F212FA"/>
    <w:rsid w:val="00F21C53"/>
    <w:rsid w:val="00F21EE2"/>
    <w:rsid w:val="00F2326F"/>
    <w:rsid w:val="00F23B66"/>
    <w:rsid w:val="00F24420"/>
    <w:rsid w:val="00F25019"/>
    <w:rsid w:val="00F251A5"/>
    <w:rsid w:val="00F2557D"/>
    <w:rsid w:val="00F25EC4"/>
    <w:rsid w:val="00F277B0"/>
    <w:rsid w:val="00F30E58"/>
    <w:rsid w:val="00F4083F"/>
    <w:rsid w:val="00F41811"/>
    <w:rsid w:val="00F44576"/>
    <w:rsid w:val="00F464A9"/>
    <w:rsid w:val="00F46CFF"/>
    <w:rsid w:val="00F47B62"/>
    <w:rsid w:val="00F505BD"/>
    <w:rsid w:val="00F55E75"/>
    <w:rsid w:val="00F56AE7"/>
    <w:rsid w:val="00F57460"/>
    <w:rsid w:val="00F64D22"/>
    <w:rsid w:val="00F652C1"/>
    <w:rsid w:val="00F65962"/>
    <w:rsid w:val="00F67AA0"/>
    <w:rsid w:val="00F7357D"/>
    <w:rsid w:val="00F82858"/>
    <w:rsid w:val="00F83F2D"/>
    <w:rsid w:val="00F84D3F"/>
    <w:rsid w:val="00F94F0C"/>
    <w:rsid w:val="00FA0B37"/>
    <w:rsid w:val="00FA25D0"/>
    <w:rsid w:val="00FA57F5"/>
    <w:rsid w:val="00FA62FB"/>
    <w:rsid w:val="00FB10D5"/>
    <w:rsid w:val="00FB14E8"/>
    <w:rsid w:val="00FB1796"/>
    <w:rsid w:val="00FB3ACE"/>
    <w:rsid w:val="00FB6108"/>
    <w:rsid w:val="00FB6E16"/>
    <w:rsid w:val="00FC172A"/>
    <w:rsid w:val="00FC56A8"/>
    <w:rsid w:val="00FC7405"/>
    <w:rsid w:val="00FD18C7"/>
    <w:rsid w:val="00FD4E4F"/>
    <w:rsid w:val="00FD55CD"/>
    <w:rsid w:val="00FD59B5"/>
    <w:rsid w:val="00FD675F"/>
    <w:rsid w:val="00FE126C"/>
    <w:rsid w:val="00FE2C9B"/>
    <w:rsid w:val="00FE4CED"/>
    <w:rsid w:val="00FF0198"/>
    <w:rsid w:val="00FF1086"/>
    <w:rsid w:val="00FF2474"/>
    <w:rsid w:val="00FF34F0"/>
    <w:rsid w:val="00FF373C"/>
    <w:rsid w:val="00FF3DA2"/>
    <w:rsid w:val="00FF439B"/>
    <w:rsid w:val="00FF6A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95F0D"/>
  <w15:docId w15:val="{BB35CA8C-2037-4431-B6F0-8A82CDB2C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7865"/>
    <w:pPr>
      <w:spacing w:after="200" w:line="276" w:lineRule="auto"/>
    </w:pPr>
    <w:rPr>
      <w:sz w:val="22"/>
      <w:szCs w:val="22"/>
      <w:lang w:eastAsia="en-US"/>
    </w:rPr>
  </w:style>
  <w:style w:type="paragraph" w:styleId="1">
    <w:name w:val="heading 1"/>
    <w:next w:val="a"/>
    <w:link w:val="10"/>
    <w:qFormat/>
    <w:rsid w:val="00057A9E"/>
    <w:pPr>
      <w:keepNext/>
      <w:keepLines/>
      <w:spacing w:line="259" w:lineRule="auto"/>
      <w:ind w:left="10" w:right="356" w:hanging="10"/>
      <w:jc w:val="center"/>
      <w:outlineLvl w:val="0"/>
    </w:pPr>
    <w:rPr>
      <w:rFonts w:ascii="Times New Roman" w:eastAsia="Times New Roman" w:hAnsi="Times New Roman"/>
      <w:b/>
      <w:color w:val="000000"/>
    </w:rPr>
  </w:style>
  <w:style w:type="paragraph" w:styleId="2">
    <w:name w:val="heading 2"/>
    <w:basedOn w:val="a"/>
    <w:next w:val="a"/>
    <w:link w:val="20"/>
    <w:uiPriority w:val="9"/>
    <w:unhideWhenUsed/>
    <w:qFormat/>
    <w:rsid w:val="00057A9E"/>
    <w:pPr>
      <w:keepNext/>
      <w:spacing w:before="240" w:after="60" w:line="269" w:lineRule="auto"/>
      <w:ind w:left="10" w:right="351" w:hanging="10"/>
      <w:jc w:val="both"/>
      <w:outlineLvl w:val="1"/>
    </w:pPr>
    <w:rPr>
      <w:rFonts w:ascii="Calibri Light" w:eastAsia="Times New Roman" w:hAnsi="Calibri Light"/>
      <w:b/>
      <w:bCs/>
      <w:i/>
      <w:iCs/>
      <w:color w:val="000000"/>
      <w:sz w:val="28"/>
      <w:szCs w:val="28"/>
      <w:lang w:val="x-none" w:eastAsia="x-none"/>
    </w:rPr>
  </w:style>
  <w:style w:type="paragraph" w:styleId="3">
    <w:name w:val="heading 3"/>
    <w:basedOn w:val="a"/>
    <w:next w:val="a"/>
    <w:link w:val="30"/>
    <w:uiPriority w:val="9"/>
    <w:semiHidden/>
    <w:unhideWhenUsed/>
    <w:qFormat/>
    <w:rsid w:val="00DF2FFC"/>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8575C2"/>
    <w:pPr>
      <w:keepNext/>
      <w:keepLines/>
      <w:spacing w:before="200" w:after="0"/>
      <w:outlineLvl w:val="4"/>
    </w:pPr>
    <w:rPr>
      <w:rFonts w:asciiTheme="majorHAnsi" w:eastAsiaTheme="majorEastAsia" w:hAnsiTheme="majorHAnsi" w:cstheme="majorBidi"/>
      <w:color w:val="243F60" w:themeColor="accent1" w:themeShade="7F"/>
    </w:rPr>
  </w:style>
  <w:style w:type="paragraph" w:styleId="80">
    <w:name w:val="heading 8"/>
    <w:basedOn w:val="a"/>
    <w:next w:val="a"/>
    <w:link w:val="81"/>
    <w:uiPriority w:val="9"/>
    <w:semiHidden/>
    <w:unhideWhenUsed/>
    <w:qFormat/>
    <w:rsid w:val="00DF2FFC"/>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57A9E"/>
    <w:rPr>
      <w:rFonts w:ascii="Times New Roman" w:eastAsia="Times New Roman" w:hAnsi="Times New Roman" w:cs="Times New Roman"/>
      <w:b/>
      <w:color w:val="000000"/>
      <w:sz w:val="20"/>
      <w:szCs w:val="20"/>
      <w:lang w:eastAsia="ru-RU"/>
    </w:rPr>
  </w:style>
  <w:style w:type="character" w:customStyle="1" w:styleId="20">
    <w:name w:val="Заголовок 2 Знак"/>
    <w:link w:val="2"/>
    <w:uiPriority w:val="9"/>
    <w:rsid w:val="00057A9E"/>
    <w:rPr>
      <w:rFonts w:ascii="Calibri Light" w:eastAsia="Times New Roman" w:hAnsi="Calibri Light" w:cs="Times New Roman"/>
      <w:b/>
      <w:bCs/>
      <w:i/>
      <w:iCs/>
      <w:color w:val="000000"/>
      <w:sz w:val="28"/>
      <w:szCs w:val="28"/>
      <w:lang w:val="x-none" w:eastAsia="x-none"/>
    </w:rPr>
  </w:style>
  <w:style w:type="numbering" w:customStyle="1" w:styleId="11">
    <w:name w:val="Нет списка1"/>
    <w:next w:val="a2"/>
    <w:uiPriority w:val="99"/>
    <w:semiHidden/>
    <w:unhideWhenUsed/>
    <w:rsid w:val="00057A9E"/>
  </w:style>
  <w:style w:type="table" w:customStyle="1" w:styleId="TableGrid">
    <w:name w:val="TableGrid"/>
    <w:rsid w:val="00057A9E"/>
    <w:rPr>
      <w:rFonts w:eastAsia="Times New Roman"/>
      <w:sz w:val="22"/>
      <w:szCs w:val="22"/>
    </w:rPr>
    <w:tblPr>
      <w:tblCellMar>
        <w:top w:w="0" w:type="dxa"/>
        <w:left w:w="0" w:type="dxa"/>
        <w:bottom w:w="0" w:type="dxa"/>
        <w:right w:w="0" w:type="dxa"/>
      </w:tblCellMar>
    </w:tblPr>
  </w:style>
  <w:style w:type="paragraph" w:customStyle="1" w:styleId="ConsPlusNormal">
    <w:name w:val="ConsPlusNormal"/>
    <w:link w:val="ConsPlusNormal0"/>
    <w:qFormat/>
    <w:rsid w:val="00057A9E"/>
    <w:pPr>
      <w:widowControl w:val="0"/>
      <w:autoSpaceDE w:val="0"/>
      <w:autoSpaceDN w:val="0"/>
      <w:adjustRightInd w:val="0"/>
      <w:ind w:firstLine="720"/>
    </w:pPr>
    <w:rPr>
      <w:rFonts w:ascii="Arial" w:eastAsia="Times New Roman" w:hAnsi="Arial" w:cs="Arial"/>
    </w:rPr>
  </w:style>
  <w:style w:type="paragraph" w:customStyle="1" w:styleId="12">
    <w:name w:val="Обычный1"/>
    <w:rsid w:val="00057A9E"/>
    <w:pPr>
      <w:suppressAutoHyphens/>
      <w:autoSpaceDE w:val="0"/>
    </w:pPr>
    <w:rPr>
      <w:rFonts w:ascii="Times New Roman" w:eastAsia="Arial" w:hAnsi="Times New Roman"/>
      <w:color w:val="000000"/>
      <w:kern w:val="1"/>
      <w:sz w:val="24"/>
      <w:szCs w:val="24"/>
      <w:lang w:eastAsia="ar-SA"/>
    </w:rPr>
  </w:style>
  <w:style w:type="paragraph" w:customStyle="1" w:styleId="Standard">
    <w:name w:val="Standard"/>
    <w:basedOn w:val="12"/>
    <w:next w:val="12"/>
    <w:rsid w:val="00057A9E"/>
  </w:style>
  <w:style w:type="paragraph" w:customStyle="1" w:styleId="ConsPlusNonformat">
    <w:name w:val="ConsPlusNonformat"/>
    <w:rsid w:val="00057A9E"/>
    <w:pPr>
      <w:suppressAutoHyphens/>
      <w:autoSpaceDE w:val="0"/>
    </w:pPr>
    <w:rPr>
      <w:rFonts w:ascii="Courier New" w:eastAsia="Times New Roman" w:hAnsi="Courier New" w:cs="Courier New"/>
      <w:lang w:eastAsia="ar-SA"/>
    </w:rPr>
  </w:style>
  <w:style w:type="paragraph" w:styleId="a3">
    <w:name w:val="List Paragraph"/>
    <w:aliases w:val="Варианты ответов,Абзац списка2,ПАРАГРАФ,Bullet Number,Индексы,Num Bullet 1,FooterText,numbered,Paragraphe de liste1,lp1,ТЗ список,Абзац списка литеральный,ПС - Нумерованный,Абзац списка нумерованный,Подпись рисунка,Абзац маркированнный,UL"/>
    <w:basedOn w:val="a"/>
    <w:link w:val="a4"/>
    <w:uiPriority w:val="34"/>
    <w:qFormat/>
    <w:rsid w:val="00057A9E"/>
    <w:pPr>
      <w:spacing w:after="0" w:line="240" w:lineRule="auto"/>
      <w:ind w:left="720"/>
      <w:contextualSpacing/>
    </w:pPr>
    <w:rPr>
      <w:rFonts w:ascii="Times New Roman" w:eastAsia="Times New Roman" w:hAnsi="Times New Roman"/>
      <w:sz w:val="24"/>
      <w:szCs w:val="24"/>
      <w:lang w:eastAsia="ru-RU"/>
    </w:rPr>
  </w:style>
  <w:style w:type="paragraph" w:styleId="a5">
    <w:name w:val="caption"/>
    <w:basedOn w:val="a"/>
    <w:qFormat/>
    <w:rsid w:val="00057A9E"/>
    <w:pPr>
      <w:spacing w:after="0" w:line="240" w:lineRule="auto"/>
      <w:jc w:val="center"/>
    </w:pPr>
    <w:rPr>
      <w:rFonts w:ascii="Times New Roman" w:eastAsia="Times New Roman" w:hAnsi="Times New Roman"/>
      <w:b/>
      <w:sz w:val="26"/>
      <w:szCs w:val="20"/>
      <w:lang w:eastAsia="ru-RU"/>
    </w:rPr>
  </w:style>
  <w:style w:type="paragraph" w:customStyle="1" w:styleId="Default">
    <w:name w:val="Default"/>
    <w:rsid w:val="00057A9E"/>
    <w:pPr>
      <w:autoSpaceDE w:val="0"/>
      <w:autoSpaceDN w:val="0"/>
      <w:adjustRightInd w:val="0"/>
    </w:pPr>
    <w:rPr>
      <w:rFonts w:ascii="Times New Roman" w:eastAsia="Times New Roman" w:hAnsi="Times New Roman"/>
      <w:color w:val="000000"/>
      <w:sz w:val="24"/>
      <w:szCs w:val="24"/>
    </w:rPr>
  </w:style>
  <w:style w:type="paragraph" w:styleId="a6">
    <w:name w:val="Body Text"/>
    <w:basedOn w:val="a"/>
    <w:link w:val="a7"/>
    <w:rsid w:val="00057A9E"/>
    <w:pPr>
      <w:spacing w:after="120" w:line="240" w:lineRule="auto"/>
    </w:pPr>
    <w:rPr>
      <w:rFonts w:ascii="Times New Roman" w:eastAsia="Times New Roman" w:hAnsi="Times New Roman"/>
      <w:sz w:val="28"/>
      <w:szCs w:val="20"/>
      <w:lang w:val="x-none" w:eastAsia="x-none"/>
    </w:rPr>
  </w:style>
  <w:style w:type="character" w:customStyle="1" w:styleId="a7">
    <w:name w:val="Основной текст Знак"/>
    <w:link w:val="a6"/>
    <w:rsid w:val="00057A9E"/>
    <w:rPr>
      <w:rFonts w:ascii="Times New Roman" w:eastAsia="Times New Roman" w:hAnsi="Times New Roman" w:cs="Times New Roman"/>
      <w:sz w:val="28"/>
      <w:szCs w:val="20"/>
      <w:lang w:val="x-none" w:eastAsia="x-none"/>
    </w:rPr>
  </w:style>
  <w:style w:type="paragraph" w:styleId="a8">
    <w:name w:val="No Spacing"/>
    <w:link w:val="a9"/>
    <w:uiPriority w:val="1"/>
    <w:qFormat/>
    <w:rsid w:val="00057A9E"/>
    <w:rPr>
      <w:sz w:val="22"/>
      <w:szCs w:val="22"/>
      <w:lang w:eastAsia="en-US"/>
    </w:rPr>
  </w:style>
  <w:style w:type="paragraph" w:styleId="aa">
    <w:name w:val="annotation text"/>
    <w:basedOn w:val="a"/>
    <w:link w:val="ab"/>
    <w:uiPriority w:val="99"/>
    <w:rsid w:val="00057A9E"/>
    <w:pPr>
      <w:autoSpaceDE w:val="0"/>
      <w:autoSpaceDN w:val="0"/>
      <w:adjustRightInd w:val="0"/>
      <w:spacing w:after="0" w:line="240" w:lineRule="auto"/>
    </w:pPr>
    <w:rPr>
      <w:rFonts w:ascii="Times New Roman" w:eastAsia="Times New Roman" w:hAnsi="Times New Roman"/>
      <w:sz w:val="20"/>
      <w:szCs w:val="20"/>
      <w:lang w:val="x-none" w:eastAsia="x-none"/>
    </w:rPr>
  </w:style>
  <w:style w:type="character" w:customStyle="1" w:styleId="ab">
    <w:name w:val="Текст примечания Знак"/>
    <w:link w:val="aa"/>
    <w:uiPriority w:val="99"/>
    <w:rsid w:val="00057A9E"/>
    <w:rPr>
      <w:rFonts w:ascii="Times New Roman" w:eastAsia="Times New Roman" w:hAnsi="Times New Roman" w:cs="Times New Roman"/>
      <w:sz w:val="20"/>
      <w:szCs w:val="20"/>
      <w:lang w:val="x-none" w:eastAsia="x-none"/>
    </w:rPr>
  </w:style>
  <w:style w:type="character" w:customStyle="1" w:styleId="a9">
    <w:name w:val="Без интервала Знак"/>
    <w:link w:val="a8"/>
    <w:uiPriority w:val="1"/>
    <w:rsid w:val="00057A9E"/>
    <w:rPr>
      <w:rFonts w:ascii="Calibri" w:eastAsia="Calibri" w:hAnsi="Calibri" w:cs="Times New Roman"/>
    </w:rPr>
  </w:style>
  <w:style w:type="paragraph" w:styleId="21">
    <w:name w:val="Body Text 2"/>
    <w:basedOn w:val="a"/>
    <w:link w:val="22"/>
    <w:uiPriority w:val="99"/>
    <w:semiHidden/>
    <w:unhideWhenUsed/>
    <w:rsid w:val="00057A9E"/>
    <w:pPr>
      <w:spacing w:after="120" w:line="480" w:lineRule="auto"/>
      <w:ind w:left="10" w:right="351" w:hanging="10"/>
      <w:jc w:val="both"/>
    </w:pPr>
    <w:rPr>
      <w:rFonts w:ascii="Times New Roman" w:eastAsia="Times New Roman" w:hAnsi="Times New Roman"/>
      <w:color w:val="000000"/>
      <w:sz w:val="20"/>
      <w:lang w:val="x-none" w:eastAsia="x-none"/>
    </w:rPr>
  </w:style>
  <w:style w:type="character" w:customStyle="1" w:styleId="22">
    <w:name w:val="Основной текст 2 Знак"/>
    <w:link w:val="21"/>
    <w:uiPriority w:val="99"/>
    <w:semiHidden/>
    <w:rsid w:val="00057A9E"/>
    <w:rPr>
      <w:rFonts w:ascii="Times New Roman" w:eastAsia="Times New Roman" w:hAnsi="Times New Roman" w:cs="Times New Roman"/>
      <w:color w:val="000000"/>
      <w:sz w:val="20"/>
      <w:lang w:val="x-none" w:eastAsia="x-none"/>
    </w:rPr>
  </w:style>
  <w:style w:type="paragraph" w:customStyle="1" w:styleId="8">
    <w:name w:val="8 пт (нум. список)"/>
    <w:basedOn w:val="a"/>
    <w:semiHidden/>
    <w:rsid w:val="00057A9E"/>
    <w:pPr>
      <w:numPr>
        <w:ilvl w:val="2"/>
        <w:numId w:val="7"/>
      </w:numPr>
      <w:spacing w:before="40" w:after="40" w:line="240" w:lineRule="auto"/>
      <w:jc w:val="both"/>
    </w:pPr>
    <w:rPr>
      <w:rFonts w:ascii="Times New Roman" w:eastAsia="Times New Roman" w:hAnsi="Times New Roman"/>
      <w:sz w:val="16"/>
      <w:szCs w:val="24"/>
      <w:lang w:val="en-US" w:eastAsia="ru-RU"/>
    </w:rPr>
  </w:style>
  <w:style w:type="paragraph" w:customStyle="1" w:styleId="9">
    <w:name w:val="9 пт (нум. список)"/>
    <w:basedOn w:val="a"/>
    <w:semiHidden/>
    <w:rsid w:val="00057A9E"/>
    <w:pPr>
      <w:numPr>
        <w:ilvl w:val="1"/>
        <w:numId w:val="7"/>
      </w:numPr>
      <w:spacing w:before="144" w:after="144" w:line="240" w:lineRule="auto"/>
      <w:jc w:val="both"/>
    </w:pPr>
    <w:rPr>
      <w:rFonts w:ascii="Times New Roman" w:eastAsia="Times New Roman" w:hAnsi="Times New Roman"/>
      <w:sz w:val="24"/>
      <w:szCs w:val="24"/>
      <w:lang w:eastAsia="ru-RU"/>
    </w:rPr>
  </w:style>
  <w:style w:type="paragraph" w:customStyle="1" w:styleId="NumberList">
    <w:name w:val="Number List"/>
    <w:basedOn w:val="a"/>
    <w:rsid w:val="00057A9E"/>
    <w:pPr>
      <w:numPr>
        <w:numId w:val="7"/>
      </w:numPr>
      <w:spacing w:before="120" w:after="0" w:line="240" w:lineRule="auto"/>
      <w:jc w:val="both"/>
    </w:pPr>
    <w:rPr>
      <w:rFonts w:ascii="Times New Roman" w:eastAsia="Times New Roman" w:hAnsi="Times New Roman"/>
      <w:sz w:val="24"/>
      <w:szCs w:val="24"/>
      <w:lang w:eastAsia="ru-RU"/>
    </w:rPr>
  </w:style>
  <w:style w:type="table" w:styleId="ac">
    <w:name w:val="Table Grid"/>
    <w:basedOn w:val="a1"/>
    <w:uiPriority w:val="59"/>
    <w:rsid w:val="00057A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footnote text"/>
    <w:basedOn w:val="a"/>
    <w:link w:val="ae"/>
    <w:uiPriority w:val="99"/>
    <w:semiHidden/>
    <w:unhideWhenUsed/>
    <w:rsid w:val="00057A9E"/>
    <w:pPr>
      <w:spacing w:after="11" w:line="269" w:lineRule="auto"/>
      <w:ind w:left="10" w:right="351" w:hanging="10"/>
      <w:jc w:val="both"/>
    </w:pPr>
    <w:rPr>
      <w:rFonts w:ascii="Times New Roman" w:eastAsia="Times New Roman" w:hAnsi="Times New Roman"/>
      <w:color w:val="000000"/>
      <w:sz w:val="20"/>
      <w:szCs w:val="20"/>
      <w:lang w:eastAsia="ru-RU"/>
    </w:rPr>
  </w:style>
  <w:style w:type="character" w:customStyle="1" w:styleId="ae">
    <w:name w:val="Текст сноски Знак"/>
    <w:link w:val="ad"/>
    <w:uiPriority w:val="99"/>
    <w:semiHidden/>
    <w:rsid w:val="00057A9E"/>
    <w:rPr>
      <w:rFonts w:ascii="Times New Roman" w:eastAsia="Times New Roman" w:hAnsi="Times New Roman" w:cs="Times New Roman"/>
      <w:color w:val="000000"/>
      <w:sz w:val="20"/>
      <w:szCs w:val="20"/>
      <w:lang w:eastAsia="ru-RU"/>
    </w:rPr>
  </w:style>
  <w:style w:type="character" w:styleId="af">
    <w:name w:val="footnote reference"/>
    <w:uiPriority w:val="99"/>
    <w:semiHidden/>
    <w:unhideWhenUsed/>
    <w:rsid w:val="00057A9E"/>
    <w:rPr>
      <w:vertAlign w:val="superscript"/>
    </w:rPr>
  </w:style>
  <w:style w:type="character" w:styleId="af0">
    <w:name w:val="Hyperlink"/>
    <w:uiPriority w:val="99"/>
    <w:unhideWhenUsed/>
    <w:rsid w:val="00057A9E"/>
    <w:rPr>
      <w:color w:val="0000FF"/>
      <w:u w:val="single"/>
    </w:rPr>
  </w:style>
  <w:style w:type="paragraph" w:styleId="af1">
    <w:name w:val="endnote text"/>
    <w:basedOn w:val="a"/>
    <w:link w:val="af2"/>
    <w:uiPriority w:val="99"/>
    <w:semiHidden/>
    <w:unhideWhenUsed/>
    <w:rsid w:val="00057A9E"/>
    <w:pPr>
      <w:spacing w:after="11" w:line="269" w:lineRule="auto"/>
      <w:ind w:left="10" w:right="351" w:hanging="10"/>
      <w:jc w:val="both"/>
    </w:pPr>
    <w:rPr>
      <w:rFonts w:ascii="Times New Roman" w:eastAsia="Times New Roman" w:hAnsi="Times New Roman"/>
      <w:color w:val="000000"/>
      <w:sz w:val="20"/>
      <w:szCs w:val="20"/>
      <w:lang w:eastAsia="ru-RU"/>
    </w:rPr>
  </w:style>
  <w:style w:type="character" w:customStyle="1" w:styleId="af2">
    <w:name w:val="Текст концевой сноски Знак"/>
    <w:link w:val="af1"/>
    <w:uiPriority w:val="99"/>
    <w:semiHidden/>
    <w:rsid w:val="00057A9E"/>
    <w:rPr>
      <w:rFonts w:ascii="Times New Roman" w:eastAsia="Times New Roman" w:hAnsi="Times New Roman" w:cs="Times New Roman"/>
      <w:color w:val="000000"/>
      <w:sz w:val="20"/>
      <w:szCs w:val="20"/>
      <w:lang w:eastAsia="ru-RU"/>
    </w:rPr>
  </w:style>
  <w:style w:type="character" w:styleId="af3">
    <w:name w:val="endnote reference"/>
    <w:uiPriority w:val="99"/>
    <w:semiHidden/>
    <w:unhideWhenUsed/>
    <w:rsid w:val="00057A9E"/>
    <w:rPr>
      <w:vertAlign w:val="superscript"/>
    </w:rPr>
  </w:style>
  <w:style w:type="paragraph" w:styleId="af4">
    <w:name w:val="Balloon Text"/>
    <w:basedOn w:val="a"/>
    <w:link w:val="af5"/>
    <w:uiPriority w:val="99"/>
    <w:semiHidden/>
    <w:unhideWhenUsed/>
    <w:rsid w:val="00350F75"/>
    <w:pPr>
      <w:spacing w:after="0" w:line="240" w:lineRule="auto"/>
    </w:pPr>
    <w:rPr>
      <w:rFonts w:ascii="Tahoma" w:hAnsi="Tahoma" w:cs="Tahoma"/>
      <w:sz w:val="16"/>
      <w:szCs w:val="16"/>
    </w:rPr>
  </w:style>
  <w:style w:type="character" w:customStyle="1" w:styleId="af5">
    <w:name w:val="Текст выноски Знак"/>
    <w:link w:val="af4"/>
    <w:uiPriority w:val="99"/>
    <w:semiHidden/>
    <w:rsid w:val="00350F75"/>
    <w:rPr>
      <w:rFonts w:ascii="Tahoma" w:hAnsi="Tahoma" w:cs="Tahoma"/>
      <w:sz w:val="16"/>
      <w:szCs w:val="16"/>
    </w:rPr>
  </w:style>
  <w:style w:type="paragraph" w:customStyle="1" w:styleId="msonormalmailrucssattributepostfix">
    <w:name w:val="msonormal_mailru_css_attribute_postfix"/>
    <w:basedOn w:val="a"/>
    <w:rsid w:val="00781FA3"/>
    <w:pPr>
      <w:spacing w:before="100" w:beforeAutospacing="1" w:after="100" w:afterAutospacing="1" w:line="240" w:lineRule="auto"/>
    </w:pPr>
    <w:rPr>
      <w:rFonts w:ascii="Times New Roman" w:eastAsia="Times New Roman" w:hAnsi="Times New Roman"/>
      <w:sz w:val="24"/>
      <w:szCs w:val="24"/>
      <w:lang w:eastAsia="ru-RU"/>
    </w:rPr>
  </w:style>
  <w:style w:type="paragraph" w:styleId="af6">
    <w:name w:val="Normal (Web)"/>
    <w:basedOn w:val="a"/>
    <w:uiPriority w:val="99"/>
    <w:unhideWhenUsed/>
    <w:rsid w:val="002843AA"/>
    <w:pPr>
      <w:spacing w:before="100" w:beforeAutospacing="1" w:after="100" w:afterAutospacing="1" w:line="240" w:lineRule="auto"/>
    </w:pPr>
    <w:rPr>
      <w:rFonts w:ascii="Times New Roman" w:eastAsia="Times New Roman" w:hAnsi="Times New Roman"/>
      <w:sz w:val="24"/>
      <w:szCs w:val="24"/>
      <w:lang w:eastAsia="ru-RU"/>
    </w:rPr>
  </w:style>
  <w:style w:type="paragraph" w:styleId="af7">
    <w:name w:val="Revision"/>
    <w:hidden/>
    <w:uiPriority w:val="99"/>
    <w:semiHidden/>
    <w:rsid w:val="00313DA8"/>
    <w:rPr>
      <w:sz w:val="22"/>
      <w:szCs w:val="22"/>
      <w:lang w:eastAsia="en-US"/>
    </w:rPr>
  </w:style>
  <w:style w:type="character" w:styleId="af8">
    <w:name w:val="annotation reference"/>
    <w:basedOn w:val="a0"/>
    <w:uiPriority w:val="99"/>
    <w:semiHidden/>
    <w:unhideWhenUsed/>
    <w:rsid w:val="00313DA8"/>
    <w:rPr>
      <w:sz w:val="16"/>
      <w:szCs w:val="16"/>
    </w:rPr>
  </w:style>
  <w:style w:type="paragraph" w:styleId="af9">
    <w:name w:val="annotation subject"/>
    <w:basedOn w:val="aa"/>
    <w:next w:val="aa"/>
    <w:link w:val="afa"/>
    <w:uiPriority w:val="99"/>
    <w:semiHidden/>
    <w:unhideWhenUsed/>
    <w:rsid w:val="00313DA8"/>
    <w:pPr>
      <w:autoSpaceDE/>
      <w:autoSpaceDN/>
      <w:adjustRightInd/>
      <w:spacing w:after="200"/>
    </w:pPr>
    <w:rPr>
      <w:rFonts w:ascii="Calibri" w:eastAsia="Calibri" w:hAnsi="Calibri"/>
      <w:b/>
      <w:bCs/>
      <w:lang w:val="ru-RU" w:eastAsia="en-US"/>
    </w:rPr>
  </w:style>
  <w:style w:type="character" w:customStyle="1" w:styleId="afa">
    <w:name w:val="Тема примечания Знак"/>
    <w:basedOn w:val="ab"/>
    <w:link w:val="af9"/>
    <w:uiPriority w:val="99"/>
    <w:semiHidden/>
    <w:rsid w:val="00313DA8"/>
    <w:rPr>
      <w:rFonts w:ascii="Times New Roman" w:eastAsia="Times New Roman" w:hAnsi="Times New Roman" w:cs="Times New Roman"/>
      <w:b/>
      <w:bCs/>
      <w:sz w:val="20"/>
      <w:szCs w:val="20"/>
      <w:lang w:val="x-none" w:eastAsia="en-US"/>
    </w:rPr>
  </w:style>
  <w:style w:type="character" w:customStyle="1" w:styleId="81">
    <w:name w:val="Заголовок 8 Знак"/>
    <w:basedOn w:val="a0"/>
    <w:link w:val="80"/>
    <w:uiPriority w:val="9"/>
    <w:semiHidden/>
    <w:rsid w:val="00DF2FFC"/>
    <w:rPr>
      <w:rFonts w:asciiTheme="majorHAnsi" w:eastAsiaTheme="majorEastAsia" w:hAnsiTheme="majorHAnsi" w:cstheme="majorBidi"/>
      <w:color w:val="404040" w:themeColor="text1" w:themeTint="BF"/>
      <w:lang w:eastAsia="en-US"/>
    </w:rPr>
  </w:style>
  <w:style w:type="character" w:customStyle="1" w:styleId="30">
    <w:name w:val="Заголовок 3 Знак"/>
    <w:basedOn w:val="a0"/>
    <w:link w:val="3"/>
    <w:uiPriority w:val="1"/>
    <w:rsid w:val="00DF2FFC"/>
    <w:rPr>
      <w:rFonts w:asciiTheme="majorHAnsi" w:eastAsiaTheme="majorEastAsia" w:hAnsiTheme="majorHAnsi" w:cstheme="majorBidi"/>
      <w:b/>
      <w:bCs/>
      <w:color w:val="4F81BD" w:themeColor="accent1"/>
      <w:sz w:val="22"/>
      <w:szCs w:val="22"/>
      <w:lang w:eastAsia="en-US"/>
    </w:rPr>
  </w:style>
  <w:style w:type="paragraph" w:customStyle="1" w:styleId="TableParagraph">
    <w:name w:val="Table Paragraph"/>
    <w:basedOn w:val="a"/>
    <w:uiPriority w:val="1"/>
    <w:qFormat/>
    <w:rsid w:val="00DF2FFC"/>
    <w:pPr>
      <w:widowControl w:val="0"/>
      <w:autoSpaceDE w:val="0"/>
      <w:autoSpaceDN w:val="0"/>
      <w:adjustRightInd w:val="0"/>
      <w:spacing w:after="0" w:line="240" w:lineRule="auto"/>
      <w:ind w:left="103"/>
    </w:pPr>
    <w:rPr>
      <w:rFonts w:ascii="Times New Roman" w:eastAsia="Times New Roman" w:hAnsi="Times New Roman"/>
      <w:sz w:val="24"/>
      <w:szCs w:val="24"/>
      <w:lang w:eastAsia="ru-RU"/>
    </w:rPr>
  </w:style>
  <w:style w:type="character" w:customStyle="1" w:styleId="fontstyle01">
    <w:name w:val="fontstyle01"/>
    <w:basedOn w:val="a0"/>
    <w:rsid w:val="0046345C"/>
    <w:rPr>
      <w:rFonts w:ascii="LiberationSerif" w:hAnsi="LiberationSerif" w:hint="default"/>
      <w:b w:val="0"/>
      <w:bCs w:val="0"/>
      <w:i w:val="0"/>
      <w:iCs w:val="0"/>
      <w:color w:val="000000"/>
      <w:sz w:val="20"/>
      <w:szCs w:val="20"/>
    </w:rPr>
  </w:style>
  <w:style w:type="paragraph" w:customStyle="1" w:styleId="mrcssattr">
    <w:name w:val="mrcssattr"/>
    <w:basedOn w:val="a"/>
    <w:rsid w:val="007B3FCC"/>
    <w:pPr>
      <w:spacing w:before="100" w:beforeAutospacing="1" w:after="100" w:afterAutospacing="1" w:line="240" w:lineRule="auto"/>
    </w:pPr>
    <w:rPr>
      <w:rFonts w:ascii="Times New Roman" w:eastAsiaTheme="minorHAnsi" w:hAnsi="Times New Roman"/>
      <w:sz w:val="24"/>
      <w:szCs w:val="24"/>
      <w:lang w:eastAsia="ru-RU"/>
    </w:rPr>
  </w:style>
  <w:style w:type="paragraph" w:styleId="afb">
    <w:name w:val="header"/>
    <w:basedOn w:val="a"/>
    <w:link w:val="afc"/>
    <w:uiPriority w:val="99"/>
    <w:unhideWhenUsed/>
    <w:rsid w:val="009A56F8"/>
    <w:pPr>
      <w:tabs>
        <w:tab w:val="center" w:pos="4677"/>
        <w:tab w:val="right" w:pos="9355"/>
      </w:tabs>
      <w:spacing w:after="0" w:line="240" w:lineRule="auto"/>
    </w:pPr>
  </w:style>
  <w:style w:type="character" w:customStyle="1" w:styleId="afc">
    <w:name w:val="Верхний колонтитул Знак"/>
    <w:basedOn w:val="a0"/>
    <w:link w:val="afb"/>
    <w:uiPriority w:val="99"/>
    <w:rsid w:val="009A56F8"/>
    <w:rPr>
      <w:sz w:val="22"/>
      <w:szCs w:val="22"/>
      <w:lang w:eastAsia="en-US"/>
    </w:rPr>
  </w:style>
  <w:style w:type="paragraph" w:styleId="afd">
    <w:name w:val="footer"/>
    <w:basedOn w:val="a"/>
    <w:link w:val="afe"/>
    <w:uiPriority w:val="99"/>
    <w:unhideWhenUsed/>
    <w:rsid w:val="009A56F8"/>
    <w:pPr>
      <w:tabs>
        <w:tab w:val="center" w:pos="4677"/>
        <w:tab w:val="right" w:pos="9355"/>
      </w:tabs>
      <w:spacing w:after="0" w:line="240" w:lineRule="auto"/>
    </w:pPr>
  </w:style>
  <w:style w:type="character" w:customStyle="1" w:styleId="afe">
    <w:name w:val="Нижний колонтитул Знак"/>
    <w:basedOn w:val="a0"/>
    <w:link w:val="afd"/>
    <w:uiPriority w:val="99"/>
    <w:rsid w:val="009A56F8"/>
    <w:rPr>
      <w:sz w:val="22"/>
      <w:szCs w:val="22"/>
      <w:lang w:eastAsia="en-US"/>
    </w:rPr>
  </w:style>
  <w:style w:type="paragraph" w:customStyle="1" w:styleId="mrcssattrmrcssattr">
    <w:name w:val="_mr_css_attr_mr_css_attr"/>
    <w:basedOn w:val="a"/>
    <w:rsid w:val="000A7B76"/>
    <w:pPr>
      <w:spacing w:before="100" w:beforeAutospacing="1" w:after="100" w:afterAutospacing="1" w:line="240" w:lineRule="auto"/>
    </w:pPr>
    <w:rPr>
      <w:rFonts w:ascii="Times New Roman" w:eastAsiaTheme="minorHAnsi" w:hAnsi="Times New Roman"/>
      <w:sz w:val="24"/>
      <w:szCs w:val="24"/>
      <w:lang w:eastAsia="ru-RU"/>
    </w:rPr>
  </w:style>
  <w:style w:type="character" w:customStyle="1" w:styleId="50">
    <w:name w:val="Заголовок 5 Знак"/>
    <w:basedOn w:val="a0"/>
    <w:link w:val="5"/>
    <w:uiPriority w:val="9"/>
    <w:rsid w:val="008575C2"/>
    <w:rPr>
      <w:rFonts w:asciiTheme="majorHAnsi" w:eastAsiaTheme="majorEastAsia" w:hAnsiTheme="majorHAnsi" w:cstheme="majorBidi"/>
      <w:color w:val="243F60" w:themeColor="accent1" w:themeShade="7F"/>
      <w:sz w:val="22"/>
      <w:szCs w:val="22"/>
      <w:lang w:eastAsia="en-US"/>
    </w:rPr>
  </w:style>
  <w:style w:type="character" w:customStyle="1" w:styleId="a4">
    <w:name w:val="Абзац списка Знак"/>
    <w:aliases w:val="Варианты ответов Знак,Абзац списка2 Знак,ПАРАГРАФ Знак,Bullet Number Знак,Индексы Знак,Num Bullet 1 Знак,FooterText Знак,numbered Знак,Paragraphe de liste1 Знак,lp1 Знак,ТЗ список Знак,Абзац списка литеральный Знак,Подпись рисунка Знак"/>
    <w:basedOn w:val="a0"/>
    <w:link w:val="a3"/>
    <w:uiPriority w:val="34"/>
    <w:qFormat/>
    <w:locked/>
    <w:rsid w:val="008575C2"/>
    <w:rPr>
      <w:rFonts w:ascii="Times New Roman" w:eastAsia="Times New Roman" w:hAnsi="Times New Roman"/>
      <w:sz w:val="24"/>
      <w:szCs w:val="24"/>
    </w:rPr>
  </w:style>
  <w:style w:type="character" w:customStyle="1" w:styleId="ConsPlusNormal0">
    <w:name w:val="ConsPlusNormal Знак"/>
    <w:link w:val="ConsPlusNormal"/>
    <w:locked/>
    <w:rsid w:val="00424828"/>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13888">
      <w:bodyDiv w:val="1"/>
      <w:marLeft w:val="0"/>
      <w:marRight w:val="0"/>
      <w:marTop w:val="0"/>
      <w:marBottom w:val="0"/>
      <w:divBdr>
        <w:top w:val="none" w:sz="0" w:space="0" w:color="auto"/>
        <w:left w:val="none" w:sz="0" w:space="0" w:color="auto"/>
        <w:bottom w:val="none" w:sz="0" w:space="0" w:color="auto"/>
        <w:right w:val="none" w:sz="0" w:space="0" w:color="auto"/>
      </w:divBdr>
    </w:div>
    <w:div w:id="545722828">
      <w:bodyDiv w:val="1"/>
      <w:marLeft w:val="0"/>
      <w:marRight w:val="0"/>
      <w:marTop w:val="0"/>
      <w:marBottom w:val="0"/>
      <w:divBdr>
        <w:top w:val="none" w:sz="0" w:space="0" w:color="auto"/>
        <w:left w:val="none" w:sz="0" w:space="0" w:color="auto"/>
        <w:bottom w:val="none" w:sz="0" w:space="0" w:color="auto"/>
        <w:right w:val="none" w:sz="0" w:space="0" w:color="auto"/>
      </w:divBdr>
    </w:div>
    <w:div w:id="610549925">
      <w:bodyDiv w:val="1"/>
      <w:marLeft w:val="0"/>
      <w:marRight w:val="0"/>
      <w:marTop w:val="0"/>
      <w:marBottom w:val="0"/>
      <w:divBdr>
        <w:top w:val="none" w:sz="0" w:space="0" w:color="auto"/>
        <w:left w:val="none" w:sz="0" w:space="0" w:color="auto"/>
        <w:bottom w:val="none" w:sz="0" w:space="0" w:color="auto"/>
        <w:right w:val="none" w:sz="0" w:space="0" w:color="auto"/>
      </w:divBdr>
    </w:div>
    <w:div w:id="665203596">
      <w:bodyDiv w:val="1"/>
      <w:marLeft w:val="0"/>
      <w:marRight w:val="0"/>
      <w:marTop w:val="0"/>
      <w:marBottom w:val="0"/>
      <w:divBdr>
        <w:top w:val="none" w:sz="0" w:space="0" w:color="auto"/>
        <w:left w:val="none" w:sz="0" w:space="0" w:color="auto"/>
        <w:bottom w:val="none" w:sz="0" w:space="0" w:color="auto"/>
        <w:right w:val="none" w:sz="0" w:space="0" w:color="auto"/>
      </w:divBdr>
    </w:div>
    <w:div w:id="685012695">
      <w:bodyDiv w:val="1"/>
      <w:marLeft w:val="0"/>
      <w:marRight w:val="0"/>
      <w:marTop w:val="0"/>
      <w:marBottom w:val="0"/>
      <w:divBdr>
        <w:top w:val="none" w:sz="0" w:space="0" w:color="auto"/>
        <w:left w:val="none" w:sz="0" w:space="0" w:color="auto"/>
        <w:bottom w:val="none" w:sz="0" w:space="0" w:color="auto"/>
        <w:right w:val="none" w:sz="0" w:space="0" w:color="auto"/>
      </w:divBdr>
    </w:div>
    <w:div w:id="860701752">
      <w:bodyDiv w:val="1"/>
      <w:marLeft w:val="0"/>
      <w:marRight w:val="0"/>
      <w:marTop w:val="0"/>
      <w:marBottom w:val="0"/>
      <w:divBdr>
        <w:top w:val="none" w:sz="0" w:space="0" w:color="auto"/>
        <w:left w:val="none" w:sz="0" w:space="0" w:color="auto"/>
        <w:bottom w:val="none" w:sz="0" w:space="0" w:color="auto"/>
        <w:right w:val="none" w:sz="0" w:space="0" w:color="auto"/>
      </w:divBdr>
    </w:div>
    <w:div w:id="924336061">
      <w:bodyDiv w:val="1"/>
      <w:marLeft w:val="0"/>
      <w:marRight w:val="0"/>
      <w:marTop w:val="0"/>
      <w:marBottom w:val="0"/>
      <w:divBdr>
        <w:top w:val="none" w:sz="0" w:space="0" w:color="auto"/>
        <w:left w:val="none" w:sz="0" w:space="0" w:color="auto"/>
        <w:bottom w:val="none" w:sz="0" w:space="0" w:color="auto"/>
        <w:right w:val="none" w:sz="0" w:space="0" w:color="auto"/>
      </w:divBdr>
      <w:divsChild>
        <w:div w:id="997853817">
          <w:marLeft w:val="0"/>
          <w:marRight w:val="0"/>
          <w:marTop w:val="0"/>
          <w:marBottom w:val="0"/>
          <w:divBdr>
            <w:top w:val="none" w:sz="0" w:space="0" w:color="auto"/>
            <w:left w:val="none" w:sz="0" w:space="0" w:color="auto"/>
            <w:bottom w:val="none" w:sz="0" w:space="0" w:color="auto"/>
            <w:right w:val="none" w:sz="0" w:space="0" w:color="auto"/>
          </w:divBdr>
        </w:div>
        <w:div w:id="1166363362">
          <w:marLeft w:val="0"/>
          <w:marRight w:val="0"/>
          <w:marTop w:val="0"/>
          <w:marBottom w:val="0"/>
          <w:divBdr>
            <w:top w:val="none" w:sz="0" w:space="0" w:color="auto"/>
            <w:left w:val="none" w:sz="0" w:space="0" w:color="auto"/>
            <w:bottom w:val="none" w:sz="0" w:space="0" w:color="auto"/>
            <w:right w:val="none" w:sz="0" w:space="0" w:color="auto"/>
          </w:divBdr>
        </w:div>
        <w:div w:id="1802453874">
          <w:marLeft w:val="0"/>
          <w:marRight w:val="0"/>
          <w:marTop w:val="0"/>
          <w:marBottom w:val="0"/>
          <w:divBdr>
            <w:top w:val="none" w:sz="0" w:space="0" w:color="auto"/>
            <w:left w:val="none" w:sz="0" w:space="0" w:color="auto"/>
            <w:bottom w:val="none" w:sz="0" w:space="0" w:color="auto"/>
            <w:right w:val="none" w:sz="0" w:space="0" w:color="auto"/>
          </w:divBdr>
        </w:div>
        <w:div w:id="1971208598">
          <w:marLeft w:val="0"/>
          <w:marRight w:val="0"/>
          <w:marTop w:val="0"/>
          <w:marBottom w:val="0"/>
          <w:divBdr>
            <w:top w:val="none" w:sz="0" w:space="0" w:color="auto"/>
            <w:left w:val="none" w:sz="0" w:space="0" w:color="auto"/>
            <w:bottom w:val="none" w:sz="0" w:space="0" w:color="auto"/>
            <w:right w:val="none" w:sz="0" w:space="0" w:color="auto"/>
          </w:divBdr>
        </w:div>
      </w:divsChild>
    </w:div>
    <w:div w:id="928268246">
      <w:bodyDiv w:val="1"/>
      <w:marLeft w:val="0"/>
      <w:marRight w:val="0"/>
      <w:marTop w:val="0"/>
      <w:marBottom w:val="0"/>
      <w:divBdr>
        <w:top w:val="none" w:sz="0" w:space="0" w:color="auto"/>
        <w:left w:val="none" w:sz="0" w:space="0" w:color="auto"/>
        <w:bottom w:val="none" w:sz="0" w:space="0" w:color="auto"/>
        <w:right w:val="none" w:sz="0" w:space="0" w:color="auto"/>
      </w:divBdr>
    </w:div>
    <w:div w:id="977029369">
      <w:bodyDiv w:val="1"/>
      <w:marLeft w:val="0"/>
      <w:marRight w:val="0"/>
      <w:marTop w:val="0"/>
      <w:marBottom w:val="0"/>
      <w:divBdr>
        <w:top w:val="none" w:sz="0" w:space="0" w:color="auto"/>
        <w:left w:val="none" w:sz="0" w:space="0" w:color="auto"/>
        <w:bottom w:val="none" w:sz="0" w:space="0" w:color="auto"/>
        <w:right w:val="none" w:sz="0" w:space="0" w:color="auto"/>
      </w:divBdr>
    </w:div>
    <w:div w:id="1076321713">
      <w:bodyDiv w:val="1"/>
      <w:marLeft w:val="0"/>
      <w:marRight w:val="0"/>
      <w:marTop w:val="0"/>
      <w:marBottom w:val="0"/>
      <w:divBdr>
        <w:top w:val="none" w:sz="0" w:space="0" w:color="auto"/>
        <w:left w:val="none" w:sz="0" w:space="0" w:color="auto"/>
        <w:bottom w:val="none" w:sz="0" w:space="0" w:color="auto"/>
        <w:right w:val="none" w:sz="0" w:space="0" w:color="auto"/>
      </w:divBdr>
    </w:div>
    <w:div w:id="1107430048">
      <w:bodyDiv w:val="1"/>
      <w:marLeft w:val="0"/>
      <w:marRight w:val="0"/>
      <w:marTop w:val="0"/>
      <w:marBottom w:val="0"/>
      <w:divBdr>
        <w:top w:val="none" w:sz="0" w:space="0" w:color="auto"/>
        <w:left w:val="none" w:sz="0" w:space="0" w:color="auto"/>
        <w:bottom w:val="none" w:sz="0" w:space="0" w:color="auto"/>
        <w:right w:val="none" w:sz="0" w:space="0" w:color="auto"/>
      </w:divBdr>
    </w:div>
    <w:div w:id="1158155804">
      <w:bodyDiv w:val="1"/>
      <w:marLeft w:val="0"/>
      <w:marRight w:val="0"/>
      <w:marTop w:val="0"/>
      <w:marBottom w:val="0"/>
      <w:divBdr>
        <w:top w:val="none" w:sz="0" w:space="0" w:color="auto"/>
        <w:left w:val="none" w:sz="0" w:space="0" w:color="auto"/>
        <w:bottom w:val="none" w:sz="0" w:space="0" w:color="auto"/>
        <w:right w:val="none" w:sz="0" w:space="0" w:color="auto"/>
      </w:divBdr>
    </w:div>
    <w:div w:id="1260413093">
      <w:bodyDiv w:val="1"/>
      <w:marLeft w:val="0"/>
      <w:marRight w:val="0"/>
      <w:marTop w:val="0"/>
      <w:marBottom w:val="0"/>
      <w:divBdr>
        <w:top w:val="none" w:sz="0" w:space="0" w:color="auto"/>
        <w:left w:val="none" w:sz="0" w:space="0" w:color="auto"/>
        <w:bottom w:val="none" w:sz="0" w:space="0" w:color="auto"/>
        <w:right w:val="none" w:sz="0" w:space="0" w:color="auto"/>
      </w:divBdr>
    </w:div>
    <w:div w:id="1262838324">
      <w:bodyDiv w:val="1"/>
      <w:marLeft w:val="0"/>
      <w:marRight w:val="0"/>
      <w:marTop w:val="0"/>
      <w:marBottom w:val="0"/>
      <w:divBdr>
        <w:top w:val="none" w:sz="0" w:space="0" w:color="auto"/>
        <w:left w:val="none" w:sz="0" w:space="0" w:color="auto"/>
        <w:bottom w:val="none" w:sz="0" w:space="0" w:color="auto"/>
        <w:right w:val="none" w:sz="0" w:space="0" w:color="auto"/>
      </w:divBdr>
    </w:div>
    <w:div w:id="1410158134">
      <w:bodyDiv w:val="1"/>
      <w:marLeft w:val="0"/>
      <w:marRight w:val="0"/>
      <w:marTop w:val="0"/>
      <w:marBottom w:val="0"/>
      <w:divBdr>
        <w:top w:val="none" w:sz="0" w:space="0" w:color="auto"/>
        <w:left w:val="none" w:sz="0" w:space="0" w:color="auto"/>
        <w:bottom w:val="none" w:sz="0" w:space="0" w:color="auto"/>
        <w:right w:val="none" w:sz="0" w:space="0" w:color="auto"/>
      </w:divBdr>
    </w:div>
    <w:div w:id="1484152334">
      <w:bodyDiv w:val="1"/>
      <w:marLeft w:val="0"/>
      <w:marRight w:val="0"/>
      <w:marTop w:val="0"/>
      <w:marBottom w:val="0"/>
      <w:divBdr>
        <w:top w:val="none" w:sz="0" w:space="0" w:color="auto"/>
        <w:left w:val="none" w:sz="0" w:space="0" w:color="auto"/>
        <w:bottom w:val="none" w:sz="0" w:space="0" w:color="auto"/>
        <w:right w:val="none" w:sz="0" w:space="0" w:color="auto"/>
      </w:divBdr>
    </w:div>
    <w:div w:id="1524788373">
      <w:bodyDiv w:val="1"/>
      <w:marLeft w:val="0"/>
      <w:marRight w:val="0"/>
      <w:marTop w:val="0"/>
      <w:marBottom w:val="0"/>
      <w:divBdr>
        <w:top w:val="none" w:sz="0" w:space="0" w:color="auto"/>
        <w:left w:val="none" w:sz="0" w:space="0" w:color="auto"/>
        <w:bottom w:val="none" w:sz="0" w:space="0" w:color="auto"/>
        <w:right w:val="none" w:sz="0" w:space="0" w:color="auto"/>
      </w:divBdr>
    </w:div>
    <w:div w:id="1695574770">
      <w:bodyDiv w:val="1"/>
      <w:marLeft w:val="0"/>
      <w:marRight w:val="0"/>
      <w:marTop w:val="0"/>
      <w:marBottom w:val="0"/>
      <w:divBdr>
        <w:top w:val="none" w:sz="0" w:space="0" w:color="auto"/>
        <w:left w:val="none" w:sz="0" w:space="0" w:color="auto"/>
        <w:bottom w:val="none" w:sz="0" w:space="0" w:color="auto"/>
        <w:right w:val="none" w:sz="0" w:space="0" w:color="auto"/>
      </w:divBdr>
    </w:div>
    <w:div w:id="1869561597">
      <w:bodyDiv w:val="1"/>
      <w:marLeft w:val="0"/>
      <w:marRight w:val="0"/>
      <w:marTop w:val="0"/>
      <w:marBottom w:val="0"/>
      <w:divBdr>
        <w:top w:val="none" w:sz="0" w:space="0" w:color="auto"/>
        <w:left w:val="none" w:sz="0" w:space="0" w:color="auto"/>
        <w:bottom w:val="none" w:sz="0" w:space="0" w:color="auto"/>
        <w:right w:val="none" w:sz="0" w:space="0" w:color="auto"/>
      </w:divBdr>
    </w:div>
    <w:div w:id="1901165584">
      <w:bodyDiv w:val="1"/>
      <w:marLeft w:val="0"/>
      <w:marRight w:val="0"/>
      <w:marTop w:val="0"/>
      <w:marBottom w:val="0"/>
      <w:divBdr>
        <w:top w:val="none" w:sz="0" w:space="0" w:color="auto"/>
        <w:left w:val="none" w:sz="0" w:space="0" w:color="auto"/>
        <w:bottom w:val="none" w:sz="0" w:space="0" w:color="auto"/>
        <w:right w:val="none" w:sz="0" w:space="0" w:color="auto"/>
      </w:divBdr>
      <w:divsChild>
        <w:div w:id="1298418234">
          <w:marLeft w:val="0"/>
          <w:marRight w:val="0"/>
          <w:marTop w:val="0"/>
          <w:marBottom w:val="0"/>
          <w:divBdr>
            <w:top w:val="none" w:sz="0" w:space="0" w:color="auto"/>
            <w:left w:val="none" w:sz="0" w:space="0" w:color="auto"/>
            <w:bottom w:val="none" w:sz="0" w:space="0" w:color="auto"/>
            <w:right w:val="none" w:sz="0" w:space="0" w:color="auto"/>
          </w:divBdr>
        </w:div>
        <w:div w:id="891117831">
          <w:marLeft w:val="0"/>
          <w:marRight w:val="0"/>
          <w:marTop w:val="0"/>
          <w:marBottom w:val="0"/>
          <w:divBdr>
            <w:top w:val="none" w:sz="0" w:space="0" w:color="auto"/>
            <w:left w:val="none" w:sz="0" w:space="0" w:color="auto"/>
            <w:bottom w:val="none" w:sz="0" w:space="0" w:color="auto"/>
            <w:right w:val="none" w:sz="0" w:space="0" w:color="auto"/>
          </w:divBdr>
        </w:div>
      </w:divsChild>
    </w:div>
    <w:div w:id="2001498566">
      <w:bodyDiv w:val="1"/>
      <w:marLeft w:val="0"/>
      <w:marRight w:val="0"/>
      <w:marTop w:val="0"/>
      <w:marBottom w:val="0"/>
      <w:divBdr>
        <w:top w:val="none" w:sz="0" w:space="0" w:color="auto"/>
        <w:left w:val="none" w:sz="0" w:space="0" w:color="auto"/>
        <w:bottom w:val="none" w:sz="0" w:space="0" w:color="auto"/>
        <w:right w:val="none" w:sz="0" w:space="0" w:color="auto"/>
      </w:divBdr>
    </w:div>
    <w:div w:id="2045596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4097&amp;date=18.01.2024" TargetMode="External"/><Relationship Id="rId13" Type="http://schemas.openxmlformats.org/officeDocument/2006/relationships/hyperlink" Target="https://login.consultant.ru/link/?req=doc&amp;base=LAW&amp;n=462157&amp;date=18.01.2024&amp;dst=104792&amp;field=134" TargetMode="External"/><Relationship Id="rId18" Type="http://schemas.openxmlformats.org/officeDocument/2006/relationships/hyperlink" Target="https://login.consultant.ru/link/?req=doc&amp;base=LAW&amp;n=462157&amp;date=18.01.2024&amp;dst=100711&amp;field=134" TargetMode="External"/><Relationship Id="rId26" Type="http://schemas.openxmlformats.org/officeDocument/2006/relationships/hyperlink" Target="consultantplus://offline/ref=88CBB155EDF0F199E4821EDA2039221E8DC62040911994AEDDAD0D3DB2306B115CD5A5172AF11B97C76A4CA574898F0F423458BFFD4307BBO7ICF" TargetMode="External"/><Relationship Id="rId3" Type="http://schemas.openxmlformats.org/officeDocument/2006/relationships/styles" Target="styles.xml"/><Relationship Id="rId21" Type="http://schemas.openxmlformats.org/officeDocument/2006/relationships/hyperlink" Target="https://login.consultant.ru/link/?req=doc&amp;base=LAW&amp;n=462157&amp;date=18.01.2024&amp;dst=104365&amp;field=134" TargetMode="External"/><Relationship Id="rId7" Type="http://schemas.openxmlformats.org/officeDocument/2006/relationships/endnotes" Target="endnotes.xml"/><Relationship Id="rId12" Type="http://schemas.openxmlformats.org/officeDocument/2006/relationships/hyperlink" Target="https://login.consultant.ru/link/?req=doc&amp;base=LAW&amp;n=462157&amp;date=18.01.2024&amp;dst=104365&amp;field=134" TargetMode="External"/><Relationship Id="rId17" Type="http://schemas.openxmlformats.org/officeDocument/2006/relationships/hyperlink" Target="https://login.consultant.ru/link/?req=doc&amp;base=LAW&amp;n=405640&amp;date=18.05.2022" TargetMode="External"/><Relationship Id="rId25" Type="http://schemas.openxmlformats.org/officeDocument/2006/relationships/hyperlink" Target="mailto:fond@gfpp-kaluga.ru" TargetMode="External"/><Relationship Id="rId2" Type="http://schemas.openxmlformats.org/officeDocument/2006/relationships/numbering" Target="numbering.xml"/><Relationship Id="rId16" Type="http://schemas.openxmlformats.org/officeDocument/2006/relationships/hyperlink" Target="https://login.consultant.ru/link/?req=doc&amp;base=LAW&amp;n=405640&amp;date=18.05.2022" TargetMode="External"/><Relationship Id="rId20" Type="http://schemas.openxmlformats.org/officeDocument/2006/relationships/hyperlink" Target="https://login.consultant.ru/link/?req=doc&amp;base=LAW&amp;n=462157&amp;date=18.01.2024&amp;dst=105027&amp;field=134" TargetMode="External"/><Relationship Id="rId29" Type="http://schemas.openxmlformats.org/officeDocument/2006/relationships/hyperlink" Target="https://login.consultant.ru/link/?req=doc&amp;base=LAW&amp;n=420486&amp;dst=100019&amp;field=134&amp;date=01.09.202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62157&amp;date=18.01.2024&amp;dst=104304&amp;field=134" TargetMode="External"/><Relationship Id="rId24" Type="http://schemas.openxmlformats.org/officeDocument/2006/relationships/hyperlink" Target="mailto:fond@gfpp-kaluga.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462157&amp;date=18.01.2024&amp;dst=100711&amp;field=134" TargetMode="External"/><Relationship Id="rId23" Type="http://schemas.openxmlformats.org/officeDocument/2006/relationships/hyperlink" Target="mailto:fond@gfpp-kaluga.ru" TargetMode="External"/><Relationship Id="rId28" Type="http://schemas.openxmlformats.org/officeDocument/2006/relationships/hyperlink" Target="consultantplus://offline/ref=88CBB155EDF0F199E4821EDA2039221E8FC22C4B911594AEDDAD0D3DB2306B115CD5A5172AF11B90C76A4CA574898F0F423458BFFD4307BBO7ICF" TargetMode="External"/><Relationship Id="rId10" Type="http://schemas.openxmlformats.org/officeDocument/2006/relationships/hyperlink" Target="https://login.consultant.ru/link/?req=doc&amp;base=LAW&amp;n=462157&amp;date=18.01.2024&amp;dst=100711&amp;field=134" TargetMode="External"/><Relationship Id="rId19" Type="http://schemas.openxmlformats.org/officeDocument/2006/relationships/hyperlink" Target="https://login.consultant.ru/link/?req=doc&amp;base=LAW&amp;n=462157&amp;date=18.01.2024&amp;dst=100711&amp;field=134"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62157&amp;date=18.01.2024" TargetMode="External"/><Relationship Id="rId14" Type="http://schemas.openxmlformats.org/officeDocument/2006/relationships/hyperlink" Target="https://login.consultant.ru/link/?req=doc&amp;base=LAW&amp;n=462157&amp;date=18.01.2024&amp;dst=105027&amp;field=134" TargetMode="External"/><Relationship Id="rId22" Type="http://schemas.openxmlformats.org/officeDocument/2006/relationships/hyperlink" Target="mailto:fond@gfpp-kaluga.ru" TargetMode="External"/><Relationship Id="rId27" Type="http://schemas.openxmlformats.org/officeDocument/2006/relationships/hyperlink" Target="consultantplus://offline/ref=88CBB155EDF0F199E4821EDA2039221E8FC22148901894AEDDAD0D3DB2306B115CD5A5172AF11F96C06A4CA574898F0F423458BFFD4307BBO7ICF" TargetMode="External"/><Relationship Id="rId30" Type="http://schemas.openxmlformats.org/officeDocument/2006/relationships/hyperlink" Target="https://login.consultant.ru/link/?req=doc&amp;base=LAW&amp;n=420486&amp;dst=100019&amp;field=134&amp;date=01.09.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01AEF-9BE6-4C17-8049-F63D04A28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87</Pages>
  <Words>37147</Words>
  <Characters>211738</Characters>
  <Application>Microsoft Office Word</Application>
  <DocSecurity>0</DocSecurity>
  <Lines>1764</Lines>
  <Paragraphs>496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248389</CharactersWithSpaces>
  <SharedDoc>false</SharedDoc>
  <HLinks>
    <vt:vector size="54" baseType="variant">
      <vt:variant>
        <vt:i4>65600</vt:i4>
      </vt:variant>
      <vt:variant>
        <vt:i4>24</vt:i4>
      </vt:variant>
      <vt:variant>
        <vt:i4>0</vt:i4>
      </vt:variant>
      <vt:variant>
        <vt:i4>5</vt:i4>
      </vt:variant>
      <vt:variant>
        <vt:lpwstr/>
      </vt:variant>
      <vt:variant>
        <vt:lpwstr>P100</vt:lpwstr>
      </vt:variant>
      <vt:variant>
        <vt:i4>3735664</vt:i4>
      </vt:variant>
      <vt:variant>
        <vt:i4>21</vt:i4>
      </vt:variant>
      <vt:variant>
        <vt:i4>0</vt:i4>
      </vt:variant>
      <vt:variant>
        <vt:i4>5</vt:i4>
      </vt:variant>
      <vt:variant>
        <vt:lpwstr/>
      </vt:variant>
      <vt:variant>
        <vt:lpwstr>P99</vt:lpwstr>
      </vt:variant>
      <vt:variant>
        <vt:i4>65600</vt:i4>
      </vt:variant>
      <vt:variant>
        <vt:i4>18</vt:i4>
      </vt:variant>
      <vt:variant>
        <vt:i4>0</vt:i4>
      </vt:variant>
      <vt:variant>
        <vt:i4>5</vt:i4>
      </vt:variant>
      <vt:variant>
        <vt:lpwstr/>
      </vt:variant>
      <vt:variant>
        <vt:lpwstr>P100</vt:lpwstr>
      </vt:variant>
      <vt:variant>
        <vt:i4>3735664</vt:i4>
      </vt:variant>
      <vt:variant>
        <vt:i4>15</vt:i4>
      </vt:variant>
      <vt:variant>
        <vt:i4>0</vt:i4>
      </vt:variant>
      <vt:variant>
        <vt:i4>5</vt:i4>
      </vt:variant>
      <vt:variant>
        <vt:lpwstr/>
      </vt:variant>
      <vt:variant>
        <vt:lpwstr>P99</vt:lpwstr>
      </vt:variant>
      <vt:variant>
        <vt:i4>2424880</vt:i4>
      </vt:variant>
      <vt:variant>
        <vt:i4>12</vt:i4>
      </vt:variant>
      <vt:variant>
        <vt:i4>0</vt:i4>
      </vt:variant>
      <vt:variant>
        <vt:i4>5</vt:i4>
      </vt:variant>
      <vt:variant>
        <vt:lpwstr>consultantplus://offline/ref=041827CE4C4F351C2C66A298ECE2E37550C5CA358FCF95FA0AF8B62428CE400E07A40AAB4C8E56DFBFAC184EF30976D24E0ACA2DDDB76C87lEkAH</vt:lpwstr>
      </vt:variant>
      <vt:variant>
        <vt:lpwstr/>
      </vt:variant>
      <vt:variant>
        <vt:i4>1638495</vt:i4>
      </vt:variant>
      <vt:variant>
        <vt:i4>9</vt:i4>
      </vt:variant>
      <vt:variant>
        <vt:i4>0</vt:i4>
      </vt:variant>
      <vt:variant>
        <vt:i4>5</vt:i4>
      </vt:variant>
      <vt:variant>
        <vt:lpwstr>consultantplus://offline/ref=041827CE4C4F351C2C66A298ECE2E37551C7C73089CF95FA0AF8B62428CE400E15A452A74E8A48DFB0B94E1FB6l5k5H</vt:lpwstr>
      </vt:variant>
      <vt:variant>
        <vt:lpwstr/>
      </vt:variant>
      <vt:variant>
        <vt:i4>65</vt:i4>
      </vt:variant>
      <vt:variant>
        <vt:i4>6</vt:i4>
      </vt:variant>
      <vt:variant>
        <vt:i4>0</vt:i4>
      </vt:variant>
      <vt:variant>
        <vt:i4>5</vt:i4>
      </vt:variant>
      <vt:variant>
        <vt:lpwstr/>
      </vt:variant>
      <vt:variant>
        <vt:lpwstr>P1111</vt:lpwstr>
      </vt:variant>
      <vt:variant>
        <vt:i4>65</vt:i4>
      </vt:variant>
      <vt:variant>
        <vt:i4>3</vt:i4>
      </vt:variant>
      <vt:variant>
        <vt:i4>0</vt:i4>
      </vt:variant>
      <vt:variant>
        <vt:i4>5</vt:i4>
      </vt:variant>
      <vt:variant>
        <vt:lpwstr/>
      </vt:variant>
      <vt:variant>
        <vt:lpwstr>P1111</vt:lpwstr>
      </vt:variant>
      <vt:variant>
        <vt:i4>1638492</vt:i4>
      </vt:variant>
      <vt:variant>
        <vt:i4>0</vt:i4>
      </vt:variant>
      <vt:variant>
        <vt:i4>0</vt:i4>
      </vt:variant>
      <vt:variant>
        <vt:i4>5</vt:i4>
      </vt:variant>
      <vt:variant>
        <vt:lpwstr>consultantplus://offline/ref=041827CE4C4F351C2C66A298ECE2E37551C5C3388EC795FA0AF8B62428CE400E15A452A74E8A48DFB0B94E1FB6l5k5H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Марина</cp:lastModifiedBy>
  <cp:revision>11</cp:revision>
  <cp:lastPrinted>2024-03-13T08:12:00Z</cp:lastPrinted>
  <dcterms:created xsi:type="dcterms:W3CDTF">2024-03-20T11:22:00Z</dcterms:created>
  <dcterms:modified xsi:type="dcterms:W3CDTF">2024-03-25T08:15:00Z</dcterms:modified>
</cp:coreProperties>
</file>